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7C4A" w:rsidRDefault="006452FA" w:rsidP="00693AE1">
      <w:pPr>
        <w:pStyle w:val="NoSpacing"/>
        <w:rPr>
          <w:rFonts w:ascii="Times New Roman" w:hAnsi="Times New Roman"/>
          <w:sz w:val="20"/>
          <w:szCs w:val="20"/>
        </w:rPr>
      </w:pPr>
      <w:r>
        <w:rPr>
          <w:noProof/>
        </w:rPr>
        <mc:AlternateContent>
          <mc:Choice Requires="wps">
            <w:drawing>
              <wp:anchor distT="0" distB="0" distL="114300" distR="114300" simplePos="0" relativeHeight="251662336" behindDoc="0" locked="0" layoutInCell="1" allowOverlap="1" wp14:anchorId="5CD6D0A2" wp14:editId="380EB749">
                <wp:simplePos x="0" y="0"/>
                <wp:positionH relativeFrom="page">
                  <wp:posOffset>1638300</wp:posOffset>
                </wp:positionH>
                <wp:positionV relativeFrom="page">
                  <wp:posOffset>742950</wp:posOffset>
                </wp:positionV>
                <wp:extent cx="4871720" cy="2057400"/>
                <wp:effectExtent l="0" t="0" r="5080" b="0"/>
                <wp:wrapNone/>
                <wp:docPr id="11" name="Text Box 11"/>
                <wp:cNvGraphicFramePr/>
                <a:graphic xmlns:a="http://schemas.openxmlformats.org/drawingml/2006/main">
                  <a:graphicData uri="http://schemas.microsoft.com/office/word/2010/wordprocessingShape">
                    <wps:wsp>
                      <wps:cNvSpPr txBox="1"/>
                      <wps:spPr>
                        <a:xfrm>
                          <a:off x="0" y="0"/>
                          <a:ext cx="4871720" cy="2057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E5F75" w:rsidRDefault="002E5F75" w:rsidP="00693AE1">
                            <w:pPr>
                              <w:pStyle w:val="NoSpacing"/>
                              <w:jc w:val="center"/>
                              <w:rPr>
                                <w:rFonts w:asciiTheme="majorHAnsi" w:eastAsiaTheme="majorEastAsia" w:hAnsiTheme="majorHAnsi" w:cstheme="majorBidi"/>
                                <w:color w:val="262626" w:themeColor="text1" w:themeTint="D9"/>
                                <w:sz w:val="72"/>
                              </w:rPr>
                            </w:pPr>
                            <w:sdt>
                              <w:sdtPr>
                                <w:rPr>
                                  <w:rFonts w:ascii="Algerian" w:eastAsiaTheme="majorEastAsia" w:hAnsi="Algerian" w:cstheme="majorBidi"/>
                                  <w:sz w:val="56"/>
                                  <w:szCs w:val="56"/>
                                </w:rPr>
                                <w:alias w:val="Title"/>
                                <w:tag w:val=""/>
                                <w:id w:val="-1259212611"/>
                                <w:dataBinding w:prefixMappings="xmlns:ns0='http://purl.org/dc/elements/1.1/' xmlns:ns1='http://schemas.openxmlformats.org/package/2006/metadata/core-properties' " w:xpath="/ns1:coreProperties[1]/ns0:title[1]" w:storeItemID="{6C3C8BC8-F283-45AE-878A-BAB7291924A1}"/>
                                <w:text/>
                              </w:sdtPr>
                              <w:sdtContent>
                                <w:r w:rsidRPr="00AA32D5">
                                  <w:rPr>
                                    <w:rFonts w:ascii="Algerian" w:eastAsiaTheme="majorEastAsia" w:hAnsi="Algerian" w:cstheme="majorBidi"/>
                                    <w:sz w:val="56"/>
                                    <w:szCs w:val="56"/>
                                  </w:rPr>
                                  <w:t>REncana kerja (RENja) KECAMATAN CIOMAS                            TAHUN 2022</w:t>
                                </w:r>
                              </w:sdtContent>
                            </w:sdt>
                          </w:p>
                          <w:p w:rsidR="002E5F75" w:rsidRDefault="002E5F75" w:rsidP="00693AE1">
                            <w:pPr>
                              <w:spacing w:before="120"/>
                              <w:jc w:val="center"/>
                              <w:rPr>
                                <w:color w:val="404040" w:themeColor="text1" w:themeTint="BF"/>
                                <w:sz w:val="36"/>
                                <w:szCs w:val="36"/>
                              </w:rPr>
                            </w:pPr>
                            <w:sdt>
                              <w:sdtPr>
                                <w:rPr>
                                  <w:color w:val="404040" w:themeColor="text1" w:themeTint="BF"/>
                                  <w:sz w:val="36"/>
                                  <w:szCs w:val="36"/>
                                </w:rPr>
                                <w:alias w:val="Subtitle"/>
                                <w:tag w:val=""/>
                                <w:id w:val="-484784443"/>
                                <w:showingPlcHdr/>
                                <w:dataBinding w:prefixMappings="xmlns:ns0='http://purl.org/dc/elements/1.1/' xmlns:ns1='http://schemas.openxmlformats.org/package/2006/metadata/core-properties' " w:xpath="/ns1:coreProperties[1]/ns0:subject[1]" w:storeItemID="{6C3C8BC8-F283-45AE-878A-BAB7291924A1}"/>
                                <w:text/>
                              </w:sdtPr>
                              <w:sdtContent>
                                <w:r>
                                  <w:rPr>
                                    <w:color w:val="404040" w:themeColor="text1" w:themeTint="BF"/>
                                    <w:sz w:val="36"/>
                                    <w:szCs w:val="36"/>
                                  </w:rPr>
                                  <w:t xml:space="preserve">     </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5CD6D0A2" id="_x0000_t202" coordsize="21600,21600" o:spt="202" path="m,l,21600r21600,l21600,xe">
                <v:stroke joinstyle="miter"/>
                <v:path gradientshapeok="t" o:connecttype="rect"/>
              </v:shapetype>
              <v:shape id="Text Box 11" o:spid="_x0000_s1026" type="#_x0000_t202" style="position:absolute;margin-left:129pt;margin-top:58.5pt;width:383.6pt;height:162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" filled="f" stroked="f" strokeweight=".5pt">
                <v:textbox inset="0,0,0,0">
                  <w:txbxContent>
                    <w:p w:rsidR="002E5F75" w:rsidRDefault="002E5F75" w:rsidP="00693AE1">
                      <w:pPr>
                        <w:pStyle w:val="NoSpacing"/>
                        <w:jc w:val="center"/>
                        <w:rPr>
                          <w:rFonts w:asciiTheme="majorHAnsi" w:eastAsiaTheme="majorEastAsia" w:hAnsiTheme="majorHAnsi" w:cstheme="majorBidi"/>
                          <w:color w:val="262626" w:themeColor="text1" w:themeTint="D9"/>
                          <w:sz w:val="72"/>
                        </w:rPr>
                      </w:pPr>
                      <w:sdt>
                        <w:sdtPr>
                          <w:rPr>
                            <w:rFonts w:ascii="Algerian" w:eastAsiaTheme="majorEastAsia" w:hAnsi="Algerian" w:cstheme="majorBidi"/>
                            <w:sz w:val="56"/>
                            <w:szCs w:val="56"/>
                          </w:rPr>
                          <w:alias w:val="Title"/>
                          <w:tag w:val=""/>
                          <w:id w:val="-1259212611"/>
                          <w:dataBinding w:prefixMappings="xmlns:ns0='http://purl.org/dc/elements/1.1/' xmlns:ns1='http://schemas.openxmlformats.org/package/2006/metadata/core-properties' " w:xpath="/ns1:coreProperties[1]/ns0:title[1]" w:storeItemID="{6C3C8BC8-F283-45AE-878A-BAB7291924A1}"/>
                          <w:text/>
                        </w:sdtPr>
                        <w:sdtContent>
                          <w:r w:rsidRPr="00AA32D5">
                            <w:rPr>
                              <w:rFonts w:ascii="Algerian" w:eastAsiaTheme="majorEastAsia" w:hAnsi="Algerian" w:cstheme="majorBidi"/>
                              <w:sz w:val="56"/>
                              <w:szCs w:val="56"/>
                            </w:rPr>
                            <w:t>REncana kerja (RENja) KECAMATAN CIOMAS                            TAHUN 2022</w:t>
                          </w:r>
                        </w:sdtContent>
                      </w:sdt>
                    </w:p>
                    <w:p w:rsidR="002E5F75" w:rsidRDefault="002E5F75" w:rsidP="00693AE1">
                      <w:pPr>
                        <w:spacing w:before="120"/>
                        <w:jc w:val="center"/>
                        <w:rPr>
                          <w:color w:val="404040" w:themeColor="text1" w:themeTint="BF"/>
                          <w:sz w:val="36"/>
                          <w:szCs w:val="36"/>
                        </w:rPr>
                      </w:pPr>
                      <w:sdt>
                        <w:sdtPr>
                          <w:rPr>
                            <w:color w:val="404040" w:themeColor="text1" w:themeTint="BF"/>
                            <w:sz w:val="36"/>
                            <w:szCs w:val="36"/>
                          </w:rPr>
                          <w:alias w:val="Subtitle"/>
                          <w:tag w:val=""/>
                          <w:id w:val="-484784443"/>
                          <w:showingPlcHdr/>
                          <w:dataBinding w:prefixMappings="xmlns:ns0='http://purl.org/dc/elements/1.1/' xmlns:ns1='http://schemas.openxmlformats.org/package/2006/metadata/core-properties' " w:xpath="/ns1:coreProperties[1]/ns0:subject[1]" w:storeItemID="{6C3C8BC8-F283-45AE-878A-BAB7291924A1}"/>
                          <w:text/>
                        </w:sdtPr>
                        <w:sdtContent>
                          <w:r>
                            <w:rPr>
                              <w:color w:val="404040" w:themeColor="text1" w:themeTint="BF"/>
                              <w:sz w:val="36"/>
                              <w:szCs w:val="36"/>
                            </w:rPr>
                            <w:t xml:space="preserve">     </w:t>
                          </w:r>
                        </w:sdtContent>
                      </w:sdt>
                    </w:p>
                  </w:txbxContent>
                </v:textbox>
                <w10:wrap anchorx="page" anchory="page"/>
              </v:shape>
            </w:pict>
          </mc:Fallback>
        </mc:AlternateContent>
      </w:r>
      <w:r w:rsidR="0013269C">
        <w:rPr>
          <w:noProof/>
        </w:rPr>
        <mc:AlternateContent>
          <mc:Choice Requires="wpg">
            <w:drawing>
              <wp:anchor distT="0" distB="0" distL="114300" distR="114300" simplePos="0" relativeHeight="251661312" behindDoc="1" locked="0" layoutInCell="1" allowOverlap="1" wp14:anchorId="4B336152" wp14:editId="0D2971DD">
                <wp:simplePos x="0" y="0"/>
                <wp:positionH relativeFrom="page">
                  <wp:posOffset>104172</wp:posOffset>
                </wp:positionH>
                <wp:positionV relativeFrom="page">
                  <wp:posOffset>104172</wp:posOffset>
                </wp:positionV>
                <wp:extent cx="2133600" cy="12535382"/>
                <wp:effectExtent l="0" t="0" r="19050" b="19050"/>
                <wp:wrapNone/>
                <wp:docPr id="2" name="Group 2"/>
                <wp:cNvGraphicFramePr/>
                <a:graphic xmlns:a="http://schemas.openxmlformats.org/drawingml/2006/main">
                  <a:graphicData uri="http://schemas.microsoft.com/office/word/2010/wordprocessingGroup">
                    <wpg:wgp>
                      <wpg:cNvGrpSpPr/>
                      <wpg:grpSpPr>
                        <a:xfrm>
                          <a:off x="0" y="0"/>
                          <a:ext cx="2133600" cy="12535382"/>
                          <a:chOff x="0" y="0"/>
                          <a:chExt cx="2133600" cy="9125712"/>
                        </a:xfrm>
                      </wpg:grpSpPr>
                      <wps:wsp>
                        <wps:cNvPr id="3" name="Rectangle 3"/>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5" name="Group 5"/>
                        <wpg:cNvGrpSpPr/>
                        <wpg:grpSpPr>
                          <a:xfrm>
                            <a:off x="76200" y="4210050"/>
                            <a:ext cx="2057400" cy="4910328"/>
                            <a:chOff x="80645" y="4211812"/>
                            <a:chExt cx="1306273" cy="3121026"/>
                          </a:xfrm>
                        </wpg:grpSpPr>
                        <wpg:grpSp>
                          <wpg:cNvPr id="6" name="Group 6"/>
                          <wpg:cNvGrpSpPr>
                            <a:grpSpLocks noChangeAspect="1"/>
                          </wpg:cNvGrpSpPr>
                          <wpg:grpSpPr>
                            <a:xfrm>
                              <a:off x="141062" y="4211812"/>
                              <a:ext cx="1047750" cy="3121026"/>
                              <a:chOff x="141062" y="4211812"/>
                              <a:chExt cx="1047750" cy="3121026"/>
                            </a:xfrm>
                          </wpg:grpSpPr>
                          <wps:wsp>
                            <wps:cNvPr id="20" name="Freeform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reeform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Freeform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Freeform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Freeform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Freeform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Freeform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Freeform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Freeform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Freeform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Freeform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Freeform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7" name="Group 7"/>
                          <wpg:cNvGrpSpPr>
                            <a:grpSpLocks noChangeAspect="1"/>
                          </wpg:cNvGrpSpPr>
                          <wpg:grpSpPr>
                            <a:xfrm>
                              <a:off x="80645" y="4826972"/>
                              <a:ext cx="1306273" cy="2505863"/>
                              <a:chOff x="80645" y="4649964"/>
                              <a:chExt cx="874712" cy="1677988"/>
                            </a:xfrm>
                          </wpg:grpSpPr>
                          <wps:wsp>
                            <wps:cNvPr id="8" name="Freeform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 name="Freeform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Freeform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Freeform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Freeform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Freeform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Freeform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Freeform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Freeform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Freeform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Freeform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4195C375" id="Group 2" o:spid="_x0000_s1026" style="position:absolute;margin-left:8.2pt;margin-top:8.2pt;width:168pt;height:987.05pt;z-index:-251655168;mso-position-horizontal-relative:page;mso-position-vertical-relative:page" coordsize="21336,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">
                <v:rect id="Rectangle 3" o:spid="_x0000_s1027" style="position:absolute;width:1945;height:912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bvmMUA&#10;AADaAAAADwAAAGRycy9kb3ducmV2LnhtbESPQWvCQBSE7wX/w/KE3upGC1Kjq4ggtBQp1SDt7Zl9&#10;zaZm34bs1qT+elcQPA4z8w0zW3S2EidqfOlYwXCQgCDOnS65UJDt1k8vIHxA1lg5JgX/5GEx7z3M&#10;MNWu5U86bUMhIoR9igpMCHUqpc8NWfQDVxNH78c1FkOUTSF1g22E20qOkmQsLZYcFwzWtDKUH7d/&#10;VoH7PU+y93ZzPOzMJN9/j4qvt49Wqcd+t5yCCNSFe/jWftUKnuF6Jd4AOb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u+YxQAAANoAAAAPAAAAAAAAAAAAAAAAAJgCAABkcnMv&#10;ZG93bnJldi54bWxQSwUGAAAAAAQABAD1AAAAigMAAAAA&#10;" fillcolor="#44546a [3215]" stroked="f" strokeweight="1pt"/>
                <v:group id="Group 5" o:spid="_x0000_s1028" style="position:absolute;left:762;top:42100;width:20574;height:49103" coordorigin="806,42118" coordsize="13062,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group id="Group 6" o:spid="_x0000_s1029" style="position:absolute;left:1410;top:42118;width:10478;height:31210" coordorigin="1410,42118" coordsize="10477,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o:lock v:ext="edit" aspectratio="t"/>
                    <v:shape id="Freeform 20" o:spid="_x0000_s1030" style="position:absolute;left:3696;top:62168;width:1937;height:6985;visibility:visible;mso-wrap-style:square;v-text-anchor:top" coordsize="122,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DN5rwA&#10;AADbAAAADwAAAGRycy9kb3ducmV2LnhtbERPuwrCMBTdBf8hXMFFNNVBpBpFRKmOvvZLc22rzU1p&#10;Yq1+vRkEx8N5L1atKUVDtSssKxiPIhDEqdUFZwou591wBsJ5ZI2lZVLwJgerZbezwFjbFx+pOflM&#10;hBB2MSrIva9iKV2ak0E3shVx4G62NugDrDOpa3yFcFPKSRRNpcGCQ0OOFW1ySh+np1GgP+fENibJ&#10;NoPrYXtbJ7N9cndK9Xvteg7CU+v/4p97rxVMwvrwJfwAufw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UIM3mvAAAANsAAAAPAAAAAAAAAAAAAAAAAJgCAABkcnMvZG93bnJldi54&#10;bWxQSwUGAAAAAAQABAD1AAAAgQM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Freeform 21" o:spid="_x0000_s1031" style="position:absolute;left:5728;top:69058;width:1842;height:4270;visibility:visible;mso-wrap-style:square;v-text-anchor:top" coordsize="116,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Pe58IA&#10;AADbAAAADwAAAGRycy9kb3ducmV2LnhtbESPQYvCMBSE74L/ITxhb5oqKEs1SldQvOxB1x/wbJ5N&#10;1+alJNF2//1GEDwOM/MNs9r0thEP8qF2rGA6yUAQl07XXCk4/+zGnyBCRNbYOCYFfxRgsx4OVphr&#10;1/GRHqdYiQThkKMCE2ObSxlKQxbDxLXEybs6bzEm6SupPXYJbhs5y7KFtFhzWjDY0tZQeTvdrYK7&#10;Xmz383l/+710rvDX76/i4IxSH6O+WIKI1Md3+NU+aAWzKTy/pB8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Q97nwgAAANsAAAAPAAAAAAAAAAAAAAAAAJgCAABkcnMvZG93&#10;bnJldi54bWxQSwUGAAAAAAQABAD1AAAAhwM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Freeform 22" o:spid="_x0000_s1032" style="position:absolute;left:1410;top:42118;width:2223;height:20193;visibility:visible;mso-wrap-style:square;v-text-anchor:top" coordsize="140,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opJMMA&#10;AADbAAAADwAAAGRycy9kb3ducmV2LnhtbESP3YrCMBSE7xd8h3AE79Z0q4hUoywLCyrC4g+Cd4fm&#10;2Fabk5JErW9vFgQvh5n5hpnOW1OLGzlfWVbw1U9AEOdWV1wo2O9+P8cgfEDWWFsmBQ/yMJ91PqaY&#10;aXvnDd22oRARwj5DBWUITSalz0sy6Pu2IY7eyTqDIUpXSO3wHuGmlmmSjKTBiuNCiQ39lJRftlej&#10;4G/4OOPyajbpYJcsHa6bxepwVKrXbb8nIAK14R1+tRdaQZrC/5f4A+Ts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opJMMAAADbAAAADwAAAAAAAAAAAAAAAACYAgAAZHJzL2Rv&#10;d25yZXYueG1sUEsFBgAAAAAEAAQA9QAAAIgDA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eform 23" o:spid="_x0000_s1033" style="position:absolute;left:3410;top:48611;width:715;height:13557;visibility:visible;mso-wrap-style:square;v-text-anchor:top" coordsize="45,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qttMAA&#10;AADbAAAADwAAAGRycy9kb3ducmV2LnhtbERPy2rCQBTdF/yH4Qrd1UkilBIdRQQxCze1FbeXzDUJ&#10;Zu7EzJjX13cKhS4P573eDqYWHbWusqwgXkQgiHOrKy4UfH8d3j5AOI+ssbZMCkZysN3MXtaYatvz&#10;J3VnX4gQwi5FBaX3TSqly0sy6Ba2IQ7czbYGfYBtIXWLfQg3tUyi6F0arDg0lNjQvqT8fn4aBddi&#10;iprk4eP4eBnDsKnS2WlU6nU+7FYgPA3+X/znzrSCZAm/X8IPkJs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BqttMAAAADbAAAADwAAAAAAAAAAAAAAAACYAgAAZHJzL2Rvd25y&#10;ZXYueG1sUEsFBgAAAAAEAAQA9QAAAIUDA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eform 24" o:spid="_x0000_s1034" style="position:absolute;left:3633;top:62311;width:2444;height:9985;visibility:visible;mso-wrap-style:square;v-text-anchor:top" coordsize="154,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yOcQA&#10;AADbAAAADwAAAGRycy9kb3ducmV2LnhtbESPS2vDMBCE74H8B7GB3hK5pk1Sx3IohZbSnPIg0NvG&#10;Wj+otTKSmrj/vgoEchxm5hsmXw+mE2dyvrWs4HGWgCAurW65VnDYv0+XIHxA1thZJgV/5GFdjEc5&#10;ZtpeeEvnXahFhLDPUEETQp9J6cuGDPqZ7YmjV1lnMETpaqkdXiLcdDJNkrk02HJcaLCnt4bKn92v&#10;UWAluYqOi/Yl/TLzTfj+qJ5PRqmHyfC6AhFoCPfwrf2pFaRPcP0Sf4As/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218jnEAAAA2wAAAA8AAAAAAAAAAAAAAAAAmAIAAGRycy9k&#10;b3ducmV2LnhtbFBLBQYAAAAABAAEAPUAAACJAw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eform 25" o:spid="_x0000_s1035" style="position:absolute;left:6204;top:72233;width:524;height:1095;visibility:visible;mso-wrap-style:square;v-text-anchor:top" coordsize="3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A0cMEA&#10;AADbAAAADwAAAGRycy9kb3ducmV2LnhtbESPQWsCMRSE7wX/Q3iCt5pVailbo1RBqEet7fm5ed2E&#10;3bwsSdT13xtB8DjMzDfMfNm7VpwpROtZwWRcgCCuvLZcKzj8bF4/QMSErLH1TAquFGG5GLzMsdT+&#10;wjs671MtMoRjiQpMSl0pZawMOYxj3xFn798HhynLUEsd8JLhrpXToniXDi3nBYMdrQ1Vzf7kFAST&#10;Vs1hFlZvzfpvuzlae/z1VqnRsP/6BJGoT8/wo/2tFUxncP+Sf4Bc3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3QNHDBAAAA2wAAAA8AAAAAAAAAAAAAAAAAmAIAAGRycy9kb3du&#10;cmV2LnhtbFBLBQYAAAAABAAEAPUAAACGAwAAAAA=&#10;" path="m,l33,69r-9,l12,35,,xe" fillcolor="#44546a [3215]" strokecolor="#44546a [3215]" strokeweight="0">
                      <v:path arrowok="t" o:connecttype="custom" o:connectlocs="0,0;52388,109538;38100,109538;19050,55563;0,0" o:connectangles="0,0,0,0,0"/>
                    </v:shape>
                    <v:shape id="Freeform 26" o:spid="_x0000_s1036" style="position:absolute;left:3553;top:61533;width:238;height:1476;visibility:visible;mso-wrap-style:square;v-text-anchor:top" coordsize="1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BTjcEA&#10;AADbAAAADwAAAGRycy9kb3ducmV2LnhtbESPQYvCMBSE7wv+h/AEL4um60GkGkWF3XoTqz/g0Tzb&#10;YvJSkmyt/94sLHgcZuYbZr0drBE9+dA6VvA1y0AQV063XCu4Xr6nSxAhIms0jknBkwJsN6OPNeba&#10;PfhMfRlrkSAcclTQxNjlUoaqIYth5jri5N2ctxiT9LXUHh8Jbo2cZ9lCWmw5LTTY0aGh6l7+WgWm&#10;/HQ/l47qU38snHnuixv5QqnJeNitQEQa4jv83z5qBfMF/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VQU43BAAAA2wAAAA8AAAAAAAAAAAAAAAAAmAIAAGRycy9kb3du&#10;cmV2LnhtbFBLBQYAAAAABAAEAPUAAACGAwAAAAA=&#10;" path="m,l9,37r,3l15,93,5,49,,xe" fillcolor="#44546a [3215]" strokecolor="#44546a [3215]" strokeweight="0">
                      <v:path arrowok="t" o:connecttype="custom" o:connectlocs="0,0;14288,58738;14288,63500;23813,147638;7938,77788;0,0" o:connectangles="0,0,0,0,0,0"/>
                    </v:shape>
                    <v:shape id="Freeform 27" o:spid="_x0000_s1037" style="position:absolute;left:5633;top:56897;width:6255;height:12161;visibility:visible;mso-wrap-style:square;v-text-anchor:top" coordsize="394,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0SccMA&#10;AADbAAAADwAAAGRycy9kb3ducmV2LnhtbESPQUsDMRSE70L/Q3gFbzbbglXWpsUqgifFKoi3x+Y1&#10;Wd28hCRutv/eCILHYWa+YTa7yQ1ipJh6zwqWiwYEced1z0bB2+vDxTWIlJE1Dp5JwYkS7Lazsw22&#10;2hd+ofGQjagQTi0qsDmHVsrUWXKYFj4QV+/oo8NcZTRSRywV7ga5apq1dNhzXbAY6M5S93X4dgre&#10;16aEy2I/PkPZn8zz/fEp2lGp8/l0ewMi05T/w3/tR61gdQW/X+oPkN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0SccMAAADbAAAADwAAAAAAAAAAAAAAAACYAgAAZHJzL2Rv&#10;d25yZXYueG1sUEsFBgAAAAAEAAQA9QAAAIgD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eform 28" o:spid="_x0000_s1038" style="position:absolute;left:5633;top:69153;width:571;height:3080;visibility:visible;mso-wrap-style:square;v-text-anchor:top" coordsize="36,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TRe8MA&#10;AADbAAAADwAAAGRycy9kb3ducmV2LnhtbERPz2vCMBS+C/4P4QleZKbLYYzOKKLoxsag6hh4ezbP&#10;tti8lCZqu79+OQx2/Ph+zxadrcWNWl851vA4TUAQ585UXGj4OmwenkH4gGywdkwaevKwmA8HM0yN&#10;u/OObvtQiBjCPkUNZQhNKqXPS7Lop64hjtzZtRZDhG0hTYv3GG5rqZLkSVqsODaU2NCqpPyyv1oN&#10;n+/hyJMsO6mf1+1623+rj6xXWo9H3fIFRKAu/Iv/3G9Gg4pj45f4A+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jTRe8MAAADbAAAADwAAAAAAAAAAAAAAAACYAgAAZHJzL2Rv&#10;d25yZXYueG1sUEsFBgAAAAAEAAQA9QAAAIgDA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Freeform 29" o:spid="_x0000_s1039" style="position:absolute;left:6077;top:72296;width:493;height:1032;visibility:visible;mso-wrap-style:square;v-text-anchor:top" coordsize="3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eov8UA&#10;AADbAAAADwAAAGRycy9kb3ducmV2LnhtbESPT2vCQBTE70K/w/IKvenGUIqNrqJC/XMqpj3E2yP7&#10;zAazb2N2q+m3d4VCj8PM/IaZLXrbiCt1vnasYDxKQBCXTtdcKfj++hhOQPiArLFxTAp+ycNi/jSY&#10;YabdjQ90zUMlIoR9hgpMCG0mpS8NWfQj1xJH7+Q6iyHKrpK6w1uE20amSfImLdYcFwy2tDZUnvMf&#10;q+Cy3Oz19vh6/Mwnh2JlLsUm3RdKvTz3yymIQH34D/+1d1pB+g6PL/EH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56i/xQAAANsAAAAPAAAAAAAAAAAAAAAAAJgCAABkcnMv&#10;ZG93bnJldi54bWxQSwUGAAAAAAQABAD1AAAAigMAAAAA&#10;" path="m,l31,65r-8,l,xe" fillcolor="#44546a [3215]" strokecolor="#44546a [3215]" strokeweight="0">
                      <v:path arrowok="t" o:connecttype="custom" o:connectlocs="0,0;49213,103188;36513,103188;0,0" o:connectangles="0,0,0,0"/>
                    </v:shape>
                    <v:shape id="Freeform 30" o:spid="_x0000_s1040" style="position:absolute;left:5633;top:68788;width:111;height:666;visibility:visible;mso-wrap-style:square;v-text-anchor:top" coordsize="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6bLsEA&#10;AADbAAAADwAAAGRycy9kb3ducmV2LnhtbERPz2vCMBS+D/wfwhO8zVQF5zqjqCB4ErQ62O3RPNtq&#10;81KTqN3+enMYePz4fk/nranFnZyvLCsY9BMQxLnVFRcKDtn6fQLCB2SNtWVS8Ese5rPO2xRTbR+8&#10;o/s+FCKGsE9RQRlCk0rp85IM+r5tiCN3ss5giNAVUjt8xHBTy2GSjKXBimNDiQ2tSsov+5tRcN78&#10;8c/2Y7m+Np9cLYtzdvx2mVK9brv4AhGoDS/xv3ujFYzi+vgl/gA5e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umy7BAAAA2wAAAA8AAAAAAAAAAAAAAAAAmAIAAGRycy9kb3du&#10;cmV2LnhtbFBLBQYAAAAABAAEAPUAAACGAwAAAAA=&#10;" path="m,l6,17,7,42,6,39,,23,,xe" fillcolor="#44546a [3215]" strokecolor="#44546a [3215]" strokeweight="0">
                      <v:path arrowok="t" o:connecttype="custom" o:connectlocs="0,0;9525,26988;11113,66675;9525,61913;0,36513;0,0" o:connectangles="0,0,0,0,0,0"/>
                    </v:shape>
                    <v:shape id="Freeform 31" o:spid="_x0000_s1041" style="position:absolute;left:5871;top:71455;width:714;height:1873;visibility:visible;mso-wrap-style:square;v-text-anchor:top" coordsize="45,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t9Q8UA&#10;AADbAAAADwAAAGRycy9kb3ducmV2LnhtbESPT2vCQBTE70K/w/IKvZmNFoqkrmILogiF+ufS2yP7&#10;TKLZt3F3NdFP3xUEj8PM/IYZTztTiws5X1lWMEhSEMS51RUXCnbbeX8EwgdkjbVlUnAlD9PJS2+M&#10;mbYtr+myCYWIEPYZKihDaDIpfV6SQZ/Yhjh6e+sMhihdIbXDNsJNLYdp+iENVhwXSmzou6T8uDkb&#10;BbbNz1/ur8bT7GAWt/1PO1zdfpV6e+1mnyACdeEZfrSXWsH7AO5f4g+Qk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q31DxQAAANsAAAAPAAAAAAAAAAAAAAAAAJgCAABkcnMv&#10;ZG93bnJldi54bWxQSwUGAAAAAAQABAD1AAAAigMAAAAA&#10;" path="m,l6,16,21,49,33,84r12,34l44,118,13,53,11,42,,xe" fillcolor="#44546a [3215]" strokecolor="#44546a [3215]" strokeweight="0">
                      <v:path arrowok="t" o:connecttype="custom" o:connectlocs="0,0;9525,25400;33338,77788;52388,133350;71438,187325;69850,187325;20638,84138;17463,66675;0,0" o:connectangles="0,0,0,0,0,0,0,0,0"/>
                    </v:shape>
                  </v:group>
                  <v:group id="Group 7" o:spid="_x0000_s1042" style="position:absolute;left:806;top:48269;width:13063;height:25059" coordorigin="806,46499" coordsize="8747,16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o:lock v:ext="edit" aspectratio="t"/>
                    <v:shape id="Freeform 8" o:spid="_x0000_s1043" style="position:absolute;left:1187;top:51897;width:1984;height:7143;visibility:visible;mso-wrap-style:square;v-text-anchor:top" coordsize="125,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4YbsIA&#10;AADaAAAADwAAAGRycy9kb3ducmV2LnhtbERPyW7CMBC9V+IfrEHqrTj0UFUBgxASy4GlbBLHUTwk&#10;gXicxg64/fr6UInj09uH42AqcafGlZYV9HsJCOLM6pJzBcfD7O0ThPPIGivLpOCHHIxHnZchpto+&#10;eEf3vc9FDGGXooLC+zqV0mUFGXQ9WxNH7mIbgz7CJpe6wUcMN5V8T5IPabDk2FBgTdOCstu+NQo2&#10;69/zdvHVzq6rYL7b0ybM19ug1Gs3TAYgPAX/FP+7l1pB3BqvxBsgR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7hhuwgAAANoAAAAPAAAAAAAAAAAAAAAAAJgCAABkcnMvZG93&#10;bnJldi54bWxQSwUGAAAAAAQABAD1AAAAhwM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Freeform 9" o:spid="_x0000_s1044" style="position:absolute;left:3282;top:58913;width:1874;height:4366;visibility:visible;mso-wrap-style:square;v-text-anchor:top" coordsize="11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Y6cIA&#10;AADaAAAADwAAAGRycy9kb3ducmV2LnhtbESP0WrCQBRE3wX/YbkFX0Q3EZQ2uorYSvukNPUDLtlr&#10;NjR7N2Q3Mf59Vyj4OMzMGWazG2wtemp95VhBOk9AEBdOV1wquPwcZ68gfEDWWDsmBXfysNuORxvM&#10;tLvxN/V5KEWEsM9QgQmhyaT0hSGLfu4a4uhdXWsxRNmWUrd4i3Bby0WSrKTFiuOCwYYOhorfvLMK&#10;8hN3zceSL+f383Swn6vUXg+pUpOXYb8GEWgIz/B/+0sreIPHlXgD5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ljpwgAAANoAAAAPAAAAAAAAAAAAAAAAAJgCAABkcnMvZG93&#10;bnJldi54bWxQSwUGAAAAAAQABAD1AAAAhwM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Freeform 10" o:spid="_x0000_s1045" style="position:absolute;left:806;top:50103;width:317;height:1921;visibility:visible;mso-wrap-style:square;v-text-anchor:top" coordsize="2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Yy38UA&#10;AADbAAAADwAAAGRycy9kb3ducmV2LnhtbESPT2sCQQzF74V+hyFCb3XWCiJbRxGhtael2h56jDvZ&#10;P7iTGXZGd9tP3xwEbwnv5b1fVpvRdepKfWw9G5hNM1DEpbct1wa+v96el6BiQrbYeSYDvxRhs358&#10;WGFu/cAHuh5TrSSEY44GmpRCrnUsG3IYpz4Qi1b53mGSta+17XGQcNfplyxbaIctS0ODgXYNlefj&#10;xRmo3j/Pbv9T/S1Pl2E/3xZFmIfCmKfJuH0FlWhMd/Pt+sMKvtDLLzKAX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ljLfxQAAANsAAAAPAAAAAAAAAAAAAAAAAJgCAABkcnMv&#10;ZG93bnJldi54bWxQSwUGAAAAAAQABAD1AAAAigMAAAAA&#10;" path="m,l16,72r4,49l18,112,,31,,xe" fillcolor="#44546a [3215]" strokecolor="#44546a [3215]" strokeweight="0">
                      <v:fill opacity="13107f"/>
                      <v:stroke opacity="13107f"/>
                      <v:path arrowok="t" o:connecttype="custom" o:connectlocs="0,0;25400,114300;31750,192088;28575,177800;0,49213;0,0" o:connectangles="0,0,0,0,0,0"/>
                    </v:shape>
                    <v:shape id="Freeform 12" o:spid="_x0000_s1046" style="position:absolute;left:1123;top:52024;width:2509;height:10207;visibility:visible;mso-wrap-style:square;v-text-anchor:top" coordsize="158,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ha5L4A&#10;AADbAAAADwAAAGRycy9kb3ducmV2LnhtbERPTYvCMBC9L/gfwgje1sQiKtUoIrgswh501/vQjE2x&#10;mZQm2vrvzYLgbR7vc1ab3tXiTm2oPGuYjBUI4sKbiksNf7/7zwWIEJEN1p5Jw4MCbNaDjxXmxnd8&#10;pPspliKFcMhRg42xyaUMhSWHYewb4sRdfOswJtiW0rTYpXBXy0ypmXRYcWqw2NDOUnE93ZwGPmTB&#10;cheUmf0spo/511lN9metR8N+uwQRqY9v8cv9bdL8DP5/SQfI9R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l4WuS+AAAA2wAAAA8AAAAAAAAAAAAAAAAAmAIAAGRycy9kb3ducmV2&#10;LnhtbFBLBQYAAAAABAAEAPUAAACDAw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13" o:spid="_x0000_s1047" style="position:absolute;left:3759;top:62152;width:524;height:1127;visibility:visible;mso-wrap-style:square;v-text-anchor:top" coordsize="3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fO1sAA&#10;AADbAAAADwAAAGRycy9kb3ducmV2LnhtbERPy6rCMBDdC/5DGMGdpiqIVKP44IK40esDdDc0Y1ts&#10;JqXJtfXvjXDB3RzOc2aLxhTiSZXLLSsY9CMQxInVOacKzqef3gSE88gaC8uk4EUOFvN2a4axtjX/&#10;0vPoUxFC2MWoIPO+jKV0SUYGXd+WxIG728qgD7BKpa6wDuGmkMMoGkuDOYeGDEtaZ5Q8jn9GQXlY&#10;ber1ze3yy3DS+Ndlu7+lV6W6nWY5BeGp8V/xv3urw/wRfH4JB8j5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IfO1sAAAADbAAAADwAAAAAAAAAAAAAAAACYAgAAZHJzL2Rvd25y&#10;ZXYueG1sUEsFBgAAAAAEAAQA9QAAAIUDAAAAAA==&#10;" path="m,l33,71r-9,l11,36,,xe" fillcolor="#44546a [3215]" strokecolor="#44546a [3215]" strokeweight="0">
                      <v:fill opacity="13107f"/>
                      <v:stroke opacity="13107f"/>
                      <v:path arrowok="t" o:connecttype="custom" o:connectlocs="0,0;52388,112713;38100,112713;17463,57150;0,0" o:connectangles="0,0,0,0,0"/>
                    </v:shape>
                    <v:shape id="Freeform 14" o:spid="_x0000_s1048" style="position:absolute;left:1060;top:51246;width:238;height:1508;visibility:visible;mso-wrap-style:square;v-text-anchor:top" coordsize="1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jTIsIA&#10;AADbAAAADwAAAGRycy9kb3ducmV2LnhtbERPyWrDMBC9F/IPYgK51XLTEopjOYRAIOBDyFJob2Nr&#10;YptaIyOpjvv3VaHQ2zzeOvlmMr0YyfnOsoKnJAVBXFvdcaPgetk/voLwAVljb5kUfJOHTTF7yDHT&#10;9s4nGs+hETGEfYYK2hCGTEpft2TQJ3YgjtzNOoMhQtdI7fAew00vl2m6kgY7jg0tDrRrqf48fxkF&#10;b+XRDXr5sa9Wz9vLu7SlplOl1GI+bdcgAk3hX/znPug4/wV+f4kHy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SNMiwgAAANsAAAAPAAAAAAAAAAAAAAAAAJgCAABkcnMvZG93&#10;bnJldi54bWxQSwUGAAAAAAQABAD1AAAAhwMAAAAA&#10;" path="m,l8,37r,4l15,95,4,49,,xe" fillcolor="#44546a [3215]" strokecolor="#44546a [3215]" strokeweight="0">
                      <v:fill opacity="13107f"/>
                      <v:stroke opacity="13107f"/>
                      <v:path arrowok="t" o:connecttype="custom" o:connectlocs="0,0;12700,58738;12700,65088;23813,150813;6350,77788;0,0" o:connectangles="0,0,0,0,0,0"/>
                    </v:shape>
                    <v:shape id="Freeform 15" o:spid="_x0000_s1049" style="position:absolute;left:3171;top:46499;width:6382;height:12414;visibility:visible;mso-wrap-style:square;v-text-anchor:top" coordsize="402,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3G2cMA&#10;AADbAAAADwAAAGRycy9kb3ducmV2LnhtbERPS2vCQBC+C/0PyxR6042iUqKbUOwDqSCY9tLbkB2z&#10;abOzIbtq9Nd3BcHbfHzPWea9bcSROl87VjAeJSCIS6drrhR8f70Pn0H4gKyxcUwKzuQhzx4GS0y1&#10;O/GOjkWoRAxhn6ICE0KbSulLQxb9yLXEkdu7zmKIsKuk7vAUw20jJ0kylxZrjg0GW1oZKv+Kg1Uw&#10;XX0eLm/biX4tpqx/PzZmvP0xSj099i8LEIH6cBff3Gsd58/g+ks8QG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I3G2cMAAADbAAAADwAAAAAAAAAAAAAAAACYAgAAZHJzL2Rv&#10;d25yZXYueG1sUEsFBgAAAAAEAAQA9QAAAIgDA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eform 16" o:spid="_x0000_s1050" style="position:absolute;left:3171;top:59040;width:588;height:3112;visibility:visible;mso-wrap-style:square;v-text-anchor:top" coordsize="37,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xrI8QA&#10;AADbAAAADwAAAGRycy9kb3ducmV2LnhtbESPy27CMBBF90j8gzWV2BWnVXkFDIpaKmXTBY8PmMbT&#10;JCIeh9h59O8xEhK7Gd177tzZ7AZTiY4aV1pW8DaNQBBnVpecKzifvl+XIJxH1lhZJgX/5GC3HY82&#10;GGvb84G6o89FCGEXo4LC+zqW0mUFGXRTWxMH7c82Bn1Ym1zqBvsQbir5HkVzabDkcKHAmj4Lyi7H&#10;1oQauPfLj0V+paSbfbWn31X6U66UmrwMyRqEp8E/zQ861YGbw/2XMID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cayPEAAAA2wAAAA8AAAAAAAAAAAAAAAAAmAIAAGRycy9k&#10;b3ducmV2LnhtbFBLBQYAAAAABAAEAPUAAACJAw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Freeform 17" o:spid="_x0000_s1051" style="position:absolute;left:3632;top:62231;width:492;height:1048;visibility:visible;mso-wrap-style:square;v-text-anchor:top" coordsize="3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7sWMIA&#10;AADbAAAADwAAAGRycy9kb3ducmV2LnhtbERPTWsCMRC9F/wPYQQvUrN6qHU1ikhLe5FSDaW9Dcm4&#10;u7iZLJu4bv+9KQi9zeN9zmrTu1p01IbKs4LpJANBbLytuFCgj6+PzyBCRLZYeyYFvxRgsx48rDC3&#10;/sqf1B1iIVIIhxwVlDE2uZTBlOQwTHxDnLiTbx3GBNtC2havKdzVcpZlT9JhxamhxIZ2JZnz4eIU&#10;0He32H/8VGbO+kXrL7roNzNWajTst0sQkfr4L767322aP4e/X9IBcn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LuxYwgAAANsAAAAPAAAAAAAAAAAAAAAAAJgCAABkcnMvZG93&#10;bnJldi54bWxQSwUGAAAAAAQABAD1AAAAhwMAAAAA&#10;" path="m,l31,66r-7,l,xe" fillcolor="#44546a [3215]" strokecolor="#44546a [3215]" strokeweight="0">
                      <v:fill opacity="13107f"/>
                      <v:stroke opacity="13107f"/>
                      <v:path arrowok="t" o:connecttype="custom" o:connectlocs="0,0;49213,104775;38100,104775;0,0" o:connectangles="0,0,0,0"/>
                    </v:shape>
                    <v:shape id="Freeform 18" o:spid="_x0000_s1052" style="position:absolute;left:3171;top:58644;width:111;height:682;visibility:visible;mso-wrap-style:square;v-text-anchor:top" coordsize="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ekssIA&#10;AADbAAAADwAAAGRycy9kb3ducmV2LnhtbESPT2sCMRDF74V+hzAFbzWrBylbo4hY6EWw/oEeh2Tc&#10;rG4myybq6qfvHAreZnhv3vvNdN6HRl2pS3VkA6NhAYrYRldzZWC/+3r/AJUyssMmMhm4U4L57PVl&#10;iqWLN/6h6zZXSkI4lWjA59yWWifrKWAaxpZYtGPsAmZZu0q7Dm8SHho9LoqJDlizNHhsaenJnreX&#10;YKD2J1wfHjbhQa/20Z42v5oqYwZv/eITVKY+P83/199O8AVWfpEB9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N6SywgAAANsAAAAPAAAAAAAAAAAAAAAAAJgCAABkcnMvZG93&#10;bnJldi54bWxQSwUGAAAAAAQABAD1AAAAhwMAAAAA&#10;" path="m,l7,17r,26l6,40,,25,,xe" fillcolor="#44546a [3215]" strokecolor="#44546a [3215]" strokeweight="0">
                      <v:fill opacity="13107f"/>
                      <v:stroke opacity="13107f"/>
                      <v:path arrowok="t" o:connecttype="custom" o:connectlocs="0,0;11113,26988;11113,68263;9525,63500;0,39688;0,0" o:connectangles="0,0,0,0,0,0"/>
                    </v:shape>
                    <v:shape id="Freeform 19" o:spid="_x0000_s1053" style="position:absolute;left:3409;top:61358;width:731;height:1921;visibility:visible;mso-wrap-style:square;v-text-anchor:top" coordsize="46,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0JAb8A&#10;AADbAAAADwAAAGRycy9kb3ducmV2LnhtbERPTYvCMBC9C/6HMII3Td2DaDWKCguyPekKXsdmbIrN&#10;JDRZrf/eCMLe5vE+Z7nubCPu1IbasYLJOANBXDpdc6Xg9Ps9moEIEVlj45gUPCnAetXvLTHX7sEH&#10;uh9jJVIIhxwVmBh9LmUoDVkMY+eJE3d1rcWYYFtJ3eIjhdtGfmXZVFqsOTUY9LQzVN6Of1ZBsTXz&#10;ujr8TIqtnPqLL877zems1HDQbRYgInXxX/xx73WaP4f3L+kAuXo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QkBvwAAANsAAAAPAAAAAAAAAAAAAAAAAJgCAABkcnMvZG93bnJl&#10;di54bWxQSwUGAAAAAAQABAD1AAAAhAM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r w:rsidR="000E7C4A">
        <w:rPr>
          <w:rFonts w:ascii="Times New Roman" w:hAnsi="Times New Roman"/>
          <w:sz w:val="20"/>
          <w:szCs w:val="20"/>
        </w:rPr>
        <w:t xml:space="preserve"> </w:t>
      </w:r>
    </w:p>
    <w:sdt>
      <w:sdtPr>
        <w:rPr>
          <w:rFonts w:ascii="Times New Roman" w:hAnsi="Times New Roman"/>
          <w:sz w:val="20"/>
          <w:szCs w:val="20"/>
        </w:rPr>
        <w:id w:val="-18854455"/>
        <w:docPartObj>
          <w:docPartGallery w:val="Cover Pages"/>
          <w:docPartUnique/>
        </w:docPartObj>
      </w:sdtPr>
      <w:sdtEndPr>
        <w:rPr>
          <w:rFonts w:ascii="Bookman Old Style" w:hAnsi="Bookman Old Style"/>
        </w:rPr>
      </w:sdtEndPr>
      <w:sdtContent>
        <w:p w:rsidR="00693AE1" w:rsidRPr="00693AE1" w:rsidRDefault="00693AE1" w:rsidP="00693AE1">
          <w:pPr>
            <w:pStyle w:val="NoSpacing"/>
          </w:pPr>
        </w:p>
        <w:p w:rsidR="00693AE1" w:rsidRDefault="002E5F75">
          <w:pPr>
            <w:spacing w:after="160" w:line="259" w:lineRule="auto"/>
            <w:rPr>
              <w:rFonts w:ascii="Bookman Old Style" w:hAnsi="Bookman Old Style"/>
            </w:rPr>
          </w:pPr>
        </w:p>
      </w:sdtContent>
    </w:sdt>
    <w:p w:rsidR="00693AE1" w:rsidRDefault="00693AE1" w:rsidP="00693AE1">
      <w:pPr>
        <w:rPr>
          <w:rFonts w:ascii="Bookman Old Style" w:hAnsi="Bookman Old Style"/>
        </w:rPr>
      </w:pPr>
    </w:p>
    <w:p w:rsidR="00693AE1" w:rsidRDefault="00693AE1" w:rsidP="00693AE1">
      <w:pPr>
        <w:rPr>
          <w:rFonts w:ascii="Bookman Old Style" w:hAnsi="Bookman Old Style"/>
        </w:rPr>
      </w:pPr>
    </w:p>
    <w:p w:rsidR="00693AE1" w:rsidRDefault="00693AE1" w:rsidP="00693AE1">
      <w:pPr>
        <w:rPr>
          <w:rFonts w:ascii="Bookman Old Style" w:hAnsi="Bookman Old Style"/>
        </w:rPr>
      </w:pPr>
    </w:p>
    <w:p w:rsidR="00693AE1" w:rsidRDefault="00693AE1" w:rsidP="00693AE1">
      <w:pPr>
        <w:rPr>
          <w:rFonts w:ascii="Bookman Old Style" w:hAnsi="Bookman Old Style"/>
        </w:rPr>
      </w:pPr>
    </w:p>
    <w:p w:rsidR="00693AE1" w:rsidRDefault="00693AE1" w:rsidP="00693AE1">
      <w:pPr>
        <w:rPr>
          <w:rFonts w:ascii="Bookman Old Style" w:hAnsi="Bookman Old Style"/>
        </w:rPr>
      </w:pPr>
    </w:p>
    <w:p w:rsidR="00693AE1" w:rsidRDefault="00693AE1" w:rsidP="00693AE1">
      <w:pPr>
        <w:rPr>
          <w:rFonts w:ascii="Bookman Old Style" w:hAnsi="Bookman Old Style"/>
        </w:rPr>
      </w:pPr>
    </w:p>
    <w:p w:rsidR="00693AE1" w:rsidRDefault="00693AE1" w:rsidP="00693AE1">
      <w:pPr>
        <w:rPr>
          <w:rFonts w:ascii="Bookman Old Style" w:hAnsi="Bookman Old Style"/>
        </w:rPr>
      </w:pPr>
    </w:p>
    <w:p w:rsidR="00693AE1" w:rsidRDefault="00693AE1" w:rsidP="00693AE1">
      <w:pPr>
        <w:rPr>
          <w:rFonts w:ascii="Bookman Old Style" w:hAnsi="Bookman Old Style"/>
        </w:rPr>
      </w:pPr>
    </w:p>
    <w:p w:rsidR="00693AE1" w:rsidRDefault="00693AE1" w:rsidP="00693AE1">
      <w:pPr>
        <w:rPr>
          <w:rFonts w:ascii="Bookman Old Style" w:hAnsi="Bookman Old Style"/>
        </w:rPr>
      </w:pPr>
    </w:p>
    <w:p w:rsidR="00693AE1" w:rsidRDefault="00693AE1" w:rsidP="00693AE1">
      <w:pPr>
        <w:rPr>
          <w:rFonts w:ascii="Bookman Old Style" w:hAnsi="Bookman Old Style"/>
        </w:rPr>
      </w:pPr>
    </w:p>
    <w:p w:rsidR="00693AE1" w:rsidRDefault="00693AE1" w:rsidP="00693AE1">
      <w:pPr>
        <w:rPr>
          <w:rFonts w:ascii="Bookman Old Style" w:hAnsi="Bookman Old Style"/>
        </w:rPr>
      </w:pPr>
    </w:p>
    <w:p w:rsidR="00693AE1" w:rsidRDefault="00693AE1" w:rsidP="00693AE1">
      <w:pPr>
        <w:rPr>
          <w:rFonts w:ascii="Bookman Old Style" w:hAnsi="Bookman Old Style"/>
        </w:rPr>
      </w:pPr>
    </w:p>
    <w:p w:rsidR="00693AE1" w:rsidRDefault="00693AE1" w:rsidP="00693AE1">
      <w:pPr>
        <w:rPr>
          <w:rFonts w:ascii="Bookman Old Style" w:hAnsi="Bookman Old Style"/>
        </w:rPr>
      </w:pPr>
    </w:p>
    <w:p w:rsidR="00693AE1" w:rsidRDefault="00693AE1" w:rsidP="00693AE1">
      <w:pPr>
        <w:rPr>
          <w:rFonts w:ascii="Bookman Old Style" w:hAnsi="Bookman Old Style"/>
        </w:rPr>
      </w:pPr>
    </w:p>
    <w:p w:rsidR="00693AE1" w:rsidRDefault="00693AE1" w:rsidP="00693AE1">
      <w:pPr>
        <w:rPr>
          <w:rFonts w:ascii="Bookman Old Style" w:hAnsi="Bookman Old Style"/>
        </w:rPr>
      </w:pPr>
    </w:p>
    <w:p w:rsidR="00693AE1" w:rsidRDefault="00693AE1" w:rsidP="00693AE1">
      <w:pPr>
        <w:rPr>
          <w:rFonts w:ascii="Bookman Old Style" w:hAnsi="Bookman Old Style"/>
        </w:rPr>
      </w:pPr>
    </w:p>
    <w:p w:rsidR="00693AE1" w:rsidRDefault="00693AE1" w:rsidP="00693AE1">
      <w:pPr>
        <w:rPr>
          <w:rFonts w:ascii="Bookman Old Style" w:hAnsi="Bookman Old Style"/>
        </w:rPr>
      </w:pPr>
    </w:p>
    <w:p w:rsidR="00693AE1" w:rsidRDefault="00693AE1" w:rsidP="00693AE1">
      <w:pPr>
        <w:rPr>
          <w:rFonts w:ascii="Bookman Old Style" w:hAnsi="Bookman Old Style"/>
        </w:rPr>
      </w:pPr>
    </w:p>
    <w:p w:rsidR="00693AE1" w:rsidRDefault="0013269C" w:rsidP="00693AE1">
      <w:pPr>
        <w:rPr>
          <w:rFonts w:ascii="Bookman Old Style" w:hAnsi="Bookman Old Style"/>
        </w:rPr>
      </w:pPr>
      <w:r>
        <w:rPr>
          <w:rFonts w:ascii="Arial" w:hAnsi="Arial" w:cs="Arial"/>
          <w:b/>
          <w:bCs/>
          <w:noProof/>
          <w:sz w:val="32"/>
          <w:szCs w:val="32"/>
        </w:rPr>
        <w:drawing>
          <wp:anchor distT="0" distB="0" distL="114300" distR="114300" simplePos="0" relativeHeight="251665408" behindDoc="0" locked="0" layoutInCell="1" allowOverlap="1" wp14:anchorId="2D32794C" wp14:editId="04641B73">
            <wp:simplePos x="0" y="0"/>
            <wp:positionH relativeFrom="column">
              <wp:posOffset>1518397</wp:posOffset>
            </wp:positionH>
            <wp:positionV relativeFrom="paragraph">
              <wp:posOffset>109497</wp:posOffset>
            </wp:positionV>
            <wp:extent cx="2328862" cy="2797810"/>
            <wp:effectExtent l="0" t="0" r="0" b="2540"/>
            <wp:wrapNone/>
            <wp:docPr id="33" name="Picture 33" descr="Logo Pemda Bogor"/>
            <wp:cNvGraphicFramePr/>
            <a:graphic xmlns:a="http://schemas.openxmlformats.org/drawingml/2006/main">
              <a:graphicData uri="http://schemas.openxmlformats.org/drawingml/2006/picture">
                <pic:pic xmlns:pic="http://schemas.openxmlformats.org/drawingml/2006/picture">
                  <pic:nvPicPr>
                    <pic:cNvPr id="3" name="Picture 2" descr="Logo Pemda Bogor"/>
                    <pic:cNvPicPr>
                      <a:picLocks noChangeAspect="1" noChangeArrowheads="1"/>
                    </pic:cNvPicPr>
                  </pic:nvPicPr>
                  <pic:blipFill>
                    <a:blip r:embed="rId8" cstate="print"/>
                    <a:srcRect/>
                    <a:stretch>
                      <a:fillRect/>
                    </a:stretch>
                  </pic:blipFill>
                  <pic:spPr bwMode="auto">
                    <a:xfrm>
                      <a:off x="0" y="0"/>
                      <a:ext cx="2328862" cy="27978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693AE1" w:rsidRDefault="00693AE1" w:rsidP="00693AE1">
      <w:pPr>
        <w:rPr>
          <w:rFonts w:ascii="Bookman Old Style" w:hAnsi="Bookman Old Style"/>
        </w:rPr>
      </w:pPr>
    </w:p>
    <w:p w:rsidR="00693AE1" w:rsidRDefault="00693AE1" w:rsidP="00693AE1">
      <w:pPr>
        <w:rPr>
          <w:rFonts w:ascii="Bookman Old Style" w:hAnsi="Bookman Old Style"/>
        </w:rPr>
      </w:pPr>
    </w:p>
    <w:p w:rsidR="00693AE1" w:rsidRDefault="00693AE1" w:rsidP="00693AE1">
      <w:pPr>
        <w:rPr>
          <w:rFonts w:ascii="Bookman Old Style" w:hAnsi="Bookman Old Style"/>
        </w:rPr>
      </w:pPr>
    </w:p>
    <w:p w:rsidR="00693AE1" w:rsidRDefault="00693AE1" w:rsidP="00693AE1">
      <w:pPr>
        <w:rPr>
          <w:rFonts w:ascii="Bookman Old Style" w:hAnsi="Bookman Old Style"/>
        </w:rPr>
      </w:pPr>
    </w:p>
    <w:p w:rsidR="00693AE1" w:rsidRDefault="00693AE1" w:rsidP="00693AE1">
      <w:pPr>
        <w:rPr>
          <w:rFonts w:ascii="Bookman Old Style" w:hAnsi="Bookman Old Style"/>
        </w:rPr>
      </w:pPr>
    </w:p>
    <w:p w:rsidR="00693AE1" w:rsidRDefault="00693AE1" w:rsidP="00693AE1">
      <w:pPr>
        <w:rPr>
          <w:rFonts w:ascii="Bookman Old Style" w:hAnsi="Bookman Old Style"/>
        </w:rPr>
      </w:pPr>
    </w:p>
    <w:p w:rsidR="00693AE1" w:rsidRDefault="00693AE1" w:rsidP="00693AE1">
      <w:pPr>
        <w:rPr>
          <w:rFonts w:ascii="Bookman Old Style" w:hAnsi="Bookman Old Style"/>
        </w:rPr>
      </w:pPr>
    </w:p>
    <w:p w:rsidR="00693AE1" w:rsidRDefault="00693AE1" w:rsidP="00693AE1">
      <w:pPr>
        <w:rPr>
          <w:rFonts w:ascii="Bookman Old Style" w:hAnsi="Bookman Old Style"/>
        </w:rPr>
      </w:pPr>
    </w:p>
    <w:p w:rsidR="00693AE1" w:rsidRDefault="00693AE1" w:rsidP="00693AE1">
      <w:pPr>
        <w:rPr>
          <w:rFonts w:ascii="Bookman Old Style" w:hAnsi="Bookman Old Style"/>
        </w:rPr>
      </w:pPr>
    </w:p>
    <w:p w:rsidR="00693AE1" w:rsidRDefault="00693AE1" w:rsidP="00693AE1">
      <w:pPr>
        <w:rPr>
          <w:rFonts w:ascii="Bookman Old Style" w:hAnsi="Bookman Old Style"/>
        </w:rPr>
      </w:pPr>
    </w:p>
    <w:p w:rsidR="00693AE1" w:rsidRDefault="00693AE1" w:rsidP="00693AE1">
      <w:pPr>
        <w:rPr>
          <w:rFonts w:ascii="Bookman Old Style" w:hAnsi="Bookman Old Style"/>
        </w:rPr>
      </w:pPr>
    </w:p>
    <w:p w:rsidR="00693AE1" w:rsidRDefault="00693AE1" w:rsidP="00693AE1">
      <w:pPr>
        <w:rPr>
          <w:rFonts w:ascii="Bookman Old Style" w:hAnsi="Bookman Old Style"/>
        </w:rPr>
      </w:pPr>
    </w:p>
    <w:p w:rsidR="00693AE1" w:rsidRDefault="00693AE1" w:rsidP="00693AE1">
      <w:pPr>
        <w:rPr>
          <w:rFonts w:ascii="Bookman Old Style" w:hAnsi="Bookman Old Style"/>
        </w:rPr>
      </w:pPr>
    </w:p>
    <w:p w:rsidR="00693AE1" w:rsidRDefault="00693AE1" w:rsidP="00693AE1">
      <w:pPr>
        <w:rPr>
          <w:rFonts w:ascii="Bookman Old Style" w:hAnsi="Bookman Old Style"/>
        </w:rPr>
      </w:pPr>
    </w:p>
    <w:p w:rsidR="00693AE1" w:rsidRDefault="00693AE1" w:rsidP="00693AE1">
      <w:pPr>
        <w:rPr>
          <w:rFonts w:ascii="Bookman Old Style" w:hAnsi="Bookman Old Style"/>
        </w:rPr>
      </w:pPr>
    </w:p>
    <w:p w:rsidR="00693AE1" w:rsidRDefault="00693AE1" w:rsidP="00693AE1">
      <w:pPr>
        <w:rPr>
          <w:rFonts w:ascii="Bookman Old Style" w:hAnsi="Bookman Old Style"/>
        </w:rPr>
      </w:pPr>
    </w:p>
    <w:p w:rsidR="00693AE1" w:rsidRDefault="00693AE1" w:rsidP="00693AE1">
      <w:pPr>
        <w:rPr>
          <w:rFonts w:ascii="Bookman Old Style" w:hAnsi="Bookman Old Style"/>
        </w:rPr>
      </w:pPr>
    </w:p>
    <w:p w:rsidR="00693AE1" w:rsidRDefault="00693AE1" w:rsidP="00693AE1">
      <w:pPr>
        <w:rPr>
          <w:rFonts w:ascii="Bookman Old Style" w:hAnsi="Bookman Old Style"/>
        </w:rPr>
      </w:pPr>
    </w:p>
    <w:p w:rsidR="00661EB2" w:rsidRDefault="00661EB2" w:rsidP="00693AE1">
      <w:pPr>
        <w:rPr>
          <w:rFonts w:ascii="Bookman Old Style" w:hAnsi="Bookman Old Style"/>
        </w:rPr>
      </w:pPr>
    </w:p>
    <w:p w:rsidR="00693AE1" w:rsidRDefault="00693AE1" w:rsidP="00693AE1">
      <w:pPr>
        <w:rPr>
          <w:rFonts w:ascii="Bookman Old Style" w:hAnsi="Bookman Old Style"/>
        </w:rPr>
      </w:pPr>
    </w:p>
    <w:p w:rsidR="0013269C" w:rsidRDefault="0013269C" w:rsidP="00693AE1">
      <w:pPr>
        <w:rPr>
          <w:rFonts w:ascii="Bookman Old Style" w:hAnsi="Bookman Old Style"/>
        </w:rPr>
      </w:pPr>
    </w:p>
    <w:p w:rsidR="0013269C" w:rsidRDefault="0013269C" w:rsidP="00693AE1">
      <w:pPr>
        <w:rPr>
          <w:rFonts w:ascii="Bookman Old Style" w:hAnsi="Bookman Old Style"/>
        </w:rPr>
      </w:pPr>
    </w:p>
    <w:p w:rsidR="0013269C" w:rsidRDefault="0013269C" w:rsidP="00693AE1">
      <w:pPr>
        <w:rPr>
          <w:rFonts w:ascii="Bookman Old Style" w:hAnsi="Bookman Old Style"/>
        </w:rPr>
      </w:pPr>
    </w:p>
    <w:p w:rsidR="0013269C" w:rsidRDefault="0013269C" w:rsidP="00693AE1">
      <w:pPr>
        <w:rPr>
          <w:rFonts w:ascii="Bookman Old Style" w:hAnsi="Bookman Old Style"/>
        </w:rPr>
      </w:pPr>
    </w:p>
    <w:p w:rsidR="0013269C" w:rsidRDefault="0013269C" w:rsidP="00693AE1">
      <w:pPr>
        <w:rPr>
          <w:rFonts w:ascii="Bookman Old Style" w:hAnsi="Bookman Old Style"/>
        </w:rPr>
      </w:pPr>
    </w:p>
    <w:p w:rsidR="0013269C" w:rsidRDefault="0013269C" w:rsidP="00693AE1">
      <w:pPr>
        <w:rPr>
          <w:rFonts w:ascii="Bookman Old Style" w:hAnsi="Bookman Old Style"/>
        </w:rPr>
      </w:pPr>
    </w:p>
    <w:p w:rsidR="0013269C" w:rsidRDefault="0013269C" w:rsidP="00693AE1">
      <w:pPr>
        <w:rPr>
          <w:rFonts w:ascii="Bookman Old Style" w:hAnsi="Bookman Old Style"/>
        </w:rPr>
      </w:pPr>
    </w:p>
    <w:p w:rsidR="0013269C" w:rsidRDefault="0013269C" w:rsidP="00693AE1">
      <w:pPr>
        <w:rPr>
          <w:rFonts w:ascii="Bookman Old Style" w:hAnsi="Bookman Old Style"/>
        </w:rPr>
      </w:pPr>
    </w:p>
    <w:p w:rsidR="0013269C" w:rsidRDefault="0013269C" w:rsidP="00693AE1">
      <w:pPr>
        <w:rPr>
          <w:rFonts w:ascii="Bookman Old Style" w:hAnsi="Bookman Old Style"/>
        </w:rPr>
      </w:pPr>
    </w:p>
    <w:p w:rsidR="0013269C" w:rsidRDefault="0013269C" w:rsidP="00693AE1">
      <w:pPr>
        <w:rPr>
          <w:rFonts w:ascii="Bookman Old Style" w:hAnsi="Bookman Old Style"/>
        </w:rPr>
      </w:pPr>
    </w:p>
    <w:p w:rsidR="0013269C" w:rsidRDefault="0013269C" w:rsidP="00693AE1">
      <w:pPr>
        <w:rPr>
          <w:rFonts w:ascii="Bookman Old Style" w:hAnsi="Bookman Old Style"/>
        </w:rPr>
      </w:pPr>
    </w:p>
    <w:p w:rsidR="0013269C" w:rsidRDefault="0013269C" w:rsidP="00693AE1">
      <w:pPr>
        <w:rPr>
          <w:rFonts w:ascii="Bookman Old Style" w:hAnsi="Bookman Old Style"/>
        </w:rPr>
      </w:pPr>
    </w:p>
    <w:p w:rsidR="0013269C" w:rsidRDefault="0013269C" w:rsidP="00693AE1">
      <w:pPr>
        <w:rPr>
          <w:rFonts w:ascii="Bookman Old Style" w:hAnsi="Bookman Old Style"/>
        </w:rPr>
      </w:pPr>
    </w:p>
    <w:p w:rsidR="00693AE1" w:rsidRDefault="00693AE1" w:rsidP="00693AE1">
      <w:pPr>
        <w:rPr>
          <w:rFonts w:ascii="Bookman Old Style" w:hAnsi="Bookman Old Style"/>
        </w:rPr>
      </w:pPr>
    </w:p>
    <w:p w:rsidR="00693AE1" w:rsidRPr="00693AE1" w:rsidRDefault="00693AE1" w:rsidP="00693AE1">
      <w:pPr>
        <w:jc w:val="center"/>
        <w:rPr>
          <w:rFonts w:ascii="Algerian" w:hAnsi="Algerian"/>
          <w:sz w:val="44"/>
          <w:szCs w:val="44"/>
        </w:rPr>
      </w:pPr>
      <w:r>
        <w:rPr>
          <w:rFonts w:ascii="Algerian" w:hAnsi="Algerian"/>
          <w:sz w:val="44"/>
          <w:szCs w:val="44"/>
        </w:rPr>
        <w:t xml:space="preserve"> </w:t>
      </w:r>
      <w:r w:rsidRPr="00693AE1">
        <w:rPr>
          <w:rFonts w:ascii="Algerian" w:hAnsi="Algerian"/>
          <w:sz w:val="44"/>
          <w:szCs w:val="44"/>
        </w:rPr>
        <w:t>PEMERINTAH KABUPATEN BOGOR</w:t>
      </w:r>
    </w:p>
    <w:p w:rsidR="00693AE1" w:rsidRDefault="00693AE1" w:rsidP="00693AE1">
      <w:pPr>
        <w:jc w:val="center"/>
        <w:rPr>
          <w:rFonts w:ascii="Algerian" w:hAnsi="Algerian"/>
          <w:sz w:val="44"/>
          <w:szCs w:val="44"/>
        </w:rPr>
      </w:pPr>
      <w:r>
        <w:rPr>
          <w:rFonts w:ascii="Algerian" w:hAnsi="Algerian"/>
          <w:sz w:val="44"/>
          <w:szCs w:val="44"/>
        </w:rPr>
        <w:t xml:space="preserve"> </w:t>
      </w:r>
      <w:r w:rsidRPr="00693AE1">
        <w:rPr>
          <w:rFonts w:ascii="Algerian" w:hAnsi="Algerian"/>
          <w:sz w:val="44"/>
          <w:szCs w:val="44"/>
        </w:rPr>
        <w:t xml:space="preserve">KECAMATAN </w:t>
      </w:r>
      <w:r w:rsidR="00AA32D5">
        <w:rPr>
          <w:rFonts w:ascii="Algerian" w:hAnsi="Algerian"/>
          <w:sz w:val="44"/>
          <w:szCs w:val="44"/>
        </w:rPr>
        <w:t>CIOMAS</w:t>
      </w:r>
    </w:p>
    <w:p w:rsidR="002E4D93" w:rsidRPr="00693AE1" w:rsidRDefault="00693AE1" w:rsidP="0013269C">
      <w:pPr>
        <w:jc w:val="center"/>
        <w:rPr>
          <w:rFonts w:ascii="Algerian" w:hAnsi="Algerian"/>
          <w:sz w:val="44"/>
          <w:szCs w:val="44"/>
        </w:rPr>
      </w:pPr>
      <w:r>
        <w:rPr>
          <w:rFonts w:ascii="Algerian" w:hAnsi="Algerian"/>
          <w:sz w:val="44"/>
          <w:szCs w:val="44"/>
        </w:rPr>
        <w:t xml:space="preserve"> </w:t>
      </w:r>
      <w:r w:rsidR="003C1A07">
        <w:rPr>
          <w:rFonts w:ascii="Algerian" w:hAnsi="Algerian"/>
          <w:sz w:val="44"/>
          <w:szCs w:val="44"/>
        </w:rPr>
        <w:t>TAHUN 2022</w:t>
      </w:r>
    </w:p>
    <w:p w:rsidR="00940B39" w:rsidRDefault="00940B39" w:rsidP="0072576B">
      <w:pPr>
        <w:tabs>
          <w:tab w:val="left" w:pos="864"/>
          <w:tab w:val="center" w:pos="4680"/>
        </w:tabs>
        <w:jc w:val="center"/>
        <w:rPr>
          <w:rFonts w:ascii="Bookman Old Style" w:hAnsi="Bookman Old Style" w:cs="Arial"/>
          <w:b/>
        </w:rPr>
      </w:pPr>
    </w:p>
    <w:p w:rsidR="00940B39" w:rsidRDefault="00940B39" w:rsidP="00940B39">
      <w:pPr>
        <w:tabs>
          <w:tab w:val="left" w:pos="864"/>
          <w:tab w:val="center" w:pos="4680"/>
        </w:tabs>
        <w:jc w:val="center"/>
        <w:rPr>
          <w:rFonts w:ascii="Bookman Old Style" w:hAnsi="Bookman Old Style" w:cs="Arial"/>
          <w:b/>
          <w:sz w:val="32"/>
          <w:szCs w:val="32"/>
        </w:rPr>
      </w:pPr>
      <w:proofErr w:type="gramStart"/>
      <w:r>
        <w:rPr>
          <w:rFonts w:ascii="Bookman Old Style" w:hAnsi="Bookman Old Style" w:cs="Arial"/>
          <w:b/>
          <w:sz w:val="32"/>
          <w:szCs w:val="32"/>
        </w:rPr>
        <w:lastRenderedPageBreak/>
        <w:t>KATA  PENGANTAR</w:t>
      </w:r>
      <w:proofErr w:type="gramEnd"/>
    </w:p>
    <w:p w:rsidR="00940B39" w:rsidRDefault="00940B39" w:rsidP="002E4D93">
      <w:pPr>
        <w:rPr>
          <w:rFonts w:ascii="Bookman Old Style" w:hAnsi="Bookman Old Style" w:cs="Arial"/>
          <w:b/>
        </w:rPr>
      </w:pPr>
    </w:p>
    <w:p w:rsidR="00940B39" w:rsidRDefault="00940B39" w:rsidP="002E4D93">
      <w:pPr>
        <w:rPr>
          <w:rFonts w:ascii="Bookman Old Style" w:hAnsi="Bookman Old Style" w:cs="Arial"/>
          <w:b/>
        </w:rPr>
      </w:pPr>
    </w:p>
    <w:p w:rsidR="00940B39" w:rsidRPr="0008237F" w:rsidRDefault="00940B39" w:rsidP="00940B39">
      <w:pPr>
        <w:spacing w:line="360" w:lineRule="auto"/>
        <w:jc w:val="both"/>
        <w:rPr>
          <w:rFonts w:ascii="Bookman Old Style" w:hAnsi="Bookman Old Style" w:cs="Arial"/>
          <w:lang w:val="id-ID"/>
        </w:rPr>
      </w:pPr>
      <w:r>
        <w:rPr>
          <w:rFonts w:ascii="Bookman Old Style" w:hAnsi="Bookman Old Style" w:cs="Arial"/>
          <w:b/>
        </w:rPr>
        <w:tab/>
      </w:r>
      <w:r>
        <w:rPr>
          <w:rFonts w:ascii="Bookman Old Style" w:hAnsi="Bookman Old Style" w:cs="Arial"/>
        </w:rPr>
        <w:t>Dengan  memanjatkan  puji  dan syukur  kehadirat  Allah  Subhanahu Wata’ala, atas  rahmat  dan  karunia-</w:t>
      </w:r>
      <w:r>
        <w:rPr>
          <w:rFonts w:ascii="Bookman Old Style" w:hAnsi="Bookman Old Style" w:cs="Arial"/>
          <w:lang w:val="id-ID"/>
        </w:rPr>
        <w:t>n</w:t>
      </w:r>
      <w:r>
        <w:rPr>
          <w:rFonts w:ascii="Bookman Old Style" w:hAnsi="Bookman Old Style" w:cs="Arial"/>
        </w:rPr>
        <w:t xml:space="preserve">ya,  kami  telah  dapat  menyusun  Dokumen  </w:t>
      </w:r>
      <w:r w:rsidR="00887537">
        <w:rPr>
          <w:rFonts w:ascii="Bookman Old Style" w:hAnsi="Bookman Old Style" w:cs="Arial"/>
          <w:lang w:val="id-ID"/>
        </w:rPr>
        <w:t xml:space="preserve">Rancangan </w:t>
      </w:r>
      <w:r>
        <w:rPr>
          <w:rFonts w:ascii="Bookman Old Style" w:hAnsi="Bookman Old Style" w:cs="Arial"/>
        </w:rPr>
        <w:t xml:space="preserve">Rencana  Kerja Kecamatan  </w:t>
      </w:r>
      <w:r w:rsidR="00AA32D5">
        <w:rPr>
          <w:rFonts w:ascii="Bookman Old Style" w:hAnsi="Bookman Old Style" w:cs="Arial"/>
        </w:rPr>
        <w:t>Ciomas</w:t>
      </w:r>
      <w:r>
        <w:rPr>
          <w:rFonts w:ascii="Bookman Old Style" w:hAnsi="Bookman Old Style" w:cs="Arial"/>
        </w:rPr>
        <w:t xml:space="preserve"> Ta</w:t>
      </w:r>
      <w:r w:rsidR="0013269C">
        <w:rPr>
          <w:rFonts w:ascii="Bookman Old Style" w:hAnsi="Bookman Old Style" w:cs="Arial"/>
        </w:rPr>
        <w:t xml:space="preserve">hun Anggaran </w:t>
      </w:r>
      <w:r>
        <w:rPr>
          <w:rFonts w:ascii="Bookman Old Style" w:hAnsi="Bookman Old Style" w:cs="Arial"/>
        </w:rPr>
        <w:t>20</w:t>
      </w:r>
      <w:r w:rsidR="003C1A07">
        <w:rPr>
          <w:rFonts w:ascii="Bookman Old Style" w:hAnsi="Bookman Old Style" w:cs="Arial"/>
          <w:lang w:val="id-ID"/>
        </w:rPr>
        <w:t>22</w:t>
      </w:r>
      <w:r>
        <w:rPr>
          <w:rFonts w:ascii="Bookman Old Style" w:hAnsi="Bookman Old Style" w:cs="Arial"/>
          <w:lang w:val="id-ID"/>
        </w:rPr>
        <w:t>.</w:t>
      </w:r>
    </w:p>
    <w:p w:rsidR="00940B39" w:rsidRDefault="00940B39" w:rsidP="00940B39">
      <w:pPr>
        <w:spacing w:line="360" w:lineRule="auto"/>
        <w:jc w:val="both"/>
        <w:rPr>
          <w:rFonts w:ascii="Bookman Old Style" w:hAnsi="Bookman Old Style" w:cs="Arial"/>
        </w:rPr>
      </w:pPr>
      <w:r>
        <w:rPr>
          <w:rFonts w:ascii="Bookman Old Style" w:hAnsi="Bookman Old Style" w:cs="Arial"/>
        </w:rPr>
        <w:tab/>
        <w:t xml:space="preserve">Rencana Kerja   ini  disusun, untuk  memenuhi   kewajiban  dengan  ketentuan  yang  belaku,  sebagai pedoman  </w:t>
      </w:r>
      <w:r>
        <w:rPr>
          <w:rFonts w:ascii="Bookman Old Style" w:hAnsi="Bookman Old Style" w:cs="Arial"/>
          <w:lang w:val="id-ID"/>
        </w:rPr>
        <w:t>Penyusunan Rencana Kerja</w:t>
      </w:r>
      <w:r>
        <w:rPr>
          <w:rFonts w:ascii="Bookman Old Style" w:hAnsi="Bookman Old Style" w:cs="Arial"/>
        </w:rPr>
        <w:t xml:space="preserve">  Kecamatan  </w:t>
      </w:r>
      <w:r w:rsidR="00AA32D5">
        <w:rPr>
          <w:rFonts w:ascii="Bookman Old Style" w:hAnsi="Bookman Old Style" w:cs="Arial"/>
        </w:rPr>
        <w:t>Ciomas</w:t>
      </w:r>
      <w:r>
        <w:rPr>
          <w:rFonts w:ascii="Bookman Old Style" w:hAnsi="Bookman Old Style" w:cs="Arial"/>
        </w:rPr>
        <w:t xml:space="preserve"> dalam pelaksanaan tugas,  fungsi, dan wewenang </w:t>
      </w:r>
      <w:r>
        <w:rPr>
          <w:rFonts w:ascii="Bookman Old Style" w:hAnsi="Bookman Old Style" w:cs="Arial"/>
          <w:lang w:val="id-ID"/>
        </w:rPr>
        <w:t>untuk</w:t>
      </w:r>
      <w:r>
        <w:rPr>
          <w:rFonts w:ascii="Bookman Old Style" w:hAnsi="Bookman Old Style" w:cs="Arial"/>
        </w:rPr>
        <w:t xml:space="preserve"> Tahun  Anggaran  20</w:t>
      </w:r>
      <w:r w:rsidR="003C1A07">
        <w:rPr>
          <w:rFonts w:ascii="Bookman Old Style" w:hAnsi="Bookman Old Style" w:cs="Arial"/>
          <w:lang w:val="id-ID"/>
        </w:rPr>
        <w:t>22</w:t>
      </w:r>
      <w:r>
        <w:rPr>
          <w:rFonts w:ascii="Bookman Old Style" w:hAnsi="Bookman Old Style" w:cs="Arial"/>
        </w:rPr>
        <w:t>.</w:t>
      </w:r>
    </w:p>
    <w:p w:rsidR="00940B39" w:rsidRDefault="00940B39" w:rsidP="00940B39">
      <w:pPr>
        <w:spacing w:line="360" w:lineRule="auto"/>
        <w:jc w:val="both"/>
        <w:rPr>
          <w:rFonts w:ascii="Bookman Old Style" w:hAnsi="Bookman Old Style" w:cs="Arial"/>
        </w:rPr>
      </w:pPr>
      <w:r>
        <w:rPr>
          <w:rFonts w:ascii="Bookman Old Style" w:hAnsi="Bookman Old Style" w:cs="Arial"/>
        </w:rPr>
        <w:tab/>
        <w:t>Disadari, bahwa  dalam  penyusunan R</w:t>
      </w:r>
      <w:r>
        <w:rPr>
          <w:rFonts w:ascii="Bookman Old Style" w:hAnsi="Bookman Old Style" w:cs="Arial"/>
          <w:lang w:val="id-ID"/>
        </w:rPr>
        <w:t>ancangan Awal R</w:t>
      </w:r>
      <w:r>
        <w:rPr>
          <w:rFonts w:ascii="Bookman Old Style" w:hAnsi="Bookman Old Style" w:cs="Arial"/>
        </w:rPr>
        <w:t>encana Kerja ini   ini  masih  terdapat  kekurangan – kekurangan,  mungkin  dalam  tatacara  penulisan, sistematika, pengindentifikasian, penyajian  data – data, penggunaan  metoda, atau analisis.</w:t>
      </w:r>
    </w:p>
    <w:p w:rsidR="00940B39" w:rsidRDefault="00940B39" w:rsidP="00940B39">
      <w:pPr>
        <w:spacing w:line="360" w:lineRule="auto"/>
        <w:jc w:val="both"/>
        <w:rPr>
          <w:rFonts w:ascii="Bookman Old Style" w:hAnsi="Bookman Old Style" w:cs="Arial"/>
          <w:b/>
        </w:rPr>
      </w:pPr>
      <w:r>
        <w:rPr>
          <w:rFonts w:ascii="Bookman Old Style" w:hAnsi="Bookman Old Style" w:cs="Arial"/>
        </w:rPr>
        <w:tab/>
        <w:t xml:space="preserve">Akhirnya, kami  ucapkan terima kasih  kepada semua pihak  yang telah memberi  dukungan  dan  kontribusi,  baik  dalam  pelaksanaan  tugas maupun  dalam  penyusunan  </w:t>
      </w:r>
      <w:r>
        <w:rPr>
          <w:rFonts w:ascii="Bookman Old Style" w:hAnsi="Bookman Old Style" w:cs="Arial"/>
          <w:lang w:val="id-ID"/>
        </w:rPr>
        <w:t xml:space="preserve">Rancangan </w:t>
      </w:r>
      <w:r>
        <w:rPr>
          <w:rFonts w:ascii="Bookman Old Style" w:hAnsi="Bookman Old Style" w:cs="Arial"/>
        </w:rPr>
        <w:t>Rencana kerja ini   ini. Semoga  Allah Subhanahu Wata’ala  senantiasa  memberikan  petunjuk dan  kekuatan, serta  kemudahan  dalam mencapai  hasil  sebagaimana yang diharapkan pada masa selanjutnya, amin</w:t>
      </w:r>
      <w:r>
        <w:rPr>
          <w:rFonts w:ascii="Bookman Old Style" w:hAnsi="Bookman Old Style" w:cs="Arial"/>
          <w:b/>
        </w:rPr>
        <w:t>.</w:t>
      </w:r>
    </w:p>
    <w:p w:rsidR="00940B39" w:rsidRDefault="00940B39" w:rsidP="00940B39">
      <w:pPr>
        <w:spacing w:line="360" w:lineRule="auto"/>
        <w:jc w:val="both"/>
        <w:rPr>
          <w:rFonts w:ascii="Bookman Old Style" w:hAnsi="Bookman Old Style" w:cs="Arial"/>
        </w:rPr>
      </w:pPr>
      <w:r>
        <w:rPr>
          <w:rFonts w:ascii="Bookman Old Style" w:hAnsi="Bookman Old Style" w:cs="Arial"/>
          <w:b/>
        </w:rPr>
        <w:tab/>
      </w:r>
      <w:r>
        <w:rPr>
          <w:rFonts w:ascii="Bookman Old Style" w:hAnsi="Bookman Old Style" w:cs="Arial"/>
          <w:b/>
        </w:rPr>
        <w:tab/>
      </w:r>
      <w:r>
        <w:rPr>
          <w:rFonts w:ascii="Bookman Old Style" w:hAnsi="Bookman Old Style" w:cs="Arial"/>
          <w:b/>
        </w:rPr>
        <w:tab/>
      </w:r>
      <w:r>
        <w:rPr>
          <w:rFonts w:ascii="Bookman Old Style" w:hAnsi="Bookman Old Style" w:cs="Arial"/>
          <w:b/>
        </w:rPr>
        <w:tab/>
      </w:r>
    </w:p>
    <w:p w:rsidR="00940B39" w:rsidRPr="0013109D" w:rsidRDefault="00887537" w:rsidP="00940B39">
      <w:pPr>
        <w:tabs>
          <w:tab w:val="left" w:pos="2977"/>
          <w:tab w:val="left" w:pos="5103"/>
        </w:tabs>
        <w:ind w:left="4253"/>
        <w:jc w:val="both"/>
        <w:rPr>
          <w:rFonts w:ascii="Bookman Old Style" w:hAnsi="Bookman Old Style" w:cs="Trebuchet MS"/>
        </w:rPr>
      </w:pPr>
      <w:r>
        <w:rPr>
          <w:rFonts w:ascii="Bookman Old Style" w:hAnsi="Bookman Old Style" w:cs="Trebuchet MS"/>
        </w:rPr>
        <w:t>Ditetapkan di</w:t>
      </w:r>
      <w:r>
        <w:rPr>
          <w:rFonts w:ascii="Bookman Old Style" w:hAnsi="Bookman Old Style" w:cs="Trebuchet MS"/>
        </w:rPr>
        <w:tab/>
      </w:r>
      <w:r w:rsidR="00940B39" w:rsidRPr="0013109D">
        <w:rPr>
          <w:rFonts w:ascii="Bookman Old Style" w:hAnsi="Bookman Old Style" w:cs="Trebuchet MS"/>
        </w:rPr>
        <w:t xml:space="preserve">: </w:t>
      </w:r>
      <w:r w:rsidR="00AA32D5">
        <w:rPr>
          <w:rFonts w:ascii="Bookman Old Style" w:hAnsi="Bookman Old Style" w:cs="Trebuchet MS"/>
        </w:rPr>
        <w:t>CIOMAS</w:t>
      </w:r>
      <w:r w:rsidR="00940B39" w:rsidRPr="0013109D">
        <w:rPr>
          <w:rFonts w:ascii="Bookman Old Style" w:hAnsi="Bookman Old Style" w:cs="Trebuchet MS"/>
        </w:rPr>
        <w:tab/>
      </w:r>
      <w:r w:rsidR="00940B39" w:rsidRPr="0013109D">
        <w:rPr>
          <w:rFonts w:ascii="Bookman Old Style" w:hAnsi="Bookman Old Style" w:cs="Trebuchet MS"/>
        </w:rPr>
        <w:tab/>
      </w:r>
    </w:p>
    <w:p w:rsidR="00940B39" w:rsidRPr="0013109D" w:rsidRDefault="00887537" w:rsidP="00887537">
      <w:pPr>
        <w:ind w:left="4253"/>
        <w:jc w:val="both"/>
        <w:rPr>
          <w:rFonts w:ascii="Bookman Old Style" w:hAnsi="Bookman Old Style" w:cs="Trebuchet MS"/>
        </w:rPr>
      </w:pPr>
      <w:r>
        <w:rPr>
          <w:rFonts w:ascii="Bookman Old Style" w:hAnsi="Bookman Old Style" w:cs="Trebuchet MS"/>
        </w:rPr>
        <w:t>Tanggal</w:t>
      </w:r>
      <w:r>
        <w:rPr>
          <w:rFonts w:ascii="Bookman Old Style" w:hAnsi="Bookman Old Style" w:cs="Trebuchet MS"/>
        </w:rPr>
        <w:tab/>
      </w:r>
      <w:r>
        <w:rPr>
          <w:rFonts w:ascii="Bookman Old Style" w:hAnsi="Bookman Old Style" w:cs="Trebuchet MS"/>
        </w:rPr>
        <w:tab/>
        <w:t xml:space="preserve">: </w:t>
      </w:r>
      <w:r w:rsidR="00940B39">
        <w:rPr>
          <w:rFonts w:ascii="Bookman Old Style" w:hAnsi="Bookman Old Style" w:cs="Trebuchet MS"/>
        </w:rPr>
        <w:t xml:space="preserve"> </w:t>
      </w:r>
      <w:r>
        <w:rPr>
          <w:rFonts w:ascii="Bookman Old Style" w:hAnsi="Bookman Old Style" w:cs="Trebuchet MS"/>
        </w:rPr>
        <w:t xml:space="preserve">  </w:t>
      </w:r>
      <w:r w:rsidR="003C1A07">
        <w:rPr>
          <w:rFonts w:ascii="Bookman Old Style" w:hAnsi="Bookman Old Style" w:cs="Trebuchet MS"/>
        </w:rPr>
        <w:t xml:space="preserve"> Agustus 2021</w:t>
      </w:r>
    </w:p>
    <w:p w:rsidR="00940B39" w:rsidRDefault="00940B39" w:rsidP="00940B39">
      <w:pPr>
        <w:tabs>
          <w:tab w:val="left" w:pos="540"/>
          <w:tab w:val="left" w:pos="900"/>
          <w:tab w:val="left" w:pos="1260"/>
          <w:tab w:val="left" w:pos="1620"/>
          <w:tab w:val="left" w:pos="1980"/>
        </w:tabs>
        <w:jc w:val="both"/>
        <w:rPr>
          <w:rFonts w:ascii="Bookman Old Style" w:hAnsi="Bookman Old Style" w:cs="Trebuchet MS"/>
        </w:rPr>
      </w:pPr>
    </w:p>
    <w:p w:rsidR="00887537" w:rsidRPr="0013109D" w:rsidRDefault="00887537" w:rsidP="00940B39">
      <w:pPr>
        <w:tabs>
          <w:tab w:val="left" w:pos="540"/>
          <w:tab w:val="left" w:pos="900"/>
          <w:tab w:val="left" w:pos="1260"/>
          <w:tab w:val="left" w:pos="1620"/>
          <w:tab w:val="left" w:pos="1980"/>
        </w:tabs>
        <w:jc w:val="both"/>
        <w:rPr>
          <w:rFonts w:ascii="Bookman Old Style" w:hAnsi="Bookman Old Style" w:cs="Trebuchet MS"/>
        </w:rPr>
      </w:pPr>
    </w:p>
    <w:p w:rsidR="00940B39" w:rsidRPr="005F7EB3" w:rsidRDefault="003132DA" w:rsidP="003132DA">
      <w:pPr>
        <w:tabs>
          <w:tab w:val="left" w:pos="540"/>
          <w:tab w:val="left" w:pos="900"/>
          <w:tab w:val="left" w:pos="1260"/>
          <w:tab w:val="left" w:pos="1620"/>
          <w:tab w:val="left" w:pos="1980"/>
        </w:tabs>
        <w:spacing w:before="120" w:after="120" w:line="360" w:lineRule="auto"/>
        <w:ind w:left="3600" w:firstLine="720"/>
        <w:rPr>
          <w:rFonts w:ascii="Bookman Old Style" w:hAnsi="Bookman Old Style" w:cs="Trebuchet MS"/>
          <w:b/>
        </w:rPr>
      </w:pPr>
      <w:r>
        <w:rPr>
          <w:rFonts w:ascii="Bookman Old Style" w:hAnsi="Bookman Old Style" w:cs="Trebuchet MS"/>
          <w:b/>
        </w:rPr>
        <w:t xml:space="preserve">             </w:t>
      </w:r>
      <w:r w:rsidR="00940B39">
        <w:rPr>
          <w:rFonts w:ascii="Bookman Old Style" w:hAnsi="Bookman Old Style" w:cs="Trebuchet MS"/>
          <w:b/>
        </w:rPr>
        <w:t xml:space="preserve">CAMAT </w:t>
      </w:r>
      <w:r w:rsidR="00AA32D5">
        <w:rPr>
          <w:rFonts w:ascii="Bookman Old Style" w:hAnsi="Bookman Old Style" w:cs="Trebuchet MS"/>
          <w:b/>
        </w:rPr>
        <w:t>CIOMAS</w:t>
      </w:r>
      <w:r w:rsidR="00940B39">
        <w:rPr>
          <w:rFonts w:ascii="Bookman Old Style" w:hAnsi="Bookman Old Style" w:cs="Trebuchet MS"/>
          <w:b/>
        </w:rPr>
        <w:t>,</w:t>
      </w:r>
    </w:p>
    <w:p w:rsidR="00940B39" w:rsidRDefault="00940B39" w:rsidP="00940B39">
      <w:pPr>
        <w:tabs>
          <w:tab w:val="left" w:pos="540"/>
          <w:tab w:val="left" w:pos="900"/>
          <w:tab w:val="left" w:pos="1260"/>
          <w:tab w:val="left" w:pos="1620"/>
          <w:tab w:val="left" w:pos="1980"/>
        </w:tabs>
        <w:ind w:left="3600" w:firstLine="720"/>
        <w:jc w:val="center"/>
        <w:rPr>
          <w:rFonts w:ascii="Bookman Old Style" w:hAnsi="Bookman Old Style" w:cs="Trebuchet MS"/>
          <w:b/>
          <w:u w:val="single"/>
        </w:rPr>
      </w:pPr>
    </w:p>
    <w:p w:rsidR="00887537" w:rsidRDefault="00887537" w:rsidP="00940B39">
      <w:pPr>
        <w:tabs>
          <w:tab w:val="left" w:pos="540"/>
          <w:tab w:val="left" w:pos="900"/>
          <w:tab w:val="left" w:pos="1260"/>
          <w:tab w:val="left" w:pos="1620"/>
          <w:tab w:val="left" w:pos="1980"/>
        </w:tabs>
        <w:ind w:left="3600" w:firstLine="720"/>
        <w:jc w:val="center"/>
        <w:rPr>
          <w:rFonts w:ascii="Bookman Old Style" w:hAnsi="Bookman Old Style" w:cs="Trebuchet MS"/>
          <w:b/>
          <w:u w:val="single"/>
        </w:rPr>
      </w:pPr>
    </w:p>
    <w:p w:rsidR="00940B39" w:rsidRDefault="00940B39" w:rsidP="00940B39">
      <w:pPr>
        <w:tabs>
          <w:tab w:val="left" w:pos="540"/>
          <w:tab w:val="left" w:pos="900"/>
          <w:tab w:val="left" w:pos="1260"/>
          <w:tab w:val="left" w:pos="1620"/>
          <w:tab w:val="left" w:pos="1980"/>
        </w:tabs>
        <w:ind w:left="3600" w:firstLine="720"/>
        <w:jc w:val="center"/>
        <w:rPr>
          <w:rFonts w:ascii="Bookman Old Style" w:hAnsi="Bookman Old Style" w:cs="Trebuchet MS"/>
          <w:b/>
          <w:u w:val="single"/>
        </w:rPr>
      </w:pPr>
    </w:p>
    <w:p w:rsidR="00940B39" w:rsidRPr="0013109D" w:rsidRDefault="00940B39" w:rsidP="00940B39">
      <w:pPr>
        <w:tabs>
          <w:tab w:val="left" w:pos="540"/>
          <w:tab w:val="left" w:pos="900"/>
          <w:tab w:val="left" w:pos="1260"/>
          <w:tab w:val="left" w:pos="1620"/>
          <w:tab w:val="left" w:pos="1980"/>
        </w:tabs>
        <w:ind w:left="3600" w:firstLine="720"/>
        <w:jc w:val="center"/>
        <w:rPr>
          <w:rFonts w:ascii="Bookman Old Style" w:hAnsi="Bookman Old Style" w:cs="Trebuchet MS"/>
          <w:b/>
          <w:u w:val="single"/>
        </w:rPr>
      </w:pPr>
    </w:p>
    <w:p w:rsidR="00940B39" w:rsidRPr="00881FDF" w:rsidRDefault="00AA32D5" w:rsidP="00940B39">
      <w:pPr>
        <w:tabs>
          <w:tab w:val="left" w:pos="540"/>
          <w:tab w:val="left" w:pos="900"/>
          <w:tab w:val="left" w:pos="1260"/>
          <w:tab w:val="left" w:pos="1620"/>
          <w:tab w:val="left" w:pos="1980"/>
        </w:tabs>
        <w:ind w:left="3600" w:firstLine="720"/>
        <w:jc w:val="both"/>
        <w:rPr>
          <w:rFonts w:ascii="Bookman Old Style" w:hAnsi="Bookman Old Style" w:cs="Trebuchet MS"/>
          <w:b/>
          <w:u w:val="single"/>
        </w:rPr>
      </w:pPr>
      <w:r>
        <w:rPr>
          <w:rFonts w:ascii="Bookman Old Style" w:hAnsi="Bookman Old Style" w:cs="Trebuchet MS"/>
          <w:b/>
          <w:u w:val="single"/>
        </w:rPr>
        <w:t>D</w:t>
      </w:r>
      <w:r w:rsidR="003132DA">
        <w:rPr>
          <w:rFonts w:ascii="Bookman Old Style" w:hAnsi="Bookman Old Style" w:cs="Trebuchet MS"/>
          <w:b/>
          <w:u w:val="single"/>
        </w:rPr>
        <w:t>rs. CHAIRUKA J. NUGROHO, M.Si</w:t>
      </w:r>
    </w:p>
    <w:p w:rsidR="00940B39" w:rsidRPr="003C1A07" w:rsidRDefault="00940B39" w:rsidP="00940B39">
      <w:pPr>
        <w:tabs>
          <w:tab w:val="left" w:pos="540"/>
          <w:tab w:val="left" w:pos="900"/>
          <w:tab w:val="left" w:pos="1260"/>
          <w:tab w:val="left" w:pos="1620"/>
          <w:tab w:val="left" w:pos="1980"/>
        </w:tabs>
        <w:spacing w:before="120" w:after="120" w:line="360" w:lineRule="auto"/>
        <w:ind w:firstLine="720"/>
        <w:jc w:val="both"/>
        <w:rPr>
          <w:rFonts w:ascii="Bookman Old Style" w:hAnsi="Bookman Old Style" w:cs="Trebuchet MS"/>
          <w:b/>
          <w:lang w:val="id-ID"/>
        </w:rPr>
      </w:pPr>
      <w:r w:rsidRPr="005F7EB3">
        <w:rPr>
          <w:rFonts w:ascii="Bookman Old Style" w:hAnsi="Bookman Old Style" w:cs="Trebuchet MS"/>
          <w:b/>
        </w:rPr>
        <w:tab/>
      </w:r>
      <w:r w:rsidRPr="005F7EB3">
        <w:rPr>
          <w:rFonts w:ascii="Bookman Old Style" w:hAnsi="Bookman Old Style" w:cs="Trebuchet MS"/>
          <w:b/>
        </w:rPr>
        <w:tab/>
      </w:r>
      <w:r w:rsidRPr="005F7EB3">
        <w:rPr>
          <w:rFonts w:ascii="Bookman Old Style" w:hAnsi="Bookman Old Style" w:cs="Trebuchet MS"/>
          <w:b/>
        </w:rPr>
        <w:tab/>
      </w:r>
      <w:r w:rsidRPr="005F7EB3">
        <w:rPr>
          <w:rFonts w:ascii="Bookman Old Style" w:hAnsi="Bookman Old Style" w:cs="Trebuchet MS"/>
          <w:b/>
        </w:rPr>
        <w:tab/>
      </w:r>
      <w:r w:rsidRPr="005F7EB3">
        <w:rPr>
          <w:rFonts w:ascii="Bookman Old Style" w:hAnsi="Bookman Old Style" w:cs="Trebuchet MS"/>
          <w:b/>
        </w:rPr>
        <w:tab/>
      </w:r>
      <w:r w:rsidRPr="005F7EB3">
        <w:rPr>
          <w:rFonts w:ascii="Bookman Old Style" w:hAnsi="Bookman Old Style" w:cs="Trebuchet MS"/>
          <w:b/>
        </w:rPr>
        <w:tab/>
      </w:r>
      <w:r w:rsidRPr="005F7EB3">
        <w:rPr>
          <w:rFonts w:ascii="Bookman Old Style" w:hAnsi="Bookman Old Style" w:cs="Trebuchet MS"/>
          <w:b/>
        </w:rPr>
        <w:tab/>
      </w:r>
      <w:r w:rsidRPr="005F7EB3">
        <w:rPr>
          <w:rFonts w:ascii="Bookman Old Style" w:hAnsi="Bookman Old Style" w:cs="Trebuchet MS"/>
          <w:b/>
        </w:rPr>
        <w:tab/>
      </w:r>
      <w:r w:rsidR="003132DA">
        <w:rPr>
          <w:rFonts w:ascii="Bookman Old Style" w:hAnsi="Bookman Old Style" w:cs="Trebuchet MS"/>
          <w:b/>
        </w:rPr>
        <w:t xml:space="preserve">     </w:t>
      </w:r>
      <w:r w:rsidR="003C1A07">
        <w:rPr>
          <w:rFonts w:ascii="Bookman Old Style" w:hAnsi="Bookman Old Style" w:cs="Trebuchet MS"/>
          <w:b/>
        </w:rPr>
        <w:t xml:space="preserve">  </w:t>
      </w:r>
      <w:r w:rsidR="003C1A07" w:rsidRPr="003C1A07">
        <w:rPr>
          <w:rFonts w:ascii="Bookman Old Style" w:hAnsi="Bookman Old Style"/>
          <w:b/>
        </w:rPr>
        <w:t xml:space="preserve">NIP. </w:t>
      </w:r>
      <w:r w:rsidR="00AA32D5">
        <w:rPr>
          <w:rFonts w:ascii="Bookman Old Style" w:hAnsi="Bookman Old Style"/>
          <w:b/>
        </w:rPr>
        <w:t>197005151990101001</w:t>
      </w:r>
    </w:p>
    <w:p w:rsidR="00940B39" w:rsidRDefault="00940B39" w:rsidP="00940B39">
      <w:pPr>
        <w:rPr>
          <w:rFonts w:ascii="Bookman Old Style" w:hAnsi="Bookman Old Style"/>
        </w:rPr>
      </w:pPr>
    </w:p>
    <w:p w:rsidR="00940B39" w:rsidRDefault="00940B39" w:rsidP="00940B39">
      <w:pPr>
        <w:rPr>
          <w:rFonts w:ascii="Bookman Old Style" w:hAnsi="Bookman Old Style"/>
        </w:rPr>
      </w:pPr>
    </w:p>
    <w:p w:rsidR="00693AE1" w:rsidRDefault="00693AE1" w:rsidP="00693AE1">
      <w:pPr>
        <w:rPr>
          <w:rFonts w:ascii="Bookman Old Style" w:hAnsi="Bookman Old Style"/>
        </w:rPr>
      </w:pPr>
    </w:p>
    <w:p w:rsidR="002E4D93" w:rsidRDefault="002E4D93" w:rsidP="00693AE1">
      <w:pPr>
        <w:rPr>
          <w:rFonts w:ascii="Bookman Old Style" w:hAnsi="Bookman Old Style"/>
        </w:rPr>
      </w:pPr>
    </w:p>
    <w:p w:rsidR="002E4D93" w:rsidRDefault="002E4D93" w:rsidP="00693AE1">
      <w:pPr>
        <w:rPr>
          <w:rFonts w:ascii="Bookman Old Style" w:hAnsi="Bookman Old Style"/>
        </w:rPr>
      </w:pPr>
    </w:p>
    <w:p w:rsidR="002E4D93" w:rsidRDefault="002E4D93" w:rsidP="00693AE1">
      <w:pPr>
        <w:rPr>
          <w:rFonts w:ascii="Bookman Old Style" w:hAnsi="Bookman Old Style"/>
        </w:rPr>
      </w:pPr>
    </w:p>
    <w:p w:rsidR="002E4D93" w:rsidRDefault="002E4D93" w:rsidP="00693AE1">
      <w:pPr>
        <w:rPr>
          <w:rFonts w:ascii="Bookman Old Style" w:hAnsi="Bookman Old Style"/>
        </w:rPr>
      </w:pPr>
    </w:p>
    <w:p w:rsidR="002E4D93" w:rsidRDefault="002E4D93" w:rsidP="00693AE1">
      <w:pPr>
        <w:rPr>
          <w:rFonts w:ascii="Bookman Old Style" w:hAnsi="Bookman Old Style"/>
        </w:rPr>
      </w:pPr>
    </w:p>
    <w:p w:rsidR="002E4D93" w:rsidRDefault="002E4D93" w:rsidP="00693AE1">
      <w:pPr>
        <w:rPr>
          <w:rFonts w:ascii="Bookman Old Style" w:hAnsi="Bookman Old Style"/>
        </w:rPr>
      </w:pPr>
    </w:p>
    <w:p w:rsidR="002E4D93" w:rsidRDefault="002E4D93" w:rsidP="00693AE1">
      <w:pPr>
        <w:rPr>
          <w:rFonts w:ascii="Bookman Old Style" w:hAnsi="Bookman Old Style"/>
        </w:rPr>
      </w:pPr>
    </w:p>
    <w:p w:rsidR="002E4D93" w:rsidRDefault="002E4D93" w:rsidP="00693AE1">
      <w:pPr>
        <w:rPr>
          <w:rFonts w:ascii="Bookman Old Style" w:hAnsi="Bookman Old Style"/>
        </w:rPr>
      </w:pPr>
    </w:p>
    <w:p w:rsidR="002E4D93" w:rsidRDefault="002E4D93" w:rsidP="00693AE1">
      <w:pPr>
        <w:rPr>
          <w:rFonts w:ascii="Bookman Old Style" w:hAnsi="Bookman Old Style"/>
        </w:rPr>
      </w:pPr>
    </w:p>
    <w:p w:rsidR="002E4D93" w:rsidRDefault="002E4D93" w:rsidP="00693AE1">
      <w:pPr>
        <w:rPr>
          <w:rFonts w:ascii="Bookman Old Style" w:hAnsi="Bookman Old Style"/>
        </w:rPr>
      </w:pPr>
    </w:p>
    <w:p w:rsidR="002E4D93" w:rsidRDefault="002E4D93" w:rsidP="00693AE1">
      <w:pPr>
        <w:rPr>
          <w:rFonts w:ascii="Bookman Old Style" w:hAnsi="Bookman Old Style"/>
        </w:rPr>
      </w:pPr>
    </w:p>
    <w:p w:rsidR="002E4D93" w:rsidRDefault="002E4D93" w:rsidP="00693AE1">
      <w:pPr>
        <w:rPr>
          <w:rFonts w:ascii="Bookman Old Style" w:hAnsi="Bookman Old Style"/>
        </w:rPr>
      </w:pPr>
    </w:p>
    <w:p w:rsidR="002E4D93" w:rsidRDefault="002E4D93" w:rsidP="00693AE1">
      <w:pPr>
        <w:rPr>
          <w:rFonts w:ascii="Bookman Old Style" w:hAnsi="Bookman Old Style"/>
        </w:rPr>
      </w:pPr>
    </w:p>
    <w:p w:rsidR="0013269C" w:rsidRDefault="0013269C" w:rsidP="00693AE1">
      <w:pPr>
        <w:rPr>
          <w:rFonts w:ascii="Bookman Old Style" w:hAnsi="Bookman Old Style"/>
        </w:rPr>
      </w:pPr>
    </w:p>
    <w:p w:rsidR="002E4D93" w:rsidRDefault="002E4D93" w:rsidP="00693AE1">
      <w:pPr>
        <w:rPr>
          <w:rFonts w:ascii="Bookman Old Style" w:hAnsi="Bookman Old Style"/>
        </w:rPr>
      </w:pPr>
    </w:p>
    <w:p w:rsidR="002E4D93" w:rsidRDefault="002E4D93" w:rsidP="00693AE1">
      <w:pPr>
        <w:rPr>
          <w:rFonts w:ascii="Bookman Old Style" w:hAnsi="Bookman Old Style"/>
        </w:rPr>
      </w:pPr>
    </w:p>
    <w:p w:rsidR="00693AE1" w:rsidRDefault="00343510" w:rsidP="00693AE1">
      <w:pPr>
        <w:rPr>
          <w:rFonts w:ascii="Bookman Old Style" w:hAnsi="Bookman Old Style"/>
        </w:rPr>
      </w:pPr>
      <w:r>
        <w:rPr>
          <w:rFonts w:ascii="Bookman Old Style" w:hAnsi="Bookman Old Style"/>
        </w:rPr>
        <w:t xml:space="preserve"> </w:t>
      </w:r>
    </w:p>
    <w:p w:rsidR="00693AE1" w:rsidRDefault="00693AE1" w:rsidP="009554AB">
      <w:pPr>
        <w:jc w:val="center"/>
        <w:rPr>
          <w:rFonts w:ascii="Bookman Old Style" w:hAnsi="Bookman Old Style"/>
        </w:rPr>
      </w:pPr>
    </w:p>
    <w:p w:rsidR="00E92DE3" w:rsidRDefault="00E92DE3" w:rsidP="00940B39">
      <w:pPr>
        <w:shd w:val="clear" w:color="auto" w:fill="FFFFFF"/>
        <w:jc w:val="center"/>
        <w:rPr>
          <w:rFonts w:ascii="Bookman Old Style" w:hAnsi="Bookman Old Style"/>
          <w:b/>
          <w:sz w:val="48"/>
          <w:szCs w:val="48"/>
        </w:rPr>
      </w:pPr>
    </w:p>
    <w:p w:rsidR="00940B39" w:rsidRDefault="00940B39" w:rsidP="00940B39">
      <w:pPr>
        <w:shd w:val="clear" w:color="auto" w:fill="FFFFFF"/>
        <w:jc w:val="center"/>
        <w:rPr>
          <w:rFonts w:ascii="Bookman Old Style" w:hAnsi="Bookman Old Style"/>
          <w:b/>
          <w:sz w:val="48"/>
          <w:szCs w:val="48"/>
        </w:rPr>
      </w:pPr>
      <w:r>
        <w:rPr>
          <w:rFonts w:ascii="Bookman Old Style" w:hAnsi="Bookman Old Style"/>
          <w:b/>
          <w:sz w:val="48"/>
          <w:szCs w:val="48"/>
        </w:rPr>
        <w:lastRenderedPageBreak/>
        <w:t>Daftar isi</w:t>
      </w:r>
    </w:p>
    <w:p w:rsidR="00940B39" w:rsidRDefault="00940B39" w:rsidP="00940B39">
      <w:pPr>
        <w:shd w:val="clear" w:color="auto" w:fill="FFFFFF"/>
        <w:jc w:val="center"/>
        <w:rPr>
          <w:rFonts w:ascii="Bookman Old Style" w:hAnsi="Bookman Old Style"/>
          <w:b/>
          <w:sz w:val="48"/>
          <w:szCs w:val="48"/>
        </w:rPr>
      </w:pPr>
    </w:p>
    <w:p w:rsidR="00940B39" w:rsidRDefault="00940B39" w:rsidP="00940B39">
      <w:pPr>
        <w:shd w:val="clear" w:color="auto" w:fill="FFFFFF"/>
        <w:jc w:val="both"/>
        <w:rPr>
          <w:rFonts w:ascii="Bookman Old Style" w:hAnsi="Bookman Old Style"/>
          <w:b/>
          <w:sz w:val="28"/>
          <w:szCs w:val="28"/>
        </w:rPr>
      </w:pPr>
    </w:p>
    <w:p w:rsidR="00940B39" w:rsidRDefault="00940B39" w:rsidP="00940B39">
      <w:pPr>
        <w:shd w:val="clear" w:color="auto" w:fill="FFFFFF"/>
        <w:tabs>
          <w:tab w:val="right" w:leader="dot" w:pos="9639"/>
          <w:tab w:val="right" w:leader="dot" w:pos="10206"/>
        </w:tabs>
        <w:ind w:right="-279"/>
        <w:jc w:val="both"/>
        <w:rPr>
          <w:rFonts w:ascii="Bookman Old Style" w:hAnsi="Bookman Old Style"/>
          <w:b/>
          <w:sz w:val="28"/>
          <w:szCs w:val="28"/>
        </w:rPr>
      </w:pPr>
      <w:r>
        <w:rPr>
          <w:rFonts w:ascii="Bookman Old Style" w:hAnsi="Bookman Old Style"/>
          <w:b/>
          <w:sz w:val="28"/>
          <w:szCs w:val="28"/>
        </w:rPr>
        <w:t>Kata Pengantar</w:t>
      </w:r>
      <w:r>
        <w:rPr>
          <w:rFonts w:ascii="Bookman Old Style" w:hAnsi="Bookman Old Style"/>
          <w:b/>
          <w:sz w:val="28"/>
          <w:szCs w:val="28"/>
        </w:rPr>
        <w:tab/>
        <w:t>i</w:t>
      </w:r>
    </w:p>
    <w:p w:rsidR="00940B39" w:rsidRDefault="00940B39" w:rsidP="00940B39">
      <w:pPr>
        <w:shd w:val="clear" w:color="auto" w:fill="FFFFFF"/>
        <w:tabs>
          <w:tab w:val="center" w:pos="4680"/>
          <w:tab w:val="right" w:leader="dot" w:pos="9639"/>
        </w:tabs>
        <w:ind w:right="-278"/>
        <w:jc w:val="both"/>
        <w:rPr>
          <w:rFonts w:ascii="Bookman Old Style" w:hAnsi="Bookman Old Style"/>
          <w:b/>
          <w:sz w:val="24"/>
          <w:szCs w:val="24"/>
        </w:rPr>
      </w:pPr>
      <w:r>
        <w:rPr>
          <w:rFonts w:ascii="Bookman Old Style" w:hAnsi="Bookman Old Style"/>
          <w:b/>
          <w:sz w:val="28"/>
          <w:szCs w:val="28"/>
        </w:rPr>
        <w:t>Daftar isi……………………………………………………………………….</w:t>
      </w:r>
      <w:r>
        <w:rPr>
          <w:rFonts w:ascii="Bookman Old Style" w:hAnsi="Bookman Old Style"/>
          <w:b/>
          <w:sz w:val="28"/>
          <w:szCs w:val="28"/>
        </w:rPr>
        <w:tab/>
        <w:t xml:space="preserve"> ii</w:t>
      </w:r>
    </w:p>
    <w:p w:rsidR="00940B39" w:rsidRDefault="00940B39" w:rsidP="00940B39">
      <w:pPr>
        <w:shd w:val="clear" w:color="auto" w:fill="FFFFFF"/>
        <w:tabs>
          <w:tab w:val="right" w:pos="9639"/>
          <w:tab w:val="right" w:leader="dot" w:pos="10206"/>
        </w:tabs>
        <w:spacing w:line="277" w:lineRule="atLeast"/>
        <w:rPr>
          <w:rFonts w:ascii="Bookman Old Style" w:hAnsi="Bookman Old Style"/>
          <w:b/>
          <w:sz w:val="24"/>
          <w:szCs w:val="24"/>
        </w:rPr>
      </w:pPr>
    </w:p>
    <w:p w:rsidR="00940B39" w:rsidRDefault="006034B4" w:rsidP="00940B39">
      <w:pPr>
        <w:shd w:val="clear" w:color="auto" w:fill="FFFFFF"/>
        <w:tabs>
          <w:tab w:val="right" w:pos="9639"/>
          <w:tab w:val="right" w:leader="dot" w:pos="10206"/>
        </w:tabs>
        <w:spacing w:line="277" w:lineRule="atLeast"/>
        <w:rPr>
          <w:rFonts w:ascii="Bookman Old Style" w:hAnsi="Bookman Old Style"/>
          <w:b/>
          <w:sz w:val="24"/>
          <w:szCs w:val="24"/>
        </w:rPr>
      </w:pPr>
      <w:r>
        <w:rPr>
          <w:rFonts w:ascii="Bookman Old Style" w:hAnsi="Bookman Old Style"/>
          <w:b/>
          <w:sz w:val="24"/>
          <w:szCs w:val="24"/>
        </w:rPr>
        <w:t>BAB I</w:t>
      </w:r>
      <w:r w:rsidR="00940B39">
        <w:rPr>
          <w:rFonts w:ascii="Bookman Old Style" w:hAnsi="Bookman Old Style"/>
          <w:b/>
          <w:sz w:val="24"/>
          <w:szCs w:val="24"/>
        </w:rPr>
        <w:t>.  PENDAHULUAN</w:t>
      </w:r>
    </w:p>
    <w:p w:rsidR="00940B39" w:rsidRDefault="00940B39" w:rsidP="00940B39">
      <w:pPr>
        <w:shd w:val="clear" w:color="auto" w:fill="FFFFFF"/>
        <w:tabs>
          <w:tab w:val="right" w:leader="dot" w:pos="9639"/>
          <w:tab w:val="right" w:leader="dot" w:pos="10206"/>
        </w:tabs>
        <w:spacing w:line="277" w:lineRule="atLeast"/>
        <w:rPr>
          <w:rFonts w:ascii="Bookman Old Style" w:hAnsi="Bookman Old Style"/>
          <w:b/>
          <w:sz w:val="24"/>
          <w:szCs w:val="24"/>
        </w:rPr>
      </w:pPr>
    </w:p>
    <w:p w:rsidR="00940B39" w:rsidRPr="0081639F" w:rsidRDefault="00940B39" w:rsidP="0072576B">
      <w:pPr>
        <w:pStyle w:val="ListParagraph"/>
        <w:numPr>
          <w:ilvl w:val="1"/>
          <w:numId w:val="20"/>
        </w:numPr>
        <w:shd w:val="clear" w:color="auto" w:fill="FFFFFF"/>
        <w:spacing w:line="360" w:lineRule="auto"/>
        <w:ind w:left="1701" w:right="-278"/>
        <w:rPr>
          <w:rFonts w:ascii="Bookman Old Style" w:hAnsi="Bookman Old Style"/>
          <w:sz w:val="24"/>
          <w:szCs w:val="24"/>
          <w:lang w:val="id-ID"/>
        </w:rPr>
      </w:pPr>
      <w:r>
        <w:rPr>
          <w:rFonts w:ascii="Bookman Old Style" w:hAnsi="Bookman Old Style"/>
          <w:sz w:val="24"/>
          <w:szCs w:val="24"/>
        </w:rPr>
        <w:t>Latar Belakang……………………………………………………</w:t>
      </w:r>
      <w:r w:rsidR="004268E3">
        <w:rPr>
          <w:rFonts w:ascii="Bookman Old Style" w:hAnsi="Bookman Old Style"/>
          <w:sz w:val="24"/>
          <w:szCs w:val="24"/>
        </w:rPr>
        <w:t>.</w:t>
      </w:r>
      <w:r>
        <w:rPr>
          <w:rFonts w:ascii="Bookman Old Style" w:hAnsi="Bookman Old Style"/>
          <w:sz w:val="24"/>
          <w:szCs w:val="24"/>
        </w:rPr>
        <w:t>1</w:t>
      </w:r>
    </w:p>
    <w:p w:rsidR="00940B39" w:rsidRPr="0081639F" w:rsidRDefault="004E10D0" w:rsidP="0068496C">
      <w:pPr>
        <w:pStyle w:val="ListParagraph"/>
        <w:numPr>
          <w:ilvl w:val="1"/>
          <w:numId w:val="20"/>
        </w:numPr>
        <w:shd w:val="clear" w:color="auto" w:fill="FFFFFF"/>
        <w:tabs>
          <w:tab w:val="right" w:leader="dot" w:pos="8505"/>
          <w:tab w:val="right" w:leader="dot" w:pos="9639"/>
        </w:tabs>
        <w:spacing w:line="360" w:lineRule="auto"/>
        <w:ind w:left="1701" w:right="-278"/>
        <w:rPr>
          <w:rFonts w:ascii="Bookman Old Style" w:hAnsi="Bookman Old Style"/>
          <w:sz w:val="24"/>
          <w:szCs w:val="24"/>
          <w:lang w:val="id-ID"/>
        </w:rPr>
      </w:pPr>
      <w:r>
        <w:rPr>
          <w:rFonts w:ascii="Bookman Old Style" w:hAnsi="Bookman Old Style"/>
          <w:sz w:val="24"/>
          <w:szCs w:val="24"/>
        </w:rPr>
        <w:t>Landasan Hukum</w:t>
      </w:r>
      <w:r w:rsidR="00CD3FE4">
        <w:rPr>
          <w:rFonts w:ascii="Bookman Old Style" w:hAnsi="Bookman Old Style"/>
          <w:sz w:val="24"/>
          <w:szCs w:val="24"/>
        </w:rPr>
        <w:tab/>
        <w:t>24</w:t>
      </w:r>
    </w:p>
    <w:p w:rsidR="00940B39" w:rsidRPr="0081639F" w:rsidRDefault="00940B39" w:rsidP="0068496C">
      <w:pPr>
        <w:pStyle w:val="ListParagraph"/>
        <w:numPr>
          <w:ilvl w:val="1"/>
          <w:numId w:val="20"/>
        </w:numPr>
        <w:shd w:val="clear" w:color="auto" w:fill="FFFFFF"/>
        <w:tabs>
          <w:tab w:val="right" w:leader="dot" w:pos="8505"/>
          <w:tab w:val="right" w:leader="dot" w:pos="9639"/>
        </w:tabs>
        <w:spacing w:line="360" w:lineRule="auto"/>
        <w:ind w:left="1701" w:right="-278"/>
        <w:rPr>
          <w:rFonts w:ascii="Bookman Old Style" w:hAnsi="Bookman Old Style"/>
          <w:sz w:val="24"/>
          <w:szCs w:val="24"/>
          <w:lang w:val="id-ID"/>
        </w:rPr>
      </w:pPr>
      <w:r w:rsidRPr="0081639F">
        <w:rPr>
          <w:rFonts w:ascii="Bookman Old Style" w:hAnsi="Bookman Old Style"/>
          <w:sz w:val="24"/>
          <w:szCs w:val="24"/>
        </w:rPr>
        <w:t>Maksud dan Tujuan</w:t>
      </w:r>
      <w:r w:rsidR="00CD3FE4">
        <w:rPr>
          <w:rFonts w:ascii="Bookman Old Style" w:hAnsi="Bookman Old Style"/>
          <w:sz w:val="24"/>
          <w:szCs w:val="24"/>
        </w:rPr>
        <w:t>.</w:t>
      </w:r>
      <w:r w:rsidR="00CD3FE4">
        <w:rPr>
          <w:rFonts w:ascii="Bookman Old Style" w:hAnsi="Bookman Old Style"/>
          <w:sz w:val="24"/>
          <w:szCs w:val="24"/>
        </w:rPr>
        <w:tab/>
        <w:t>28</w:t>
      </w:r>
    </w:p>
    <w:p w:rsidR="00940B39" w:rsidRPr="00940B39" w:rsidRDefault="00940B39" w:rsidP="0068496C">
      <w:pPr>
        <w:pStyle w:val="ListParagraph"/>
        <w:numPr>
          <w:ilvl w:val="1"/>
          <w:numId w:val="20"/>
        </w:numPr>
        <w:shd w:val="clear" w:color="auto" w:fill="FFFFFF"/>
        <w:tabs>
          <w:tab w:val="right" w:leader="dot" w:pos="8505"/>
          <w:tab w:val="right" w:leader="dot" w:pos="9639"/>
        </w:tabs>
        <w:spacing w:line="360" w:lineRule="auto"/>
        <w:ind w:left="1701" w:right="-278"/>
        <w:rPr>
          <w:rFonts w:ascii="Bookman Old Style" w:hAnsi="Bookman Old Style"/>
          <w:sz w:val="24"/>
          <w:szCs w:val="24"/>
          <w:lang w:val="id-ID"/>
        </w:rPr>
      </w:pPr>
      <w:r w:rsidRPr="0081639F">
        <w:rPr>
          <w:rFonts w:ascii="Bookman Old Style" w:hAnsi="Bookman Old Style"/>
          <w:sz w:val="24"/>
          <w:szCs w:val="24"/>
        </w:rPr>
        <w:t xml:space="preserve">Sistematika </w:t>
      </w:r>
      <w:proofErr w:type="gramStart"/>
      <w:r w:rsidRPr="0081639F">
        <w:rPr>
          <w:rFonts w:ascii="Bookman Old Style" w:hAnsi="Bookman Old Style"/>
          <w:sz w:val="24"/>
          <w:szCs w:val="24"/>
        </w:rPr>
        <w:t xml:space="preserve">Penulisan </w:t>
      </w:r>
      <w:r w:rsidR="00CD3FE4">
        <w:rPr>
          <w:rFonts w:ascii="Bookman Old Style" w:hAnsi="Bookman Old Style"/>
          <w:sz w:val="24"/>
          <w:szCs w:val="24"/>
        </w:rPr>
        <w:t>.</w:t>
      </w:r>
      <w:r w:rsidR="00CD3FE4">
        <w:rPr>
          <w:rFonts w:ascii="Bookman Old Style" w:hAnsi="Bookman Old Style"/>
          <w:sz w:val="24"/>
          <w:szCs w:val="24"/>
        </w:rPr>
        <w:tab/>
      </w:r>
      <w:proofErr w:type="gramEnd"/>
      <w:r w:rsidR="00CD3FE4">
        <w:rPr>
          <w:rFonts w:ascii="Bookman Old Style" w:hAnsi="Bookman Old Style"/>
          <w:sz w:val="24"/>
          <w:szCs w:val="24"/>
        </w:rPr>
        <w:t>29</w:t>
      </w:r>
    </w:p>
    <w:p w:rsidR="00940B39" w:rsidRDefault="00940B39" w:rsidP="00940B39">
      <w:pPr>
        <w:shd w:val="clear" w:color="auto" w:fill="FFFFFF"/>
        <w:tabs>
          <w:tab w:val="right" w:leader="dot" w:pos="8505"/>
          <w:tab w:val="right" w:pos="10206"/>
        </w:tabs>
        <w:spacing w:line="277" w:lineRule="atLeast"/>
        <w:ind w:left="709"/>
        <w:rPr>
          <w:rFonts w:ascii="Bookman Old Style" w:hAnsi="Bookman Old Style"/>
          <w:sz w:val="24"/>
          <w:szCs w:val="24"/>
        </w:rPr>
      </w:pPr>
    </w:p>
    <w:p w:rsidR="00940B39" w:rsidRDefault="006034B4" w:rsidP="00940B39">
      <w:pPr>
        <w:shd w:val="clear" w:color="auto" w:fill="FFFFFF"/>
        <w:tabs>
          <w:tab w:val="right" w:leader="dot" w:pos="8505"/>
          <w:tab w:val="right" w:pos="10206"/>
        </w:tabs>
        <w:spacing w:line="277" w:lineRule="atLeast"/>
        <w:ind w:left="993" w:hanging="993"/>
        <w:rPr>
          <w:rFonts w:ascii="Bookman Old Style" w:hAnsi="Bookman Old Style"/>
          <w:b/>
          <w:sz w:val="24"/>
          <w:szCs w:val="24"/>
          <w:lang w:val="id-ID"/>
        </w:rPr>
      </w:pPr>
      <w:r>
        <w:rPr>
          <w:rFonts w:ascii="Bookman Old Style" w:hAnsi="Bookman Old Style"/>
          <w:b/>
          <w:sz w:val="24"/>
          <w:szCs w:val="24"/>
        </w:rPr>
        <w:t>BAB II</w:t>
      </w:r>
      <w:r w:rsidR="00940B39">
        <w:rPr>
          <w:rFonts w:ascii="Bookman Old Style" w:hAnsi="Bookman Old Style"/>
          <w:b/>
          <w:sz w:val="24"/>
          <w:szCs w:val="24"/>
        </w:rPr>
        <w:t xml:space="preserve">.  EVALUASI PELAKSANAAN RENCANA KERJA KECAMATAN </w:t>
      </w:r>
      <w:r w:rsidR="00AA32D5">
        <w:rPr>
          <w:rFonts w:ascii="Bookman Old Style" w:hAnsi="Bookman Old Style"/>
          <w:b/>
          <w:sz w:val="24"/>
          <w:szCs w:val="24"/>
        </w:rPr>
        <w:t>CIOMAS</w:t>
      </w:r>
      <w:r w:rsidR="00940B39">
        <w:rPr>
          <w:rFonts w:ascii="Bookman Old Style" w:hAnsi="Bookman Old Style"/>
          <w:b/>
          <w:sz w:val="24"/>
          <w:szCs w:val="24"/>
        </w:rPr>
        <w:t xml:space="preserve"> KABUPATEN BOGOR TAHUN 2019 SAMPAI DENGAN TRIWULAN IV</w:t>
      </w:r>
    </w:p>
    <w:p w:rsidR="00940B39" w:rsidRDefault="00940B39" w:rsidP="00940B39">
      <w:pPr>
        <w:shd w:val="clear" w:color="auto" w:fill="FFFFFF"/>
        <w:tabs>
          <w:tab w:val="right" w:leader="dot" w:pos="8505"/>
          <w:tab w:val="right" w:pos="10206"/>
        </w:tabs>
        <w:spacing w:line="277" w:lineRule="atLeast"/>
        <w:ind w:left="900" w:hanging="900"/>
        <w:rPr>
          <w:rFonts w:ascii="Bookman Old Style" w:hAnsi="Bookman Old Style"/>
          <w:b/>
          <w:sz w:val="24"/>
          <w:szCs w:val="24"/>
        </w:rPr>
      </w:pPr>
    </w:p>
    <w:p w:rsidR="00940B39" w:rsidRPr="0081639F" w:rsidRDefault="00940B39" w:rsidP="0068496C">
      <w:pPr>
        <w:pStyle w:val="ListParagraph"/>
        <w:numPr>
          <w:ilvl w:val="1"/>
          <w:numId w:val="21"/>
        </w:numPr>
        <w:shd w:val="clear" w:color="auto" w:fill="FFFFFF"/>
        <w:tabs>
          <w:tab w:val="right" w:leader="dot" w:pos="10206"/>
        </w:tabs>
        <w:spacing w:line="276" w:lineRule="auto"/>
        <w:ind w:left="1843" w:right="-279"/>
        <w:rPr>
          <w:rFonts w:ascii="Bookman Old Style" w:hAnsi="Bookman Old Style"/>
          <w:sz w:val="24"/>
          <w:szCs w:val="24"/>
          <w:lang w:val="id-ID"/>
        </w:rPr>
      </w:pPr>
      <w:r w:rsidRPr="0081639F">
        <w:rPr>
          <w:rFonts w:ascii="Bookman Old Style" w:hAnsi="Bookman Old Style"/>
          <w:sz w:val="24"/>
          <w:szCs w:val="24"/>
        </w:rPr>
        <w:t>Evaluasi pelaksanaan rencana ke</w:t>
      </w:r>
      <w:r w:rsidR="00813CDB">
        <w:rPr>
          <w:rFonts w:ascii="Bookman Old Style" w:hAnsi="Bookman Old Style"/>
          <w:sz w:val="24"/>
          <w:szCs w:val="24"/>
        </w:rPr>
        <w:t xml:space="preserve">rja kecamatan </w:t>
      </w:r>
      <w:r w:rsidR="00AA32D5">
        <w:rPr>
          <w:rFonts w:ascii="Bookman Old Style" w:hAnsi="Bookman Old Style"/>
          <w:sz w:val="24"/>
          <w:szCs w:val="24"/>
        </w:rPr>
        <w:t>Ciomas</w:t>
      </w:r>
      <w:r w:rsidR="00813CDB">
        <w:rPr>
          <w:rFonts w:ascii="Bookman Old Style" w:hAnsi="Bookman Old Style"/>
          <w:sz w:val="24"/>
          <w:szCs w:val="24"/>
        </w:rPr>
        <w:t xml:space="preserve"> tahun 2020</w:t>
      </w:r>
      <w:r w:rsidR="00CD3FE4">
        <w:rPr>
          <w:rFonts w:ascii="Bookman Old Style" w:hAnsi="Bookman Old Style"/>
          <w:sz w:val="24"/>
          <w:szCs w:val="24"/>
        </w:rPr>
        <w:tab/>
        <w:t>30</w:t>
      </w:r>
    </w:p>
    <w:p w:rsidR="00940B39" w:rsidRPr="00AC74D8" w:rsidRDefault="00940B39" w:rsidP="0068496C">
      <w:pPr>
        <w:pStyle w:val="ListParagraph"/>
        <w:numPr>
          <w:ilvl w:val="1"/>
          <w:numId w:val="21"/>
        </w:numPr>
        <w:shd w:val="clear" w:color="auto" w:fill="FFFFFF"/>
        <w:tabs>
          <w:tab w:val="right" w:leader="dot" w:pos="8505"/>
          <w:tab w:val="right" w:leader="dot" w:pos="10206"/>
        </w:tabs>
        <w:spacing w:line="276" w:lineRule="auto"/>
        <w:ind w:left="1843" w:right="-279"/>
        <w:rPr>
          <w:rFonts w:ascii="Bookman Old Style" w:hAnsi="Bookman Old Style"/>
          <w:sz w:val="24"/>
          <w:szCs w:val="24"/>
          <w:lang w:val="id-ID"/>
        </w:rPr>
      </w:pPr>
      <w:r w:rsidRPr="0081639F">
        <w:rPr>
          <w:rFonts w:ascii="Bookman Old Style" w:hAnsi="Bookman Old Style"/>
          <w:sz w:val="24"/>
          <w:szCs w:val="24"/>
          <w:lang w:val="en-ID"/>
        </w:rPr>
        <w:t xml:space="preserve">Pencapaian Kinerja Pelayanan Kecamatan </w:t>
      </w:r>
      <w:r w:rsidR="00AA32D5">
        <w:rPr>
          <w:rFonts w:ascii="Bookman Old Style" w:hAnsi="Bookman Old Style"/>
          <w:sz w:val="24"/>
          <w:szCs w:val="24"/>
          <w:lang w:val="en-ID"/>
        </w:rPr>
        <w:t>Ciomas</w:t>
      </w:r>
      <w:r>
        <w:rPr>
          <w:rFonts w:ascii="Bookman Old Style" w:hAnsi="Bookman Old Style"/>
          <w:sz w:val="24"/>
          <w:szCs w:val="24"/>
          <w:lang w:val="en-ID"/>
        </w:rPr>
        <w:tab/>
      </w:r>
      <w:r w:rsidR="002E4D93">
        <w:rPr>
          <w:rFonts w:ascii="Bookman Old Style" w:hAnsi="Bookman Old Style"/>
          <w:sz w:val="24"/>
          <w:szCs w:val="24"/>
          <w:lang w:val="en-ID"/>
        </w:rPr>
        <w:t>………</w:t>
      </w:r>
      <w:r w:rsidR="00CD3FE4">
        <w:rPr>
          <w:rFonts w:ascii="Bookman Old Style" w:hAnsi="Bookman Old Style"/>
          <w:sz w:val="24"/>
          <w:szCs w:val="24"/>
          <w:lang w:val="en-ID"/>
        </w:rPr>
        <w:t>57</w:t>
      </w:r>
    </w:p>
    <w:p w:rsidR="00940B39" w:rsidRPr="0081639F" w:rsidRDefault="00940B39" w:rsidP="0068496C">
      <w:pPr>
        <w:pStyle w:val="ListParagraph"/>
        <w:numPr>
          <w:ilvl w:val="1"/>
          <w:numId w:val="21"/>
        </w:numPr>
        <w:shd w:val="clear" w:color="auto" w:fill="FFFFFF"/>
        <w:tabs>
          <w:tab w:val="right" w:leader="dot" w:pos="10206"/>
        </w:tabs>
        <w:spacing w:line="276" w:lineRule="auto"/>
        <w:ind w:left="1843" w:right="-279"/>
        <w:rPr>
          <w:rFonts w:ascii="Bookman Old Style" w:hAnsi="Bookman Old Style"/>
          <w:sz w:val="24"/>
          <w:szCs w:val="24"/>
          <w:lang w:val="id-ID"/>
        </w:rPr>
      </w:pPr>
      <w:r w:rsidRPr="0081639F">
        <w:rPr>
          <w:rFonts w:ascii="Bookman Old Style" w:hAnsi="Bookman Old Style"/>
          <w:sz w:val="24"/>
          <w:szCs w:val="24"/>
        </w:rPr>
        <w:t>Isu – Isu penting penyelenggaraan Tugas dan Fu</w:t>
      </w:r>
      <w:r w:rsidR="00813CDB">
        <w:rPr>
          <w:rFonts w:ascii="Bookman Old Style" w:hAnsi="Bookman Old Style"/>
          <w:sz w:val="24"/>
          <w:szCs w:val="24"/>
        </w:rPr>
        <w:t>ngsi Perangkat Daerah Tahun 2022</w:t>
      </w:r>
      <w:r w:rsidR="00CD3FE4">
        <w:rPr>
          <w:rFonts w:ascii="Bookman Old Style" w:hAnsi="Bookman Old Style"/>
          <w:sz w:val="24"/>
          <w:szCs w:val="24"/>
        </w:rPr>
        <w:t>.</w:t>
      </w:r>
      <w:r w:rsidR="00CD3FE4">
        <w:rPr>
          <w:rFonts w:ascii="Bookman Old Style" w:hAnsi="Bookman Old Style"/>
          <w:sz w:val="24"/>
          <w:szCs w:val="24"/>
        </w:rPr>
        <w:tab/>
        <w:t>…………………………57</w:t>
      </w:r>
    </w:p>
    <w:p w:rsidR="00940B39" w:rsidRDefault="00940B39" w:rsidP="00940B39">
      <w:pPr>
        <w:shd w:val="clear" w:color="auto" w:fill="FFFFFF"/>
        <w:tabs>
          <w:tab w:val="right" w:leader="dot" w:pos="8505"/>
          <w:tab w:val="right" w:pos="10206"/>
        </w:tabs>
        <w:rPr>
          <w:rFonts w:ascii="Bookman Old Style" w:hAnsi="Bookman Old Style"/>
          <w:sz w:val="24"/>
          <w:szCs w:val="24"/>
          <w:lang w:val="id-ID"/>
        </w:rPr>
      </w:pPr>
    </w:p>
    <w:p w:rsidR="00940B39" w:rsidRDefault="006034B4" w:rsidP="00940B39">
      <w:pPr>
        <w:shd w:val="clear" w:color="auto" w:fill="FFFFFF"/>
        <w:tabs>
          <w:tab w:val="right" w:leader="dot" w:pos="8505"/>
          <w:tab w:val="right" w:pos="10206"/>
        </w:tabs>
        <w:spacing w:line="277" w:lineRule="atLeast"/>
        <w:ind w:left="900" w:hanging="900"/>
        <w:rPr>
          <w:rFonts w:ascii="Bookman Old Style" w:hAnsi="Bookman Old Style"/>
          <w:b/>
          <w:sz w:val="24"/>
          <w:szCs w:val="24"/>
          <w:lang w:val="id-ID"/>
        </w:rPr>
      </w:pPr>
      <w:r>
        <w:rPr>
          <w:rFonts w:ascii="Bookman Old Style" w:hAnsi="Bookman Old Style"/>
          <w:b/>
          <w:sz w:val="24"/>
          <w:szCs w:val="24"/>
        </w:rPr>
        <w:t>BAB III</w:t>
      </w:r>
      <w:r w:rsidR="00940B39">
        <w:rPr>
          <w:rFonts w:ascii="Bookman Old Style" w:hAnsi="Bookman Old Style"/>
          <w:b/>
          <w:sz w:val="24"/>
          <w:szCs w:val="24"/>
        </w:rPr>
        <w:t>.  TUJUAN DAN SASARAN PERANGKAT DAERAH</w:t>
      </w:r>
    </w:p>
    <w:p w:rsidR="00940B39" w:rsidRDefault="00940B39" w:rsidP="00940B39">
      <w:pPr>
        <w:shd w:val="clear" w:color="auto" w:fill="FFFFFF"/>
        <w:tabs>
          <w:tab w:val="right" w:leader="dot" w:pos="8505"/>
          <w:tab w:val="right" w:pos="10206"/>
        </w:tabs>
        <w:spacing w:line="360" w:lineRule="auto"/>
        <w:rPr>
          <w:rFonts w:ascii="Bookman Old Style" w:hAnsi="Bookman Old Style"/>
          <w:sz w:val="24"/>
          <w:szCs w:val="24"/>
        </w:rPr>
      </w:pPr>
    </w:p>
    <w:p w:rsidR="00940B39" w:rsidRDefault="00940B39" w:rsidP="0068496C">
      <w:pPr>
        <w:pStyle w:val="ListParagraph"/>
        <w:numPr>
          <w:ilvl w:val="1"/>
          <w:numId w:val="22"/>
        </w:numPr>
        <w:shd w:val="clear" w:color="auto" w:fill="FFFFFF"/>
        <w:tabs>
          <w:tab w:val="right" w:leader="dot" w:pos="9639"/>
          <w:tab w:val="right" w:pos="10206"/>
        </w:tabs>
        <w:spacing w:line="360" w:lineRule="auto"/>
        <w:ind w:left="1843" w:right="-279"/>
        <w:rPr>
          <w:rFonts w:ascii="Bookman Old Style" w:hAnsi="Bookman Old Style"/>
          <w:sz w:val="24"/>
          <w:szCs w:val="24"/>
          <w:lang w:val="id-ID"/>
        </w:rPr>
      </w:pPr>
      <w:r w:rsidRPr="0081639F">
        <w:rPr>
          <w:rFonts w:ascii="Bookman Old Style" w:hAnsi="Bookman Old Style"/>
          <w:sz w:val="24"/>
          <w:szCs w:val="24"/>
        </w:rPr>
        <w:t>Telaahan terhadap Kebijakan Nasional</w:t>
      </w:r>
      <w:r w:rsidR="00CD3FE4">
        <w:rPr>
          <w:rFonts w:ascii="Bookman Old Style" w:hAnsi="Bookman Old Style"/>
          <w:sz w:val="24"/>
          <w:szCs w:val="24"/>
          <w:lang w:val="en-ID"/>
        </w:rPr>
        <w:t>.</w:t>
      </w:r>
      <w:r w:rsidR="00CD3FE4">
        <w:rPr>
          <w:rFonts w:ascii="Bookman Old Style" w:hAnsi="Bookman Old Style"/>
          <w:sz w:val="24"/>
          <w:szCs w:val="24"/>
          <w:lang w:val="en-ID"/>
        </w:rPr>
        <w:tab/>
        <w:t xml:space="preserve"> 59</w:t>
      </w:r>
    </w:p>
    <w:p w:rsidR="00940B39" w:rsidRPr="0081639F" w:rsidRDefault="00940B39" w:rsidP="0068496C">
      <w:pPr>
        <w:pStyle w:val="ListParagraph"/>
        <w:numPr>
          <w:ilvl w:val="1"/>
          <w:numId w:val="22"/>
        </w:numPr>
        <w:shd w:val="clear" w:color="auto" w:fill="FFFFFF"/>
        <w:tabs>
          <w:tab w:val="right" w:leader="dot" w:pos="9639"/>
          <w:tab w:val="right" w:pos="10206"/>
        </w:tabs>
        <w:spacing w:line="360" w:lineRule="auto"/>
        <w:ind w:left="1843" w:right="-279"/>
        <w:rPr>
          <w:rFonts w:ascii="Bookman Old Style" w:hAnsi="Bookman Old Style"/>
          <w:sz w:val="24"/>
          <w:szCs w:val="24"/>
          <w:lang w:val="id-ID"/>
        </w:rPr>
      </w:pPr>
      <w:r w:rsidRPr="0081639F">
        <w:rPr>
          <w:rFonts w:ascii="Bookman Old Style" w:hAnsi="Bookman Old Style"/>
          <w:sz w:val="24"/>
          <w:szCs w:val="24"/>
        </w:rPr>
        <w:t xml:space="preserve">Tujuan dan Sasaran Renja Perangkat Daerah </w:t>
      </w:r>
      <w:r>
        <w:rPr>
          <w:rFonts w:ascii="Bookman Old Style" w:hAnsi="Bookman Old Style"/>
          <w:sz w:val="24"/>
          <w:szCs w:val="24"/>
        </w:rPr>
        <w:tab/>
      </w:r>
      <w:r w:rsidR="002E4D93">
        <w:rPr>
          <w:rFonts w:ascii="Bookman Old Style" w:hAnsi="Bookman Old Style"/>
          <w:sz w:val="24"/>
          <w:szCs w:val="24"/>
        </w:rPr>
        <w:t>……………</w:t>
      </w:r>
      <w:r w:rsidR="00CD3FE4">
        <w:rPr>
          <w:rFonts w:ascii="Bookman Old Style" w:hAnsi="Bookman Old Style"/>
          <w:sz w:val="24"/>
          <w:szCs w:val="24"/>
        </w:rPr>
        <w:t>60</w:t>
      </w:r>
    </w:p>
    <w:p w:rsidR="00940B39" w:rsidRPr="006034B4" w:rsidRDefault="00940B39" w:rsidP="0068496C">
      <w:pPr>
        <w:pStyle w:val="ListParagraph"/>
        <w:numPr>
          <w:ilvl w:val="1"/>
          <w:numId w:val="22"/>
        </w:numPr>
        <w:shd w:val="clear" w:color="auto" w:fill="FFFFFF"/>
        <w:tabs>
          <w:tab w:val="right" w:leader="dot" w:pos="9639"/>
          <w:tab w:val="right" w:pos="10206"/>
        </w:tabs>
        <w:spacing w:line="360" w:lineRule="auto"/>
        <w:ind w:left="1843" w:right="-279"/>
        <w:rPr>
          <w:rFonts w:ascii="Bookman Old Style" w:hAnsi="Bookman Old Style"/>
          <w:sz w:val="24"/>
          <w:szCs w:val="24"/>
          <w:lang w:val="id-ID"/>
        </w:rPr>
      </w:pPr>
      <w:r w:rsidRPr="0081639F">
        <w:rPr>
          <w:rFonts w:ascii="Bookman Old Style" w:hAnsi="Bookman Old Style"/>
          <w:sz w:val="24"/>
          <w:szCs w:val="24"/>
        </w:rPr>
        <w:t xml:space="preserve">Program dan </w:t>
      </w:r>
      <w:proofErr w:type="gramStart"/>
      <w:r w:rsidRPr="0081639F">
        <w:rPr>
          <w:rFonts w:ascii="Bookman Old Style" w:hAnsi="Bookman Old Style"/>
          <w:sz w:val="24"/>
          <w:szCs w:val="24"/>
        </w:rPr>
        <w:t xml:space="preserve">Kegiatan </w:t>
      </w:r>
      <w:r w:rsidR="00CD3FE4">
        <w:rPr>
          <w:rFonts w:ascii="Bookman Old Style" w:hAnsi="Bookman Old Style"/>
          <w:sz w:val="24"/>
          <w:szCs w:val="24"/>
        </w:rPr>
        <w:t>.</w:t>
      </w:r>
      <w:r w:rsidR="00CD3FE4">
        <w:rPr>
          <w:rFonts w:ascii="Bookman Old Style" w:hAnsi="Bookman Old Style"/>
          <w:sz w:val="24"/>
          <w:szCs w:val="24"/>
        </w:rPr>
        <w:tab/>
      </w:r>
      <w:proofErr w:type="gramEnd"/>
      <w:r w:rsidR="00CD3FE4">
        <w:rPr>
          <w:rFonts w:ascii="Bookman Old Style" w:hAnsi="Bookman Old Style"/>
          <w:sz w:val="24"/>
          <w:szCs w:val="24"/>
        </w:rPr>
        <w:t>……………………………62</w:t>
      </w:r>
    </w:p>
    <w:p w:rsidR="006034B4" w:rsidRDefault="006034B4" w:rsidP="006034B4">
      <w:pPr>
        <w:shd w:val="clear" w:color="auto" w:fill="FFFFFF"/>
        <w:tabs>
          <w:tab w:val="right" w:leader="dot" w:pos="8505"/>
          <w:tab w:val="right" w:pos="10206"/>
        </w:tabs>
        <w:spacing w:line="277" w:lineRule="atLeast"/>
        <w:ind w:left="900" w:hanging="900"/>
        <w:rPr>
          <w:rFonts w:ascii="Bookman Old Style" w:hAnsi="Bookman Old Style"/>
          <w:b/>
          <w:sz w:val="24"/>
          <w:szCs w:val="24"/>
          <w:lang w:val="id-ID"/>
        </w:rPr>
      </w:pPr>
      <w:r>
        <w:rPr>
          <w:rFonts w:ascii="Bookman Old Style" w:hAnsi="Bookman Old Style"/>
          <w:b/>
          <w:sz w:val="24"/>
          <w:szCs w:val="24"/>
        </w:rPr>
        <w:t>BAB IV</w:t>
      </w:r>
      <w:r w:rsidR="00CA0F8B">
        <w:rPr>
          <w:rFonts w:ascii="Bookman Old Style" w:hAnsi="Bookman Old Style"/>
          <w:b/>
          <w:sz w:val="24"/>
          <w:szCs w:val="24"/>
        </w:rPr>
        <w:t>.  RENCANA KERJA DAN PENDANAAN PERANGKAT DAERAH</w:t>
      </w:r>
    </w:p>
    <w:p w:rsidR="006034B4" w:rsidRDefault="006034B4" w:rsidP="006034B4">
      <w:pPr>
        <w:shd w:val="clear" w:color="auto" w:fill="FFFFFF"/>
        <w:tabs>
          <w:tab w:val="right" w:leader="dot" w:pos="8505"/>
          <w:tab w:val="right" w:pos="10206"/>
        </w:tabs>
        <w:spacing w:line="360" w:lineRule="auto"/>
        <w:rPr>
          <w:rFonts w:ascii="Bookman Old Style" w:hAnsi="Bookman Old Style"/>
          <w:sz w:val="24"/>
          <w:szCs w:val="24"/>
        </w:rPr>
      </w:pPr>
    </w:p>
    <w:p w:rsidR="006034B4" w:rsidRPr="006034B4" w:rsidRDefault="00CD3FE4" w:rsidP="0068496C">
      <w:pPr>
        <w:pStyle w:val="ListParagraph"/>
        <w:numPr>
          <w:ilvl w:val="1"/>
          <w:numId w:val="25"/>
        </w:numPr>
        <w:shd w:val="clear" w:color="auto" w:fill="FFFFFF"/>
        <w:tabs>
          <w:tab w:val="right" w:leader="dot" w:pos="9639"/>
          <w:tab w:val="right" w:pos="10206"/>
        </w:tabs>
        <w:spacing w:line="360" w:lineRule="auto"/>
        <w:ind w:left="1843" w:right="-279"/>
        <w:rPr>
          <w:rFonts w:ascii="Bookman Old Style" w:hAnsi="Bookman Old Style"/>
          <w:sz w:val="24"/>
          <w:szCs w:val="24"/>
          <w:lang w:val="id-ID"/>
        </w:rPr>
      </w:pPr>
      <w:r>
        <w:rPr>
          <w:rFonts w:ascii="Bookman Old Style" w:hAnsi="Bookman Old Style"/>
          <w:sz w:val="24"/>
          <w:szCs w:val="24"/>
        </w:rPr>
        <w:t xml:space="preserve">Rencana Program dan kegiatan Sesuai dengan Renstra Kecamatan </w:t>
      </w:r>
      <w:r w:rsidR="00AA32D5">
        <w:rPr>
          <w:rFonts w:ascii="Bookman Old Style" w:hAnsi="Bookman Old Style"/>
          <w:sz w:val="24"/>
          <w:szCs w:val="24"/>
        </w:rPr>
        <w:t>Ciomas</w:t>
      </w:r>
      <w:r>
        <w:rPr>
          <w:rFonts w:ascii="Bookman Old Style" w:hAnsi="Bookman Old Style"/>
          <w:sz w:val="24"/>
          <w:szCs w:val="24"/>
        </w:rPr>
        <w:t xml:space="preserve"> Tahun 2018-2023</w:t>
      </w:r>
      <w:r>
        <w:rPr>
          <w:rFonts w:ascii="Bookman Old Style" w:hAnsi="Bookman Old Style"/>
          <w:sz w:val="24"/>
          <w:szCs w:val="24"/>
          <w:lang w:val="en-ID"/>
        </w:rPr>
        <w:t>.</w:t>
      </w:r>
      <w:r>
        <w:rPr>
          <w:rFonts w:ascii="Bookman Old Style" w:hAnsi="Bookman Old Style"/>
          <w:sz w:val="24"/>
          <w:szCs w:val="24"/>
          <w:lang w:val="en-ID"/>
        </w:rPr>
        <w:tab/>
        <w:t xml:space="preserve"> 78</w:t>
      </w:r>
    </w:p>
    <w:p w:rsidR="006034B4" w:rsidRPr="00CD3FE4" w:rsidRDefault="00CD3FE4" w:rsidP="006034B4">
      <w:pPr>
        <w:pStyle w:val="ListParagraph"/>
        <w:numPr>
          <w:ilvl w:val="1"/>
          <w:numId w:val="25"/>
        </w:numPr>
        <w:shd w:val="clear" w:color="auto" w:fill="FFFFFF"/>
        <w:tabs>
          <w:tab w:val="right" w:leader="dot" w:pos="9639"/>
          <w:tab w:val="right" w:pos="10206"/>
        </w:tabs>
        <w:spacing w:line="360" w:lineRule="auto"/>
        <w:ind w:left="1843" w:right="-279"/>
        <w:rPr>
          <w:rFonts w:ascii="Bookman Old Style" w:hAnsi="Bookman Old Style"/>
          <w:sz w:val="24"/>
          <w:szCs w:val="24"/>
          <w:lang w:val="id-ID"/>
        </w:rPr>
      </w:pPr>
      <w:r>
        <w:rPr>
          <w:rFonts w:ascii="Bookman Old Style" w:hAnsi="Bookman Old Style"/>
          <w:sz w:val="24"/>
          <w:szCs w:val="24"/>
        </w:rPr>
        <w:t>Rencana Program dan Kegiatan Sesuai dengan Permendagri No. 90 Tahun 2019</w:t>
      </w:r>
      <w:r>
        <w:rPr>
          <w:rFonts w:ascii="Bookman Old Style" w:hAnsi="Bookman Old Style"/>
          <w:sz w:val="24"/>
          <w:szCs w:val="24"/>
        </w:rPr>
        <w:tab/>
        <w:t>……………85</w:t>
      </w:r>
    </w:p>
    <w:p w:rsidR="00940B39" w:rsidRDefault="00940B39" w:rsidP="00940B39">
      <w:pPr>
        <w:shd w:val="clear" w:color="auto" w:fill="FFFFFF"/>
        <w:tabs>
          <w:tab w:val="right" w:pos="10206"/>
        </w:tabs>
        <w:spacing w:line="277" w:lineRule="atLeast"/>
        <w:rPr>
          <w:rFonts w:ascii="Bookman Old Style" w:hAnsi="Bookman Old Style"/>
          <w:b/>
          <w:sz w:val="24"/>
          <w:szCs w:val="24"/>
        </w:rPr>
      </w:pPr>
      <w:r>
        <w:rPr>
          <w:rFonts w:ascii="Bookman Old Style" w:hAnsi="Bookman Old Style"/>
          <w:b/>
          <w:sz w:val="24"/>
          <w:szCs w:val="24"/>
        </w:rPr>
        <w:t>B</w:t>
      </w:r>
      <w:r w:rsidR="006034B4">
        <w:rPr>
          <w:rFonts w:ascii="Bookman Old Style" w:hAnsi="Bookman Old Style"/>
          <w:b/>
          <w:sz w:val="24"/>
          <w:szCs w:val="24"/>
        </w:rPr>
        <w:t>AB V</w:t>
      </w:r>
      <w:r>
        <w:rPr>
          <w:rFonts w:ascii="Bookman Old Style" w:hAnsi="Bookman Old Style"/>
          <w:b/>
          <w:sz w:val="24"/>
          <w:szCs w:val="24"/>
        </w:rPr>
        <w:t>. PENUTUP</w:t>
      </w:r>
    </w:p>
    <w:p w:rsidR="00940B39" w:rsidRDefault="00940B39" w:rsidP="00940B39">
      <w:pPr>
        <w:shd w:val="clear" w:color="auto" w:fill="FFFFFF"/>
        <w:tabs>
          <w:tab w:val="right" w:pos="10206"/>
        </w:tabs>
        <w:spacing w:line="277" w:lineRule="atLeast"/>
        <w:rPr>
          <w:rFonts w:ascii="Bookman Old Style" w:hAnsi="Bookman Old Style"/>
          <w:b/>
          <w:sz w:val="24"/>
          <w:szCs w:val="24"/>
        </w:rPr>
      </w:pPr>
    </w:p>
    <w:p w:rsidR="00B67F60" w:rsidRPr="006034B4" w:rsidRDefault="00CD3FE4" w:rsidP="00CD3FE4">
      <w:pPr>
        <w:pStyle w:val="ListParagraph"/>
        <w:numPr>
          <w:ilvl w:val="0"/>
          <w:numId w:val="51"/>
        </w:numPr>
        <w:shd w:val="clear" w:color="auto" w:fill="FFFFFF"/>
        <w:tabs>
          <w:tab w:val="right" w:leader="dot" w:pos="9639"/>
          <w:tab w:val="right" w:pos="10206"/>
        </w:tabs>
        <w:spacing w:line="277" w:lineRule="atLeast"/>
        <w:ind w:left="1418" w:right="-329"/>
        <w:rPr>
          <w:rFonts w:ascii="Bookman Old Style" w:hAnsi="Bookman Old Style"/>
          <w:sz w:val="24"/>
          <w:szCs w:val="24"/>
        </w:rPr>
        <w:sectPr w:rsidR="00B67F60" w:rsidRPr="006034B4" w:rsidSect="00CD2EDE">
          <w:footerReference w:type="default" r:id="rId9"/>
          <w:headerReference w:type="first" r:id="rId10"/>
          <w:footerReference w:type="first" r:id="rId11"/>
          <w:pgSz w:w="12240" w:h="20160" w:code="5"/>
          <w:pgMar w:top="1701" w:right="1701" w:bottom="3119" w:left="1985" w:header="706" w:footer="720" w:gutter="0"/>
          <w:pgNumType w:fmt="lowerRoman" w:start="0"/>
          <w:cols w:space="720"/>
          <w:titlePg/>
          <w:docGrid w:linePitch="360"/>
        </w:sectPr>
      </w:pPr>
      <w:r>
        <w:rPr>
          <w:rFonts w:ascii="Bookman Old Style" w:hAnsi="Bookman Old Style"/>
          <w:sz w:val="24"/>
          <w:szCs w:val="24"/>
        </w:rPr>
        <w:t>Kesimpulan.</w:t>
      </w:r>
      <w:r>
        <w:rPr>
          <w:rFonts w:ascii="Bookman Old Style" w:hAnsi="Bookman Old Style"/>
          <w:sz w:val="24"/>
          <w:szCs w:val="24"/>
        </w:rPr>
        <w:tab/>
        <w:t>100</w:t>
      </w:r>
    </w:p>
    <w:p w:rsidR="00473F7C" w:rsidRDefault="009554AB" w:rsidP="009554AB">
      <w:pPr>
        <w:spacing w:before="120" w:after="120" w:line="360" w:lineRule="auto"/>
        <w:ind w:left="1123" w:firstLine="720"/>
        <w:rPr>
          <w:rFonts w:ascii="Bookman Old Style" w:hAnsi="Bookman Old Style" w:cs="Arial"/>
          <w:bCs/>
          <w:sz w:val="24"/>
          <w:szCs w:val="24"/>
        </w:rPr>
      </w:pPr>
      <w:r>
        <w:rPr>
          <w:rFonts w:ascii="Bookman Old Style" w:hAnsi="Bookman Old Style" w:cs="Arial"/>
          <w:bCs/>
          <w:sz w:val="24"/>
          <w:szCs w:val="24"/>
        </w:rPr>
        <w:lastRenderedPageBreak/>
        <w:t>LAMPIRAN I</w:t>
      </w:r>
      <w:r>
        <w:rPr>
          <w:rFonts w:ascii="Bookman Old Style" w:hAnsi="Bookman Old Style" w:cs="Arial"/>
          <w:bCs/>
          <w:sz w:val="24"/>
          <w:szCs w:val="24"/>
        </w:rPr>
        <w:tab/>
      </w:r>
      <w:r w:rsidR="00473F7C">
        <w:rPr>
          <w:rFonts w:ascii="Bookman Old Style" w:hAnsi="Bookman Old Style" w:cs="Arial"/>
          <w:bCs/>
          <w:sz w:val="24"/>
          <w:szCs w:val="24"/>
        </w:rPr>
        <w:t xml:space="preserve">KEPUTUSAN CAMAT </w:t>
      </w:r>
      <w:r w:rsidR="00AA32D5">
        <w:rPr>
          <w:rFonts w:ascii="Bookman Old Style" w:hAnsi="Bookman Old Style" w:cs="Arial"/>
          <w:bCs/>
          <w:sz w:val="24"/>
          <w:szCs w:val="24"/>
        </w:rPr>
        <w:t>CIOMAS</w:t>
      </w:r>
    </w:p>
    <w:p w:rsidR="00693AE1" w:rsidRPr="00693AE1" w:rsidRDefault="00473F7C" w:rsidP="009554AB">
      <w:pPr>
        <w:spacing w:before="120" w:after="120" w:line="360" w:lineRule="auto"/>
        <w:ind w:left="2160" w:hanging="2160"/>
        <w:rPr>
          <w:rFonts w:ascii="Bookman Old Style" w:hAnsi="Bookman Old Style" w:cs="Arial"/>
          <w:bCs/>
          <w:sz w:val="24"/>
          <w:szCs w:val="24"/>
          <w:lang w:val="id-ID"/>
        </w:rPr>
      </w:pPr>
      <w:r>
        <w:rPr>
          <w:rFonts w:ascii="Bookman Old Style" w:hAnsi="Bookman Old Style" w:cs="Arial"/>
          <w:bCs/>
          <w:sz w:val="24"/>
          <w:szCs w:val="24"/>
        </w:rPr>
        <w:tab/>
      </w:r>
      <w:r>
        <w:rPr>
          <w:rFonts w:ascii="Bookman Old Style" w:hAnsi="Bookman Old Style" w:cs="Arial"/>
          <w:bCs/>
          <w:sz w:val="24"/>
          <w:szCs w:val="24"/>
        </w:rPr>
        <w:tab/>
      </w:r>
      <w:r w:rsidR="009554AB">
        <w:rPr>
          <w:rFonts w:ascii="Bookman Old Style" w:hAnsi="Bookman Old Style" w:cs="Arial"/>
          <w:bCs/>
          <w:sz w:val="24"/>
          <w:szCs w:val="24"/>
        </w:rPr>
        <w:tab/>
      </w:r>
      <w:r>
        <w:rPr>
          <w:rFonts w:ascii="Bookman Old Style" w:hAnsi="Bookman Old Style" w:cs="Arial"/>
          <w:bCs/>
          <w:sz w:val="24"/>
          <w:szCs w:val="24"/>
        </w:rPr>
        <w:t>NOMOR</w:t>
      </w:r>
      <w:r>
        <w:rPr>
          <w:rFonts w:ascii="Bookman Old Style" w:hAnsi="Bookman Old Style" w:cs="Arial"/>
          <w:bCs/>
          <w:sz w:val="24"/>
          <w:szCs w:val="24"/>
        </w:rPr>
        <w:tab/>
        <w:t xml:space="preserve">: 050/  </w:t>
      </w:r>
      <w:r>
        <w:rPr>
          <w:rFonts w:ascii="Bookman Old Style" w:hAnsi="Bookman Old Style" w:cs="Arial"/>
          <w:bCs/>
          <w:sz w:val="24"/>
          <w:szCs w:val="24"/>
          <w:lang w:val="id-ID"/>
        </w:rPr>
        <w:t xml:space="preserve"> </w:t>
      </w:r>
      <w:r>
        <w:rPr>
          <w:rFonts w:ascii="Bookman Old Style" w:hAnsi="Bookman Old Style" w:cs="Arial"/>
          <w:bCs/>
          <w:sz w:val="24"/>
          <w:szCs w:val="24"/>
        </w:rPr>
        <w:t xml:space="preserve">  /</w:t>
      </w:r>
      <w:r w:rsidR="00813CDB">
        <w:rPr>
          <w:rFonts w:ascii="Bookman Old Style" w:hAnsi="Bookman Old Style" w:cs="Arial"/>
          <w:bCs/>
          <w:sz w:val="24"/>
          <w:szCs w:val="24"/>
          <w:lang w:val="en-ID"/>
        </w:rPr>
        <w:t>VIII</w:t>
      </w:r>
      <w:r w:rsidR="009554AB">
        <w:rPr>
          <w:rFonts w:ascii="Bookman Old Style" w:hAnsi="Bookman Old Style" w:cs="Arial"/>
          <w:bCs/>
          <w:sz w:val="24"/>
          <w:szCs w:val="24"/>
        </w:rPr>
        <w:t xml:space="preserve">/Kpts </w:t>
      </w:r>
      <w:r w:rsidR="00813CDB">
        <w:rPr>
          <w:rFonts w:ascii="Bookman Old Style" w:hAnsi="Bookman Old Style" w:cs="Arial"/>
          <w:bCs/>
          <w:sz w:val="24"/>
          <w:szCs w:val="24"/>
        </w:rPr>
        <w:t>/2021</w:t>
      </w:r>
      <w:r>
        <w:rPr>
          <w:rFonts w:ascii="Bookman Old Style" w:hAnsi="Bookman Old Style" w:cs="Arial"/>
          <w:bCs/>
          <w:sz w:val="24"/>
          <w:szCs w:val="24"/>
        </w:rPr>
        <w:tab/>
      </w:r>
      <w:r w:rsidR="009554AB">
        <w:rPr>
          <w:rFonts w:ascii="Bookman Old Style" w:hAnsi="Bookman Old Style" w:cs="Arial"/>
          <w:bCs/>
          <w:sz w:val="24"/>
          <w:szCs w:val="24"/>
        </w:rPr>
        <w:tab/>
      </w:r>
      <w:r>
        <w:rPr>
          <w:rFonts w:ascii="Bookman Old Style" w:hAnsi="Bookman Old Style" w:cs="Arial"/>
          <w:bCs/>
          <w:sz w:val="24"/>
          <w:szCs w:val="24"/>
        </w:rPr>
        <w:t>TANGGAL</w:t>
      </w:r>
      <w:r>
        <w:rPr>
          <w:rFonts w:ascii="Bookman Old Style" w:hAnsi="Bookman Old Style" w:cs="Arial"/>
          <w:bCs/>
          <w:sz w:val="24"/>
          <w:szCs w:val="24"/>
        </w:rPr>
        <w:tab/>
        <w:t xml:space="preserve">: </w:t>
      </w:r>
      <w:r w:rsidR="00887537">
        <w:rPr>
          <w:rFonts w:ascii="Bookman Old Style" w:hAnsi="Bookman Old Style" w:cs="Arial"/>
          <w:bCs/>
          <w:sz w:val="24"/>
          <w:szCs w:val="24"/>
          <w:lang w:val="id-ID"/>
        </w:rPr>
        <w:t xml:space="preserve">     </w:t>
      </w:r>
      <w:r w:rsidR="00813CDB">
        <w:rPr>
          <w:rFonts w:ascii="Bookman Old Style" w:hAnsi="Bookman Old Style" w:cs="Arial"/>
          <w:bCs/>
          <w:sz w:val="24"/>
          <w:szCs w:val="24"/>
          <w:lang w:val="en-ID"/>
        </w:rPr>
        <w:t>Agustus</w:t>
      </w:r>
      <w:r w:rsidR="00813CDB">
        <w:rPr>
          <w:rFonts w:ascii="Bookman Old Style" w:hAnsi="Bookman Old Style" w:cs="Arial"/>
          <w:bCs/>
          <w:sz w:val="24"/>
          <w:szCs w:val="24"/>
        </w:rPr>
        <w:t xml:space="preserve"> 2021</w:t>
      </w:r>
    </w:p>
    <w:p w:rsidR="00AD1A8B" w:rsidRPr="009554AB" w:rsidRDefault="00AD1A8B" w:rsidP="009554AB">
      <w:pPr>
        <w:spacing w:line="360" w:lineRule="auto"/>
        <w:ind w:left="993"/>
        <w:jc w:val="center"/>
        <w:rPr>
          <w:rFonts w:ascii="Bookman Old Style" w:hAnsi="Bookman Old Style" w:cs="Trebuchet MS"/>
          <w:b/>
          <w:bCs/>
          <w:sz w:val="28"/>
          <w:szCs w:val="28"/>
          <w:lang w:val="en-GB"/>
        </w:rPr>
      </w:pPr>
      <w:r w:rsidRPr="00AB7417">
        <w:rPr>
          <w:rFonts w:ascii="Bookman Old Style" w:hAnsi="Bookman Old Style" w:cs="Trebuchet MS"/>
          <w:b/>
          <w:bCs/>
          <w:sz w:val="28"/>
          <w:szCs w:val="28"/>
          <w:lang w:val="en-GB"/>
        </w:rPr>
        <w:t xml:space="preserve">RENCANA KERJA </w:t>
      </w:r>
      <w:r>
        <w:rPr>
          <w:rFonts w:ascii="Bookman Old Style" w:hAnsi="Bookman Old Style" w:cs="Trebuchet MS"/>
          <w:b/>
          <w:bCs/>
          <w:sz w:val="28"/>
          <w:szCs w:val="28"/>
          <w:lang w:val="en-GB"/>
        </w:rPr>
        <w:t>(RENJA)</w:t>
      </w:r>
      <w:r w:rsidR="009554AB">
        <w:rPr>
          <w:rFonts w:ascii="Bookman Old Style" w:hAnsi="Bookman Old Style" w:cs="Trebuchet MS"/>
          <w:b/>
          <w:bCs/>
          <w:sz w:val="28"/>
          <w:szCs w:val="28"/>
          <w:lang w:val="en-GB"/>
        </w:rPr>
        <w:t xml:space="preserve"> </w:t>
      </w:r>
      <w:r w:rsidR="009554AB">
        <w:rPr>
          <w:rFonts w:ascii="Bookman Old Style" w:hAnsi="Bookman Old Style" w:cs="Trebuchet MS"/>
          <w:b/>
          <w:bCs/>
          <w:sz w:val="28"/>
          <w:szCs w:val="28"/>
        </w:rPr>
        <w:t xml:space="preserve">KANTOR KECAMATAN </w:t>
      </w:r>
      <w:r w:rsidR="00AA32D5">
        <w:rPr>
          <w:rFonts w:ascii="Bookman Old Style" w:hAnsi="Bookman Old Style" w:cs="Trebuchet MS"/>
          <w:b/>
          <w:bCs/>
          <w:sz w:val="28"/>
          <w:szCs w:val="28"/>
        </w:rPr>
        <w:t>CIOMAS</w:t>
      </w:r>
      <w:r w:rsidR="009554AB">
        <w:rPr>
          <w:rFonts w:ascii="Bookman Old Style" w:hAnsi="Bookman Old Style" w:cs="Trebuchet MS"/>
          <w:b/>
          <w:bCs/>
          <w:sz w:val="28"/>
          <w:szCs w:val="28"/>
          <w:lang w:val="en-GB"/>
        </w:rPr>
        <w:t xml:space="preserve"> </w:t>
      </w:r>
      <w:r w:rsidRPr="00AB7417">
        <w:rPr>
          <w:rFonts w:ascii="Bookman Old Style" w:hAnsi="Bookman Old Style" w:cs="Trebuchet MS"/>
          <w:b/>
          <w:bCs/>
          <w:sz w:val="28"/>
          <w:szCs w:val="28"/>
          <w:lang w:val="id-ID"/>
        </w:rPr>
        <w:t>KABUPATEN BOGOR</w:t>
      </w:r>
      <w:r w:rsidRPr="00AB7417">
        <w:rPr>
          <w:rFonts w:ascii="Bookman Old Style" w:hAnsi="Bookman Old Style" w:cs="Trebuchet MS"/>
          <w:b/>
          <w:bCs/>
          <w:sz w:val="28"/>
          <w:szCs w:val="28"/>
        </w:rPr>
        <w:t xml:space="preserve"> TAHUN </w:t>
      </w:r>
      <w:r w:rsidR="00813CDB">
        <w:rPr>
          <w:rFonts w:ascii="Bookman Old Style" w:hAnsi="Bookman Old Style" w:cs="Trebuchet MS"/>
          <w:b/>
          <w:bCs/>
          <w:sz w:val="28"/>
          <w:szCs w:val="28"/>
        </w:rPr>
        <w:t>2022</w:t>
      </w:r>
    </w:p>
    <w:p w:rsidR="00473F7C" w:rsidRDefault="00473F7C" w:rsidP="009554AB">
      <w:pPr>
        <w:tabs>
          <w:tab w:val="left" w:pos="2520"/>
          <w:tab w:val="left" w:pos="4705"/>
        </w:tabs>
        <w:spacing w:before="120" w:after="120" w:line="360" w:lineRule="auto"/>
        <w:rPr>
          <w:rFonts w:ascii="Bookman Old Style" w:hAnsi="Bookman Old Style" w:cs="Arial"/>
          <w:b/>
          <w:bCs/>
          <w:sz w:val="24"/>
          <w:szCs w:val="24"/>
        </w:rPr>
      </w:pPr>
      <w:r>
        <w:rPr>
          <w:rFonts w:ascii="Bookman Old Style" w:hAnsi="Bookman Old Style" w:cs="Arial"/>
          <w:b/>
          <w:bCs/>
          <w:noProof/>
          <w:sz w:val="24"/>
          <w:szCs w:val="24"/>
        </w:rPr>
        <mc:AlternateContent>
          <mc:Choice Requires="wps">
            <w:drawing>
              <wp:anchor distT="0" distB="0" distL="114300" distR="114300" simplePos="0" relativeHeight="251659264" behindDoc="0" locked="0" layoutInCell="1" allowOverlap="1" wp14:anchorId="44266630" wp14:editId="102B10BD">
                <wp:simplePos x="0" y="0"/>
                <wp:positionH relativeFrom="column">
                  <wp:posOffset>20955</wp:posOffset>
                </wp:positionH>
                <wp:positionV relativeFrom="paragraph">
                  <wp:posOffset>19685</wp:posOffset>
                </wp:positionV>
                <wp:extent cx="5954395" cy="0"/>
                <wp:effectExtent l="0" t="15875" r="8255" b="22225"/>
                <wp:wrapNone/>
                <wp:docPr id="1" name="Straight Arrow Connector 1"/>
                <wp:cNvGraphicFramePr/>
                <a:graphic xmlns:a="http://schemas.openxmlformats.org/drawingml/2006/main">
                  <a:graphicData uri="http://schemas.microsoft.com/office/word/2010/wordprocessingShape">
                    <wps:wsp>
                      <wps:cNvCnPr/>
                      <wps:spPr>
                        <a:xfrm>
                          <a:off x="0" y="0"/>
                          <a:ext cx="5954395" cy="0"/>
                        </a:xfrm>
                        <a:prstGeom prst="straightConnector1">
                          <a:avLst/>
                        </a:prstGeom>
                        <a:ln w="31750" cap="flat" cmpd="sng">
                          <a:solidFill>
                            <a:schemeClr val="dk1"/>
                          </a:solidFill>
                          <a:prstDash val="solid"/>
                          <a:headEnd type="none" w="med" len="med"/>
                          <a:tailEnd type="none" w="med" len="med"/>
                        </a:ln>
                      </wps:spPr>
                      <wps:bodyPr/>
                    </wps:wsp>
                  </a:graphicData>
                </a:graphic>
              </wp:anchor>
            </w:drawing>
          </mc:Choice>
          <mc:Fallback xmlns:w16se="http://schemas.microsoft.com/office/word/2015/wordml/symex" xmlns:cx1="http://schemas.microsoft.com/office/drawing/2015/9/8/chartex" xmlns:cx="http://schemas.microsoft.com/office/drawing/2014/chartex">
            <w:pict>
              <v:shapetype w14:anchorId="310DAC8E" id="_x0000_t32" coordsize="21600,21600" o:spt="32" o:oned="t" path="m,l21600,21600e" filled="f">
                <v:path arrowok="t" fillok="f" o:connecttype="none"/>
                <o:lock v:ext="edit" shapetype="t"/>
              </v:shapetype>
              <v:shape id="Straight Arrow Connector 1" o:spid="_x0000_s1026" type="#_x0000_t32" style="position:absolute;margin-left:1.65pt;margin-top:1.55pt;width:468.8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" strokecolor="black [3200]" strokeweight="2.5pt"/>
            </w:pict>
          </mc:Fallback>
        </mc:AlternateContent>
      </w:r>
    </w:p>
    <w:p w:rsidR="00473F7C" w:rsidRDefault="00473F7C" w:rsidP="00473F7C">
      <w:pPr>
        <w:tabs>
          <w:tab w:val="left" w:pos="2520"/>
          <w:tab w:val="left" w:pos="4705"/>
        </w:tabs>
        <w:spacing w:before="120" w:after="120" w:line="360" w:lineRule="auto"/>
        <w:jc w:val="center"/>
        <w:rPr>
          <w:rFonts w:ascii="Bookman Old Style" w:hAnsi="Bookman Old Style" w:cs="Arial"/>
          <w:b/>
          <w:bCs/>
          <w:sz w:val="28"/>
          <w:szCs w:val="28"/>
        </w:rPr>
      </w:pPr>
      <w:r>
        <w:rPr>
          <w:rFonts w:ascii="Bookman Old Style" w:hAnsi="Bookman Old Style" w:cs="Arial"/>
          <w:b/>
          <w:bCs/>
          <w:sz w:val="28"/>
          <w:szCs w:val="28"/>
        </w:rPr>
        <w:t>BAB I</w:t>
      </w:r>
    </w:p>
    <w:p w:rsidR="00473F7C" w:rsidRDefault="00473F7C" w:rsidP="00473F7C">
      <w:pPr>
        <w:tabs>
          <w:tab w:val="left" w:pos="2520"/>
          <w:tab w:val="left" w:pos="4705"/>
        </w:tabs>
        <w:spacing w:before="120" w:after="120" w:line="360" w:lineRule="auto"/>
        <w:jc w:val="center"/>
        <w:rPr>
          <w:rFonts w:ascii="Bookman Old Style" w:hAnsi="Bookman Old Style" w:cs="Arial"/>
          <w:b/>
          <w:bCs/>
          <w:sz w:val="28"/>
          <w:szCs w:val="28"/>
        </w:rPr>
      </w:pPr>
      <w:r>
        <w:rPr>
          <w:rFonts w:ascii="Bookman Old Style" w:hAnsi="Bookman Old Style" w:cs="Arial"/>
          <w:b/>
          <w:bCs/>
          <w:sz w:val="28"/>
          <w:szCs w:val="28"/>
        </w:rPr>
        <w:t>PENDAHULUAN</w:t>
      </w:r>
    </w:p>
    <w:p w:rsidR="00473F7C" w:rsidRDefault="00473F7C" w:rsidP="00473F7C">
      <w:pPr>
        <w:tabs>
          <w:tab w:val="left" w:pos="2520"/>
          <w:tab w:val="left" w:pos="4705"/>
        </w:tabs>
        <w:spacing w:before="120" w:after="120" w:line="360" w:lineRule="auto"/>
        <w:ind w:left="533" w:firstLine="547"/>
        <w:jc w:val="center"/>
        <w:rPr>
          <w:rFonts w:ascii="Bookman Old Style" w:hAnsi="Bookman Old Style" w:cs="Arial"/>
          <w:b/>
          <w:bCs/>
          <w:sz w:val="24"/>
          <w:szCs w:val="24"/>
        </w:rPr>
      </w:pPr>
    </w:p>
    <w:p w:rsidR="00E061BD" w:rsidRDefault="00D60984" w:rsidP="0040062C">
      <w:pPr>
        <w:pStyle w:val="ListParagraph"/>
        <w:numPr>
          <w:ilvl w:val="1"/>
          <w:numId w:val="1"/>
        </w:numPr>
        <w:spacing w:before="120" w:after="120" w:line="600" w:lineRule="auto"/>
        <w:ind w:left="709" w:hanging="709"/>
        <w:rPr>
          <w:rFonts w:ascii="Bookman Old Style" w:hAnsi="Bookman Old Style" w:cs="Arial"/>
          <w:b/>
          <w:bCs/>
          <w:sz w:val="24"/>
          <w:szCs w:val="24"/>
        </w:rPr>
      </w:pPr>
      <w:r>
        <w:rPr>
          <w:rFonts w:ascii="Bookman Old Style" w:hAnsi="Bookman Old Style" w:cs="Arial"/>
          <w:b/>
          <w:bCs/>
          <w:sz w:val="24"/>
          <w:szCs w:val="24"/>
        </w:rPr>
        <w:t>LATAR BELAKANG</w:t>
      </w:r>
    </w:p>
    <w:p w:rsidR="00DB19DA" w:rsidRDefault="00D60984" w:rsidP="00DB19DA">
      <w:pPr>
        <w:pStyle w:val="ListParagraph"/>
        <w:spacing w:before="120" w:after="120" w:line="360" w:lineRule="auto"/>
        <w:ind w:left="709" w:firstLine="708"/>
        <w:jc w:val="both"/>
        <w:rPr>
          <w:rFonts w:ascii="Bookman Old Style" w:hAnsi="Bookman Old Style" w:cs="Arial"/>
          <w:bCs/>
          <w:sz w:val="24"/>
          <w:szCs w:val="24"/>
          <w:lang w:val="id-ID"/>
        </w:rPr>
      </w:pPr>
      <w:r w:rsidRPr="00E061BD">
        <w:rPr>
          <w:rFonts w:ascii="Bookman Old Style" w:hAnsi="Bookman Old Style" w:cs="Arial"/>
          <w:bCs/>
          <w:sz w:val="24"/>
          <w:szCs w:val="24"/>
          <w:lang w:val="id-ID"/>
        </w:rPr>
        <w:t xml:space="preserve">Rencana Kerja Kecamatan </w:t>
      </w:r>
      <w:r w:rsidR="00AA32D5">
        <w:rPr>
          <w:rFonts w:ascii="Bookman Old Style" w:hAnsi="Bookman Old Style" w:cs="Arial"/>
          <w:bCs/>
          <w:sz w:val="24"/>
          <w:szCs w:val="24"/>
          <w:lang w:val="id-ID"/>
        </w:rPr>
        <w:t>Ciomas</w:t>
      </w:r>
      <w:r w:rsidR="00D96C66">
        <w:rPr>
          <w:rFonts w:ascii="Bookman Old Style" w:hAnsi="Bookman Old Style" w:cs="Arial"/>
          <w:bCs/>
          <w:sz w:val="24"/>
          <w:szCs w:val="24"/>
          <w:lang w:val="id-ID"/>
        </w:rPr>
        <w:t xml:space="preserve"> </w:t>
      </w:r>
      <w:r w:rsidRPr="00E061BD">
        <w:rPr>
          <w:rFonts w:ascii="Bookman Old Style" w:hAnsi="Bookman Old Style" w:cs="Arial"/>
          <w:bCs/>
          <w:sz w:val="24"/>
          <w:szCs w:val="24"/>
          <w:lang w:val="id-ID"/>
        </w:rPr>
        <w:t xml:space="preserve">merupakan bentuk implementasi pelaksanaan ketentuan </w:t>
      </w:r>
      <w:r w:rsidR="0049621D" w:rsidRPr="00E061BD">
        <w:rPr>
          <w:rFonts w:ascii="Bookman Old Style" w:hAnsi="Bookman Old Style" w:cs="Arial"/>
          <w:bCs/>
          <w:sz w:val="24"/>
          <w:szCs w:val="24"/>
          <w:lang w:val="id-ID"/>
        </w:rPr>
        <w:t xml:space="preserve">Peraturan Menteri Dalam Negeri Nomor 86 Tahun 2017 tentang Tata Cara Perencanaan Pengendalian dan Evaluasi Pembangunan Daerah. Tata Cara Evaluasi Rancangan Peraturan Daerah Tentang Rencana Pembangunan Jangka Panjang Daerah, Rencana Pembangunan Jangka Menengah Daerah, dan Rencana Kerja Pemerintah Daerah. sekaligus mempedomani RKPD Kabupaten Bogor tahun </w:t>
      </w:r>
      <w:r w:rsidR="00813CDB">
        <w:rPr>
          <w:rFonts w:ascii="Bookman Old Style" w:hAnsi="Bookman Old Style" w:cs="Arial"/>
          <w:bCs/>
          <w:sz w:val="24"/>
          <w:szCs w:val="24"/>
          <w:lang w:val="id-ID"/>
        </w:rPr>
        <w:t>2020</w:t>
      </w:r>
      <w:r w:rsidR="0049621D" w:rsidRPr="00E061BD">
        <w:rPr>
          <w:rFonts w:ascii="Bookman Old Style" w:hAnsi="Bookman Old Style" w:cs="Arial"/>
          <w:bCs/>
          <w:sz w:val="24"/>
          <w:szCs w:val="24"/>
          <w:lang w:val="id-ID"/>
        </w:rPr>
        <w:t xml:space="preserve"> yang diatur berdasarkan Peraturan Bupati Nomor 62 Tahun 2018 tentang Rencana Kerja Pemerintah Daerah.</w:t>
      </w:r>
    </w:p>
    <w:p w:rsidR="00DB19DA" w:rsidRDefault="00813CDB" w:rsidP="00DB19DA">
      <w:pPr>
        <w:pStyle w:val="ListParagraph"/>
        <w:spacing w:before="120" w:after="120" w:line="360" w:lineRule="auto"/>
        <w:ind w:left="709" w:firstLine="708"/>
        <w:jc w:val="both"/>
        <w:rPr>
          <w:rFonts w:ascii="Bookman Old Style" w:hAnsi="Bookman Old Style" w:cs="Arial"/>
          <w:sz w:val="24"/>
          <w:szCs w:val="24"/>
          <w:lang w:val="id-ID"/>
        </w:rPr>
      </w:pPr>
      <w:r>
        <w:rPr>
          <w:rFonts w:ascii="Bookman Old Style" w:hAnsi="Bookman Old Style"/>
          <w:sz w:val="24"/>
          <w:szCs w:val="24"/>
        </w:rPr>
        <w:t>Renja Perangkat Daerah Tahun 2022</w:t>
      </w:r>
      <w:r w:rsidR="0049621D" w:rsidRPr="00DB19DA">
        <w:rPr>
          <w:rFonts w:ascii="Bookman Old Style" w:hAnsi="Bookman Old Style"/>
          <w:sz w:val="24"/>
          <w:szCs w:val="24"/>
        </w:rPr>
        <w:t xml:space="preserve"> memiliki kekhususan tersendiri jika dibandingkan dengan Renja tahun-</w:t>
      </w:r>
      <w:r w:rsidR="00D96C66">
        <w:rPr>
          <w:rFonts w:ascii="Bookman Old Style" w:hAnsi="Bookman Old Style"/>
          <w:sz w:val="24"/>
          <w:szCs w:val="24"/>
        </w:rPr>
        <w:t xml:space="preserve">tahun sebelumnya. Hal ini  </w:t>
      </w:r>
      <w:r w:rsidR="0049621D" w:rsidRPr="00DB19DA">
        <w:rPr>
          <w:rFonts w:ascii="Bookman Old Style" w:hAnsi="Bookman Old Style"/>
          <w:sz w:val="24"/>
          <w:szCs w:val="24"/>
        </w:rPr>
        <w:t xml:space="preserve">disebabkan oleh adanya pemberlakukan </w:t>
      </w:r>
      <w:r w:rsidR="00D60984" w:rsidRPr="00DB19DA">
        <w:rPr>
          <w:rFonts w:ascii="Bookman Old Style" w:hAnsi="Bookman Old Style" w:cs="Arial"/>
          <w:bCs/>
          <w:sz w:val="24"/>
          <w:szCs w:val="24"/>
          <w:lang w:val="id-ID"/>
        </w:rPr>
        <w:t>Peratur</w:t>
      </w:r>
      <w:r w:rsidR="00673FED" w:rsidRPr="00DB19DA">
        <w:rPr>
          <w:rFonts w:ascii="Bookman Old Style" w:hAnsi="Bookman Old Style" w:cs="Arial"/>
          <w:bCs/>
          <w:sz w:val="24"/>
          <w:szCs w:val="24"/>
          <w:lang w:val="id-ID"/>
        </w:rPr>
        <w:t>an Menteri Dalam Negeri Nomor 90 Tahun 2019</w:t>
      </w:r>
      <w:r w:rsidR="00D60984" w:rsidRPr="00DB19DA">
        <w:rPr>
          <w:rFonts w:ascii="Bookman Old Style" w:hAnsi="Bookman Old Style" w:cs="Arial"/>
          <w:bCs/>
          <w:sz w:val="24"/>
          <w:szCs w:val="24"/>
          <w:lang w:val="id-ID"/>
        </w:rPr>
        <w:t xml:space="preserve"> tentang </w:t>
      </w:r>
      <w:r w:rsidR="00D96C66">
        <w:rPr>
          <w:rFonts w:ascii="Bookman Old Style" w:hAnsi="Bookman Old Style" w:cs="Arial"/>
          <w:color w:val="000000" w:themeColor="text1"/>
          <w:sz w:val="24"/>
          <w:szCs w:val="24"/>
          <w:lang w:val="id-ID"/>
        </w:rPr>
        <w:t xml:space="preserve">Klasifikasi, </w:t>
      </w:r>
      <w:r w:rsidR="00673FED" w:rsidRPr="00DB19DA">
        <w:rPr>
          <w:rFonts w:ascii="Bookman Old Style" w:hAnsi="Bookman Old Style" w:cs="Arial"/>
          <w:color w:val="000000" w:themeColor="text1"/>
          <w:sz w:val="24"/>
          <w:szCs w:val="24"/>
          <w:lang w:val="id-ID"/>
        </w:rPr>
        <w:t>Kodifikasi, dan Nomenklatur Perencanaan Pembangunan dan Keuangan Daerah memberikan warna baru dalam penyusunan Rencana Kerja (Renja)</w:t>
      </w:r>
      <w:r>
        <w:rPr>
          <w:rFonts w:ascii="Bookman Old Style" w:hAnsi="Bookman Old Style" w:cs="Arial"/>
          <w:color w:val="000000" w:themeColor="text1"/>
          <w:sz w:val="24"/>
          <w:szCs w:val="24"/>
          <w:lang w:val="en-ID"/>
        </w:rPr>
        <w:t xml:space="preserve"> Kecamatan </w:t>
      </w:r>
      <w:r w:rsidR="00AA32D5">
        <w:rPr>
          <w:rFonts w:ascii="Bookman Old Style" w:hAnsi="Bookman Old Style" w:cs="Arial"/>
          <w:color w:val="000000" w:themeColor="text1"/>
          <w:sz w:val="24"/>
          <w:szCs w:val="24"/>
          <w:lang w:val="en-ID"/>
        </w:rPr>
        <w:t>Ciomas</w:t>
      </w:r>
      <w:r>
        <w:rPr>
          <w:rFonts w:ascii="Bookman Old Style" w:hAnsi="Bookman Old Style" w:cs="Arial"/>
          <w:color w:val="000000" w:themeColor="text1"/>
          <w:sz w:val="24"/>
          <w:szCs w:val="24"/>
          <w:lang w:val="en-ID"/>
        </w:rPr>
        <w:t xml:space="preserve"> tahun 2022</w:t>
      </w:r>
      <w:r w:rsidR="00673FED" w:rsidRPr="00DB19DA">
        <w:rPr>
          <w:rFonts w:ascii="Bookman Old Style" w:hAnsi="Bookman Old Style" w:cs="Arial"/>
          <w:color w:val="000000" w:themeColor="text1"/>
          <w:sz w:val="24"/>
          <w:szCs w:val="24"/>
          <w:lang w:val="en-ID"/>
        </w:rPr>
        <w:t xml:space="preserve"> </w:t>
      </w:r>
      <w:r w:rsidR="00673FED" w:rsidRPr="00DB19DA">
        <w:rPr>
          <w:rFonts w:ascii="Bookman Old Style" w:hAnsi="Bookman Old Style" w:cs="Arial"/>
          <w:color w:val="000000" w:themeColor="text1"/>
          <w:sz w:val="24"/>
          <w:szCs w:val="24"/>
          <w:lang w:val="id-ID"/>
        </w:rPr>
        <w:t xml:space="preserve">yang ditandai dengan adanya perubahan revolusioner pada program dan kegiatan yang diampu, serta adanya penambahan sub-sub kegiatan yang mengiringi kegiatan. Hal ini berkonsekuensi dilakukannya pemetaan yang menyinergikan seluruh program sebelumnya yang telah ditetapkan dalam Rencana Pembangunan Jangka Menengah Daerah (RPJMD) </w:t>
      </w:r>
      <w:r w:rsidR="00673FED" w:rsidRPr="00DB19DA">
        <w:rPr>
          <w:rFonts w:ascii="Bookman Old Style" w:hAnsi="Bookman Old Style" w:cs="Arial"/>
          <w:color w:val="000000" w:themeColor="text1"/>
          <w:sz w:val="24"/>
          <w:szCs w:val="24"/>
          <w:lang w:val="id-ID"/>
        </w:rPr>
        <w:lastRenderedPageBreak/>
        <w:t xml:space="preserve">maupun Rencana Strategis (Renstra) </w:t>
      </w:r>
      <w:r w:rsidR="00673FED" w:rsidRPr="00DB19DA">
        <w:rPr>
          <w:rFonts w:ascii="Bookman Old Style" w:hAnsi="Bookman Old Style" w:cs="Arial"/>
          <w:sz w:val="24"/>
          <w:szCs w:val="24"/>
          <w:lang w:val="id-ID"/>
        </w:rPr>
        <w:t xml:space="preserve">Kecamatan </w:t>
      </w:r>
      <w:r w:rsidR="00AA32D5">
        <w:rPr>
          <w:rFonts w:ascii="Bookman Old Style" w:hAnsi="Bookman Old Style" w:cs="Arial"/>
          <w:sz w:val="24"/>
          <w:szCs w:val="24"/>
          <w:lang w:val="id-ID"/>
        </w:rPr>
        <w:t>Ciomas</w:t>
      </w:r>
      <w:r w:rsidR="00673FED" w:rsidRPr="00DB19DA">
        <w:rPr>
          <w:rFonts w:ascii="Bookman Old Style" w:hAnsi="Bookman Old Style" w:cs="Arial"/>
          <w:sz w:val="24"/>
          <w:szCs w:val="24"/>
          <w:lang w:val="id-ID"/>
        </w:rPr>
        <w:t xml:space="preserve"> dengan program yang telah ditentukan secara seragam oleh pemerintah untuk seluruh kabupaten/kota</w:t>
      </w:r>
      <w:r>
        <w:rPr>
          <w:rFonts w:ascii="Bookman Old Style" w:hAnsi="Bookman Old Style" w:cs="Arial"/>
          <w:sz w:val="24"/>
          <w:szCs w:val="24"/>
          <w:lang w:val="id-ID"/>
        </w:rPr>
        <w:t xml:space="preserve"> se- Indonesia, mulai tahun 2022</w:t>
      </w:r>
      <w:r w:rsidR="00673FED" w:rsidRPr="00DB19DA">
        <w:rPr>
          <w:rFonts w:ascii="Bookman Old Style" w:hAnsi="Bookman Old Style" w:cs="Arial"/>
          <w:sz w:val="24"/>
          <w:szCs w:val="24"/>
          <w:lang w:val="id-ID"/>
        </w:rPr>
        <w:t>.</w:t>
      </w:r>
    </w:p>
    <w:p w:rsidR="00DB19DA" w:rsidRDefault="00892209" w:rsidP="00DB19DA">
      <w:pPr>
        <w:pStyle w:val="ListParagraph"/>
        <w:spacing w:before="120" w:after="120" w:line="360" w:lineRule="auto"/>
        <w:ind w:left="709" w:firstLine="708"/>
        <w:jc w:val="both"/>
        <w:rPr>
          <w:rFonts w:ascii="Bookman Old Style" w:hAnsi="Bookman Old Style" w:cs="Arial"/>
          <w:sz w:val="24"/>
          <w:szCs w:val="24"/>
          <w:lang w:val="id-ID"/>
        </w:rPr>
      </w:pPr>
      <w:r w:rsidRPr="00DB19DA">
        <w:rPr>
          <w:rFonts w:ascii="Bookman Old Style" w:hAnsi="Bookman Old Style" w:cs="Arial"/>
          <w:sz w:val="24"/>
          <w:szCs w:val="24"/>
          <w:lang w:val="id-ID"/>
        </w:rPr>
        <w:t>Dengan demikian, sejak berlakunya Peraturan Menteri Dalam Negeri Nomor 90 Tahun 2019 tersebut, Re</w:t>
      </w:r>
      <w:r w:rsidR="00813CDB">
        <w:rPr>
          <w:rFonts w:ascii="Bookman Old Style" w:hAnsi="Bookman Old Style" w:cs="Arial"/>
          <w:sz w:val="24"/>
          <w:szCs w:val="24"/>
          <w:lang w:val="id-ID"/>
        </w:rPr>
        <w:t xml:space="preserve">nja Kecamatan </w:t>
      </w:r>
      <w:r w:rsidR="00AA32D5">
        <w:rPr>
          <w:rFonts w:ascii="Bookman Old Style" w:hAnsi="Bookman Old Style" w:cs="Arial"/>
          <w:sz w:val="24"/>
          <w:szCs w:val="24"/>
          <w:lang w:val="id-ID"/>
        </w:rPr>
        <w:t>Ciomas</w:t>
      </w:r>
      <w:r w:rsidR="00813CDB">
        <w:rPr>
          <w:rFonts w:ascii="Bookman Old Style" w:hAnsi="Bookman Old Style" w:cs="Arial"/>
          <w:sz w:val="24"/>
          <w:szCs w:val="24"/>
          <w:lang w:val="id-ID"/>
        </w:rPr>
        <w:t xml:space="preserve"> Tahun 2022</w:t>
      </w:r>
      <w:r w:rsidRPr="00DB19DA">
        <w:rPr>
          <w:rFonts w:ascii="Bookman Old Style" w:hAnsi="Bookman Old Style" w:cs="Arial"/>
          <w:sz w:val="24"/>
          <w:szCs w:val="24"/>
          <w:lang w:val="id-ID"/>
        </w:rPr>
        <w:t xml:space="preserve"> merupakan dokumen perencanaan Kecamatan </w:t>
      </w:r>
      <w:r w:rsidR="00AA32D5">
        <w:rPr>
          <w:rFonts w:ascii="Bookman Old Style" w:hAnsi="Bookman Old Style" w:cs="Arial"/>
          <w:sz w:val="24"/>
          <w:szCs w:val="24"/>
          <w:lang w:val="id-ID"/>
        </w:rPr>
        <w:t>Ciomas</w:t>
      </w:r>
      <w:r w:rsidR="00813CDB">
        <w:rPr>
          <w:rFonts w:ascii="Bookman Old Style" w:hAnsi="Bookman Old Style" w:cs="Arial"/>
          <w:sz w:val="24"/>
          <w:szCs w:val="24"/>
          <w:lang w:val="id-ID"/>
        </w:rPr>
        <w:t xml:space="preserve"> untuk periode tahun 2022</w:t>
      </w:r>
      <w:r w:rsidRPr="00DB19DA">
        <w:rPr>
          <w:rFonts w:ascii="Bookman Old Style" w:hAnsi="Bookman Old Style" w:cs="Arial"/>
          <w:sz w:val="24"/>
          <w:szCs w:val="24"/>
          <w:lang w:val="id-ID"/>
        </w:rPr>
        <w:t xml:space="preserve"> yang memuat program, kegiatan, sub kegiatan, indikator kinerja, lokasi, target capaian kinerja dan pendanaan, sesuai dengan tugas dan fungsi Kecamatan </w:t>
      </w:r>
      <w:r w:rsidR="00AA32D5">
        <w:rPr>
          <w:rFonts w:ascii="Bookman Old Style" w:hAnsi="Bookman Old Style" w:cs="Arial"/>
          <w:sz w:val="24"/>
          <w:szCs w:val="24"/>
          <w:lang w:val="id-ID"/>
        </w:rPr>
        <w:t>Ciomas</w:t>
      </w:r>
      <w:r w:rsidRPr="00DB19DA">
        <w:rPr>
          <w:rFonts w:ascii="Bookman Old Style" w:hAnsi="Bookman Old Style" w:cs="Arial"/>
          <w:sz w:val="24"/>
          <w:szCs w:val="24"/>
          <w:lang w:val="id-ID"/>
        </w:rPr>
        <w:t xml:space="preserve"> sebagai penjabaran dari urusan </w:t>
      </w:r>
      <w:r w:rsidRPr="00DB19DA">
        <w:rPr>
          <w:rFonts w:ascii="Bookman Old Style" w:hAnsi="Bookman Old Style" w:cs="Arial"/>
          <w:sz w:val="24"/>
          <w:szCs w:val="24"/>
          <w:lang w:val="en-ID"/>
        </w:rPr>
        <w:t xml:space="preserve">Kewilayahan </w:t>
      </w:r>
      <w:r w:rsidRPr="00DB19DA">
        <w:rPr>
          <w:rFonts w:ascii="Bookman Old Style" w:hAnsi="Bookman Old Style" w:cs="Arial"/>
          <w:sz w:val="24"/>
          <w:szCs w:val="24"/>
          <w:lang w:val="id-ID"/>
        </w:rPr>
        <w:t xml:space="preserve">yang telah ditetapkan. Renja ini disusun dengan tetap mempedomani Renstra </w:t>
      </w:r>
      <w:r w:rsidRPr="00DB19DA">
        <w:rPr>
          <w:rFonts w:ascii="Bookman Old Style" w:hAnsi="Bookman Old Style" w:cs="Arial"/>
          <w:sz w:val="24"/>
          <w:szCs w:val="24"/>
          <w:lang w:val="en-ID"/>
        </w:rPr>
        <w:t xml:space="preserve">Kecamatan </w:t>
      </w:r>
      <w:r w:rsidR="00AA32D5">
        <w:rPr>
          <w:rFonts w:ascii="Bookman Old Style" w:hAnsi="Bookman Old Style" w:cs="Arial"/>
          <w:sz w:val="24"/>
          <w:szCs w:val="24"/>
          <w:lang w:val="en-ID"/>
        </w:rPr>
        <w:t>Ciomas</w:t>
      </w:r>
      <w:r w:rsidRPr="00DB19DA">
        <w:rPr>
          <w:rFonts w:ascii="Bookman Old Style" w:hAnsi="Bookman Old Style" w:cs="Arial"/>
          <w:sz w:val="24"/>
          <w:szCs w:val="24"/>
          <w:lang w:val="en-ID"/>
        </w:rPr>
        <w:t xml:space="preserve"> </w:t>
      </w:r>
      <w:r w:rsidRPr="00DB19DA">
        <w:rPr>
          <w:rFonts w:ascii="Bookman Old Style" w:hAnsi="Bookman Old Style" w:cs="Arial"/>
          <w:sz w:val="24"/>
          <w:szCs w:val="24"/>
          <w:lang w:val="id-ID"/>
        </w:rPr>
        <w:t>Tahun 2018-2023 dan Rencana Kerja Pemerintah Daerah (</w:t>
      </w:r>
      <w:r w:rsidR="00813CDB">
        <w:rPr>
          <w:rFonts w:ascii="Bookman Old Style" w:hAnsi="Bookman Old Style" w:cs="Arial"/>
          <w:sz w:val="24"/>
          <w:szCs w:val="24"/>
          <w:lang w:val="id-ID"/>
        </w:rPr>
        <w:t>RKPD) Kabupaten Bogor Tahun 2022</w:t>
      </w:r>
      <w:r w:rsidRPr="00DB19DA">
        <w:rPr>
          <w:rFonts w:ascii="Bookman Old Style" w:hAnsi="Bookman Old Style" w:cs="Arial"/>
          <w:sz w:val="24"/>
          <w:szCs w:val="24"/>
          <w:lang w:val="id-ID"/>
        </w:rPr>
        <w:t>.</w:t>
      </w:r>
    </w:p>
    <w:p w:rsidR="00F82BEE" w:rsidRDefault="00892209" w:rsidP="00F82BEE">
      <w:pPr>
        <w:pStyle w:val="ListParagraph"/>
        <w:spacing w:before="120" w:after="120" w:line="360" w:lineRule="auto"/>
        <w:ind w:left="709" w:firstLine="708"/>
        <w:jc w:val="both"/>
        <w:rPr>
          <w:rFonts w:ascii="Bookman Old Style" w:hAnsi="Bookman Old Style" w:cs="Calibri"/>
          <w:color w:val="000000" w:themeColor="text1"/>
          <w:sz w:val="24"/>
          <w:szCs w:val="24"/>
          <w:lang w:val="id-ID"/>
        </w:rPr>
      </w:pPr>
      <w:r w:rsidRPr="00DB19DA">
        <w:rPr>
          <w:rFonts w:ascii="Bookman Old Style" w:hAnsi="Bookman Old Style" w:cs="Tahoma"/>
          <w:iCs/>
          <w:sz w:val="24"/>
          <w:szCs w:val="24"/>
          <w:lang w:val="id-ID"/>
        </w:rPr>
        <w:t>Selanjutnya, Rencana Ke</w:t>
      </w:r>
      <w:r w:rsidR="00813CDB">
        <w:rPr>
          <w:rFonts w:ascii="Bookman Old Style" w:hAnsi="Bookman Old Style" w:cs="Tahoma"/>
          <w:iCs/>
          <w:sz w:val="24"/>
          <w:szCs w:val="24"/>
          <w:lang w:val="id-ID"/>
        </w:rPr>
        <w:t xml:space="preserve">rja Kecamatan </w:t>
      </w:r>
      <w:r w:rsidR="00AA32D5">
        <w:rPr>
          <w:rFonts w:ascii="Bookman Old Style" w:hAnsi="Bookman Old Style" w:cs="Tahoma"/>
          <w:iCs/>
          <w:sz w:val="24"/>
          <w:szCs w:val="24"/>
          <w:lang w:val="id-ID"/>
        </w:rPr>
        <w:t>Ciomas</w:t>
      </w:r>
      <w:r w:rsidR="00813CDB">
        <w:rPr>
          <w:rFonts w:ascii="Bookman Old Style" w:hAnsi="Bookman Old Style" w:cs="Tahoma"/>
          <w:iCs/>
          <w:sz w:val="24"/>
          <w:szCs w:val="24"/>
          <w:lang w:val="id-ID"/>
        </w:rPr>
        <w:t xml:space="preserve"> tahun 2022</w:t>
      </w:r>
      <w:r w:rsidRPr="00DB19DA">
        <w:rPr>
          <w:rFonts w:ascii="Bookman Old Style" w:hAnsi="Bookman Old Style" w:cs="Tahoma"/>
          <w:iCs/>
          <w:sz w:val="24"/>
          <w:szCs w:val="24"/>
          <w:lang w:val="id-ID"/>
        </w:rPr>
        <w:t xml:space="preserve"> </w:t>
      </w:r>
      <w:r w:rsidRPr="00DB19DA">
        <w:rPr>
          <w:rFonts w:ascii="Bookman Old Style" w:hAnsi="Bookman Old Style" w:cs="Calibri"/>
          <w:color w:val="000000" w:themeColor="text1"/>
          <w:sz w:val="24"/>
          <w:szCs w:val="24"/>
          <w:lang w:val="id-ID"/>
        </w:rPr>
        <w:t>dijadikan pedoman dalam penyusunan Rencana Kerja dan Anggaran (RKA) yang tidak terpisahkan dalam penyusunan Rencana Anggaran Pendapatan dan Belanja Daerah (RAPBD) Kab</w:t>
      </w:r>
      <w:r w:rsidR="00813CDB">
        <w:rPr>
          <w:rFonts w:ascii="Bookman Old Style" w:hAnsi="Bookman Old Style" w:cs="Calibri"/>
          <w:color w:val="000000" w:themeColor="text1"/>
          <w:sz w:val="24"/>
          <w:szCs w:val="24"/>
          <w:lang w:val="id-ID"/>
        </w:rPr>
        <w:t>upaten Bogor Tahun Anggaran 2022</w:t>
      </w:r>
      <w:r w:rsidRPr="00DB19DA">
        <w:rPr>
          <w:rFonts w:ascii="Bookman Old Style" w:hAnsi="Bookman Old Style" w:cs="Calibri"/>
          <w:color w:val="000000" w:themeColor="text1"/>
          <w:sz w:val="24"/>
          <w:szCs w:val="24"/>
          <w:lang w:val="id-ID"/>
        </w:rPr>
        <w:t>.</w:t>
      </w:r>
    </w:p>
    <w:p w:rsidR="00F82BEE" w:rsidRPr="00F82BEE" w:rsidRDefault="00D60984" w:rsidP="00F82BEE">
      <w:pPr>
        <w:pStyle w:val="ListParagraph"/>
        <w:spacing w:before="120" w:after="120" w:line="360" w:lineRule="auto"/>
        <w:ind w:left="709" w:firstLine="708"/>
        <w:jc w:val="both"/>
        <w:rPr>
          <w:rFonts w:ascii="Bookman Old Style" w:hAnsi="Bookman Old Style" w:cs="Arial"/>
          <w:sz w:val="24"/>
          <w:szCs w:val="24"/>
          <w:lang w:val="id-ID"/>
        </w:rPr>
      </w:pPr>
      <w:r w:rsidRPr="00F46E4E">
        <w:rPr>
          <w:rFonts w:ascii="Bookman Old Style" w:hAnsi="Bookman Old Style" w:cs="Arial"/>
          <w:bCs/>
          <w:sz w:val="24"/>
          <w:szCs w:val="24"/>
          <w:lang w:val="id-ID"/>
        </w:rPr>
        <w:t xml:space="preserve">Memasuki tahun </w:t>
      </w:r>
      <w:r w:rsidRPr="00F46E4E">
        <w:rPr>
          <w:rFonts w:ascii="Bookman Old Style" w:hAnsi="Bookman Old Style" w:cs="Arial"/>
          <w:bCs/>
          <w:sz w:val="24"/>
          <w:szCs w:val="24"/>
        </w:rPr>
        <w:t>ketiga</w:t>
      </w:r>
      <w:r w:rsidRPr="00F46E4E">
        <w:rPr>
          <w:rFonts w:ascii="Bookman Old Style" w:hAnsi="Bookman Old Style" w:cs="Arial"/>
          <w:bCs/>
          <w:sz w:val="24"/>
          <w:szCs w:val="24"/>
          <w:lang w:val="id-ID"/>
        </w:rPr>
        <w:t xml:space="preserve"> perencanaan pembangunan jangka menengah Kabupaten Bogor periode tahun 2018-2023, perencanaan tahun </w:t>
      </w:r>
      <w:r w:rsidR="00813CDB">
        <w:rPr>
          <w:rFonts w:ascii="Bookman Old Style" w:hAnsi="Bookman Old Style" w:cs="Arial"/>
          <w:bCs/>
          <w:sz w:val="24"/>
          <w:szCs w:val="24"/>
        </w:rPr>
        <w:t>2022</w:t>
      </w:r>
      <w:r w:rsidR="00F82BEE">
        <w:rPr>
          <w:rFonts w:ascii="Bookman Old Style" w:hAnsi="Bookman Old Style" w:cs="Arial"/>
          <w:bCs/>
          <w:sz w:val="24"/>
          <w:szCs w:val="24"/>
          <w:lang w:val="id-ID"/>
        </w:rPr>
        <w:t xml:space="preserve"> di lingkup </w:t>
      </w:r>
      <w:r w:rsidRPr="00F46E4E">
        <w:rPr>
          <w:rFonts w:ascii="Bookman Old Style" w:hAnsi="Bookman Old Style" w:cs="Arial"/>
          <w:bCs/>
          <w:sz w:val="24"/>
          <w:szCs w:val="24"/>
          <w:lang w:val="id-ID"/>
        </w:rPr>
        <w:t xml:space="preserve">PD memegang peranan yang cukup penting, terutama dalam rangka mewujudkan </w:t>
      </w:r>
      <w:r w:rsidRPr="00F46E4E">
        <w:rPr>
          <w:rFonts w:ascii="Bookman Old Style" w:hAnsi="Bookman Old Style"/>
          <w:color w:val="000000"/>
          <w:sz w:val="24"/>
          <w:szCs w:val="24"/>
        </w:rPr>
        <w:t>Visi Pemerintah Kabupaten</w:t>
      </w:r>
      <w:r w:rsidR="00F330A5">
        <w:rPr>
          <w:rFonts w:ascii="Bookman Old Style" w:hAnsi="Bookman Old Style"/>
          <w:color w:val="000000"/>
          <w:sz w:val="24"/>
          <w:szCs w:val="24"/>
        </w:rPr>
        <w:t xml:space="preserve"> </w:t>
      </w:r>
      <w:r w:rsidRPr="00F46E4E">
        <w:rPr>
          <w:rFonts w:ascii="Bookman Old Style" w:hAnsi="Bookman Old Style"/>
          <w:color w:val="000000"/>
          <w:sz w:val="24"/>
          <w:szCs w:val="24"/>
        </w:rPr>
        <w:t xml:space="preserve">Bogor Tahun 2018-2023 adalah </w:t>
      </w:r>
      <w:r w:rsidRPr="00F46E4E">
        <w:rPr>
          <w:rFonts w:ascii="Bookman Old Style" w:hAnsi="Bookman Old Style"/>
          <w:b/>
          <w:bCs/>
          <w:color w:val="000000"/>
          <w:sz w:val="24"/>
          <w:szCs w:val="24"/>
        </w:rPr>
        <w:t>“Terwujudnya Kabupaten Bogor Termaju, Nyaman dan Berkeadaban”.</w:t>
      </w:r>
      <w:r w:rsidRPr="00F46E4E">
        <w:rPr>
          <w:rFonts w:ascii="Bookman Old Style" w:hAnsi="Bookman Old Style"/>
          <w:color w:val="000000"/>
          <w:sz w:val="24"/>
          <w:szCs w:val="24"/>
        </w:rPr>
        <w:t xml:space="preserve"> </w:t>
      </w:r>
      <w:r w:rsidR="00637B76">
        <w:rPr>
          <w:rFonts w:ascii="Bookman Old Style" w:hAnsi="Bookman Old Style" w:cs="Arial"/>
          <w:bCs/>
          <w:sz w:val="24"/>
          <w:szCs w:val="24"/>
          <w:lang w:val="id-ID"/>
        </w:rPr>
        <w:t xml:space="preserve">Oleh karena itu, Rencana </w:t>
      </w:r>
      <w:r w:rsidRPr="00DB19DA">
        <w:rPr>
          <w:rFonts w:ascii="Bookman Old Style" w:hAnsi="Bookman Old Style" w:cs="Arial"/>
          <w:bCs/>
          <w:sz w:val="24"/>
          <w:szCs w:val="24"/>
          <w:lang w:val="id-ID"/>
        </w:rPr>
        <w:t xml:space="preserve">Kerja </w:t>
      </w:r>
      <w:r w:rsidRPr="00DB19DA">
        <w:rPr>
          <w:rFonts w:ascii="Bookman Old Style" w:hAnsi="Bookman Old Style" w:cs="Arial"/>
          <w:bCs/>
          <w:sz w:val="24"/>
          <w:szCs w:val="24"/>
        </w:rPr>
        <w:t xml:space="preserve">Kecamatan </w:t>
      </w:r>
      <w:r w:rsidR="00AA32D5">
        <w:rPr>
          <w:rFonts w:ascii="Bookman Old Style" w:hAnsi="Bookman Old Style" w:cs="Arial"/>
          <w:bCs/>
          <w:sz w:val="24"/>
          <w:szCs w:val="24"/>
        </w:rPr>
        <w:t>Ciomas</w:t>
      </w:r>
      <w:r w:rsidR="00F82BEE">
        <w:rPr>
          <w:rFonts w:ascii="Bookman Old Style" w:hAnsi="Bookman Old Style" w:cs="Arial"/>
          <w:bCs/>
          <w:sz w:val="24"/>
          <w:szCs w:val="24"/>
          <w:lang w:val="id-ID"/>
        </w:rPr>
        <w:t xml:space="preserve"> berkualitas </w:t>
      </w:r>
      <w:r w:rsidRPr="00DB19DA">
        <w:rPr>
          <w:rFonts w:ascii="Bookman Old Style" w:hAnsi="Bookman Old Style" w:cs="Arial"/>
          <w:bCs/>
          <w:sz w:val="24"/>
          <w:szCs w:val="24"/>
          <w:lang w:val="id-ID"/>
        </w:rPr>
        <w:t>dan mendukung pencapaian target indikator kinerja kunci lingkup bidang urusan perencanaan pembangunan dan statistik yang telah ditetapkan dalam Rencana Strategis Badan Perencanaan Pembangunan Daerah tahun 2018-2023</w:t>
      </w:r>
      <w:r w:rsidRPr="00DB19DA">
        <w:rPr>
          <w:rFonts w:ascii="Bookman Old Style" w:hAnsi="Bookman Old Style" w:cs="Arial"/>
          <w:bCs/>
          <w:sz w:val="24"/>
          <w:szCs w:val="24"/>
        </w:rPr>
        <w:t>.</w:t>
      </w:r>
      <w:r w:rsidR="00F82BEE">
        <w:rPr>
          <w:rFonts w:ascii="Bookman Old Style" w:hAnsi="Bookman Old Style" w:cs="Arial"/>
          <w:bCs/>
          <w:sz w:val="24"/>
          <w:szCs w:val="24"/>
        </w:rPr>
        <w:t xml:space="preserve"> </w:t>
      </w:r>
      <w:r w:rsidR="00F82BEE" w:rsidRPr="00F82BEE">
        <w:rPr>
          <w:rFonts w:ascii="Bookman Old Style" w:hAnsi="Bookman Old Style"/>
          <w:sz w:val="24"/>
          <w:szCs w:val="24"/>
          <w:lang w:val="id-ID"/>
        </w:rPr>
        <w:t>Rencana Pembangunan Jangka Menengah Daerah, dan Rencana Kerja Pemerintah Daerah, Renja Perangkat Daerah, adalah meliputi:</w:t>
      </w:r>
    </w:p>
    <w:p w:rsidR="00F82BEE" w:rsidRDefault="00F82BEE" w:rsidP="0068496C">
      <w:pPr>
        <w:pStyle w:val="BodyText"/>
        <w:numPr>
          <w:ilvl w:val="0"/>
          <w:numId w:val="27"/>
        </w:numPr>
        <w:spacing w:after="0" w:line="360" w:lineRule="auto"/>
        <w:ind w:left="1134" w:right="114"/>
        <w:jc w:val="both"/>
        <w:rPr>
          <w:rFonts w:ascii="Bookman Old Style" w:hAnsi="Bookman Old Style"/>
          <w:sz w:val="24"/>
          <w:szCs w:val="24"/>
          <w:lang w:val="id-ID"/>
        </w:rPr>
      </w:pPr>
      <w:r>
        <w:rPr>
          <w:rFonts w:ascii="Bookman Old Style" w:hAnsi="Bookman Old Style"/>
          <w:sz w:val="24"/>
          <w:szCs w:val="24"/>
          <w:lang w:val="id-ID"/>
        </w:rPr>
        <w:t>P</w:t>
      </w:r>
      <w:r w:rsidRPr="00F82BEE">
        <w:rPr>
          <w:rFonts w:ascii="Bookman Old Style" w:hAnsi="Bookman Old Style"/>
          <w:sz w:val="24"/>
          <w:szCs w:val="24"/>
          <w:lang w:val="id-ID"/>
        </w:rPr>
        <w:t>ersiapan penyusunan;</w:t>
      </w:r>
    </w:p>
    <w:p w:rsidR="00F82BEE" w:rsidRDefault="00F82BEE" w:rsidP="0068496C">
      <w:pPr>
        <w:pStyle w:val="BodyText"/>
        <w:numPr>
          <w:ilvl w:val="0"/>
          <w:numId w:val="27"/>
        </w:numPr>
        <w:spacing w:after="0" w:line="360" w:lineRule="auto"/>
        <w:ind w:left="1134" w:right="114"/>
        <w:jc w:val="both"/>
        <w:rPr>
          <w:rFonts w:ascii="Bookman Old Style" w:hAnsi="Bookman Old Style"/>
          <w:sz w:val="24"/>
          <w:szCs w:val="24"/>
          <w:lang w:val="id-ID"/>
        </w:rPr>
      </w:pPr>
      <w:r>
        <w:rPr>
          <w:rFonts w:ascii="Bookman Old Style" w:hAnsi="Bookman Old Style"/>
          <w:sz w:val="24"/>
          <w:szCs w:val="24"/>
          <w:lang w:val="id-ID"/>
        </w:rPr>
        <w:t>P</w:t>
      </w:r>
      <w:r w:rsidRPr="00F82BEE">
        <w:rPr>
          <w:rFonts w:ascii="Bookman Old Style" w:hAnsi="Bookman Old Style"/>
          <w:sz w:val="24"/>
          <w:szCs w:val="24"/>
          <w:lang w:val="id-ID"/>
        </w:rPr>
        <w:t>enyusunan rancangan awal;</w:t>
      </w:r>
    </w:p>
    <w:p w:rsidR="00F82BEE" w:rsidRDefault="00F82BEE" w:rsidP="0068496C">
      <w:pPr>
        <w:pStyle w:val="BodyText"/>
        <w:numPr>
          <w:ilvl w:val="0"/>
          <w:numId w:val="27"/>
        </w:numPr>
        <w:spacing w:after="0" w:line="360" w:lineRule="auto"/>
        <w:ind w:left="1134" w:right="114"/>
        <w:jc w:val="both"/>
        <w:rPr>
          <w:rFonts w:ascii="Bookman Old Style" w:hAnsi="Bookman Old Style"/>
          <w:sz w:val="24"/>
          <w:szCs w:val="24"/>
          <w:lang w:val="id-ID"/>
        </w:rPr>
      </w:pPr>
      <w:r w:rsidRPr="00F82BEE">
        <w:rPr>
          <w:rFonts w:ascii="Bookman Old Style" w:hAnsi="Bookman Old Style"/>
          <w:sz w:val="24"/>
          <w:szCs w:val="24"/>
          <w:lang w:val="id-ID"/>
        </w:rPr>
        <w:t>Penyusunan rancangan</w:t>
      </w:r>
      <w:r>
        <w:rPr>
          <w:rFonts w:ascii="Bookman Old Style" w:hAnsi="Bookman Old Style"/>
          <w:sz w:val="24"/>
          <w:szCs w:val="24"/>
          <w:lang w:val="en-ID"/>
        </w:rPr>
        <w:t>;</w:t>
      </w:r>
    </w:p>
    <w:p w:rsidR="00F82BEE" w:rsidRDefault="00F82BEE" w:rsidP="0068496C">
      <w:pPr>
        <w:pStyle w:val="BodyText"/>
        <w:numPr>
          <w:ilvl w:val="0"/>
          <w:numId w:val="27"/>
        </w:numPr>
        <w:spacing w:after="0" w:line="360" w:lineRule="auto"/>
        <w:ind w:left="1134" w:right="114"/>
        <w:jc w:val="both"/>
        <w:rPr>
          <w:rFonts w:ascii="Bookman Old Style" w:hAnsi="Bookman Old Style"/>
          <w:sz w:val="24"/>
          <w:szCs w:val="24"/>
          <w:lang w:val="id-ID"/>
        </w:rPr>
      </w:pPr>
      <w:r w:rsidRPr="00F82BEE">
        <w:rPr>
          <w:rFonts w:ascii="Bookman Old Style" w:hAnsi="Bookman Old Style"/>
          <w:sz w:val="24"/>
          <w:szCs w:val="24"/>
          <w:lang w:val="id-ID"/>
        </w:rPr>
        <w:lastRenderedPageBreak/>
        <w:t>Pelaksanaan forum Perangkat Daerah/lintas Perangkat Daerah;</w:t>
      </w:r>
    </w:p>
    <w:p w:rsidR="00F82BEE" w:rsidRDefault="00F82BEE" w:rsidP="0068496C">
      <w:pPr>
        <w:pStyle w:val="BodyText"/>
        <w:numPr>
          <w:ilvl w:val="0"/>
          <w:numId w:val="27"/>
        </w:numPr>
        <w:spacing w:after="0" w:line="360" w:lineRule="auto"/>
        <w:ind w:left="1134" w:right="114"/>
        <w:jc w:val="both"/>
        <w:rPr>
          <w:rFonts w:ascii="Bookman Old Style" w:hAnsi="Bookman Old Style"/>
          <w:sz w:val="24"/>
          <w:szCs w:val="24"/>
          <w:lang w:val="id-ID"/>
        </w:rPr>
      </w:pPr>
      <w:r w:rsidRPr="00F82BEE">
        <w:rPr>
          <w:rFonts w:ascii="Bookman Old Style" w:hAnsi="Bookman Old Style"/>
          <w:sz w:val="24"/>
          <w:szCs w:val="24"/>
          <w:lang w:val="id-ID"/>
        </w:rPr>
        <w:t>P</w:t>
      </w:r>
      <w:r>
        <w:rPr>
          <w:rFonts w:ascii="Bookman Old Style" w:hAnsi="Bookman Old Style"/>
          <w:sz w:val="24"/>
          <w:szCs w:val="24"/>
          <w:lang w:val="id-ID"/>
        </w:rPr>
        <w:t>erumusan rancangan akhir; dan</w:t>
      </w:r>
    </w:p>
    <w:p w:rsidR="00D60984" w:rsidRDefault="00F82BEE" w:rsidP="0068496C">
      <w:pPr>
        <w:pStyle w:val="BodyText"/>
        <w:numPr>
          <w:ilvl w:val="0"/>
          <w:numId w:val="27"/>
        </w:numPr>
        <w:spacing w:after="0" w:line="360" w:lineRule="auto"/>
        <w:ind w:left="1134" w:right="114"/>
        <w:jc w:val="both"/>
        <w:rPr>
          <w:rFonts w:ascii="Bookman Old Style" w:hAnsi="Bookman Old Style"/>
          <w:sz w:val="24"/>
          <w:szCs w:val="24"/>
          <w:lang w:val="id-ID"/>
        </w:rPr>
      </w:pPr>
      <w:r w:rsidRPr="00F82BEE">
        <w:rPr>
          <w:rFonts w:ascii="Bookman Old Style" w:hAnsi="Bookman Old Style"/>
          <w:sz w:val="24"/>
          <w:szCs w:val="24"/>
          <w:lang w:val="id-ID"/>
        </w:rPr>
        <w:t>Penetapan.</w:t>
      </w:r>
    </w:p>
    <w:p w:rsidR="00901E8E" w:rsidRPr="00F82BEE" w:rsidRDefault="00901E8E" w:rsidP="00901E8E">
      <w:pPr>
        <w:pStyle w:val="BodyText"/>
        <w:spacing w:line="360" w:lineRule="auto"/>
        <w:ind w:left="720" w:right="114" w:firstLine="698"/>
        <w:jc w:val="both"/>
        <w:rPr>
          <w:rFonts w:ascii="Bookman Old Style" w:hAnsi="Bookman Old Style"/>
          <w:sz w:val="24"/>
          <w:szCs w:val="24"/>
          <w:lang w:val="id-ID"/>
        </w:rPr>
      </w:pPr>
      <w:r w:rsidRPr="00F82BEE">
        <w:rPr>
          <w:rFonts w:ascii="Bookman Old Style" w:hAnsi="Bookman Old Style"/>
          <w:sz w:val="24"/>
          <w:szCs w:val="24"/>
          <w:lang w:val="id-ID"/>
        </w:rPr>
        <w:t>Dalam pelaksanaan tahapan penyusunan Renja Perangkat Daerah dilaksanak</w:t>
      </w:r>
      <w:r>
        <w:rPr>
          <w:rFonts w:ascii="Bookman Old Style" w:hAnsi="Bookman Old Style"/>
          <w:sz w:val="24"/>
          <w:szCs w:val="24"/>
          <w:lang w:val="id-ID"/>
        </w:rPr>
        <w:t>an dalam beberapa tahapan yaitu</w:t>
      </w:r>
      <w:r w:rsidRPr="00F82BEE">
        <w:rPr>
          <w:rFonts w:ascii="Bookman Old Style" w:hAnsi="Bookman Old Style"/>
          <w:sz w:val="24"/>
          <w:szCs w:val="24"/>
          <w:lang w:val="id-ID"/>
        </w:rPr>
        <w:t>:</w:t>
      </w:r>
    </w:p>
    <w:p w:rsidR="00901E8E" w:rsidRDefault="00901E8E" w:rsidP="00901E8E">
      <w:pPr>
        <w:pStyle w:val="BodyText"/>
        <w:widowControl w:val="0"/>
        <w:numPr>
          <w:ilvl w:val="0"/>
          <w:numId w:val="28"/>
        </w:numPr>
        <w:autoSpaceDE w:val="0"/>
        <w:autoSpaceDN w:val="0"/>
        <w:spacing w:after="0" w:line="360" w:lineRule="auto"/>
        <w:ind w:left="993" w:right="114" w:hanging="283"/>
        <w:jc w:val="both"/>
        <w:rPr>
          <w:rFonts w:ascii="Bookman Old Style" w:hAnsi="Bookman Old Style"/>
          <w:sz w:val="24"/>
          <w:szCs w:val="24"/>
          <w:lang w:val="id-ID"/>
        </w:rPr>
      </w:pPr>
      <w:r w:rsidRPr="00F82BEE">
        <w:rPr>
          <w:rFonts w:ascii="Bookman Old Style" w:hAnsi="Bookman Old Style"/>
          <w:sz w:val="24"/>
          <w:szCs w:val="24"/>
        </w:rPr>
        <w:t>Tahap I mengakomodir yang telah direncanakan dalam</w:t>
      </w:r>
      <w:r>
        <w:rPr>
          <w:rFonts w:ascii="Bookman Old Style" w:hAnsi="Bookman Old Style"/>
          <w:sz w:val="24"/>
          <w:szCs w:val="24"/>
        </w:rPr>
        <w:t xml:space="preserve"> Renstra untuk tahun 2022</w:t>
      </w:r>
      <w:r w:rsidRPr="00F82BEE">
        <w:rPr>
          <w:rFonts w:ascii="Bookman Old Style" w:hAnsi="Bookman Old Style"/>
          <w:sz w:val="24"/>
          <w:szCs w:val="24"/>
        </w:rPr>
        <w:t xml:space="preserve"> (Rancangan Awal Renja)</w:t>
      </w:r>
      <w:r>
        <w:rPr>
          <w:rFonts w:ascii="Bookman Old Style" w:hAnsi="Bookman Old Style"/>
          <w:sz w:val="24"/>
          <w:szCs w:val="24"/>
        </w:rPr>
        <w:t>.</w:t>
      </w:r>
    </w:p>
    <w:tbl>
      <w:tblPr>
        <w:tblW w:w="10366" w:type="dxa"/>
        <w:tblInd w:w="-861" w:type="dxa"/>
        <w:tblLayout w:type="fixed"/>
        <w:tblLook w:val="04A0" w:firstRow="1" w:lastRow="0" w:firstColumn="1" w:lastColumn="0" w:noHBand="0" w:noVBand="1"/>
      </w:tblPr>
      <w:tblGrid>
        <w:gridCol w:w="2412"/>
        <w:gridCol w:w="2046"/>
        <w:gridCol w:w="2772"/>
        <w:gridCol w:w="1436"/>
        <w:gridCol w:w="1700"/>
      </w:tblGrid>
      <w:tr w:rsidR="00901E8E" w:rsidRPr="00B76B0D" w:rsidTr="002E5F75">
        <w:trPr>
          <w:trHeight w:val="240"/>
        </w:trPr>
        <w:tc>
          <w:tcPr>
            <w:tcW w:w="241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01E8E" w:rsidRPr="00B76B0D" w:rsidRDefault="00901E8E" w:rsidP="002E5F75">
            <w:pPr>
              <w:jc w:val="center"/>
              <w:rPr>
                <w:rFonts w:ascii="Bookman Old Style" w:hAnsi="Bookman Old Style" w:cs="Calibri"/>
                <w:b/>
                <w:bCs/>
                <w:color w:val="000000"/>
                <w:sz w:val="16"/>
                <w:szCs w:val="16"/>
              </w:rPr>
            </w:pPr>
            <w:r w:rsidRPr="00B76B0D">
              <w:rPr>
                <w:rFonts w:ascii="Bookman Old Style" w:hAnsi="Bookman Old Style" w:cs="Calibri"/>
                <w:b/>
                <w:bCs/>
                <w:color w:val="000000"/>
                <w:sz w:val="16"/>
                <w:szCs w:val="16"/>
                <w:lang w:val="id-ID"/>
              </w:rPr>
              <w:t>PROGRAM</w:t>
            </w:r>
          </w:p>
        </w:tc>
        <w:tc>
          <w:tcPr>
            <w:tcW w:w="2046" w:type="dxa"/>
            <w:tcBorders>
              <w:top w:val="single" w:sz="8" w:space="0" w:color="auto"/>
              <w:left w:val="nil"/>
              <w:bottom w:val="single" w:sz="8" w:space="0" w:color="auto"/>
              <w:right w:val="single" w:sz="8" w:space="0" w:color="auto"/>
            </w:tcBorders>
            <w:shd w:val="clear" w:color="auto" w:fill="auto"/>
            <w:vAlign w:val="center"/>
            <w:hideMark/>
          </w:tcPr>
          <w:p w:rsidR="00901E8E" w:rsidRPr="00B76B0D" w:rsidRDefault="00901E8E" w:rsidP="002E5F75">
            <w:pPr>
              <w:jc w:val="center"/>
              <w:rPr>
                <w:rFonts w:ascii="Bookman Old Style" w:hAnsi="Bookman Old Style" w:cs="Calibri"/>
                <w:b/>
                <w:bCs/>
                <w:color w:val="000000"/>
                <w:sz w:val="16"/>
                <w:szCs w:val="16"/>
              </w:rPr>
            </w:pPr>
            <w:r w:rsidRPr="00B76B0D">
              <w:rPr>
                <w:rFonts w:ascii="Bookman Old Style" w:hAnsi="Bookman Old Style" w:cs="Calibri"/>
                <w:b/>
                <w:bCs/>
                <w:color w:val="000000"/>
                <w:sz w:val="16"/>
                <w:szCs w:val="16"/>
                <w:lang w:val="id-ID"/>
              </w:rPr>
              <w:t>KEGIATAN</w:t>
            </w:r>
          </w:p>
        </w:tc>
        <w:tc>
          <w:tcPr>
            <w:tcW w:w="2772" w:type="dxa"/>
            <w:tcBorders>
              <w:top w:val="single" w:sz="8" w:space="0" w:color="auto"/>
              <w:left w:val="nil"/>
              <w:bottom w:val="single" w:sz="8" w:space="0" w:color="auto"/>
              <w:right w:val="single" w:sz="8" w:space="0" w:color="auto"/>
            </w:tcBorders>
            <w:shd w:val="clear" w:color="auto" w:fill="auto"/>
            <w:noWrap/>
            <w:vAlign w:val="center"/>
            <w:hideMark/>
          </w:tcPr>
          <w:p w:rsidR="00901E8E" w:rsidRPr="00B76B0D" w:rsidRDefault="00901E8E" w:rsidP="002E5F75">
            <w:pPr>
              <w:jc w:val="center"/>
              <w:rPr>
                <w:rFonts w:ascii="Bookman Old Style" w:hAnsi="Bookman Old Style" w:cs="Calibri"/>
                <w:b/>
                <w:bCs/>
                <w:color w:val="000000"/>
                <w:sz w:val="16"/>
                <w:szCs w:val="16"/>
              </w:rPr>
            </w:pPr>
            <w:r w:rsidRPr="00B76B0D">
              <w:rPr>
                <w:rFonts w:ascii="Bookman Old Style" w:hAnsi="Bookman Old Style" w:cs="Calibri"/>
                <w:b/>
                <w:bCs/>
                <w:color w:val="000000"/>
                <w:sz w:val="16"/>
                <w:szCs w:val="16"/>
                <w:lang w:val="id-ID"/>
              </w:rPr>
              <w:t>SUB KEGIATAN</w:t>
            </w:r>
          </w:p>
        </w:tc>
        <w:tc>
          <w:tcPr>
            <w:tcW w:w="1436" w:type="dxa"/>
            <w:tcBorders>
              <w:top w:val="single" w:sz="8" w:space="0" w:color="auto"/>
              <w:left w:val="nil"/>
              <w:bottom w:val="single" w:sz="8" w:space="0" w:color="auto"/>
              <w:right w:val="single" w:sz="8" w:space="0" w:color="auto"/>
            </w:tcBorders>
            <w:shd w:val="clear" w:color="auto" w:fill="auto"/>
            <w:noWrap/>
            <w:vAlign w:val="center"/>
            <w:hideMark/>
          </w:tcPr>
          <w:p w:rsidR="00901E8E" w:rsidRPr="00B76B0D" w:rsidRDefault="00901E8E" w:rsidP="002E5F75">
            <w:pPr>
              <w:jc w:val="center"/>
              <w:rPr>
                <w:rFonts w:ascii="Bookman Old Style" w:hAnsi="Bookman Old Style" w:cs="Calibri"/>
                <w:b/>
                <w:bCs/>
                <w:color w:val="000000"/>
                <w:sz w:val="16"/>
                <w:szCs w:val="16"/>
              </w:rPr>
            </w:pPr>
            <w:r w:rsidRPr="00B76B0D">
              <w:rPr>
                <w:rFonts w:ascii="Bookman Old Style" w:hAnsi="Bookman Old Style" w:cs="Calibri"/>
                <w:b/>
                <w:bCs/>
                <w:color w:val="000000"/>
                <w:sz w:val="16"/>
                <w:szCs w:val="16"/>
                <w:lang w:val="id-ID"/>
              </w:rPr>
              <w:t>ANGGARAN</w:t>
            </w:r>
          </w:p>
        </w:tc>
        <w:tc>
          <w:tcPr>
            <w:tcW w:w="1700" w:type="dxa"/>
            <w:tcBorders>
              <w:top w:val="single" w:sz="8" w:space="0" w:color="auto"/>
              <w:left w:val="nil"/>
              <w:bottom w:val="single" w:sz="8" w:space="0" w:color="auto"/>
              <w:right w:val="single" w:sz="8" w:space="0" w:color="auto"/>
            </w:tcBorders>
            <w:shd w:val="clear" w:color="auto" w:fill="auto"/>
            <w:noWrap/>
            <w:vAlign w:val="center"/>
            <w:hideMark/>
          </w:tcPr>
          <w:p w:rsidR="00901E8E" w:rsidRPr="00B76B0D" w:rsidRDefault="00901E8E" w:rsidP="002E5F75">
            <w:pPr>
              <w:jc w:val="center"/>
              <w:rPr>
                <w:rFonts w:ascii="Bookman Old Style" w:hAnsi="Bookman Old Style" w:cs="Calibri"/>
                <w:b/>
                <w:bCs/>
                <w:color w:val="000000"/>
                <w:sz w:val="16"/>
                <w:szCs w:val="16"/>
              </w:rPr>
            </w:pPr>
            <w:r w:rsidRPr="00B76B0D">
              <w:rPr>
                <w:rFonts w:ascii="Bookman Old Style" w:hAnsi="Bookman Old Style" w:cs="Calibri"/>
                <w:b/>
                <w:bCs/>
                <w:color w:val="000000"/>
                <w:sz w:val="16"/>
                <w:szCs w:val="16"/>
                <w:lang w:val="id-ID"/>
              </w:rPr>
              <w:t>PENGAMPU</w:t>
            </w:r>
          </w:p>
        </w:tc>
      </w:tr>
      <w:tr w:rsidR="00901E8E" w:rsidRPr="00B76B0D" w:rsidTr="002E5F75">
        <w:trPr>
          <w:trHeight w:val="270"/>
        </w:trPr>
        <w:tc>
          <w:tcPr>
            <w:tcW w:w="2412" w:type="dxa"/>
            <w:tcBorders>
              <w:top w:val="nil"/>
              <w:left w:val="single" w:sz="8" w:space="0" w:color="auto"/>
              <w:bottom w:val="single" w:sz="8" w:space="0" w:color="auto"/>
              <w:right w:val="single" w:sz="8" w:space="0" w:color="auto"/>
            </w:tcBorders>
            <w:shd w:val="clear" w:color="auto" w:fill="auto"/>
            <w:vAlign w:val="center"/>
            <w:hideMark/>
          </w:tcPr>
          <w:p w:rsidR="00901E8E" w:rsidRPr="00B76B0D" w:rsidRDefault="00901E8E" w:rsidP="002E5F75">
            <w:pPr>
              <w:rPr>
                <w:rFonts w:ascii="Bookman Old Style" w:hAnsi="Bookman Old Style" w:cs="Calibri"/>
                <w:color w:val="000000"/>
                <w:sz w:val="16"/>
                <w:szCs w:val="16"/>
              </w:rPr>
            </w:pPr>
            <w:r w:rsidRPr="00B76B0D">
              <w:rPr>
                <w:rFonts w:ascii="Bookman Old Style" w:hAnsi="Bookman Old Style" w:cs="Calibri"/>
                <w:color w:val="000000"/>
                <w:sz w:val="16"/>
                <w:szCs w:val="16"/>
                <w:lang w:val="id-ID"/>
              </w:rPr>
              <w:t> </w:t>
            </w:r>
          </w:p>
        </w:tc>
        <w:tc>
          <w:tcPr>
            <w:tcW w:w="2046" w:type="dxa"/>
            <w:tcBorders>
              <w:top w:val="nil"/>
              <w:left w:val="nil"/>
              <w:bottom w:val="single" w:sz="8" w:space="0" w:color="auto"/>
              <w:right w:val="single" w:sz="8" w:space="0" w:color="auto"/>
            </w:tcBorders>
            <w:shd w:val="clear" w:color="auto" w:fill="auto"/>
            <w:vAlign w:val="center"/>
            <w:hideMark/>
          </w:tcPr>
          <w:p w:rsidR="00901E8E" w:rsidRPr="00B76B0D" w:rsidRDefault="00901E8E" w:rsidP="002E5F75">
            <w:pPr>
              <w:rPr>
                <w:rFonts w:ascii="Bookman Old Style" w:hAnsi="Bookman Old Style" w:cs="Calibri"/>
                <w:b/>
                <w:bCs/>
                <w:color w:val="000000"/>
                <w:sz w:val="16"/>
                <w:szCs w:val="16"/>
              </w:rPr>
            </w:pPr>
            <w:r w:rsidRPr="00B76B0D">
              <w:rPr>
                <w:rFonts w:ascii="Bookman Old Style" w:hAnsi="Bookman Old Style" w:cs="Calibri"/>
                <w:b/>
                <w:bCs/>
                <w:color w:val="000000"/>
                <w:sz w:val="16"/>
                <w:szCs w:val="16"/>
                <w:lang w:val="id-ID"/>
              </w:rPr>
              <w:t> </w:t>
            </w:r>
          </w:p>
        </w:tc>
        <w:tc>
          <w:tcPr>
            <w:tcW w:w="2772" w:type="dxa"/>
            <w:tcBorders>
              <w:top w:val="nil"/>
              <w:left w:val="nil"/>
              <w:bottom w:val="single" w:sz="8" w:space="0" w:color="auto"/>
              <w:right w:val="single" w:sz="8" w:space="0" w:color="auto"/>
            </w:tcBorders>
            <w:shd w:val="clear" w:color="auto" w:fill="auto"/>
            <w:noWrap/>
            <w:vAlign w:val="center"/>
            <w:hideMark/>
          </w:tcPr>
          <w:p w:rsidR="00901E8E" w:rsidRPr="00B76B0D" w:rsidRDefault="00901E8E" w:rsidP="002E5F75">
            <w:pPr>
              <w:rPr>
                <w:rFonts w:ascii="Bookman Old Style" w:hAnsi="Bookman Old Style" w:cs="Calibri"/>
                <w:color w:val="000000"/>
                <w:sz w:val="16"/>
                <w:szCs w:val="16"/>
              </w:rPr>
            </w:pPr>
            <w:r w:rsidRPr="00B76B0D">
              <w:rPr>
                <w:rFonts w:ascii="Bookman Old Style" w:hAnsi="Bookman Old Style" w:cs="Calibri"/>
                <w:color w:val="000000"/>
                <w:sz w:val="16"/>
                <w:szCs w:val="16"/>
                <w:lang w:val="id-ID"/>
              </w:rPr>
              <w:t> </w:t>
            </w:r>
          </w:p>
        </w:tc>
        <w:tc>
          <w:tcPr>
            <w:tcW w:w="1436" w:type="dxa"/>
            <w:tcBorders>
              <w:top w:val="nil"/>
              <w:left w:val="nil"/>
              <w:bottom w:val="single" w:sz="8" w:space="0" w:color="auto"/>
              <w:right w:val="single" w:sz="8" w:space="0" w:color="auto"/>
            </w:tcBorders>
            <w:shd w:val="clear" w:color="auto" w:fill="auto"/>
            <w:noWrap/>
            <w:vAlign w:val="center"/>
            <w:hideMark/>
          </w:tcPr>
          <w:p w:rsidR="00901E8E" w:rsidRPr="00B76B0D" w:rsidRDefault="00901E8E" w:rsidP="002E5F75">
            <w:pPr>
              <w:rPr>
                <w:rFonts w:ascii="Bookman Old Style" w:hAnsi="Bookman Old Style" w:cs="Calibri"/>
                <w:color w:val="000000"/>
                <w:sz w:val="16"/>
                <w:szCs w:val="16"/>
              </w:rPr>
            </w:pPr>
            <w:r w:rsidRPr="00B76B0D">
              <w:rPr>
                <w:rFonts w:ascii="Bookman Old Style" w:hAnsi="Bookman Old Style" w:cs="Calibri"/>
                <w:color w:val="000000"/>
                <w:sz w:val="16"/>
                <w:szCs w:val="16"/>
                <w:lang w:val="id-ID"/>
              </w:rPr>
              <w:t> </w:t>
            </w:r>
          </w:p>
        </w:tc>
        <w:tc>
          <w:tcPr>
            <w:tcW w:w="1700" w:type="dxa"/>
            <w:tcBorders>
              <w:top w:val="nil"/>
              <w:left w:val="nil"/>
              <w:bottom w:val="single" w:sz="8" w:space="0" w:color="auto"/>
              <w:right w:val="single" w:sz="8" w:space="0" w:color="auto"/>
            </w:tcBorders>
            <w:shd w:val="clear" w:color="auto" w:fill="auto"/>
            <w:noWrap/>
            <w:vAlign w:val="center"/>
            <w:hideMark/>
          </w:tcPr>
          <w:p w:rsidR="00901E8E" w:rsidRPr="00B76B0D" w:rsidRDefault="00901E8E" w:rsidP="002E5F75">
            <w:pPr>
              <w:jc w:val="center"/>
              <w:rPr>
                <w:rFonts w:ascii="Bookman Old Style" w:hAnsi="Bookman Old Style" w:cs="Calibri"/>
                <w:color w:val="000000"/>
                <w:sz w:val="16"/>
                <w:szCs w:val="16"/>
              </w:rPr>
            </w:pPr>
            <w:r w:rsidRPr="00B76B0D">
              <w:rPr>
                <w:rFonts w:ascii="Bookman Old Style" w:hAnsi="Bookman Old Style" w:cs="Calibri"/>
                <w:color w:val="000000"/>
                <w:sz w:val="16"/>
                <w:szCs w:val="16"/>
                <w:lang w:val="id-ID"/>
              </w:rPr>
              <w:t> </w:t>
            </w:r>
          </w:p>
        </w:tc>
      </w:tr>
      <w:tr w:rsidR="00901E8E" w:rsidRPr="00B76B0D" w:rsidTr="002E5F75">
        <w:trPr>
          <w:trHeight w:val="690"/>
        </w:trPr>
        <w:tc>
          <w:tcPr>
            <w:tcW w:w="2412" w:type="dxa"/>
            <w:tcBorders>
              <w:top w:val="nil"/>
              <w:left w:val="single" w:sz="8" w:space="0" w:color="auto"/>
              <w:bottom w:val="single" w:sz="8" w:space="0" w:color="auto"/>
              <w:right w:val="single" w:sz="8" w:space="0" w:color="auto"/>
            </w:tcBorders>
            <w:shd w:val="clear" w:color="000000" w:fill="FFC000"/>
            <w:vAlign w:val="center"/>
            <w:hideMark/>
          </w:tcPr>
          <w:p w:rsidR="00901E8E" w:rsidRPr="00B76B0D" w:rsidRDefault="00901E8E" w:rsidP="002E5F75">
            <w:pPr>
              <w:rPr>
                <w:rFonts w:ascii="Bookman Old Style" w:hAnsi="Bookman Old Style" w:cs="Calibri"/>
                <w:b/>
                <w:bCs/>
                <w:color w:val="000000"/>
                <w:sz w:val="16"/>
                <w:szCs w:val="16"/>
              </w:rPr>
            </w:pPr>
            <w:r w:rsidRPr="00B76B0D">
              <w:rPr>
                <w:rFonts w:ascii="Bookman Old Style" w:hAnsi="Bookman Old Style" w:cs="Calibri"/>
                <w:b/>
                <w:bCs/>
                <w:color w:val="000000"/>
                <w:sz w:val="16"/>
                <w:szCs w:val="16"/>
                <w:lang w:val="id-ID"/>
              </w:rPr>
              <w:t>PROGRAM PENUNJANG URUSAN PEMERINTAHAN DAERAH</w:t>
            </w:r>
          </w:p>
        </w:tc>
        <w:tc>
          <w:tcPr>
            <w:tcW w:w="2046" w:type="dxa"/>
            <w:tcBorders>
              <w:top w:val="nil"/>
              <w:left w:val="nil"/>
              <w:bottom w:val="single" w:sz="8" w:space="0" w:color="auto"/>
              <w:right w:val="single" w:sz="8" w:space="0" w:color="auto"/>
            </w:tcBorders>
            <w:shd w:val="clear" w:color="000000" w:fill="FFC000"/>
            <w:vAlign w:val="center"/>
            <w:hideMark/>
          </w:tcPr>
          <w:p w:rsidR="00901E8E" w:rsidRPr="00B76B0D" w:rsidRDefault="00901E8E" w:rsidP="002E5F75">
            <w:pPr>
              <w:rPr>
                <w:rFonts w:ascii="Bookman Old Style" w:hAnsi="Bookman Old Style" w:cs="Calibri"/>
                <w:b/>
                <w:bCs/>
                <w:color w:val="000000"/>
                <w:sz w:val="16"/>
                <w:szCs w:val="16"/>
              </w:rPr>
            </w:pPr>
            <w:r w:rsidRPr="00B76B0D">
              <w:rPr>
                <w:rFonts w:ascii="Bookman Old Style" w:hAnsi="Bookman Old Style" w:cs="Calibri"/>
                <w:b/>
                <w:bCs/>
                <w:color w:val="000000"/>
                <w:sz w:val="16"/>
                <w:szCs w:val="16"/>
                <w:lang w:val="id-ID"/>
              </w:rPr>
              <w:t> </w:t>
            </w:r>
          </w:p>
        </w:tc>
        <w:tc>
          <w:tcPr>
            <w:tcW w:w="2772" w:type="dxa"/>
            <w:tcBorders>
              <w:top w:val="nil"/>
              <w:left w:val="nil"/>
              <w:bottom w:val="single" w:sz="8" w:space="0" w:color="auto"/>
              <w:right w:val="single" w:sz="8" w:space="0" w:color="auto"/>
            </w:tcBorders>
            <w:shd w:val="clear" w:color="000000" w:fill="FFC000"/>
            <w:vAlign w:val="center"/>
            <w:hideMark/>
          </w:tcPr>
          <w:p w:rsidR="00901E8E" w:rsidRPr="00B76B0D" w:rsidRDefault="00901E8E" w:rsidP="002E5F75">
            <w:pPr>
              <w:rPr>
                <w:rFonts w:ascii="Bookman Old Style" w:hAnsi="Bookman Old Style" w:cs="Calibri"/>
                <w:color w:val="000000"/>
                <w:sz w:val="16"/>
                <w:szCs w:val="16"/>
              </w:rPr>
            </w:pPr>
            <w:r w:rsidRPr="00B76B0D">
              <w:rPr>
                <w:rFonts w:ascii="Bookman Old Style" w:hAnsi="Bookman Old Style" w:cs="Calibri"/>
                <w:color w:val="000000"/>
                <w:sz w:val="16"/>
                <w:szCs w:val="16"/>
                <w:lang w:val="id-ID"/>
              </w:rPr>
              <w:t> </w:t>
            </w:r>
          </w:p>
        </w:tc>
        <w:tc>
          <w:tcPr>
            <w:tcW w:w="1436" w:type="dxa"/>
            <w:tcBorders>
              <w:top w:val="nil"/>
              <w:left w:val="nil"/>
              <w:bottom w:val="single" w:sz="8" w:space="0" w:color="auto"/>
              <w:right w:val="single" w:sz="8" w:space="0" w:color="auto"/>
            </w:tcBorders>
            <w:shd w:val="clear" w:color="000000" w:fill="FFC000"/>
            <w:noWrap/>
            <w:vAlign w:val="center"/>
          </w:tcPr>
          <w:p w:rsidR="00901E8E" w:rsidRPr="00651389" w:rsidRDefault="00901E8E" w:rsidP="002E5F75">
            <w:pPr>
              <w:jc w:val="center"/>
              <w:rPr>
                <w:rFonts w:ascii="Bookman Old Style" w:hAnsi="Bookman Old Style" w:cs="Calibri"/>
                <w:b/>
                <w:bCs/>
                <w:color w:val="000000"/>
                <w:sz w:val="16"/>
                <w:szCs w:val="16"/>
              </w:rPr>
            </w:pPr>
            <w:r w:rsidRPr="00651389">
              <w:rPr>
                <w:rFonts w:ascii="Bookman Old Style" w:hAnsi="Bookman Old Style" w:cs="Calibri"/>
                <w:b/>
                <w:bCs/>
                <w:color w:val="000000"/>
                <w:sz w:val="16"/>
                <w:szCs w:val="16"/>
              </w:rPr>
              <w:t>7,057,459,000</w:t>
            </w:r>
          </w:p>
          <w:p w:rsidR="00901E8E" w:rsidRPr="00B76B0D" w:rsidRDefault="00901E8E" w:rsidP="002E5F75">
            <w:pPr>
              <w:jc w:val="center"/>
              <w:rPr>
                <w:rFonts w:ascii="Bookman Old Style" w:hAnsi="Bookman Old Style" w:cs="Calibri"/>
                <w:b/>
                <w:bCs/>
                <w:color w:val="000000"/>
                <w:sz w:val="16"/>
                <w:szCs w:val="16"/>
              </w:rPr>
            </w:pPr>
          </w:p>
        </w:tc>
        <w:tc>
          <w:tcPr>
            <w:tcW w:w="1700" w:type="dxa"/>
            <w:tcBorders>
              <w:top w:val="nil"/>
              <w:left w:val="nil"/>
              <w:bottom w:val="single" w:sz="8" w:space="0" w:color="auto"/>
              <w:right w:val="single" w:sz="8" w:space="0" w:color="auto"/>
            </w:tcBorders>
            <w:shd w:val="clear" w:color="000000" w:fill="FFC000"/>
            <w:noWrap/>
            <w:vAlign w:val="center"/>
            <w:hideMark/>
          </w:tcPr>
          <w:p w:rsidR="00901E8E" w:rsidRPr="00B76B0D" w:rsidRDefault="00901E8E" w:rsidP="002E5F75">
            <w:pPr>
              <w:jc w:val="center"/>
              <w:rPr>
                <w:rFonts w:ascii="Calibri" w:hAnsi="Calibri" w:cs="Calibri"/>
                <w:color w:val="000000"/>
                <w:sz w:val="16"/>
                <w:szCs w:val="16"/>
              </w:rPr>
            </w:pPr>
            <w:r w:rsidRPr="00B76B0D">
              <w:rPr>
                <w:rFonts w:ascii="Calibri" w:hAnsi="Calibri" w:cs="Calibri"/>
                <w:color w:val="000000"/>
                <w:sz w:val="16"/>
                <w:szCs w:val="16"/>
              </w:rPr>
              <w:t> </w:t>
            </w:r>
          </w:p>
        </w:tc>
      </w:tr>
      <w:tr w:rsidR="00901E8E" w:rsidRPr="00B76B0D" w:rsidTr="002E5F75">
        <w:trPr>
          <w:trHeight w:val="915"/>
        </w:trPr>
        <w:tc>
          <w:tcPr>
            <w:tcW w:w="2412" w:type="dxa"/>
            <w:tcBorders>
              <w:top w:val="nil"/>
              <w:left w:val="single" w:sz="8" w:space="0" w:color="auto"/>
              <w:bottom w:val="single" w:sz="8" w:space="0" w:color="auto"/>
              <w:right w:val="single" w:sz="8" w:space="0" w:color="auto"/>
            </w:tcBorders>
            <w:shd w:val="clear" w:color="000000" w:fill="E2EFDA"/>
            <w:vAlign w:val="center"/>
            <w:hideMark/>
          </w:tcPr>
          <w:p w:rsidR="00901E8E" w:rsidRPr="00B76B0D" w:rsidRDefault="00901E8E" w:rsidP="002E5F75">
            <w:pPr>
              <w:rPr>
                <w:rFonts w:ascii="Bookman Old Style" w:hAnsi="Bookman Old Style" w:cs="Calibri"/>
                <w:b/>
                <w:bCs/>
                <w:color w:val="000000"/>
                <w:sz w:val="16"/>
                <w:szCs w:val="16"/>
              </w:rPr>
            </w:pPr>
            <w:r w:rsidRPr="00B76B0D">
              <w:rPr>
                <w:rFonts w:ascii="Bookman Old Style" w:hAnsi="Bookman Old Style" w:cs="Calibri"/>
                <w:b/>
                <w:bCs/>
                <w:color w:val="000000"/>
                <w:sz w:val="16"/>
                <w:szCs w:val="16"/>
                <w:lang w:val="id-ID"/>
              </w:rPr>
              <w:t> </w:t>
            </w:r>
          </w:p>
        </w:tc>
        <w:tc>
          <w:tcPr>
            <w:tcW w:w="2046" w:type="dxa"/>
            <w:tcBorders>
              <w:top w:val="nil"/>
              <w:left w:val="nil"/>
              <w:bottom w:val="single" w:sz="8" w:space="0" w:color="auto"/>
              <w:right w:val="single" w:sz="8" w:space="0" w:color="auto"/>
            </w:tcBorders>
            <w:shd w:val="clear" w:color="000000" w:fill="E2EFDA"/>
            <w:vAlign w:val="center"/>
            <w:hideMark/>
          </w:tcPr>
          <w:p w:rsidR="00901E8E" w:rsidRPr="00B76B0D" w:rsidRDefault="00901E8E" w:rsidP="002E5F75">
            <w:pPr>
              <w:rPr>
                <w:rFonts w:ascii="Bookman Old Style" w:hAnsi="Bookman Old Style" w:cs="Calibri"/>
                <w:b/>
                <w:bCs/>
                <w:color w:val="000000"/>
                <w:sz w:val="16"/>
                <w:szCs w:val="16"/>
              </w:rPr>
            </w:pPr>
            <w:r w:rsidRPr="00B76B0D">
              <w:rPr>
                <w:rFonts w:ascii="Bookman Old Style" w:hAnsi="Bookman Old Style" w:cs="Calibri"/>
                <w:b/>
                <w:bCs/>
                <w:color w:val="000000"/>
                <w:sz w:val="16"/>
                <w:szCs w:val="16"/>
                <w:lang w:val="id-ID"/>
              </w:rPr>
              <w:t>Perencanaan, Penganggaran, dan Evaluasi Kinerja Perangkat Daerah</w:t>
            </w:r>
          </w:p>
        </w:tc>
        <w:tc>
          <w:tcPr>
            <w:tcW w:w="2772" w:type="dxa"/>
            <w:tcBorders>
              <w:top w:val="nil"/>
              <w:left w:val="nil"/>
              <w:bottom w:val="single" w:sz="8" w:space="0" w:color="auto"/>
              <w:right w:val="single" w:sz="8" w:space="0" w:color="auto"/>
            </w:tcBorders>
            <w:shd w:val="clear" w:color="000000" w:fill="E2EFDA"/>
            <w:vAlign w:val="center"/>
            <w:hideMark/>
          </w:tcPr>
          <w:p w:rsidR="00901E8E" w:rsidRPr="00B76B0D" w:rsidRDefault="00901E8E" w:rsidP="002E5F75">
            <w:pPr>
              <w:rPr>
                <w:rFonts w:ascii="Bookman Old Style" w:hAnsi="Bookman Old Style" w:cs="Calibri"/>
                <w:b/>
                <w:bCs/>
                <w:color w:val="000000"/>
                <w:sz w:val="16"/>
                <w:szCs w:val="16"/>
              </w:rPr>
            </w:pPr>
            <w:r w:rsidRPr="00B76B0D">
              <w:rPr>
                <w:rFonts w:ascii="Bookman Old Style" w:hAnsi="Bookman Old Style" w:cs="Calibri"/>
                <w:b/>
                <w:bCs/>
                <w:color w:val="000000"/>
                <w:sz w:val="16"/>
                <w:szCs w:val="16"/>
                <w:lang w:val="id-ID"/>
              </w:rPr>
              <w:t> </w:t>
            </w:r>
          </w:p>
        </w:tc>
        <w:tc>
          <w:tcPr>
            <w:tcW w:w="1436" w:type="dxa"/>
            <w:tcBorders>
              <w:top w:val="nil"/>
              <w:left w:val="nil"/>
              <w:bottom w:val="single" w:sz="8" w:space="0" w:color="auto"/>
              <w:right w:val="single" w:sz="8" w:space="0" w:color="auto"/>
            </w:tcBorders>
            <w:shd w:val="clear" w:color="000000" w:fill="E2EFDA"/>
            <w:noWrap/>
            <w:vAlign w:val="center"/>
          </w:tcPr>
          <w:p w:rsidR="00901E8E" w:rsidRPr="00B76B0D" w:rsidRDefault="00901E8E" w:rsidP="002E5F75">
            <w:pPr>
              <w:jc w:val="center"/>
              <w:rPr>
                <w:rFonts w:ascii="Bookman Old Style" w:hAnsi="Bookman Old Style" w:cs="Calibri"/>
                <w:b/>
                <w:bCs/>
                <w:color w:val="000000"/>
                <w:sz w:val="16"/>
                <w:szCs w:val="16"/>
              </w:rPr>
            </w:pPr>
            <w:r w:rsidRPr="00651389">
              <w:rPr>
                <w:rFonts w:ascii="Bookman Old Style" w:hAnsi="Bookman Old Style" w:cs="Calibri"/>
                <w:b/>
                <w:bCs/>
                <w:color w:val="000000"/>
                <w:sz w:val="16"/>
                <w:szCs w:val="16"/>
              </w:rPr>
              <w:t>206,000,000</w:t>
            </w:r>
          </w:p>
        </w:tc>
        <w:tc>
          <w:tcPr>
            <w:tcW w:w="1700" w:type="dxa"/>
            <w:tcBorders>
              <w:top w:val="nil"/>
              <w:left w:val="nil"/>
              <w:bottom w:val="single" w:sz="8" w:space="0" w:color="auto"/>
              <w:right w:val="single" w:sz="8" w:space="0" w:color="auto"/>
            </w:tcBorders>
            <w:shd w:val="clear" w:color="000000" w:fill="E2EFDA"/>
            <w:noWrap/>
            <w:vAlign w:val="center"/>
            <w:hideMark/>
          </w:tcPr>
          <w:p w:rsidR="00901E8E" w:rsidRPr="00B76B0D" w:rsidRDefault="00901E8E" w:rsidP="002E5F75">
            <w:pPr>
              <w:jc w:val="center"/>
              <w:rPr>
                <w:rFonts w:ascii="Calibri" w:hAnsi="Calibri" w:cs="Calibri"/>
                <w:color w:val="000000"/>
                <w:sz w:val="16"/>
                <w:szCs w:val="16"/>
              </w:rPr>
            </w:pPr>
            <w:r w:rsidRPr="00B76B0D">
              <w:rPr>
                <w:rFonts w:ascii="Calibri" w:hAnsi="Calibri" w:cs="Calibri"/>
                <w:color w:val="000000"/>
                <w:sz w:val="16"/>
                <w:szCs w:val="16"/>
              </w:rPr>
              <w:t> </w:t>
            </w:r>
          </w:p>
        </w:tc>
      </w:tr>
      <w:tr w:rsidR="00901E8E" w:rsidRPr="00B76B0D" w:rsidTr="002E5F75">
        <w:trPr>
          <w:trHeight w:val="780"/>
        </w:trPr>
        <w:tc>
          <w:tcPr>
            <w:tcW w:w="2412" w:type="dxa"/>
            <w:tcBorders>
              <w:top w:val="nil"/>
              <w:left w:val="single" w:sz="8" w:space="0" w:color="auto"/>
              <w:bottom w:val="single" w:sz="8" w:space="0" w:color="auto"/>
              <w:right w:val="single" w:sz="8" w:space="0" w:color="auto"/>
            </w:tcBorders>
            <w:shd w:val="clear" w:color="000000" w:fill="FFFFFF"/>
            <w:vAlign w:val="center"/>
            <w:hideMark/>
          </w:tcPr>
          <w:p w:rsidR="00901E8E" w:rsidRPr="00B76B0D" w:rsidRDefault="00901E8E" w:rsidP="002E5F75">
            <w:pPr>
              <w:rPr>
                <w:rFonts w:ascii="Bookman Old Style" w:hAnsi="Bookman Old Style" w:cs="Calibri"/>
                <w:color w:val="000000"/>
                <w:sz w:val="16"/>
                <w:szCs w:val="16"/>
              </w:rPr>
            </w:pPr>
            <w:r w:rsidRPr="00B76B0D">
              <w:rPr>
                <w:rFonts w:ascii="Bookman Old Style" w:hAnsi="Bookman Old Style" w:cs="Calibri"/>
                <w:color w:val="000000"/>
                <w:sz w:val="16"/>
                <w:szCs w:val="16"/>
                <w:lang w:val="id-ID"/>
              </w:rPr>
              <w:t> </w:t>
            </w:r>
          </w:p>
        </w:tc>
        <w:tc>
          <w:tcPr>
            <w:tcW w:w="2046" w:type="dxa"/>
            <w:tcBorders>
              <w:top w:val="nil"/>
              <w:left w:val="nil"/>
              <w:bottom w:val="single" w:sz="8" w:space="0" w:color="auto"/>
              <w:right w:val="single" w:sz="8" w:space="0" w:color="auto"/>
            </w:tcBorders>
            <w:shd w:val="clear" w:color="000000" w:fill="FFFFFF"/>
            <w:vAlign w:val="center"/>
            <w:hideMark/>
          </w:tcPr>
          <w:p w:rsidR="00901E8E" w:rsidRPr="00B76B0D" w:rsidRDefault="00901E8E" w:rsidP="002E5F75">
            <w:pPr>
              <w:rPr>
                <w:rFonts w:ascii="Bookman Old Style" w:hAnsi="Bookman Old Style" w:cs="Calibri"/>
                <w:b/>
                <w:bCs/>
                <w:color w:val="000000"/>
                <w:sz w:val="16"/>
                <w:szCs w:val="16"/>
              </w:rPr>
            </w:pPr>
            <w:r w:rsidRPr="00B76B0D">
              <w:rPr>
                <w:rFonts w:ascii="Bookman Old Style" w:hAnsi="Bookman Old Style" w:cs="Calibri"/>
                <w:b/>
                <w:bCs/>
                <w:color w:val="000000"/>
                <w:sz w:val="16"/>
                <w:szCs w:val="16"/>
                <w:lang w:val="id-ID"/>
              </w:rPr>
              <w:t> </w:t>
            </w:r>
          </w:p>
        </w:tc>
        <w:tc>
          <w:tcPr>
            <w:tcW w:w="2772" w:type="dxa"/>
            <w:tcBorders>
              <w:top w:val="nil"/>
              <w:left w:val="nil"/>
              <w:bottom w:val="single" w:sz="8" w:space="0" w:color="auto"/>
              <w:right w:val="single" w:sz="8" w:space="0" w:color="auto"/>
            </w:tcBorders>
            <w:shd w:val="clear" w:color="000000" w:fill="FFFFFF"/>
            <w:vAlign w:val="center"/>
            <w:hideMark/>
          </w:tcPr>
          <w:p w:rsidR="00901E8E" w:rsidRPr="00B76B0D" w:rsidRDefault="00901E8E" w:rsidP="002E5F75">
            <w:pPr>
              <w:rPr>
                <w:rFonts w:ascii="Bookman Old Style" w:hAnsi="Bookman Old Style" w:cs="Calibri"/>
                <w:color w:val="000000"/>
                <w:sz w:val="16"/>
                <w:szCs w:val="16"/>
              </w:rPr>
            </w:pPr>
            <w:r w:rsidRPr="00B76B0D">
              <w:rPr>
                <w:rFonts w:ascii="Bookman Old Style" w:hAnsi="Bookman Old Style" w:cs="Calibri"/>
                <w:color w:val="000000"/>
                <w:sz w:val="16"/>
                <w:szCs w:val="16"/>
              </w:rPr>
              <w:t>Penyusunan Dokumen Perencanaan Perangkat Daerah</w:t>
            </w:r>
          </w:p>
        </w:tc>
        <w:tc>
          <w:tcPr>
            <w:tcW w:w="1436" w:type="dxa"/>
            <w:tcBorders>
              <w:top w:val="nil"/>
              <w:left w:val="nil"/>
              <w:bottom w:val="single" w:sz="8" w:space="0" w:color="auto"/>
              <w:right w:val="single" w:sz="8" w:space="0" w:color="auto"/>
            </w:tcBorders>
            <w:shd w:val="clear" w:color="000000" w:fill="FFFFFF"/>
            <w:vAlign w:val="center"/>
            <w:hideMark/>
          </w:tcPr>
          <w:p w:rsidR="00901E8E" w:rsidRPr="00B76B0D" w:rsidRDefault="00901E8E" w:rsidP="002E5F75">
            <w:pPr>
              <w:jc w:val="center"/>
              <w:rPr>
                <w:rFonts w:ascii="Bookman Old Style" w:hAnsi="Bookman Old Style" w:cs="Calibri"/>
                <w:color w:val="000000"/>
                <w:sz w:val="16"/>
                <w:szCs w:val="16"/>
              </w:rPr>
            </w:pPr>
            <w:r w:rsidRPr="00651389">
              <w:rPr>
                <w:rFonts w:ascii="Bookman Old Style" w:hAnsi="Bookman Old Style" w:cs="Calibri"/>
                <w:color w:val="000000"/>
                <w:sz w:val="16"/>
                <w:szCs w:val="16"/>
              </w:rPr>
              <w:t>40,000,000</w:t>
            </w:r>
          </w:p>
        </w:tc>
        <w:tc>
          <w:tcPr>
            <w:tcW w:w="1700" w:type="dxa"/>
            <w:tcBorders>
              <w:top w:val="nil"/>
              <w:left w:val="nil"/>
              <w:bottom w:val="single" w:sz="8" w:space="0" w:color="auto"/>
              <w:right w:val="single" w:sz="8" w:space="0" w:color="auto"/>
            </w:tcBorders>
            <w:shd w:val="clear" w:color="000000" w:fill="FFFFFF"/>
            <w:vAlign w:val="center"/>
            <w:hideMark/>
          </w:tcPr>
          <w:p w:rsidR="00901E8E" w:rsidRPr="00B76B0D" w:rsidRDefault="00901E8E" w:rsidP="002E5F75">
            <w:pPr>
              <w:jc w:val="center"/>
              <w:rPr>
                <w:rFonts w:ascii="Calibri" w:hAnsi="Calibri" w:cs="Calibri"/>
                <w:color w:val="000000"/>
                <w:sz w:val="16"/>
                <w:szCs w:val="16"/>
              </w:rPr>
            </w:pPr>
            <w:r w:rsidRPr="00B76B0D">
              <w:rPr>
                <w:rFonts w:ascii="Calibri" w:hAnsi="Calibri" w:cs="Calibri"/>
                <w:color w:val="000000"/>
                <w:sz w:val="16"/>
                <w:szCs w:val="16"/>
              </w:rPr>
              <w:t>Subbag Program dan Keuangan</w:t>
            </w:r>
          </w:p>
        </w:tc>
      </w:tr>
      <w:tr w:rsidR="00901E8E" w:rsidRPr="00B76B0D" w:rsidTr="002E5F75">
        <w:trPr>
          <w:trHeight w:val="780"/>
        </w:trPr>
        <w:tc>
          <w:tcPr>
            <w:tcW w:w="2412" w:type="dxa"/>
            <w:tcBorders>
              <w:top w:val="nil"/>
              <w:left w:val="single" w:sz="8" w:space="0" w:color="auto"/>
              <w:bottom w:val="single" w:sz="8" w:space="0" w:color="auto"/>
              <w:right w:val="single" w:sz="8" w:space="0" w:color="auto"/>
            </w:tcBorders>
            <w:shd w:val="clear" w:color="000000" w:fill="FFFFFF"/>
            <w:vAlign w:val="center"/>
            <w:hideMark/>
          </w:tcPr>
          <w:p w:rsidR="00901E8E" w:rsidRPr="00B76B0D" w:rsidRDefault="00901E8E" w:rsidP="002E5F75">
            <w:pPr>
              <w:rPr>
                <w:rFonts w:ascii="Bookman Old Style" w:hAnsi="Bookman Old Style" w:cs="Calibri"/>
                <w:color w:val="000000"/>
                <w:sz w:val="16"/>
                <w:szCs w:val="16"/>
              </w:rPr>
            </w:pPr>
            <w:r w:rsidRPr="00B76B0D">
              <w:rPr>
                <w:rFonts w:ascii="Bookman Old Style" w:hAnsi="Bookman Old Style" w:cs="Calibri"/>
                <w:color w:val="000000"/>
                <w:sz w:val="16"/>
                <w:szCs w:val="16"/>
                <w:lang w:val="id-ID"/>
              </w:rPr>
              <w:t> </w:t>
            </w:r>
          </w:p>
        </w:tc>
        <w:tc>
          <w:tcPr>
            <w:tcW w:w="2046" w:type="dxa"/>
            <w:tcBorders>
              <w:top w:val="nil"/>
              <w:left w:val="nil"/>
              <w:bottom w:val="single" w:sz="8" w:space="0" w:color="auto"/>
              <w:right w:val="single" w:sz="8" w:space="0" w:color="auto"/>
            </w:tcBorders>
            <w:shd w:val="clear" w:color="000000" w:fill="FFFFFF"/>
            <w:vAlign w:val="center"/>
            <w:hideMark/>
          </w:tcPr>
          <w:p w:rsidR="00901E8E" w:rsidRPr="00B76B0D" w:rsidRDefault="00901E8E" w:rsidP="002E5F75">
            <w:pPr>
              <w:rPr>
                <w:rFonts w:ascii="Bookman Old Style" w:hAnsi="Bookman Old Style" w:cs="Calibri"/>
                <w:b/>
                <w:bCs/>
                <w:color w:val="000000"/>
                <w:sz w:val="16"/>
                <w:szCs w:val="16"/>
              </w:rPr>
            </w:pPr>
            <w:r w:rsidRPr="00B76B0D">
              <w:rPr>
                <w:rFonts w:ascii="Bookman Old Style" w:hAnsi="Bookman Old Style" w:cs="Calibri"/>
                <w:b/>
                <w:bCs/>
                <w:color w:val="000000"/>
                <w:sz w:val="16"/>
                <w:szCs w:val="16"/>
                <w:lang w:val="id-ID"/>
              </w:rPr>
              <w:t> </w:t>
            </w:r>
          </w:p>
        </w:tc>
        <w:tc>
          <w:tcPr>
            <w:tcW w:w="2772" w:type="dxa"/>
            <w:tcBorders>
              <w:top w:val="nil"/>
              <w:left w:val="nil"/>
              <w:bottom w:val="single" w:sz="8" w:space="0" w:color="auto"/>
              <w:right w:val="single" w:sz="8" w:space="0" w:color="auto"/>
            </w:tcBorders>
            <w:shd w:val="clear" w:color="000000" w:fill="FFFFFF"/>
            <w:vAlign w:val="center"/>
            <w:hideMark/>
          </w:tcPr>
          <w:p w:rsidR="00901E8E" w:rsidRPr="00B76B0D" w:rsidRDefault="00901E8E" w:rsidP="002E5F75">
            <w:pPr>
              <w:rPr>
                <w:rFonts w:ascii="Bookman Old Style" w:hAnsi="Bookman Old Style" w:cs="Calibri"/>
                <w:color w:val="000000"/>
                <w:sz w:val="16"/>
                <w:szCs w:val="16"/>
              </w:rPr>
            </w:pPr>
            <w:r w:rsidRPr="00B76B0D">
              <w:rPr>
                <w:rFonts w:ascii="Bookman Old Style" w:hAnsi="Bookman Old Style" w:cs="Calibri"/>
                <w:color w:val="000000"/>
                <w:sz w:val="16"/>
                <w:szCs w:val="16"/>
              </w:rPr>
              <w:t>Koordinasi dan Penyusunan Dokumen RKA-SKPD</w:t>
            </w:r>
          </w:p>
        </w:tc>
        <w:tc>
          <w:tcPr>
            <w:tcW w:w="1436" w:type="dxa"/>
            <w:tcBorders>
              <w:top w:val="nil"/>
              <w:left w:val="nil"/>
              <w:bottom w:val="single" w:sz="8" w:space="0" w:color="auto"/>
              <w:right w:val="single" w:sz="8" w:space="0" w:color="auto"/>
            </w:tcBorders>
            <w:shd w:val="clear" w:color="000000" w:fill="FFFFFF"/>
            <w:vAlign w:val="center"/>
            <w:hideMark/>
          </w:tcPr>
          <w:p w:rsidR="00901E8E" w:rsidRPr="00B76B0D" w:rsidRDefault="00901E8E" w:rsidP="002E5F75">
            <w:pPr>
              <w:jc w:val="center"/>
              <w:rPr>
                <w:rFonts w:ascii="Bookman Old Style" w:hAnsi="Bookman Old Style" w:cs="Calibri"/>
                <w:color w:val="000000"/>
                <w:sz w:val="16"/>
                <w:szCs w:val="16"/>
              </w:rPr>
            </w:pPr>
            <w:r w:rsidRPr="00651389">
              <w:rPr>
                <w:rFonts w:ascii="Bookman Old Style" w:hAnsi="Bookman Old Style" w:cs="Calibri"/>
                <w:color w:val="000000"/>
                <w:sz w:val="16"/>
                <w:szCs w:val="16"/>
              </w:rPr>
              <w:t>10,000,000</w:t>
            </w:r>
          </w:p>
        </w:tc>
        <w:tc>
          <w:tcPr>
            <w:tcW w:w="1700" w:type="dxa"/>
            <w:tcBorders>
              <w:top w:val="nil"/>
              <w:left w:val="nil"/>
              <w:bottom w:val="single" w:sz="8" w:space="0" w:color="auto"/>
              <w:right w:val="single" w:sz="8" w:space="0" w:color="auto"/>
            </w:tcBorders>
            <w:shd w:val="clear" w:color="000000" w:fill="FFFFFF"/>
            <w:vAlign w:val="center"/>
            <w:hideMark/>
          </w:tcPr>
          <w:p w:rsidR="00901E8E" w:rsidRPr="00B76B0D" w:rsidRDefault="00901E8E" w:rsidP="002E5F75">
            <w:pPr>
              <w:jc w:val="center"/>
              <w:rPr>
                <w:rFonts w:ascii="Calibri" w:hAnsi="Calibri" w:cs="Calibri"/>
                <w:color w:val="000000"/>
                <w:sz w:val="16"/>
                <w:szCs w:val="16"/>
              </w:rPr>
            </w:pPr>
            <w:r w:rsidRPr="00B76B0D">
              <w:rPr>
                <w:rFonts w:ascii="Calibri" w:hAnsi="Calibri" w:cs="Calibri"/>
                <w:color w:val="000000"/>
                <w:sz w:val="16"/>
                <w:szCs w:val="16"/>
              </w:rPr>
              <w:t>Subbag Program dan Keuangan</w:t>
            </w:r>
          </w:p>
        </w:tc>
      </w:tr>
      <w:tr w:rsidR="00901E8E" w:rsidRPr="00B76B0D" w:rsidTr="002E5F75">
        <w:trPr>
          <w:trHeight w:val="780"/>
        </w:trPr>
        <w:tc>
          <w:tcPr>
            <w:tcW w:w="2412" w:type="dxa"/>
            <w:tcBorders>
              <w:top w:val="nil"/>
              <w:left w:val="single" w:sz="8" w:space="0" w:color="auto"/>
              <w:bottom w:val="single" w:sz="8" w:space="0" w:color="auto"/>
              <w:right w:val="single" w:sz="8" w:space="0" w:color="auto"/>
            </w:tcBorders>
            <w:shd w:val="clear" w:color="000000" w:fill="FFFFFF"/>
            <w:vAlign w:val="center"/>
            <w:hideMark/>
          </w:tcPr>
          <w:p w:rsidR="00901E8E" w:rsidRPr="00B76B0D" w:rsidRDefault="00901E8E" w:rsidP="002E5F75">
            <w:pPr>
              <w:rPr>
                <w:rFonts w:ascii="Bookman Old Style" w:hAnsi="Bookman Old Style" w:cs="Calibri"/>
                <w:color w:val="000000"/>
                <w:sz w:val="16"/>
                <w:szCs w:val="16"/>
              </w:rPr>
            </w:pPr>
            <w:r w:rsidRPr="00B76B0D">
              <w:rPr>
                <w:rFonts w:ascii="Bookman Old Style" w:hAnsi="Bookman Old Style" w:cs="Calibri"/>
                <w:color w:val="000000"/>
                <w:sz w:val="16"/>
                <w:szCs w:val="16"/>
                <w:lang w:val="id-ID"/>
              </w:rPr>
              <w:t> </w:t>
            </w:r>
          </w:p>
        </w:tc>
        <w:tc>
          <w:tcPr>
            <w:tcW w:w="2046" w:type="dxa"/>
            <w:tcBorders>
              <w:top w:val="nil"/>
              <w:left w:val="nil"/>
              <w:bottom w:val="single" w:sz="8" w:space="0" w:color="auto"/>
              <w:right w:val="single" w:sz="8" w:space="0" w:color="auto"/>
            </w:tcBorders>
            <w:shd w:val="clear" w:color="000000" w:fill="FFFFFF"/>
            <w:vAlign w:val="center"/>
            <w:hideMark/>
          </w:tcPr>
          <w:p w:rsidR="00901E8E" w:rsidRPr="00B76B0D" w:rsidRDefault="00901E8E" w:rsidP="002E5F75">
            <w:pPr>
              <w:rPr>
                <w:rFonts w:ascii="Bookman Old Style" w:hAnsi="Bookman Old Style" w:cs="Calibri"/>
                <w:b/>
                <w:bCs/>
                <w:color w:val="000000"/>
                <w:sz w:val="16"/>
                <w:szCs w:val="16"/>
              </w:rPr>
            </w:pPr>
            <w:r w:rsidRPr="00B76B0D">
              <w:rPr>
                <w:rFonts w:ascii="Bookman Old Style" w:hAnsi="Bookman Old Style" w:cs="Calibri"/>
                <w:b/>
                <w:bCs/>
                <w:color w:val="000000"/>
                <w:sz w:val="16"/>
                <w:szCs w:val="16"/>
                <w:lang w:val="id-ID"/>
              </w:rPr>
              <w:t> </w:t>
            </w:r>
          </w:p>
        </w:tc>
        <w:tc>
          <w:tcPr>
            <w:tcW w:w="2772" w:type="dxa"/>
            <w:tcBorders>
              <w:top w:val="nil"/>
              <w:left w:val="nil"/>
              <w:bottom w:val="single" w:sz="8" w:space="0" w:color="auto"/>
              <w:right w:val="single" w:sz="8" w:space="0" w:color="auto"/>
            </w:tcBorders>
            <w:shd w:val="clear" w:color="000000" w:fill="FFFFFF"/>
            <w:vAlign w:val="center"/>
            <w:hideMark/>
          </w:tcPr>
          <w:p w:rsidR="00901E8E" w:rsidRPr="00B76B0D" w:rsidRDefault="00901E8E" w:rsidP="002E5F75">
            <w:pPr>
              <w:rPr>
                <w:rFonts w:ascii="Bookman Old Style" w:hAnsi="Bookman Old Style" w:cs="Calibri"/>
                <w:color w:val="000000"/>
                <w:sz w:val="16"/>
                <w:szCs w:val="16"/>
              </w:rPr>
            </w:pPr>
            <w:r w:rsidRPr="00B76B0D">
              <w:rPr>
                <w:rFonts w:ascii="Bookman Old Style" w:hAnsi="Bookman Old Style" w:cs="Calibri"/>
                <w:color w:val="000000"/>
                <w:sz w:val="16"/>
                <w:szCs w:val="16"/>
              </w:rPr>
              <w:t>Koordinasi dan Penyusunan Dokumen Perubahan RKA-SKPD</w:t>
            </w:r>
          </w:p>
        </w:tc>
        <w:tc>
          <w:tcPr>
            <w:tcW w:w="1436" w:type="dxa"/>
            <w:tcBorders>
              <w:top w:val="nil"/>
              <w:left w:val="nil"/>
              <w:bottom w:val="single" w:sz="8" w:space="0" w:color="auto"/>
              <w:right w:val="single" w:sz="8" w:space="0" w:color="auto"/>
            </w:tcBorders>
            <w:shd w:val="clear" w:color="000000" w:fill="FFFFFF"/>
            <w:vAlign w:val="center"/>
            <w:hideMark/>
          </w:tcPr>
          <w:p w:rsidR="00901E8E" w:rsidRPr="00B76B0D" w:rsidRDefault="00901E8E" w:rsidP="002E5F75">
            <w:pPr>
              <w:jc w:val="center"/>
              <w:rPr>
                <w:rFonts w:ascii="Bookman Old Style" w:hAnsi="Bookman Old Style" w:cs="Calibri"/>
                <w:color w:val="000000"/>
                <w:sz w:val="16"/>
                <w:szCs w:val="16"/>
              </w:rPr>
            </w:pPr>
            <w:r w:rsidRPr="00651389">
              <w:rPr>
                <w:rFonts w:ascii="Bookman Old Style" w:hAnsi="Bookman Old Style" w:cs="Calibri"/>
                <w:color w:val="000000"/>
                <w:sz w:val="16"/>
                <w:szCs w:val="16"/>
              </w:rPr>
              <w:t>10,000,000</w:t>
            </w:r>
          </w:p>
        </w:tc>
        <w:tc>
          <w:tcPr>
            <w:tcW w:w="1700" w:type="dxa"/>
            <w:tcBorders>
              <w:top w:val="nil"/>
              <w:left w:val="nil"/>
              <w:bottom w:val="single" w:sz="8" w:space="0" w:color="auto"/>
              <w:right w:val="single" w:sz="8" w:space="0" w:color="auto"/>
            </w:tcBorders>
            <w:shd w:val="clear" w:color="000000" w:fill="FFFFFF"/>
            <w:vAlign w:val="center"/>
            <w:hideMark/>
          </w:tcPr>
          <w:p w:rsidR="00901E8E" w:rsidRPr="00B76B0D" w:rsidRDefault="00901E8E" w:rsidP="002E5F75">
            <w:pPr>
              <w:jc w:val="center"/>
              <w:rPr>
                <w:rFonts w:ascii="Calibri" w:hAnsi="Calibri" w:cs="Calibri"/>
                <w:color w:val="000000"/>
                <w:sz w:val="16"/>
                <w:szCs w:val="16"/>
              </w:rPr>
            </w:pPr>
            <w:r w:rsidRPr="00B76B0D">
              <w:rPr>
                <w:rFonts w:ascii="Calibri" w:hAnsi="Calibri" w:cs="Calibri"/>
                <w:color w:val="000000"/>
                <w:sz w:val="16"/>
                <w:szCs w:val="16"/>
              </w:rPr>
              <w:t>Subbag Program dan Keuangan</w:t>
            </w:r>
          </w:p>
        </w:tc>
      </w:tr>
      <w:tr w:rsidR="00901E8E" w:rsidRPr="00B76B0D" w:rsidTr="002E5F75">
        <w:trPr>
          <w:trHeight w:val="525"/>
        </w:trPr>
        <w:tc>
          <w:tcPr>
            <w:tcW w:w="2412" w:type="dxa"/>
            <w:tcBorders>
              <w:top w:val="nil"/>
              <w:left w:val="single" w:sz="8" w:space="0" w:color="auto"/>
              <w:bottom w:val="single" w:sz="8" w:space="0" w:color="auto"/>
              <w:right w:val="single" w:sz="8" w:space="0" w:color="auto"/>
            </w:tcBorders>
            <w:shd w:val="clear" w:color="000000" w:fill="FFFFFF"/>
            <w:vAlign w:val="center"/>
            <w:hideMark/>
          </w:tcPr>
          <w:p w:rsidR="00901E8E" w:rsidRPr="00B76B0D" w:rsidRDefault="00901E8E" w:rsidP="002E5F75">
            <w:pPr>
              <w:rPr>
                <w:rFonts w:ascii="Bookman Old Style" w:hAnsi="Bookman Old Style" w:cs="Calibri"/>
                <w:color w:val="000000"/>
                <w:sz w:val="16"/>
                <w:szCs w:val="16"/>
              </w:rPr>
            </w:pPr>
            <w:r w:rsidRPr="00B76B0D">
              <w:rPr>
                <w:rFonts w:ascii="Bookman Old Style" w:hAnsi="Bookman Old Style" w:cs="Calibri"/>
                <w:color w:val="000000"/>
                <w:sz w:val="16"/>
                <w:szCs w:val="16"/>
                <w:lang w:val="id-ID"/>
              </w:rPr>
              <w:t> </w:t>
            </w:r>
          </w:p>
        </w:tc>
        <w:tc>
          <w:tcPr>
            <w:tcW w:w="2046" w:type="dxa"/>
            <w:tcBorders>
              <w:top w:val="nil"/>
              <w:left w:val="nil"/>
              <w:bottom w:val="single" w:sz="8" w:space="0" w:color="auto"/>
              <w:right w:val="single" w:sz="8" w:space="0" w:color="auto"/>
            </w:tcBorders>
            <w:shd w:val="clear" w:color="000000" w:fill="FFFFFF"/>
            <w:vAlign w:val="center"/>
            <w:hideMark/>
          </w:tcPr>
          <w:p w:rsidR="00901E8E" w:rsidRPr="00B76B0D" w:rsidRDefault="00901E8E" w:rsidP="002E5F75">
            <w:pPr>
              <w:rPr>
                <w:rFonts w:ascii="Bookman Old Style" w:hAnsi="Bookman Old Style" w:cs="Calibri"/>
                <w:b/>
                <w:bCs/>
                <w:color w:val="000000"/>
                <w:sz w:val="16"/>
                <w:szCs w:val="16"/>
              </w:rPr>
            </w:pPr>
            <w:r w:rsidRPr="00B76B0D">
              <w:rPr>
                <w:rFonts w:ascii="Bookman Old Style" w:hAnsi="Bookman Old Style" w:cs="Calibri"/>
                <w:b/>
                <w:bCs/>
                <w:color w:val="000000"/>
                <w:sz w:val="16"/>
                <w:szCs w:val="16"/>
                <w:lang w:val="id-ID"/>
              </w:rPr>
              <w:t> </w:t>
            </w:r>
          </w:p>
        </w:tc>
        <w:tc>
          <w:tcPr>
            <w:tcW w:w="2772" w:type="dxa"/>
            <w:tcBorders>
              <w:top w:val="nil"/>
              <w:left w:val="nil"/>
              <w:bottom w:val="single" w:sz="8" w:space="0" w:color="auto"/>
              <w:right w:val="single" w:sz="8" w:space="0" w:color="auto"/>
            </w:tcBorders>
            <w:shd w:val="clear" w:color="000000" w:fill="FFFFFF"/>
            <w:vAlign w:val="center"/>
            <w:hideMark/>
          </w:tcPr>
          <w:p w:rsidR="00901E8E" w:rsidRPr="00B76B0D" w:rsidRDefault="00901E8E" w:rsidP="002E5F75">
            <w:pPr>
              <w:rPr>
                <w:rFonts w:ascii="Bookman Old Style" w:hAnsi="Bookman Old Style" w:cs="Calibri"/>
                <w:color w:val="000000"/>
                <w:sz w:val="16"/>
                <w:szCs w:val="16"/>
              </w:rPr>
            </w:pPr>
            <w:r w:rsidRPr="00B76B0D">
              <w:rPr>
                <w:rFonts w:ascii="Bookman Old Style" w:hAnsi="Bookman Old Style" w:cs="Calibri"/>
                <w:color w:val="000000"/>
                <w:sz w:val="16"/>
                <w:szCs w:val="16"/>
              </w:rPr>
              <w:t>Koordinasi dan Penyusunan DPA-SKPD</w:t>
            </w:r>
          </w:p>
        </w:tc>
        <w:tc>
          <w:tcPr>
            <w:tcW w:w="1436" w:type="dxa"/>
            <w:tcBorders>
              <w:top w:val="nil"/>
              <w:left w:val="nil"/>
              <w:bottom w:val="single" w:sz="8" w:space="0" w:color="auto"/>
              <w:right w:val="single" w:sz="8" w:space="0" w:color="auto"/>
            </w:tcBorders>
            <w:shd w:val="clear" w:color="000000" w:fill="FFFFFF"/>
            <w:vAlign w:val="center"/>
          </w:tcPr>
          <w:p w:rsidR="00901E8E" w:rsidRPr="00B76B0D" w:rsidRDefault="00901E8E" w:rsidP="002E5F75">
            <w:pPr>
              <w:jc w:val="center"/>
              <w:rPr>
                <w:rFonts w:ascii="Bookman Old Style" w:hAnsi="Bookman Old Style" w:cs="Calibri"/>
                <w:color w:val="000000"/>
                <w:sz w:val="16"/>
                <w:szCs w:val="16"/>
              </w:rPr>
            </w:pPr>
            <w:r>
              <w:t>15,000,000</w:t>
            </w:r>
          </w:p>
        </w:tc>
        <w:tc>
          <w:tcPr>
            <w:tcW w:w="1700" w:type="dxa"/>
            <w:tcBorders>
              <w:top w:val="nil"/>
              <w:left w:val="nil"/>
              <w:bottom w:val="single" w:sz="8" w:space="0" w:color="auto"/>
              <w:right w:val="single" w:sz="8" w:space="0" w:color="auto"/>
            </w:tcBorders>
            <w:shd w:val="clear" w:color="000000" w:fill="FFFFFF"/>
            <w:vAlign w:val="center"/>
            <w:hideMark/>
          </w:tcPr>
          <w:p w:rsidR="00901E8E" w:rsidRPr="00B76B0D" w:rsidRDefault="00901E8E" w:rsidP="002E5F75">
            <w:pPr>
              <w:jc w:val="center"/>
              <w:rPr>
                <w:rFonts w:ascii="Calibri" w:hAnsi="Calibri" w:cs="Calibri"/>
                <w:color w:val="000000"/>
                <w:sz w:val="16"/>
                <w:szCs w:val="16"/>
              </w:rPr>
            </w:pPr>
            <w:r w:rsidRPr="00B76B0D">
              <w:rPr>
                <w:rFonts w:ascii="Calibri" w:hAnsi="Calibri" w:cs="Calibri"/>
                <w:color w:val="000000"/>
                <w:sz w:val="16"/>
                <w:szCs w:val="16"/>
              </w:rPr>
              <w:t>Subbag Program dan Keuangan</w:t>
            </w:r>
          </w:p>
        </w:tc>
      </w:tr>
      <w:tr w:rsidR="00901E8E" w:rsidRPr="00B76B0D" w:rsidTr="002E5F75">
        <w:trPr>
          <w:trHeight w:val="780"/>
        </w:trPr>
        <w:tc>
          <w:tcPr>
            <w:tcW w:w="2412" w:type="dxa"/>
            <w:tcBorders>
              <w:top w:val="nil"/>
              <w:left w:val="single" w:sz="8" w:space="0" w:color="auto"/>
              <w:bottom w:val="single" w:sz="8" w:space="0" w:color="auto"/>
              <w:right w:val="single" w:sz="8" w:space="0" w:color="auto"/>
            </w:tcBorders>
            <w:shd w:val="clear" w:color="000000" w:fill="FFFFFF"/>
            <w:vAlign w:val="center"/>
            <w:hideMark/>
          </w:tcPr>
          <w:p w:rsidR="00901E8E" w:rsidRPr="00B76B0D" w:rsidRDefault="00901E8E" w:rsidP="002E5F75">
            <w:pPr>
              <w:rPr>
                <w:rFonts w:ascii="Bookman Old Style" w:hAnsi="Bookman Old Style" w:cs="Calibri"/>
                <w:color w:val="000000"/>
                <w:sz w:val="16"/>
                <w:szCs w:val="16"/>
              </w:rPr>
            </w:pPr>
            <w:r w:rsidRPr="00B76B0D">
              <w:rPr>
                <w:rFonts w:ascii="Bookman Old Style" w:hAnsi="Bookman Old Style" w:cs="Calibri"/>
                <w:color w:val="000000"/>
                <w:sz w:val="16"/>
                <w:szCs w:val="16"/>
              </w:rPr>
              <w:t> </w:t>
            </w:r>
          </w:p>
        </w:tc>
        <w:tc>
          <w:tcPr>
            <w:tcW w:w="2046" w:type="dxa"/>
            <w:tcBorders>
              <w:top w:val="nil"/>
              <w:left w:val="nil"/>
              <w:bottom w:val="single" w:sz="8" w:space="0" w:color="auto"/>
              <w:right w:val="single" w:sz="8" w:space="0" w:color="auto"/>
            </w:tcBorders>
            <w:shd w:val="clear" w:color="000000" w:fill="FFFFFF"/>
            <w:vAlign w:val="center"/>
            <w:hideMark/>
          </w:tcPr>
          <w:p w:rsidR="00901E8E" w:rsidRPr="00B76B0D" w:rsidRDefault="00901E8E" w:rsidP="002E5F75">
            <w:pPr>
              <w:rPr>
                <w:rFonts w:ascii="Bookman Old Style" w:hAnsi="Bookman Old Style" w:cs="Calibri"/>
                <w:b/>
                <w:bCs/>
                <w:color w:val="000000"/>
                <w:sz w:val="16"/>
                <w:szCs w:val="16"/>
              </w:rPr>
            </w:pPr>
            <w:r w:rsidRPr="00B76B0D">
              <w:rPr>
                <w:rFonts w:ascii="Bookman Old Style" w:hAnsi="Bookman Old Style" w:cs="Calibri"/>
                <w:b/>
                <w:bCs/>
                <w:color w:val="000000"/>
                <w:sz w:val="16"/>
                <w:szCs w:val="16"/>
              </w:rPr>
              <w:t> </w:t>
            </w:r>
          </w:p>
        </w:tc>
        <w:tc>
          <w:tcPr>
            <w:tcW w:w="2772" w:type="dxa"/>
            <w:tcBorders>
              <w:top w:val="nil"/>
              <w:left w:val="nil"/>
              <w:bottom w:val="single" w:sz="8" w:space="0" w:color="auto"/>
              <w:right w:val="single" w:sz="8" w:space="0" w:color="auto"/>
            </w:tcBorders>
            <w:shd w:val="clear" w:color="000000" w:fill="FFFFFF"/>
            <w:vAlign w:val="center"/>
            <w:hideMark/>
          </w:tcPr>
          <w:p w:rsidR="00901E8E" w:rsidRPr="00B76B0D" w:rsidRDefault="00901E8E" w:rsidP="002E5F75">
            <w:pPr>
              <w:rPr>
                <w:rFonts w:ascii="Bookman Old Style" w:hAnsi="Bookman Old Style" w:cs="Calibri"/>
                <w:color w:val="000000"/>
                <w:sz w:val="16"/>
                <w:szCs w:val="16"/>
              </w:rPr>
            </w:pPr>
            <w:r w:rsidRPr="00B76B0D">
              <w:rPr>
                <w:rFonts w:ascii="Bookman Old Style" w:hAnsi="Bookman Old Style" w:cs="Calibri"/>
                <w:color w:val="000000"/>
                <w:sz w:val="16"/>
                <w:szCs w:val="16"/>
              </w:rPr>
              <w:t>Koordinasi dan Penyusunan Perubahan DPA-SKPD</w:t>
            </w:r>
          </w:p>
        </w:tc>
        <w:tc>
          <w:tcPr>
            <w:tcW w:w="1436" w:type="dxa"/>
            <w:tcBorders>
              <w:top w:val="nil"/>
              <w:left w:val="nil"/>
              <w:bottom w:val="single" w:sz="8" w:space="0" w:color="auto"/>
              <w:right w:val="single" w:sz="8" w:space="0" w:color="auto"/>
            </w:tcBorders>
            <w:shd w:val="clear" w:color="000000" w:fill="FFFFFF"/>
            <w:vAlign w:val="center"/>
          </w:tcPr>
          <w:p w:rsidR="00901E8E" w:rsidRDefault="00901E8E" w:rsidP="002E5F75">
            <w:pPr>
              <w:pStyle w:val="BodyText"/>
              <w:ind w:left="251"/>
            </w:pPr>
            <w:r>
              <w:t>15,000,000</w:t>
            </w:r>
          </w:p>
          <w:p w:rsidR="00901E8E" w:rsidRPr="00B76B0D" w:rsidRDefault="00901E8E" w:rsidP="002E5F75">
            <w:pPr>
              <w:jc w:val="center"/>
              <w:rPr>
                <w:rFonts w:ascii="Bookman Old Style" w:hAnsi="Bookman Old Style" w:cs="Calibri"/>
                <w:color w:val="000000"/>
                <w:sz w:val="16"/>
                <w:szCs w:val="16"/>
              </w:rPr>
            </w:pPr>
          </w:p>
        </w:tc>
        <w:tc>
          <w:tcPr>
            <w:tcW w:w="1700" w:type="dxa"/>
            <w:tcBorders>
              <w:top w:val="nil"/>
              <w:left w:val="nil"/>
              <w:bottom w:val="single" w:sz="8" w:space="0" w:color="auto"/>
              <w:right w:val="single" w:sz="8" w:space="0" w:color="auto"/>
            </w:tcBorders>
            <w:shd w:val="clear" w:color="000000" w:fill="FFFFFF"/>
            <w:vAlign w:val="center"/>
            <w:hideMark/>
          </w:tcPr>
          <w:p w:rsidR="00901E8E" w:rsidRPr="00B76B0D" w:rsidRDefault="00901E8E" w:rsidP="002E5F75">
            <w:pPr>
              <w:jc w:val="center"/>
              <w:rPr>
                <w:rFonts w:ascii="Calibri" w:hAnsi="Calibri" w:cs="Calibri"/>
                <w:color w:val="000000"/>
                <w:sz w:val="16"/>
                <w:szCs w:val="16"/>
              </w:rPr>
            </w:pPr>
            <w:r w:rsidRPr="00B76B0D">
              <w:rPr>
                <w:rFonts w:ascii="Calibri" w:hAnsi="Calibri" w:cs="Calibri"/>
                <w:color w:val="000000"/>
                <w:sz w:val="16"/>
                <w:szCs w:val="16"/>
              </w:rPr>
              <w:t>Subbag Program dan Keuangan</w:t>
            </w:r>
          </w:p>
        </w:tc>
      </w:tr>
      <w:tr w:rsidR="00901E8E" w:rsidRPr="00B76B0D" w:rsidTr="002E5F75">
        <w:trPr>
          <w:trHeight w:val="1290"/>
        </w:trPr>
        <w:tc>
          <w:tcPr>
            <w:tcW w:w="2412" w:type="dxa"/>
            <w:tcBorders>
              <w:top w:val="nil"/>
              <w:left w:val="single" w:sz="8" w:space="0" w:color="auto"/>
              <w:bottom w:val="single" w:sz="8" w:space="0" w:color="auto"/>
              <w:right w:val="single" w:sz="8" w:space="0" w:color="auto"/>
            </w:tcBorders>
            <w:shd w:val="clear" w:color="000000" w:fill="FFFFFF"/>
            <w:vAlign w:val="center"/>
            <w:hideMark/>
          </w:tcPr>
          <w:p w:rsidR="00901E8E" w:rsidRPr="00B76B0D" w:rsidRDefault="00901E8E" w:rsidP="002E5F75">
            <w:pPr>
              <w:rPr>
                <w:rFonts w:ascii="Bookman Old Style" w:hAnsi="Bookman Old Style" w:cs="Calibri"/>
                <w:color w:val="000000"/>
                <w:sz w:val="16"/>
                <w:szCs w:val="16"/>
              </w:rPr>
            </w:pPr>
            <w:r w:rsidRPr="00B76B0D">
              <w:rPr>
                <w:rFonts w:ascii="Bookman Old Style" w:hAnsi="Bookman Old Style" w:cs="Calibri"/>
                <w:color w:val="000000"/>
                <w:sz w:val="16"/>
                <w:szCs w:val="16"/>
              </w:rPr>
              <w:t> </w:t>
            </w:r>
          </w:p>
        </w:tc>
        <w:tc>
          <w:tcPr>
            <w:tcW w:w="2046" w:type="dxa"/>
            <w:tcBorders>
              <w:top w:val="nil"/>
              <w:left w:val="nil"/>
              <w:bottom w:val="single" w:sz="8" w:space="0" w:color="auto"/>
              <w:right w:val="single" w:sz="8" w:space="0" w:color="auto"/>
            </w:tcBorders>
            <w:shd w:val="clear" w:color="000000" w:fill="FFFFFF"/>
            <w:vAlign w:val="center"/>
            <w:hideMark/>
          </w:tcPr>
          <w:p w:rsidR="00901E8E" w:rsidRPr="00B76B0D" w:rsidRDefault="00901E8E" w:rsidP="002E5F75">
            <w:pPr>
              <w:rPr>
                <w:rFonts w:ascii="Bookman Old Style" w:hAnsi="Bookman Old Style" w:cs="Calibri"/>
                <w:b/>
                <w:bCs/>
                <w:color w:val="000000"/>
                <w:sz w:val="16"/>
                <w:szCs w:val="16"/>
              </w:rPr>
            </w:pPr>
            <w:r w:rsidRPr="00B76B0D">
              <w:rPr>
                <w:rFonts w:ascii="Bookman Old Style" w:hAnsi="Bookman Old Style" w:cs="Calibri"/>
                <w:b/>
                <w:bCs/>
                <w:color w:val="000000"/>
                <w:sz w:val="16"/>
                <w:szCs w:val="16"/>
              </w:rPr>
              <w:t> </w:t>
            </w:r>
          </w:p>
        </w:tc>
        <w:tc>
          <w:tcPr>
            <w:tcW w:w="2772" w:type="dxa"/>
            <w:tcBorders>
              <w:top w:val="nil"/>
              <w:left w:val="nil"/>
              <w:bottom w:val="single" w:sz="8" w:space="0" w:color="auto"/>
              <w:right w:val="single" w:sz="8" w:space="0" w:color="auto"/>
            </w:tcBorders>
            <w:shd w:val="clear" w:color="000000" w:fill="FFFFFF"/>
            <w:vAlign w:val="center"/>
            <w:hideMark/>
          </w:tcPr>
          <w:p w:rsidR="00901E8E" w:rsidRPr="00B76B0D" w:rsidRDefault="00901E8E" w:rsidP="002E5F75">
            <w:pPr>
              <w:rPr>
                <w:rFonts w:ascii="Bookman Old Style" w:hAnsi="Bookman Old Style" w:cs="Calibri"/>
                <w:color w:val="000000"/>
                <w:sz w:val="16"/>
                <w:szCs w:val="16"/>
              </w:rPr>
            </w:pPr>
            <w:r w:rsidRPr="00B76B0D">
              <w:rPr>
                <w:rFonts w:ascii="Bookman Old Style" w:hAnsi="Bookman Old Style" w:cs="Calibri"/>
                <w:color w:val="000000"/>
                <w:sz w:val="16"/>
                <w:szCs w:val="16"/>
              </w:rPr>
              <w:t>Koordinasi dan Penyusunan Laporan Capaian Kinerja dan Ikhtisar Realisasi Kinerja SKPD</w:t>
            </w:r>
          </w:p>
        </w:tc>
        <w:tc>
          <w:tcPr>
            <w:tcW w:w="1436" w:type="dxa"/>
            <w:tcBorders>
              <w:top w:val="nil"/>
              <w:left w:val="nil"/>
              <w:bottom w:val="single" w:sz="8" w:space="0" w:color="auto"/>
              <w:right w:val="single" w:sz="8" w:space="0" w:color="auto"/>
            </w:tcBorders>
            <w:shd w:val="clear" w:color="000000" w:fill="FFFFFF"/>
            <w:vAlign w:val="center"/>
          </w:tcPr>
          <w:p w:rsidR="00901E8E" w:rsidRPr="00B76B0D" w:rsidRDefault="00901E8E" w:rsidP="002E5F75">
            <w:pPr>
              <w:jc w:val="center"/>
              <w:rPr>
                <w:rFonts w:ascii="Bookman Old Style" w:hAnsi="Bookman Old Style" w:cs="Calibri"/>
                <w:color w:val="000000"/>
                <w:sz w:val="16"/>
                <w:szCs w:val="16"/>
              </w:rPr>
            </w:pPr>
            <w:r w:rsidRPr="00651389">
              <w:rPr>
                <w:rFonts w:ascii="Bookman Old Style" w:hAnsi="Bookman Old Style" w:cs="Calibri"/>
                <w:color w:val="000000"/>
                <w:sz w:val="16"/>
                <w:szCs w:val="16"/>
              </w:rPr>
              <w:t>100,000,000</w:t>
            </w:r>
          </w:p>
        </w:tc>
        <w:tc>
          <w:tcPr>
            <w:tcW w:w="1700" w:type="dxa"/>
            <w:tcBorders>
              <w:top w:val="nil"/>
              <w:left w:val="nil"/>
              <w:bottom w:val="single" w:sz="8" w:space="0" w:color="auto"/>
              <w:right w:val="single" w:sz="8" w:space="0" w:color="auto"/>
            </w:tcBorders>
            <w:shd w:val="clear" w:color="000000" w:fill="FFFFFF"/>
            <w:vAlign w:val="center"/>
            <w:hideMark/>
          </w:tcPr>
          <w:p w:rsidR="00901E8E" w:rsidRPr="00B76B0D" w:rsidRDefault="00901E8E" w:rsidP="002E5F75">
            <w:pPr>
              <w:jc w:val="center"/>
              <w:rPr>
                <w:rFonts w:ascii="Calibri" w:hAnsi="Calibri" w:cs="Calibri"/>
                <w:color w:val="000000"/>
                <w:sz w:val="16"/>
                <w:szCs w:val="16"/>
              </w:rPr>
            </w:pPr>
            <w:r w:rsidRPr="00B76B0D">
              <w:rPr>
                <w:rFonts w:ascii="Calibri" w:hAnsi="Calibri" w:cs="Calibri"/>
                <w:color w:val="000000"/>
                <w:sz w:val="16"/>
                <w:szCs w:val="16"/>
              </w:rPr>
              <w:t>Subbag Program dan Keuangan</w:t>
            </w:r>
          </w:p>
        </w:tc>
      </w:tr>
      <w:tr w:rsidR="00901E8E" w:rsidRPr="00B76B0D" w:rsidTr="002E5F75">
        <w:trPr>
          <w:trHeight w:val="525"/>
        </w:trPr>
        <w:tc>
          <w:tcPr>
            <w:tcW w:w="2412" w:type="dxa"/>
            <w:tcBorders>
              <w:top w:val="nil"/>
              <w:left w:val="single" w:sz="8" w:space="0" w:color="auto"/>
              <w:bottom w:val="single" w:sz="8" w:space="0" w:color="auto"/>
              <w:right w:val="single" w:sz="8" w:space="0" w:color="auto"/>
            </w:tcBorders>
            <w:shd w:val="clear" w:color="000000" w:fill="FFFFFF"/>
            <w:vAlign w:val="center"/>
            <w:hideMark/>
          </w:tcPr>
          <w:p w:rsidR="00901E8E" w:rsidRPr="00B76B0D" w:rsidRDefault="00901E8E" w:rsidP="002E5F75">
            <w:pPr>
              <w:rPr>
                <w:rFonts w:ascii="Bookman Old Style" w:hAnsi="Bookman Old Style" w:cs="Calibri"/>
                <w:color w:val="000000"/>
                <w:sz w:val="16"/>
                <w:szCs w:val="16"/>
              </w:rPr>
            </w:pPr>
            <w:r w:rsidRPr="00B76B0D">
              <w:rPr>
                <w:rFonts w:ascii="Bookman Old Style" w:hAnsi="Bookman Old Style" w:cs="Calibri"/>
                <w:color w:val="000000"/>
                <w:sz w:val="16"/>
                <w:szCs w:val="16"/>
                <w:lang w:val="id-ID"/>
              </w:rPr>
              <w:t> </w:t>
            </w:r>
          </w:p>
        </w:tc>
        <w:tc>
          <w:tcPr>
            <w:tcW w:w="2046" w:type="dxa"/>
            <w:tcBorders>
              <w:top w:val="nil"/>
              <w:left w:val="nil"/>
              <w:bottom w:val="single" w:sz="8" w:space="0" w:color="auto"/>
              <w:right w:val="single" w:sz="8" w:space="0" w:color="auto"/>
            </w:tcBorders>
            <w:shd w:val="clear" w:color="000000" w:fill="FFFFFF"/>
            <w:vAlign w:val="center"/>
            <w:hideMark/>
          </w:tcPr>
          <w:p w:rsidR="00901E8E" w:rsidRPr="00B76B0D" w:rsidRDefault="00901E8E" w:rsidP="002E5F75">
            <w:pPr>
              <w:rPr>
                <w:rFonts w:ascii="Bookman Old Style" w:hAnsi="Bookman Old Style" w:cs="Calibri"/>
                <w:b/>
                <w:bCs/>
                <w:color w:val="000000"/>
                <w:sz w:val="16"/>
                <w:szCs w:val="16"/>
              </w:rPr>
            </w:pPr>
            <w:r w:rsidRPr="00B76B0D">
              <w:rPr>
                <w:rFonts w:ascii="Bookman Old Style" w:hAnsi="Bookman Old Style" w:cs="Calibri"/>
                <w:b/>
                <w:bCs/>
                <w:color w:val="000000"/>
                <w:sz w:val="16"/>
                <w:szCs w:val="16"/>
                <w:lang w:val="id-ID"/>
              </w:rPr>
              <w:t> </w:t>
            </w:r>
          </w:p>
        </w:tc>
        <w:tc>
          <w:tcPr>
            <w:tcW w:w="2772" w:type="dxa"/>
            <w:tcBorders>
              <w:top w:val="nil"/>
              <w:left w:val="nil"/>
              <w:bottom w:val="single" w:sz="8" w:space="0" w:color="auto"/>
              <w:right w:val="single" w:sz="8" w:space="0" w:color="auto"/>
            </w:tcBorders>
            <w:shd w:val="clear" w:color="000000" w:fill="FFFFFF"/>
            <w:vAlign w:val="center"/>
            <w:hideMark/>
          </w:tcPr>
          <w:p w:rsidR="00901E8E" w:rsidRPr="00B76B0D" w:rsidRDefault="00901E8E" w:rsidP="002E5F75">
            <w:pPr>
              <w:rPr>
                <w:rFonts w:ascii="Bookman Old Style" w:hAnsi="Bookman Old Style" w:cs="Calibri"/>
                <w:color w:val="000000"/>
                <w:sz w:val="16"/>
                <w:szCs w:val="16"/>
              </w:rPr>
            </w:pPr>
            <w:r w:rsidRPr="00B76B0D">
              <w:rPr>
                <w:rFonts w:ascii="Bookman Old Style" w:hAnsi="Bookman Old Style" w:cs="Calibri"/>
                <w:color w:val="000000"/>
                <w:sz w:val="16"/>
                <w:szCs w:val="16"/>
              </w:rPr>
              <w:t xml:space="preserve">Evaluasi Kinerja Perangkat Daerah </w:t>
            </w:r>
          </w:p>
        </w:tc>
        <w:tc>
          <w:tcPr>
            <w:tcW w:w="1436" w:type="dxa"/>
            <w:tcBorders>
              <w:top w:val="nil"/>
              <w:left w:val="nil"/>
              <w:bottom w:val="single" w:sz="8" w:space="0" w:color="auto"/>
              <w:right w:val="single" w:sz="8" w:space="0" w:color="auto"/>
            </w:tcBorders>
            <w:shd w:val="clear" w:color="000000" w:fill="FFFFFF"/>
            <w:vAlign w:val="center"/>
          </w:tcPr>
          <w:p w:rsidR="00901E8E" w:rsidRPr="00B76B0D" w:rsidRDefault="00901E8E" w:rsidP="002E5F75">
            <w:pPr>
              <w:jc w:val="center"/>
              <w:rPr>
                <w:rFonts w:ascii="Bookman Old Style" w:hAnsi="Bookman Old Style" w:cs="Calibri"/>
                <w:color w:val="000000"/>
                <w:sz w:val="16"/>
                <w:szCs w:val="16"/>
              </w:rPr>
            </w:pPr>
            <w:r w:rsidRPr="00651389">
              <w:rPr>
                <w:rFonts w:ascii="Bookman Old Style" w:hAnsi="Bookman Old Style" w:cs="Calibri"/>
                <w:color w:val="000000"/>
                <w:sz w:val="16"/>
                <w:szCs w:val="16"/>
              </w:rPr>
              <w:t>16,000,000</w:t>
            </w:r>
          </w:p>
        </w:tc>
        <w:tc>
          <w:tcPr>
            <w:tcW w:w="1700" w:type="dxa"/>
            <w:tcBorders>
              <w:top w:val="nil"/>
              <w:left w:val="nil"/>
              <w:bottom w:val="single" w:sz="8" w:space="0" w:color="auto"/>
              <w:right w:val="single" w:sz="8" w:space="0" w:color="auto"/>
            </w:tcBorders>
            <w:shd w:val="clear" w:color="000000" w:fill="FFFFFF"/>
            <w:vAlign w:val="center"/>
            <w:hideMark/>
          </w:tcPr>
          <w:p w:rsidR="00901E8E" w:rsidRPr="00B76B0D" w:rsidRDefault="00901E8E" w:rsidP="002E5F75">
            <w:pPr>
              <w:jc w:val="center"/>
              <w:rPr>
                <w:rFonts w:ascii="Calibri" w:hAnsi="Calibri" w:cs="Calibri"/>
                <w:color w:val="000000"/>
                <w:sz w:val="16"/>
                <w:szCs w:val="16"/>
              </w:rPr>
            </w:pPr>
            <w:r w:rsidRPr="00B76B0D">
              <w:rPr>
                <w:rFonts w:ascii="Calibri" w:hAnsi="Calibri" w:cs="Calibri"/>
                <w:color w:val="000000"/>
                <w:sz w:val="16"/>
                <w:szCs w:val="16"/>
              </w:rPr>
              <w:t>Subbag Program dan Keuangan</w:t>
            </w:r>
          </w:p>
        </w:tc>
      </w:tr>
      <w:tr w:rsidR="00901E8E" w:rsidRPr="00B76B0D" w:rsidTr="002E5F75">
        <w:trPr>
          <w:trHeight w:val="465"/>
        </w:trPr>
        <w:tc>
          <w:tcPr>
            <w:tcW w:w="2412" w:type="dxa"/>
            <w:tcBorders>
              <w:top w:val="nil"/>
              <w:left w:val="single" w:sz="8" w:space="0" w:color="auto"/>
              <w:bottom w:val="single" w:sz="8" w:space="0" w:color="auto"/>
              <w:right w:val="single" w:sz="8" w:space="0" w:color="auto"/>
            </w:tcBorders>
            <w:shd w:val="clear" w:color="000000" w:fill="E2EFDA"/>
            <w:vAlign w:val="center"/>
            <w:hideMark/>
          </w:tcPr>
          <w:p w:rsidR="00901E8E" w:rsidRPr="00B76B0D" w:rsidRDefault="00901E8E" w:rsidP="002E5F75">
            <w:pPr>
              <w:rPr>
                <w:rFonts w:ascii="Bookman Old Style" w:hAnsi="Bookman Old Style" w:cs="Calibri"/>
                <w:b/>
                <w:bCs/>
                <w:color w:val="000000"/>
                <w:sz w:val="16"/>
                <w:szCs w:val="16"/>
              </w:rPr>
            </w:pPr>
            <w:r w:rsidRPr="00B76B0D">
              <w:rPr>
                <w:rFonts w:ascii="Bookman Old Style" w:hAnsi="Bookman Old Style" w:cs="Calibri"/>
                <w:b/>
                <w:bCs/>
                <w:color w:val="000000"/>
                <w:sz w:val="16"/>
                <w:szCs w:val="16"/>
                <w:lang w:val="id-ID"/>
              </w:rPr>
              <w:t> </w:t>
            </w:r>
          </w:p>
        </w:tc>
        <w:tc>
          <w:tcPr>
            <w:tcW w:w="2046" w:type="dxa"/>
            <w:tcBorders>
              <w:top w:val="nil"/>
              <w:left w:val="nil"/>
              <w:bottom w:val="single" w:sz="8" w:space="0" w:color="auto"/>
              <w:right w:val="single" w:sz="8" w:space="0" w:color="auto"/>
            </w:tcBorders>
            <w:shd w:val="clear" w:color="000000" w:fill="E2EFDA"/>
            <w:vAlign w:val="center"/>
            <w:hideMark/>
          </w:tcPr>
          <w:p w:rsidR="00901E8E" w:rsidRPr="00B76B0D" w:rsidRDefault="00901E8E" w:rsidP="002E5F75">
            <w:pPr>
              <w:rPr>
                <w:rFonts w:ascii="Bookman Old Style" w:hAnsi="Bookman Old Style" w:cs="Calibri"/>
                <w:b/>
                <w:bCs/>
                <w:color w:val="000000"/>
                <w:sz w:val="16"/>
                <w:szCs w:val="16"/>
              </w:rPr>
            </w:pPr>
            <w:r w:rsidRPr="00B76B0D">
              <w:rPr>
                <w:rFonts w:ascii="Bookman Old Style" w:hAnsi="Bookman Old Style" w:cs="Calibri"/>
                <w:b/>
                <w:bCs/>
                <w:color w:val="000000"/>
                <w:sz w:val="16"/>
                <w:szCs w:val="16"/>
                <w:lang w:val="id-ID"/>
              </w:rPr>
              <w:t>Administrasi Keuangan Perangkat Daerah</w:t>
            </w:r>
          </w:p>
        </w:tc>
        <w:tc>
          <w:tcPr>
            <w:tcW w:w="2772" w:type="dxa"/>
            <w:tcBorders>
              <w:top w:val="nil"/>
              <w:left w:val="nil"/>
              <w:bottom w:val="single" w:sz="8" w:space="0" w:color="auto"/>
              <w:right w:val="single" w:sz="8" w:space="0" w:color="auto"/>
            </w:tcBorders>
            <w:shd w:val="clear" w:color="000000" w:fill="E2EFDA"/>
            <w:vAlign w:val="center"/>
            <w:hideMark/>
          </w:tcPr>
          <w:p w:rsidR="00901E8E" w:rsidRPr="00B76B0D" w:rsidRDefault="00901E8E" w:rsidP="002E5F75">
            <w:pPr>
              <w:rPr>
                <w:rFonts w:ascii="Bookman Old Style" w:hAnsi="Bookman Old Style" w:cs="Calibri"/>
                <w:b/>
                <w:bCs/>
                <w:color w:val="000000"/>
                <w:sz w:val="16"/>
                <w:szCs w:val="16"/>
              </w:rPr>
            </w:pPr>
            <w:r w:rsidRPr="00B76B0D">
              <w:rPr>
                <w:rFonts w:ascii="Bookman Old Style" w:hAnsi="Bookman Old Style" w:cs="Calibri"/>
                <w:b/>
                <w:bCs/>
                <w:color w:val="000000"/>
                <w:sz w:val="16"/>
                <w:szCs w:val="16"/>
                <w:lang w:val="id-ID"/>
              </w:rPr>
              <w:t> </w:t>
            </w:r>
          </w:p>
        </w:tc>
        <w:tc>
          <w:tcPr>
            <w:tcW w:w="1436" w:type="dxa"/>
            <w:tcBorders>
              <w:top w:val="nil"/>
              <w:left w:val="nil"/>
              <w:bottom w:val="single" w:sz="8" w:space="0" w:color="auto"/>
              <w:right w:val="single" w:sz="8" w:space="0" w:color="auto"/>
            </w:tcBorders>
            <w:shd w:val="clear" w:color="000000" w:fill="E2EFDA"/>
            <w:noWrap/>
            <w:vAlign w:val="center"/>
            <w:hideMark/>
          </w:tcPr>
          <w:p w:rsidR="00901E8E" w:rsidRPr="00B76B0D" w:rsidRDefault="00901E8E" w:rsidP="002E5F75">
            <w:pPr>
              <w:jc w:val="center"/>
              <w:rPr>
                <w:rFonts w:ascii="Bookman Old Style" w:hAnsi="Bookman Old Style" w:cs="Calibri"/>
                <w:b/>
                <w:bCs/>
                <w:color w:val="000000"/>
                <w:sz w:val="16"/>
                <w:szCs w:val="16"/>
              </w:rPr>
            </w:pPr>
            <w:r>
              <w:t>5,365,359,000</w:t>
            </w:r>
          </w:p>
        </w:tc>
        <w:tc>
          <w:tcPr>
            <w:tcW w:w="1700" w:type="dxa"/>
            <w:tcBorders>
              <w:top w:val="nil"/>
              <w:left w:val="nil"/>
              <w:bottom w:val="single" w:sz="8" w:space="0" w:color="auto"/>
              <w:right w:val="single" w:sz="8" w:space="0" w:color="auto"/>
            </w:tcBorders>
            <w:shd w:val="clear" w:color="000000" w:fill="E2EFDA"/>
            <w:noWrap/>
            <w:vAlign w:val="center"/>
            <w:hideMark/>
          </w:tcPr>
          <w:p w:rsidR="00901E8E" w:rsidRPr="00B76B0D" w:rsidRDefault="00901E8E" w:rsidP="002E5F75">
            <w:pPr>
              <w:jc w:val="center"/>
              <w:rPr>
                <w:rFonts w:ascii="Calibri" w:hAnsi="Calibri" w:cs="Calibri"/>
                <w:color w:val="000000"/>
                <w:sz w:val="16"/>
                <w:szCs w:val="16"/>
              </w:rPr>
            </w:pPr>
            <w:r w:rsidRPr="00B76B0D">
              <w:rPr>
                <w:rFonts w:ascii="Calibri" w:hAnsi="Calibri" w:cs="Calibri"/>
                <w:color w:val="000000"/>
                <w:sz w:val="16"/>
                <w:szCs w:val="16"/>
              </w:rPr>
              <w:t> </w:t>
            </w:r>
          </w:p>
        </w:tc>
      </w:tr>
      <w:tr w:rsidR="00901E8E" w:rsidRPr="00B76B0D" w:rsidTr="002E5F75">
        <w:trPr>
          <w:trHeight w:val="525"/>
        </w:trPr>
        <w:tc>
          <w:tcPr>
            <w:tcW w:w="2412" w:type="dxa"/>
            <w:tcBorders>
              <w:top w:val="nil"/>
              <w:left w:val="single" w:sz="8" w:space="0" w:color="auto"/>
              <w:bottom w:val="single" w:sz="8" w:space="0" w:color="auto"/>
              <w:right w:val="single" w:sz="8" w:space="0" w:color="auto"/>
            </w:tcBorders>
            <w:shd w:val="clear" w:color="000000" w:fill="FFFFFF"/>
            <w:vAlign w:val="center"/>
            <w:hideMark/>
          </w:tcPr>
          <w:p w:rsidR="00901E8E" w:rsidRPr="00B76B0D" w:rsidRDefault="00901E8E" w:rsidP="002E5F75">
            <w:pPr>
              <w:rPr>
                <w:rFonts w:ascii="Bookman Old Style" w:hAnsi="Bookman Old Style" w:cs="Calibri"/>
                <w:color w:val="000000"/>
                <w:sz w:val="16"/>
                <w:szCs w:val="16"/>
              </w:rPr>
            </w:pPr>
            <w:r w:rsidRPr="00B76B0D">
              <w:rPr>
                <w:rFonts w:ascii="Bookman Old Style" w:hAnsi="Bookman Old Style" w:cs="Calibri"/>
                <w:color w:val="000000"/>
                <w:sz w:val="16"/>
                <w:szCs w:val="16"/>
                <w:lang w:val="id-ID"/>
              </w:rPr>
              <w:t> </w:t>
            </w:r>
          </w:p>
        </w:tc>
        <w:tc>
          <w:tcPr>
            <w:tcW w:w="2046" w:type="dxa"/>
            <w:tcBorders>
              <w:top w:val="nil"/>
              <w:left w:val="nil"/>
              <w:bottom w:val="single" w:sz="8" w:space="0" w:color="auto"/>
              <w:right w:val="single" w:sz="8" w:space="0" w:color="auto"/>
            </w:tcBorders>
            <w:shd w:val="clear" w:color="000000" w:fill="FFFFFF"/>
            <w:vAlign w:val="center"/>
            <w:hideMark/>
          </w:tcPr>
          <w:p w:rsidR="00901E8E" w:rsidRPr="00B76B0D" w:rsidRDefault="00901E8E" w:rsidP="002E5F75">
            <w:pPr>
              <w:rPr>
                <w:rFonts w:ascii="Bookman Old Style" w:hAnsi="Bookman Old Style" w:cs="Calibri"/>
                <w:b/>
                <w:bCs/>
                <w:color w:val="000000"/>
                <w:sz w:val="16"/>
                <w:szCs w:val="16"/>
              </w:rPr>
            </w:pPr>
            <w:r w:rsidRPr="00B76B0D">
              <w:rPr>
                <w:rFonts w:ascii="Bookman Old Style" w:hAnsi="Bookman Old Style" w:cs="Calibri"/>
                <w:b/>
                <w:bCs/>
                <w:color w:val="000000"/>
                <w:sz w:val="16"/>
                <w:szCs w:val="16"/>
                <w:lang w:val="id-ID"/>
              </w:rPr>
              <w:t> </w:t>
            </w:r>
          </w:p>
        </w:tc>
        <w:tc>
          <w:tcPr>
            <w:tcW w:w="2772" w:type="dxa"/>
            <w:tcBorders>
              <w:top w:val="nil"/>
              <w:left w:val="nil"/>
              <w:bottom w:val="single" w:sz="8" w:space="0" w:color="auto"/>
              <w:right w:val="single" w:sz="8" w:space="0" w:color="auto"/>
            </w:tcBorders>
            <w:shd w:val="clear" w:color="000000" w:fill="FFFFFF"/>
            <w:vAlign w:val="center"/>
            <w:hideMark/>
          </w:tcPr>
          <w:p w:rsidR="00901E8E" w:rsidRPr="00B76B0D" w:rsidRDefault="00901E8E" w:rsidP="002E5F75">
            <w:pPr>
              <w:rPr>
                <w:rFonts w:ascii="Bookman Old Style" w:hAnsi="Bookman Old Style" w:cs="Calibri"/>
                <w:color w:val="000000"/>
                <w:sz w:val="16"/>
                <w:szCs w:val="16"/>
              </w:rPr>
            </w:pPr>
            <w:r w:rsidRPr="00B76B0D">
              <w:rPr>
                <w:rFonts w:ascii="Bookman Old Style" w:hAnsi="Bookman Old Style" w:cs="Calibri"/>
                <w:color w:val="000000"/>
                <w:sz w:val="16"/>
                <w:szCs w:val="16"/>
              </w:rPr>
              <w:t>Penyedia Gaji dan Tunjangan ASN</w:t>
            </w:r>
          </w:p>
        </w:tc>
        <w:tc>
          <w:tcPr>
            <w:tcW w:w="1436" w:type="dxa"/>
            <w:tcBorders>
              <w:top w:val="nil"/>
              <w:left w:val="nil"/>
              <w:bottom w:val="single" w:sz="8" w:space="0" w:color="auto"/>
              <w:right w:val="single" w:sz="8" w:space="0" w:color="auto"/>
            </w:tcBorders>
            <w:shd w:val="clear" w:color="000000" w:fill="FFFFFF"/>
            <w:vAlign w:val="center"/>
            <w:hideMark/>
          </w:tcPr>
          <w:p w:rsidR="00901E8E" w:rsidRPr="00B76B0D" w:rsidRDefault="00901E8E" w:rsidP="002E5F75">
            <w:pPr>
              <w:jc w:val="center"/>
              <w:rPr>
                <w:rFonts w:ascii="Bookman Old Style" w:hAnsi="Bookman Old Style" w:cs="Calibri"/>
                <w:color w:val="000000"/>
                <w:sz w:val="16"/>
                <w:szCs w:val="16"/>
              </w:rPr>
            </w:pPr>
            <w:r w:rsidRPr="00651389">
              <w:rPr>
                <w:rFonts w:ascii="Bookman Old Style" w:hAnsi="Bookman Old Style" w:cs="Calibri"/>
                <w:color w:val="000000"/>
                <w:sz w:val="16"/>
                <w:szCs w:val="16"/>
              </w:rPr>
              <w:t>5,312,859,000</w:t>
            </w:r>
          </w:p>
        </w:tc>
        <w:tc>
          <w:tcPr>
            <w:tcW w:w="1700" w:type="dxa"/>
            <w:tcBorders>
              <w:top w:val="nil"/>
              <w:left w:val="nil"/>
              <w:bottom w:val="single" w:sz="8" w:space="0" w:color="auto"/>
              <w:right w:val="single" w:sz="8" w:space="0" w:color="auto"/>
            </w:tcBorders>
            <w:shd w:val="clear" w:color="000000" w:fill="FFFFFF"/>
            <w:vAlign w:val="center"/>
            <w:hideMark/>
          </w:tcPr>
          <w:p w:rsidR="00901E8E" w:rsidRPr="00B76B0D" w:rsidRDefault="00901E8E" w:rsidP="002E5F75">
            <w:pPr>
              <w:jc w:val="center"/>
              <w:rPr>
                <w:rFonts w:ascii="Calibri" w:hAnsi="Calibri" w:cs="Calibri"/>
                <w:color w:val="000000"/>
                <w:sz w:val="16"/>
                <w:szCs w:val="16"/>
              </w:rPr>
            </w:pPr>
            <w:r w:rsidRPr="00B76B0D">
              <w:rPr>
                <w:rFonts w:ascii="Calibri" w:hAnsi="Calibri" w:cs="Calibri"/>
                <w:color w:val="000000"/>
                <w:sz w:val="16"/>
                <w:szCs w:val="16"/>
              </w:rPr>
              <w:t>Subbag Program dan Keuangan</w:t>
            </w:r>
          </w:p>
        </w:tc>
      </w:tr>
      <w:tr w:rsidR="00901E8E" w:rsidRPr="00B76B0D" w:rsidTr="002E5F75">
        <w:trPr>
          <w:trHeight w:val="1035"/>
        </w:trPr>
        <w:tc>
          <w:tcPr>
            <w:tcW w:w="2412" w:type="dxa"/>
            <w:tcBorders>
              <w:top w:val="nil"/>
              <w:left w:val="single" w:sz="8" w:space="0" w:color="auto"/>
              <w:bottom w:val="single" w:sz="8" w:space="0" w:color="auto"/>
              <w:right w:val="single" w:sz="8" w:space="0" w:color="auto"/>
            </w:tcBorders>
            <w:shd w:val="clear" w:color="000000" w:fill="FFFFFF"/>
            <w:vAlign w:val="center"/>
            <w:hideMark/>
          </w:tcPr>
          <w:p w:rsidR="00901E8E" w:rsidRPr="00B76B0D" w:rsidRDefault="00901E8E" w:rsidP="002E5F75">
            <w:pPr>
              <w:rPr>
                <w:rFonts w:ascii="Bookman Old Style" w:hAnsi="Bookman Old Style" w:cs="Calibri"/>
                <w:color w:val="000000"/>
                <w:sz w:val="16"/>
                <w:szCs w:val="16"/>
              </w:rPr>
            </w:pPr>
            <w:r w:rsidRPr="00B76B0D">
              <w:rPr>
                <w:rFonts w:ascii="Bookman Old Style" w:hAnsi="Bookman Old Style" w:cs="Calibri"/>
                <w:color w:val="000000"/>
                <w:sz w:val="16"/>
                <w:szCs w:val="16"/>
                <w:lang w:val="id-ID"/>
              </w:rPr>
              <w:t> </w:t>
            </w:r>
          </w:p>
        </w:tc>
        <w:tc>
          <w:tcPr>
            <w:tcW w:w="2046" w:type="dxa"/>
            <w:tcBorders>
              <w:top w:val="nil"/>
              <w:left w:val="nil"/>
              <w:bottom w:val="single" w:sz="8" w:space="0" w:color="auto"/>
              <w:right w:val="single" w:sz="8" w:space="0" w:color="auto"/>
            </w:tcBorders>
            <w:shd w:val="clear" w:color="000000" w:fill="FFFFFF"/>
            <w:vAlign w:val="center"/>
            <w:hideMark/>
          </w:tcPr>
          <w:p w:rsidR="00901E8E" w:rsidRPr="00B76B0D" w:rsidRDefault="00901E8E" w:rsidP="002E5F75">
            <w:pPr>
              <w:rPr>
                <w:rFonts w:ascii="Bookman Old Style" w:hAnsi="Bookman Old Style" w:cs="Calibri"/>
                <w:b/>
                <w:bCs/>
                <w:color w:val="000000"/>
                <w:sz w:val="16"/>
                <w:szCs w:val="16"/>
              </w:rPr>
            </w:pPr>
            <w:r w:rsidRPr="00B76B0D">
              <w:rPr>
                <w:rFonts w:ascii="Bookman Old Style" w:hAnsi="Bookman Old Style" w:cs="Calibri"/>
                <w:b/>
                <w:bCs/>
                <w:color w:val="000000"/>
                <w:sz w:val="16"/>
                <w:szCs w:val="16"/>
                <w:lang w:val="id-ID"/>
              </w:rPr>
              <w:t> </w:t>
            </w:r>
          </w:p>
        </w:tc>
        <w:tc>
          <w:tcPr>
            <w:tcW w:w="2772" w:type="dxa"/>
            <w:tcBorders>
              <w:top w:val="nil"/>
              <w:left w:val="nil"/>
              <w:bottom w:val="single" w:sz="8" w:space="0" w:color="auto"/>
              <w:right w:val="single" w:sz="8" w:space="0" w:color="auto"/>
            </w:tcBorders>
            <w:shd w:val="clear" w:color="000000" w:fill="FFFFFF"/>
            <w:vAlign w:val="center"/>
            <w:hideMark/>
          </w:tcPr>
          <w:p w:rsidR="00901E8E" w:rsidRPr="00B76B0D" w:rsidRDefault="00901E8E" w:rsidP="002E5F75">
            <w:pPr>
              <w:rPr>
                <w:rFonts w:ascii="Bookman Old Style" w:hAnsi="Bookman Old Style" w:cs="Calibri"/>
                <w:color w:val="000000"/>
                <w:sz w:val="16"/>
                <w:szCs w:val="16"/>
              </w:rPr>
            </w:pPr>
            <w:r w:rsidRPr="00B76B0D">
              <w:rPr>
                <w:rFonts w:ascii="Bookman Old Style" w:hAnsi="Bookman Old Style" w:cs="Calibri"/>
                <w:color w:val="000000"/>
                <w:sz w:val="16"/>
                <w:szCs w:val="16"/>
              </w:rPr>
              <w:t>Pelaksanaan Penatausahaan dan Pengujian/Verifikasi Keuangan SKPD</w:t>
            </w:r>
          </w:p>
        </w:tc>
        <w:tc>
          <w:tcPr>
            <w:tcW w:w="1436" w:type="dxa"/>
            <w:tcBorders>
              <w:top w:val="nil"/>
              <w:left w:val="nil"/>
              <w:bottom w:val="single" w:sz="8" w:space="0" w:color="auto"/>
              <w:right w:val="single" w:sz="8" w:space="0" w:color="auto"/>
            </w:tcBorders>
            <w:shd w:val="clear" w:color="000000" w:fill="FFFFFF"/>
            <w:vAlign w:val="center"/>
            <w:hideMark/>
          </w:tcPr>
          <w:p w:rsidR="00901E8E" w:rsidRPr="00B76B0D" w:rsidRDefault="00901E8E" w:rsidP="002E5F75">
            <w:pPr>
              <w:jc w:val="center"/>
              <w:rPr>
                <w:rFonts w:ascii="Bookman Old Style" w:hAnsi="Bookman Old Style" w:cs="Calibri"/>
                <w:color w:val="000000"/>
                <w:sz w:val="16"/>
                <w:szCs w:val="16"/>
              </w:rPr>
            </w:pPr>
            <w:r w:rsidRPr="00651389">
              <w:rPr>
                <w:rFonts w:ascii="Bookman Old Style" w:hAnsi="Bookman Old Style" w:cs="Calibri"/>
                <w:color w:val="000000"/>
                <w:sz w:val="16"/>
                <w:szCs w:val="16"/>
              </w:rPr>
              <w:t>30,000,000</w:t>
            </w:r>
          </w:p>
        </w:tc>
        <w:tc>
          <w:tcPr>
            <w:tcW w:w="1700" w:type="dxa"/>
            <w:tcBorders>
              <w:top w:val="nil"/>
              <w:left w:val="nil"/>
              <w:bottom w:val="single" w:sz="8" w:space="0" w:color="auto"/>
              <w:right w:val="single" w:sz="8" w:space="0" w:color="auto"/>
            </w:tcBorders>
            <w:shd w:val="clear" w:color="000000" w:fill="FFFFFF"/>
            <w:vAlign w:val="center"/>
            <w:hideMark/>
          </w:tcPr>
          <w:p w:rsidR="00901E8E" w:rsidRPr="00B76B0D" w:rsidRDefault="00901E8E" w:rsidP="002E5F75">
            <w:pPr>
              <w:jc w:val="center"/>
              <w:rPr>
                <w:rFonts w:ascii="Calibri" w:hAnsi="Calibri" w:cs="Calibri"/>
                <w:color w:val="000000"/>
                <w:sz w:val="16"/>
                <w:szCs w:val="16"/>
              </w:rPr>
            </w:pPr>
            <w:r w:rsidRPr="00B76B0D">
              <w:rPr>
                <w:rFonts w:ascii="Calibri" w:hAnsi="Calibri" w:cs="Calibri"/>
                <w:color w:val="000000"/>
                <w:sz w:val="16"/>
                <w:szCs w:val="16"/>
              </w:rPr>
              <w:t>Subbag Program dan Keuangan</w:t>
            </w:r>
          </w:p>
        </w:tc>
      </w:tr>
      <w:tr w:rsidR="00901E8E" w:rsidRPr="00B76B0D" w:rsidTr="002E5F75">
        <w:trPr>
          <w:trHeight w:val="780"/>
        </w:trPr>
        <w:tc>
          <w:tcPr>
            <w:tcW w:w="2412" w:type="dxa"/>
            <w:tcBorders>
              <w:top w:val="nil"/>
              <w:left w:val="single" w:sz="8" w:space="0" w:color="auto"/>
              <w:bottom w:val="single" w:sz="4" w:space="0" w:color="auto"/>
              <w:right w:val="single" w:sz="8" w:space="0" w:color="auto"/>
            </w:tcBorders>
            <w:shd w:val="clear" w:color="000000" w:fill="FFFFFF"/>
            <w:vAlign w:val="center"/>
            <w:hideMark/>
          </w:tcPr>
          <w:p w:rsidR="00901E8E" w:rsidRPr="00B76B0D" w:rsidRDefault="00901E8E" w:rsidP="002E5F75">
            <w:pPr>
              <w:rPr>
                <w:rFonts w:ascii="Bookman Old Style" w:hAnsi="Bookman Old Style" w:cs="Calibri"/>
                <w:color w:val="000000"/>
                <w:sz w:val="16"/>
                <w:szCs w:val="16"/>
              </w:rPr>
            </w:pPr>
            <w:r w:rsidRPr="00B76B0D">
              <w:rPr>
                <w:rFonts w:ascii="Bookman Old Style" w:hAnsi="Bookman Old Style" w:cs="Calibri"/>
                <w:color w:val="000000"/>
                <w:sz w:val="16"/>
                <w:szCs w:val="16"/>
                <w:lang w:val="id-ID"/>
              </w:rPr>
              <w:t> </w:t>
            </w:r>
          </w:p>
        </w:tc>
        <w:tc>
          <w:tcPr>
            <w:tcW w:w="2046" w:type="dxa"/>
            <w:tcBorders>
              <w:top w:val="nil"/>
              <w:left w:val="nil"/>
              <w:bottom w:val="single" w:sz="4" w:space="0" w:color="auto"/>
              <w:right w:val="single" w:sz="8" w:space="0" w:color="auto"/>
            </w:tcBorders>
            <w:shd w:val="clear" w:color="000000" w:fill="FFFFFF"/>
            <w:vAlign w:val="center"/>
            <w:hideMark/>
          </w:tcPr>
          <w:p w:rsidR="00901E8E" w:rsidRPr="00B76B0D" w:rsidRDefault="00901E8E" w:rsidP="002E5F75">
            <w:pPr>
              <w:rPr>
                <w:rFonts w:ascii="Bookman Old Style" w:hAnsi="Bookman Old Style" w:cs="Calibri"/>
                <w:b/>
                <w:bCs/>
                <w:color w:val="000000"/>
                <w:sz w:val="16"/>
                <w:szCs w:val="16"/>
              </w:rPr>
            </w:pPr>
            <w:r w:rsidRPr="00B76B0D">
              <w:rPr>
                <w:rFonts w:ascii="Bookman Old Style" w:hAnsi="Bookman Old Style" w:cs="Calibri"/>
                <w:b/>
                <w:bCs/>
                <w:color w:val="000000"/>
                <w:sz w:val="16"/>
                <w:szCs w:val="16"/>
                <w:lang w:val="id-ID"/>
              </w:rPr>
              <w:t> </w:t>
            </w:r>
          </w:p>
        </w:tc>
        <w:tc>
          <w:tcPr>
            <w:tcW w:w="2772" w:type="dxa"/>
            <w:tcBorders>
              <w:top w:val="nil"/>
              <w:left w:val="nil"/>
              <w:bottom w:val="single" w:sz="4" w:space="0" w:color="auto"/>
              <w:right w:val="single" w:sz="8" w:space="0" w:color="auto"/>
            </w:tcBorders>
            <w:shd w:val="clear" w:color="000000" w:fill="FFFFFF"/>
            <w:vAlign w:val="center"/>
            <w:hideMark/>
          </w:tcPr>
          <w:p w:rsidR="00901E8E" w:rsidRPr="00B76B0D" w:rsidRDefault="00901E8E" w:rsidP="002E5F75">
            <w:pPr>
              <w:rPr>
                <w:rFonts w:ascii="Bookman Old Style" w:hAnsi="Bookman Old Style" w:cs="Calibri"/>
                <w:color w:val="000000"/>
                <w:sz w:val="16"/>
                <w:szCs w:val="16"/>
              </w:rPr>
            </w:pPr>
            <w:r w:rsidRPr="00B76B0D">
              <w:rPr>
                <w:rFonts w:ascii="Bookman Old Style" w:hAnsi="Bookman Old Style" w:cs="Calibri"/>
                <w:color w:val="000000"/>
                <w:sz w:val="16"/>
                <w:szCs w:val="16"/>
              </w:rPr>
              <w:t>Koordinasi dan Pelaksanaan Akuntansi SKPD</w:t>
            </w:r>
          </w:p>
        </w:tc>
        <w:tc>
          <w:tcPr>
            <w:tcW w:w="1436" w:type="dxa"/>
            <w:tcBorders>
              <w:top w:val="nil"/>
              <w:left w:val="nil"/>
              <w:bottom w:val="single" w:sz="4" w:space="0" w:color="auto"/>
              <w:right w:val="single" w:sz="8" w:space="0" w:color="auto"/>
            </w:tcBorders>
            <w:shd w:val="clear" w:color="000000" w:fill="FFFFFF"/>
            <w:vAlign w:val="center"/>
            <w:hideMark/>
          </w:tcPr>
          <w:p w:rsidR="00901E8E" w:rsidRPr="00B76B0D" w:rsidRDefault="00901E8E" w:rsidP="002E5F75">
            <w:pPr>
              <w:jc w:val="center"/>
              <w:rPr>
                <w:rFonts w:ascii="Bookman Old Style" w:hAnsi="Bookman Old Style" w:cs="Calibri"/>
                <w:color w:val="000000"/>
                <w:sz w:val="16"/>
                <w:szCs w:val="16"/>
              </w:rPr>
            </w:pPr>
            <w:r w:rsidRPr="00651389">
              <w:rPr>
                <w:rFonts w:ascii="Bookman Old Style" w:hAnsi="Bookman Old Style" w:cs="Calibri"/>
                <w:color w:val="000000"/>
                <w:sz w:val="16"/>
                <w:szCs w:val="16"/>
              </w:rPr>
              <w:t>6,000,000</w:t>
            </w:r>
          </w:p>
        </w:tc>
        <w:tc>
          <w:tcPr>
            <w:tcW w:w="1700" w:type="dxa"/>
            <w:tcBorders>
              <w:top w:val="nil"/>
              <w:left w:val="nil"/>
              <w:bottom w:val="single" w:sz="4" w:space="0" w:color="auto"/>
              <w:right w:val="single" w:sz="8" w:space="0" w:color="auto"/>
            </w:tcBorders>
            <w:shd w:val="clear" w:color="000000" w:fill="FFFFFF"/>
            <w:vAlign w:val="center"/>
            <w:hideMark/>
          </w:tcPr>
          <w:p w:rsidR="00901E8E" w:rsidRPr="00B76B0D" w:rsidRDefault="00901E8E" w:rsidP="002E5F75">
            <w:pPr>
              <w:jc w:val="center"/>
              <w:rPr>
                <w:rFonts w:ascii="Calibri" w:hAnsi="Calibri" w:cs="Calibri"/>
                <w:color w:val="000000"/>
                <w:sz w:val="16"/>
                <w:szCs w:val="16"/>
              </w:rPr>
            </w:pPr>
            <w:r w:rsidRPr="00B76B0D">
              <w:rPr>
                <w:rFonts w:ascii="Calibri" w:hAnsi="Calibri" w:cs="Calibri"/>
                <w:color w:val="000000"/>
                <w:sz w:val="16"/>
                <w:szCs w:val="16"/>
              </w:rPr>
              <w:t>Subbag Program dan Keuangan</w:t>
            </w:r>
          </w:p>
        </w:tc>
      </w:tr>
      <w:tr w:rsidR="00901E8E" w:rsidRPr="00B76B0D" w:rsidTr="002E5F75">
        <w:trPr>
          <w:trHeight w:val="1035"/>
        </w:trPr>
        <w:tc>
          <w:tcPr>
            <w:tcW w:w="24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01E8E" w:rsidRPr="00B76B0D" w:rsidRDefault="00901E8E" w:rsidP="002E5F75">
            <w:pPr>
              <w:rPr>
                <w:rFonts w:ascii="Bookman Old Style" w:hAnsi="Bookman Old Style" w:cs="Calibri"/>
                <w:color w:val="000000"/>
                <w:sz w:val="16"/>
                <w:szCs w:val="16"/>
              </w:rPr>
            </w:pPr>
            <w:r w:rsidRPr="00B76B0D">
              <w:rPr>
                <w:rFonts w:ascii="Bookman Old Style" w:hAnsi="Bookman Old Style" w:cs="Calibri"/>
                <w:color w:val="000000"/>
                <w:sz w:val="16"/>
                <w:szCs w:val="16"/>
                <w:lang w:val="id-ID"/>
              </w:rPr>
              <w:lastRenderedPageBreak/>
              <w:t> </w:t>
            </w:r>
          </w:p>
        </w:tc>
        <w:tc>
          <w:tcPr>
            <w:tcW w:w="204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01E8E" w:rsidRPr="00B76B0D" w:rsidRDefault="00901E8E" w:rsidP="002E5F75">
            <w:pPr>
              <w:rPr>
                <w:rFonts w:ascii="Bookman Old Style" w:hAnsi="Bookman Old Style" w:cs="Calibri"/>
                <w:b/>
                <w:bCs/>
                <w:color w:val="000000"/>
                <w:sz w:val="16"/>
                <w:szCs w:val="16"/>
              </w:rPr>
            </w:pPr>
            <w:r w:rsidRPr="00B76B0D">
              <w:rPr>
                <w:rFonts w:ascii="Bookman Old Style" w:hAnsi="Bookman Old Style" w:cs="Calibri"/>
                <w:b/>
                <w:bCs/>
                <w:color w:val="000000"/>
                <w:sz w:val="16"/>
                <w:szCs w:val="16"/>
                <w:lang w:val="id-ID"/>
              </w:rPr>
              <w:t> </w:t>
            </w:r>
          </w:p>
        </w:tc>
        <w:tc>
          <w:tcPr>
            <w:tcW w:w="277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01E8E" w:rsidRPr="00B76B0D" w:rsidRDefault="00901E8E" w:rsidP="002E5F75">
            <w:pPr>
              <w:rPr>
                <w:rFonts w:ascii="Bookman Old Style" w:hAnsi="Bookman Old Style" w:cs="Calibri"/>
                <w:color w:val="000000"/>
                <w:sz w:val="16"/>
                <w:szCs w:val="16"/>
              </w:rPr>
            </w:pPr>
            <w:r w:rsidRPr="00B76B0D">
              <w:rPr>
                <w:rFonts w:ascii="Bookman Old Style" w:hAnsi="Bookman Old Style" w:cs="Calibri"/>
                <w:color w:val="000000"/>
                <w:sz w:val="16"/>
                <w:szCs w:val="16"/>
              </w:rPr>
              <w:t>Koordinasi dan Penyusunan Laporan Keuangan Akhir Tahun SKPD</w:t>
            </w:r>
          </w:p>
        </w:tc>
        <w:tc>
          <w:tcPr>
            <w:tcW w:w="14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01E8E" w:rsidRPr="00B76B0D" w:rsidRDefault="00901E8E" w:rsidP="002E5F75">
            <w:pPr>
              <w:jc w:val="center"/>
              <w:rPr>
                <w:rFonts w:ascii="Bookman Old Style" w:hAnsi="Bookman Old Style" w:cs="Calibri"/>
                <w:color w:val="000000"/>
                <w:sz w:val="16"/>
                <w:szCs w:val="16"/>
              </w:rPr>
            </w:pPr>
            <w:r w:rsidRPr="00651389">
              <w:rPr>
                <w:rFonts w:ascii="Bookman Old Style" w:hAnsi="Bookman Old Style" w:cs="Calibri"/>
                <w:color w:val="000000"/>
                <w:sz w:val="16"/>
                <w:szCs w:val="16"/>
              </w:rPr>
              <w:t>5,000,000</w:t>
            </w:r>
          </w:p>
        </w:tc>
        <w:tc>
          <w:tcPr>
            <w:tcW w:w="17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01E8E" w:rsidRPr="00B76B0D" w:rsidRDefault="00901E8E" w:rsidP="002E5F75">
            <w:pPr>
              <w:jc w:val="center"/>
              <w:rPr>
                <w:rFonts w:ascii="Calibri" w:hAnsi="Calibri" w:cs="Calibri"/>
                <w:color w:val="000000"/>
                <w:sz w:val="16"/>
                <w:szCs w:val="16"/>
              </w:rPr>
            </w:pPr>
            <w:r w:rsidRPr="00B76B0D">
              <w:rPr>
                <w:rFonts w:ascii="Calibri" w:hAnsi="Calibri" w:cs="Calibri"/>
                <w:color w:val="000000"/>
                <w:sz w:val="16"/>
                <w:szCs w:val="16"/>
              </w:rPr>
              <w:t>Subbag Program dan Keuangan</w:t>
            </w:r>
          </w:p>
        </w:tc>
      </w:tr>
      <w:tr w:rsidR="00901E8E" w:rsidRPr="00B76B0D" w:rsidTr="002E5F75">
        <w:trPr>
          <w:trHeight w:val="780"/>
        </w:trPr>
        <w:tc>
          <w:tcPr>
            <w:tcW w:w="2412" w:type="dxa"/>
            <w:tcBorders>
              <w:top w:val="single" w:sz="4" w:space="0" w:color="auto"/>
              <w:left w:val="single" w:sz="8" w:space="0" w:color="auto"/>
              <w:bottom w:val="single" w:sz="8" w:space="0" w:color="auto"/>
              <w:right w:val="single" w:sz="8" w:space="0" w:color="auto"/>
            </w:tcBorders>
            <w:shd w:val="clear" w:color="000000" w:fill="FFFFFF"/>
            <w:vAlign w:val="center"/>
            <w:hideMark/>
          </w:tcPr>
          <w:p w:rsidR="00901E8E" w:rsidRPr="00B76B0D" w:rsidRDefault="00901E8E" w:rsidP="002E5F75">
            <w:pPr>
              <w:rPr>
                <w:rFonts w:ascii="Bookman Old Style" w:hAnsi="Bookman Old Style" w:cs="Calibri"/>
                <w:color w:val="000000"/>
                <w:sz w:val="16"/>
                <w:szCs w:val="16"/>
              </w:rPr>
            </w:pPr>
            <w:r w:rsidRPr="00B76B0D">
              <w:rPr>
                <w:rFonts w:ascii="Bookman Old Style" w:hAnsi="Bookman Old Style" w:cs="Calibri"/>
                <w:color w:val="000000"/>
                <w:sz w:val="16"/>
                <w:szCs w:val="16"/>
                <w:lang w:val="id-ID"/>
              </w:rPr>
              <w:t> </w:t>
            </w:r>
          </w:p>
        </w:tc>
        <w:tc>
          <w:tcPr>
            <w:tcW w:w="2046" w:type="dxa"/>
            <w:tcBorders>
              <w:top w:val="single" w:sz="4" w:space="0" w:color="auto"/>
              <w:left w:val="nil"/>
              <w:bottom w:val="single" w:sz="8" w:space="0" w:color="auto"/>
              <w:right w:val="single" w:sz="8" w:space="0" w:color="auto"/>
            </w:tcBorders>
            <w:shd w:val="clear" w:color="000000" w:fill="FFFFFF"/>
            <w:vAlign w:val="center"/>
            <w:hideMark/>
          </w:tcPr>
          <w:p w:rsidR="00901E8E" w:rsidRPr="00B76B0D" w:rsidRDefault="00901E8E" w:rsidP="002E5F75">
            <w:pPr>
              <w:rPr>
                <w:rFonts w:ascii="Bookman Old Style" w:hAnsi="Bookman Old Style" w:cs="Calibri"/>
                <w:b/>
                <w:bCs/>
                <w:color w:val="000000"/>
                <w:sz w:val="16"/>
                <w:szCs w:val="16"/>
              </w:rPr>
            </w:pPr>
            <w:r w:rsidRPr="00B76B0D">
              <w:rPr>
                <w:rFonts w:ascii="Bookman Old Style" w:hAnsi="Bookman Old Style" w:cs="Calibri"/>
                <w:b/>
                <w:bCs/>
                <w:color w:val="000000"/>
                <w:sz w:val="16"/>
                <w:szCs w:val="16"/>
                <w:lang w:val="id-ID"/>
              </w:rPr>
              <w:t> </w:t>
            </w:r>
          </w:p>
        </w:tc>
        <w:tc>
          <w:tcPr>
            <w:tcW w:w="2772" w:type="dxa"/>
            <w:tcBorders>
              <w:top w:val="single" w:sz="4" w:space="0" w:color="auto"/>
              <w:left w:val="nil"/>
              <w:bottom w:val="single" w:sz="8" w:space="0" w:color="auto"/>
              <w:right w:val="single" w:sz="8" w:space="0" w:color="auto"/>
            </w:tcBorders>
            <w:shd w:val="clear" w:color="000000" w:fill="FFFFFF"/>
            <w:vAlign w:val="center"/>
            <w:hideMark/>
          </w:tcPr>
          <w:p w:rsidR="00901E8E" w:rsidRPr="00B76B0D" w:rsidRDefault="00901E8E" w:rsidP="002E5F75">
            <w:pPr>
              <w:rPr>
                <w:rFonts w:ascii="Bookman Old Style" w:hAnsi="Bookman Old Style" w:cs="Calibri"/>
                <w:color w:val="000000"/>
                <w:sz w:val="16"/>
                <w:szCs w:val="16"/>
              </w:rPr>
            </w:pPr>
            <w:r w:rsidRPr="00B76B0D">
              <w:rPr>
                <w:rFonts w:ascii="Bookman Old Style" w:hAnsi="Bookman Old Style" w:cs="Calibri"/>
                <w:color w:val="000000"/>
                <w:sz w:val="16"/>
                <w:szCs w:val="16"/>
              </w:rPr>
              <w:t>Pengelolaan dan Penyiapan Bahan Tanggapan Pemeriksaan</w:t>
            </w:r>
          </w:p>
        </w:tc>
        <w:tc>
          <w:tcPr>
            <w:tcW w:w="1436" w:type="dxa"/>
            <w:tcBorders>
              <w:top w:val="single" w:sz="4" w:space="0" w:color="auto"/>
              <w:left w:val="nil"/>
              <w:bottom w:val="single" w:sz="8" w:space="0" w:color="auto"/>
              <w:right w:val="single" w:sz="8" w:space="0" w:color="auto"/>
            </w:tcBorders>
            <w:shd w:val="clear" w:color="000000" w:fill="FFFFFF"/>
            <w:vAlign w:val="center"/>
            <w:hideMark/>
          </w:tcPr>
          <w:p w:rsidR="00901E8E" w:rsidRPr="00B76B0D" w:rsidRDefault="00901E8E" w:rsidP="002E5F75">
            <w:pPr>
              <w:jc w:val="center"/>
              <w:rPr>
                <w:rFonts w:ascii="Bookman Old Style" w:hAnsi="Bookman Old Style" w:cs="Calibri"/>
                <w:color w:val="000000"/>
                <w:sz w:val="16"/>
                <w:szCs w:val="16"/>
              </w:rPr>
            </w:pPr>
            <w:r w:rsidRPr="00651389">
              <w:rPr>
                <w:rFonts w:ascii="Bookman Old Style" w:hAnsi="Bookman Old Style" w:cs="Calibri"/>
                <w:color w:val="000000"/>
                <w:sz w:val="16"/>
                <w:szCs w:val="16"/>
              </w:rPr>
              <w:t>5</w:t>
            </w:r>
            <w:r w:rsidRPr="00651389">
              <w:rPr>
                <w:rFonts w:ascii="Bookman Old Style" w:hAnsi="Bookman Old Style" w:cs="Calibri"/>
                <w:color w:val="000000"/>
                <w:sz w:val="14"/>
                <w:szCs w:val="16"/>
              </w:rPr>
              <w:t>,000,000</w:t>
            </w:r>
          </w:p>
        </w:tc>
        <w:tc>
          <w:tcPr>
            <w:tcW w:w="1700" w:type="dxa"/>
            <w:tcBorders>
              <w:top w:val="single" w:sz="4" w:space="0" w:color="auto"/>
              <w:left w:val="nil"/>
              <w:bottom w:val="single" w:sz="8" w:space="0" w:color="auto"/>
              <w:right w:val="single" w:sz="8" w:space="0" w:color="auto"/>
            </w:tcBorders>
            <w:shd w:val="clear" w:color="000000" w:fill="FFFFFF"/>
            <w:vAlign w:val="center"/>
            <w:hideMark/>
          </w:tcPr>
          <w:p w:rsidR="00901E8E" w:rsidRPr="00B76B0D" w:rsidRDefault="00901E8E" w:rsidP="002E5F75">
            <w:pPr>
              <w:jc w:val="center"/>
              <w:rPr>
                <w:rFonts w:ascii="Calibri" w:hAnsi="Calibri" w:cs="Calibri"/>
                <w:color w:val="000000"/>
                <w:sz w:val="16"/>
                <w:szCs w:val="16"/>
              </w:rPr>
            </w:pPr>
            <w:r w:rsidRPr="00B76B0D">
              <w:rPr>
                <w:rFonts w:ascii="Calibri" w:hAnsi="Calibri" w:cs="Calibri"/>
                <w:color w:val="000000"/>
                <w:sz w:val="16"/>
                <w:szCs w:val="16"/>
              </w:rPr>
              <w:t>Subbag Program dan Keuangan</w:t>
            </w:r>
          </w:p>
        </w:tc>
      </w:tr>
      <w:tr w:rsidR="00901E8E" w:rsidRPr="00B76B0D" w:rsidTr="002E5F75">
        <w:trPr>
          <w:trHeight w:val="1290"/>
        </w:trPr>
        <w:tc>
          <w:tcPr>
            <w:tcW w:w="2412" w:type="dxa"/>
            <w:tcBorders>
              <w:top w:val="nil"/>
              <w:left w:val="single" w:sz="8" w:space="0" w:color="auto"/>
              <w:bottom w:val="single" w:sz="8" w:space="0" w:color="auto"/>
              <w:right w:val="single" w:sz="8" w:space="0" w:color="auto"/>
            </w:tcBorders>
            <w:shd w:val="clear" w:color="000000" w:fill="FFFFFF"/>
            <w:vAlign w:val="center"/>
            <w:hideMark/>
          </w:tcPr>
          <w:p w:rsidR="00901E8E" w:rsidRPr="00B76B0D" w:rsidRDefault="00901E8E" w:rsidP="002E5F75">
            <w:pPr>
              <w:rPr>
                <w:rFonts w:ascii="Bookman Old Style" w:hAnsi="Bookman Old Style" w:cs="Calibri"/>
                <w:color w:val="000000"/>
                <w:sz w:val="16"/>
                <w:szCs w:val="16"/>
              </w:rPr>
            </w:pPr>
            <w:r w:rsidRPr="00B76B0D">
              <w:rPr>
                <w:rFonts w:ascii="Bookman Old Style" w:hAnsi="Bookman Old Style" w:cs="Calibri"/>
                <w:color w:val="000000"/>
                <w:sz w:val="16"/>
                <w:szCs w:val="16"/>
                <w:lang w:val="id-ID"/>
              </w:rPr>
              <w:t> </w:t>
            </w:r>
          </w:p>
        </w:tc>
        <w:tc>
          <w:tcPr>
            <w:tcW w:w="2046" w:type="dxa"/>
            <w:tcBorders>
              <w:top w:val="nil"/>
              <w:left w:val="nil"/>
              <w:bottom w:val="single" w:sz="8" w:space="0" w:color="auto"/>
              <w:right w:val="single" w:sz="8" w:space="0" w:color="auto"/>
            </w:tcBorders>
            <w:shd w:val="clear" w:color="000000" w:fill="FFFFFF"/>
            <w:vAlign w:val="center"/>
            <w:hideMark/>
          </w:tcPr>
          <w:p w:rsidR="00901E8E" w:rsidRPr="00B76B0D" w:rsidRDefault="00901E8E" w:rsidP="002E5F75">
            <w:pPr>
              <w:rPr>
                <w:rFonts w:ascii="Bookman Old Style" w:hAnsi="Bookman Old Style" w:cs="Calibri"/>
                <w:b/>
                <w:bCs/>
                <w:color w:val="000000"/>
                <w:sz w:val="16"/>
                <w:szCs w:val="16"/>
              </w:rPr>
            </w:pPr>
            <w:r w:rsidRPr="00B76B0D">
              <w:rPr>
                <w:rFonts w:ascii="Bookman Old Style" w:hAnsi="Bookman Old Style" w:cs="Calibri"/>
                <w:b/>
                <w:bCs/>
                <w:color w:val="000000"/>
                <w:sz w:val="16"/>
                <w:szCs w:val="16"/>
                <w:lang w:val="id-ID"/>
              </w:rPr>
              <w:t> </w:t>
            </w:r>
          </w:p>
        </w:tc>
        <w:tc>
          <w:tcPr>
            <w:tcW w:w="2772" w:type="dxa"/>
            <w:tcBorders>
              <w:top w:val="nil"/>
              <w:left w:val="nil"/>
              <w:bottom w:val="single" w:sz="8" w:space="0" w:color="auto"/>
              <w:right w:val="single" w:sz="8" w:space="0" w:color="auto"/>
            </w:tcBorders>
            <w:shd w:val="clear" w:color="000000" w:fill="FFFFFF"/>
            <w:vAlign w:val="center"/>
            <w:hideMark/>
          </w:tcPr>
          <w:p w:rsidR="00901E8E" w:rsidRPr="00B76B0D" w:rsidRDefault="00901E8E" w:rsidP="002E5F75">
            <w:pPr>
              <w:rPr>
                <w:rFonts w:ascii="Bookman Old Style" w:hAnsi="Bookman Old Style" w:cs="Calibri"/>
                <w:color w:val="000000"/>
                <w:sz w:val="16"/>
                <w:szCs w:val="16"/>
              </w:rPr>
            </w:pPr>
            <w:r w:rsidRPr="00B76B0D">
              <w:rPr>
                <w:rFonts w:ascii="Bookman Old Style" w:hAnsi="Bookman Old Style" w:cs="Calibri"/>
                <w:color w:val="000000"/>
                <w:sz w:val="16"/>
                <w:szCs w:val="16"/>
              </w:rPr>
              <w:t>Koordinasi dan Penyusunan Laporan Keuangan Bulanan/Triwulanan/Semesteran SKPD</w:t>
            </w:r>
          </w:p>
        </w:tc>
        <w:tc>
          <w:tcPr>
            <w:tcW w:w="1436" w:type="dxa"/>
            <w:tcBorders>
              <w:top w:val="nil"/>
              <w:left w:val="nil"/>
              <w:bottom w:val="single" w:sz="8" w:space="0" w:color="auto"/>
              <w:right w:val="single" w:sz="8" w:space="0" w:color="auto"/>
            </w:tcBorders>
            <w:shd w:val="clear" w:color="000000" w:fill="FFFFFF"/>
            <w:vAlign w:val="center"/>
            <w:hideMark/>
          </w:tcPr>
          <w:p w:rsidR="00901E8E" w:rsidRPr="00B76B0D" w:rsidRDefault="00901E8E" w:rsidP="002E5F75">
            <w:pPr>
              <w:jc w:val="center"/>
              <w:rPr>
                <w:rFonts w:ascii="Bookman Old Style" w:hAnsi="Bookman Old Style" w:cs="Calibri"/>
                <w:color w:val="000000"/>
                <w:sz w:val="16"/>
                <w:szCs w:val="16"/>
              </w:rPr>
            </w:pPr>
            <w:r w:rsidRPr="00651389">
              <w:rPr>
                <w:rFonts w:ascii="Bookman Old Style" w:hAnsi="Bookman Old Style" w:cs="Calibri"/>
                <w:color w:val="000000"/>
                <w:sz w:val="16"/>
                <w:szCs w:val="16"/>
              </w:rPr>
              <w:t>5,000,000</w:t>
            </w:r>
          </w:p>
        </w:tc>
        <w:tc>
          <w:tcPr>
            <w:tcW w:w="1700" w:type="dxa"/>
            <w:tcBorders>
              <w:top w:val="nil"/>
              <w:left w:val="nil"/>
              <w:bottom w:val="single" w:sz="8" w:space="0" w:color="auto"/>
              <w:right w:val="single" w:sz="8" w:space="0" w:color="auto"/>
            </w:tcBorders>
            <w:shd w:val="clear" w:color="000000" w:fill="FFFFFF"/>
            <w:vAlign w:val="center"/>
            <w:hideMark/>
          </w:tcPr>
          <w:p w:rsidR="00901E8E" w:rsidRPr="00B76B0D" w:rsidRDefault="00901E8E" w:rsidP="002E5F75">
            <w:pPr>
              <w:jc w:val="center"/>
              <w:rPr>
                <w:rFonts w:ascii="Calibri" w:hAnsi="Calibri" w:cs="Calibri"/>
                <w:color w:val="000000"/>
                <w:sz w:val="16"/>
                <w:szCs w:val="16"/>
              </w:rPr>
            </w:pPr>
            <w:r w:rsidRPr="00B76B0D">
              <w:rPr>
                <w:rFonts w:ascii="Calibri" w:hAnsi="Calibri" w:cs="Calibri"/>
                <w:color w:val="000000"/>
                <w:sz w:val="16"/>
                <w:szCs w:val="16"/>
              </w:rPr>
              <w:t>Subbag Program dan Keuangan</w:t>
            </w:r>
          </w:p>
        </w:tc>
      </w:tr>
      <w:tr w:rsidR="00901E8E" w:rsidRPr="00B76B0D" w:rsidTr="002E5F75">
        <w:trPr>
          <w:trHeight w:val="780"/>
        </w:trPr>
        <w:tc>
          <w:tcPr>
            <w:tcW w:w="2412" w:type="dxa"/>
            <w:tcBorders>
              <w:top w:val="nil"/>
              <w:left w:val="single" w:sz="8" w:space="0" w:color="auto"/>
              <w:bottom w:val="single" w:sz="8" w:space="0" w:color="auto"/>
              <w:right w:val="single" w:sz="8" w:space="0" w:color="auto"/>
            </w:tcBorders>
            <w:shd w:val="clear" w:color="000000" w:fill="FFFFFF"/>
            <w:vAlign w:val="center"/>
            <w:hideMark/>
          </w:tcPr>
          <w:p w:rsidR="00901E8E" w:rsidRPr="00B76B0D" w:rsidRDefault="00901E8E" w:rsidP="002E5F75">
            <w:pPr>
              <w:rPr>
                <w:rFonts w:ascii="Bookman Old Style" w:hAnsi="Bookman Old Style" w:cs="Calibri"/>
                <w:color w:val="000000"/>
                <w:sz w:val="16"/>
                <w:szCs w:val="16"/>
              </w:rPr>
            </w:pPr>
            <w:r w:rsidRPr="00B76B0D">
              <w:rPr>
                <w:rFonts w:ascii="Bookman Old Style" w:hAnsi="Bookman Old Style" w:cs="Calibri"/>
                <w:color w:val="000000"/>
                <w:sz w:val="16"/>
                <w:szCs w:val="16"/>
              </w:rPr>
              <w:t> </w:t>
            </w:r>
          </w:p>
        </w:tc>
        <w:tc>
          <w:tcPr>
            <w:tcW w:w="2046" w:type="dxa"/>
            <w:tcBorders>
              <w:top w:val="nil"/>
              <w:left w:val="nil"/>
              <w:bottom w:val="single" w:sz="8" w:space="0" w:color="auto"/>
              <w:right w:val="single" w:sz="8" w:space="0" w:color="auto"/>
            </w:tcBorders>
            <w:shd w:val="clear" w:color="000000" w:fill="FFFFFF"/>
            <w:vAlign w:val="center"/>
            <w:hideMark/>
          </w:tcPr>
          <w:p w:rsidR="00901E8E" w:rsidRPr="00B76B0D" w:rsidRDefault="00901E8E" w:rsidP="002E5F75">
            <w:pPr>
              <w:rPr>
                <w:rFonts w:ascii="Bookman Old Style" w:hAnsi="Bookman Old Style" w:cs="Calibri"/>
                <w:b/>
                <w:bCs/>
                <w:color w:val="000000"/>
                <w:sz w:val="16"/>
                <w:szCs w:val="16"/>
              </w:rPr>
            </w:pPr>
            <w:r w:rsidRPr="00B76B0D">
              <w:rPr>
                <w:rFonts w:ascii="Bookman Old Style" w:hAnsi="Bookman Old Style" w:cs="Calibri"/>
                <w:b/>
                <w:bCs/>
                <w:color w:val="000000"/>
                <w:sz w:val="16"/>
                <w:szCs w:val="16"/>
              </w:rPr>
              <w:t> </w:t>
            </w:r>
          </w:p>
        </w:tc>
        <w:tc>
          <w:tcPr>
            <w:tcW w:w="2772" w:type="dxa"/>
            <w:tcBorders>
              <w:top w:val="nil"/>
              <w:left w:val="nil"/>
              <w:bottom w:val="single" w:sz="8" w:space="0" w:color="auto"/>
              <w:right w:val="single" w:sz="8" w:space="0" w:color="auto"/>
            </w:tcBorders>
            <w:shd w:val="clear" w:color="000000" w:fill="FFFFFF"/>
            <w:vAlign w:val="center"/>
            <w:hideMark/>
          </w:tcPr>
          <w:p w:rsidR="00901E8E" w:rsidRPr="00B76B0D" w:rsidRDefault="00901E8E" w:rsidP="002E5F75">
            <w:pPr>
              <w:rPr>
                <w:rFonts w:ascii="Bookman Old Style" w:hAnsi="Bookman Old Style" w:cs="Calibri"/>
                <w:color w:val="000000"/>
                <w:sz w:val="16"/>
                <w:szCs w:val="16"/>
              </w:rPr>
            </w:pPr>
            <w:r w:rsidRPr="00B76B0D">
              <w:rPr>
                <w:rFonts w:ascii="Bookman Old Style" w:hAnsi="Bookman Old Style" w:cs="Calibri"/>
                <w:color w:val="000000"/>
                <w:sz w:val="16"/>
                <w:szCs w:val="16"/>
              </w:rPr>
              <w:t>Penyusunan Pelaporan dan Analisis Prognosis Realisasi Anggaran</w:t>
            </w:r>
          </w:p>
        </w:tc>
        <w:tc>
          <w:tcPr>
            <w:tcW w:w="1436" w:type="dxa"/>
            <w:tcBorders>
              <w:top w:val="nil"/>
              <w:left w:val="nil"/>
              <w:bottom w:val="single" w:sz="8" w:space="0" w:color="auto"/>
              <w:right w:val="single" w:sz="8" w:space="0" w:color="auto"/>
            </w:tcBorders>
            <w:shd w:val="clear" w:color="000000" w:fill="FFFFFF"/>
            <w:vAlign w:val="center"/>
            <w:hideMark/>
          </w:tcPr>
          <w:p w:rsidR="00901E8E" w:rsidRPr="00B76B0D" w:rsidRDefault="00901E8E" w:rsidP="002E5F75">
            <w:pPr>
              <w:jc w:val="center"/>
              <w:rPr>
                <w:rFonts w:ascii="Bookman Old Style" w:hAnsi="Bookman Old Style" w:cs="Calibri"/>
                <w:color w:val="000000"/>
                <w:sz w:val="16"/>
                <w:szCs w:val="16"/>
              </w:rPr>
            </w:pPr>
            <w:r w:rsidRPr="00651389">
              <w:rPr>
                <w:rFonts w:ascii="Bookman Old Style" w:hAnsi="Bookman Old Style" w:cs="Calibri"/>
                <w:color w:val="000000"/>
                <w:sz w:val="16"/>
                <w:szCs w:val="16"/>
              </w:rPr>
              <w:t>1,500,000</w:t>
            </w:r>
          </w:p>
        </w:tc>
        <w:tc>
          <w:tcPr>
            <w:tcW w:w="1700" w:type="dxa"/>
            <w:tcBorders>
              <w:top w:val="nil"/>
              <w:left w:val="nil"/>
              <w:bottom w:val="single" w:sz="8" w:space="0" w:color="auto"/>
              <w:right w:val="single" w:sz="8" w:space="0" w:color="auto"/>
            </w:tcBorders>
            <w:shd w:val="clear" w:color="000000" w:fill="FFFFFF"/>
            <w:vAlign w:val="center"/>
            <w:hideMark/>
          </w:tcPr>
          <w:p w:rsidR="00901E8E" w:rsidRPr="00B76B0D" w:rsidRDefault="00901E8E" w:rsidP="002E5F75">
            <w:pPr>
              <w:jc w:val="center"/>
              <w:rPr>
                <w:rFonts w:ascii="Calibri" w:hAnsi="Calibri" w:cs="Calibri"/>
                <w:color w:val="000000"/>
                <w:sz w:val="16"/>
                <w:szCs w:val="16"/>
              </w:rPr>
            </w:pPr>
            <w:r w:rsidRPr="00B76B0D">
              <w:rPr>
                <w:rFonts w:ascii="Calibri" w:hAnsi="Calibri" w:cs="Calibri"/>
                <w:color w:val="000000"/>
                <w:sz w:val="16"/>
                <w:szCs w:val="16"/>
              </w:rPr>
              <w:t>Subbag Program dan Keuangan</w:t>
            </w:r>
          </w:p>
        </w:tc>
      </w:tr>
      <w:tr w:rsidR="00901E8E" w:rsidRPr="00B76B0D" w:rsidTr="002E5F75">
        <w:trPr>
          <w:trHeight w:val="690"/>
        </w:trPr>
        <w:tc>
          <w:tcPr>
            <w:tcW w:w="2412" w:type="dxa"/>
            <w:tcBorders>
              <w:top w:val="nil"/>
              <w:left w:val="single" w:sz="8" w:space="0" w:color="auto"/>
              <w:bottom w:val="single" w:sz="8" w:space="0" w:color="auto"/>
              <w:right w:val="single" w:sz="8" w:space="0" w:color="auto"/>
            </w:tcBorders>
            <w:shd w:val="clear" w:color="000000" w:fill="E2EFDA"/>
            <w:vAlign w:val="center"/>
            <w:hideMark/>
          </w:tcPr>
          <w:p w:rsidR="00901E8E" w:rsidRPr="00B76B0D" w:rsidRDefault="00901E8E" w:rsidP="002E5F75">
            <w:pPr>
              <w:rPr>
                <w:rFonts w:ascii="Bookman Old Style" w:hAnsi="Bookman Old Style" w:cs="Calibri"/>
                <w:b/>
                <w:bCs/>
                <w:color w:val="000000"/>
                <w:sz w:val="16"/>
                <w:szCs w:val="16"/>
              </w:rPr>
            </w:pPr>
            <w:r w:rsidRPr="00B76B0D">
              <w:rPr>
                <w:rFonts w:ascii="Bookman Old Style" w:hAnsi="Bookman Old Style" w:cs="Calibri"/>
                <w:b/>
                <w:bCs/>
                <w:color w:val="000000"/>
                <w:sz w:val="16"/>
                <w:szCs w:val="16"/>
              </w:rPr>
              <w:t> </w:t>
            </w:r>
          </w:p>
        </w:tc>
        <w:tc>
          <w:tcPr>
            <w:tcW w:w="2046" w:type="dxa"/>
            <w:tcBorders>
              <w:top w:val="nil"/>
              <w:left w:val="nil"/>
              <w:bottom w:val="single" w:sz="8" w:space="0" w:color="auto"/>
              <w:right w:val="single" w:sz="8" w:space="0" w:color="auto"/>
            </w:tcBorders>
            <w:shd w:val="clear" w:color="000000" w:fill="E2EFDA"/>
            <w:vAlign w:val="center"/>
            <w:hideMark/>
          </w:tcPr>
          <w:p w:rsidR="00901E8E" w:rsidRPr="00B76B0D" w:rsidRDefault="00901E8E" w:rsidP="002E5F75">
            <w:pPr>
              <w:rPr>
                <w:rFonts w:ascii="Bookman Old Style" w:hAnsi="Bookman Old Style" w:cs="Calibri"/>
                <w:b/>
                <w:bCs/>
                <w:color w:val="000000"/>
                <w:sz w:val="16"/>
                <w:szCs w:val="16"/>
              </w:rPr>
            </w:pPr>
            <w:r w:rsidRPr="00B76B0D">
              <w:rPr>
                <w:rFonts w:ascii="Bookman Old Style" w:hAnsi="Bookman Old Style" w:cs="Calibri"/>
                <w:b/>
                <w:bCs/>
                <w:color w:val="000000"/>
                <w:sz w:val="16"/>
                <w:szCs w:val="16"/>
              </w:rPr>
              <w:t>Administrasi Barang Milik Daerah pada Perangkat Daerah</w:t>
            </w:r>
          </w:p>
        </w:tc>
        <w:tc>
          <w:tcPr>
            <w:tcW w:w="2772" w:type="dxa"/>
            <w:tcBorders>
              <w:top w:val="nil"/>
              <w:left w:val="nil"/>
              <w:bottom w:val="single" w:sz="8" w:space="0" w:color="auto"/>
              <w:right w:val="single" w:sz="8" w:space="0" w:color="auto"/>
            </w:tcBorders>
            <w:shd w:val="clear" w:color="000000" w:fill="E2EFDA"/>
            <w:vAlign w:val="center"/>
            <w:hideMark/>
          </w:tcPr>
          <w:p w:rsidR="00901E8E" w:rsidRPr="00B76B0D" w:rsidRDefault="00901E8E" w:rsidP="002E5F75">
            <w:pPr>
              <w:rPr>
                <w:rFonts w:ascii="Bookman Old Style" w:hAnsi="Bookman Old Style" w:cs="Calibri"/>
                <w:b/>
                <w:bCs/>
                <w:color w:val="000000"/>
                <w:sz w:val="16"/>
                <w:szCs w:val="16"/>
              </w:rPr>
            </w:pPr>
            <w:r w:rsidRPr="00B76B0D">
              <w:rPr>
                <w:rFonts w:ascii="Bookman Old Style" w:hAnsi="Bookman Old Style" w:cs="Calibri"/>
                <w:b/>
                <w:bCs/>
                <w:color w:val="000000"/>
                <w:sz w:val="16"/>
                <w:szCs w:val="16"/>
              </w:rPr>
              <w:t> </w:t>
            </w:r>
          </w:p>
        </w:tc>
        <w:tc>
          <w:tcPr>
            <w:tcW w:w="1436" w:type="dxa"/>
            <w:tcBorders>
              <w:top w:val="nil"/>
              <w:left w:val="nil"/>
              <w:bottom w:val="single" w:sz="8" w:space="0" w:color="auto"/>
              <w:right w:val="single" w:sz="8" w:space="0" w:color="auto"/>
            </w:tcBorders>
            <w:shd w:val="clear" w:color="000000" w:fill="E2EFDA"/>
            <w:vAlign w:val="center"/>
            <w:hideMark/>
          </w:tcPr>
          <w:p w:rsidR="00901E8E" w:rsidRPr="00B76B0D" w:rsidRDefault="00901E8E" w:rsidP="002E5F75">
            <w:pPr>
              <w:jc w:val="center"/>
              <w:rPr>
                <w:rFonts w:ascii="Bookman Old Style" w:hAnsi="Bookman Old Style" w:cs="Calibri"/>
                <w:b/>
                <w:bCs/>
                <w:color w:val="000000"/>
                <w:sz w:val="16"/>
                <w:szCs w:val="16"/>
              </w:rPr>
            </w:pPr>
            <w:r w:rsidRPr="00651389">
              <w:rPr>
                <w:rFonts w:ascii="Bookman Old Style" w:hAnsi="Bookman Old Style" w:cs="Calibri"/>
                <w:b/>
                <w:bCs/>
                <w:color w:val="000000"/>
                <w:sz w:val="16"/>
                <w:szCs w:val="16"/>
              </w:rPr>
              <w:t>13,500,000</w:t>
            </w:r>
          </w:p>
        </w:tc>
        <w:tc>
          <w:tcPr>
            <w:tcW w:w="1700" w:type="dxa"/>
            <w:tcBorders>
              <w:top w:val="nil"/>
              <w:left w:val="nil"/>
              <w:bottom w:val="single" w:sz="8" w:space="0" w:color="auto"/>
              <w:right w:val="single" w:sz="8" w:space="0" w:color="auto"/>
            </w:tcBorders>
            <w:shd w:val="clear" w:color="000000" w:fill="E2EFDA"/>
            <w:noWrap/>
            <w:vAlign w:val="center"/>
            <w:hideMark/>
          </w:tcPr>
          <w:p w:rsidR="00901E8E" w:rsidRPr="00B76B0D" w:rsidRDefault="00901E8E" w:rsidP="002E5F75">
            <w:pPr>
              <w:jc w:val="center"/>
              <w:rPr>
                <w:rFonts w:ascii="Calibri" w:hAnsi="Calibri" w:cs="Calibri"/>
                <w:b/>
                <w:bCs/>
                <w:color w:val="000000"/>
                <w:sz w:val="16"/>
                <w:szCs w:val="16"/>
              </w:rPr>
            </w:pPr>
            <w:r w:rsidRPr="00B76B0D">
              <w:rPr>
                <w:rFonts w:ascii="Calibri" w:hAnsi="Calibri" w:cs="Calibri"/>
                <w:b/>
                <w:bCs/>
                <w:color w:val="000000"/>
                <w:sz w:val="16"/>
                <w:szCs w:val="16"/>
              </w:rPr>
              <w:t> </w:t>
            </w:r>
          </w:p>
        </w:tc>
      </w:tr>
      <w:tr w:rsidR="00901E8E" w:rsidRPr="00B76B0D" w:rsidTr="00E975AC">
        <w:trPr>
          <w:trHeight w:val="690"/>
        </w:trPr>
        <w:tc>
          <w:tcPr>
            <w:tcW w:w="2412" w:type="dxa"/>
            <w:tcBorders>
              <w:top w:val="nil"/>
              <w:left w:val="single" w:sz="8" w:space="0" w:color="auto"/>
              <w:bottom w:val="single" w:sz="8" w:space="0" w:color="auto"/>
              <w:right w:val="single" w:sz="8" w:space="0" w:color="auto"/>
            </w:tcBorders>
            <w:shd w:val="clear" w:color="auto" w:fill="auto"/>
            <w:vAlign w:val="center"/>
          </w:tcPr>
          <w:p w:rsidR="00901E8E" w:rsidRPr="00B76B0D" w:rsidRDefault="00901E8E" w:rsidP="002E5F75">
            <w:pPr>
              <w:rPr>
                <w:rFonts w:ascii="Bookman Old Style" w:hAnsi="Bookman Old Style" w:cs="Calibri"/>
                <w:b/>
                <w:bCs/>
                <w:color w:val="000000"/>
                <w:sz w:val="16"/>
                <w:szCs w:val="16"/>
              </w:rPr>
            </w:pPr>
          </w:p>
        </w:tc>
        <w:tc>
          <w:tcPr>
            <w:tcW w:w="2046" w:type="dxa"/>
            <w:tcBorders>
              <w:top w:val="nil"/>
              <w:left w:val="nil"/>
              <w:bottom w:val="single" w:sz="8" w:space="0" w:color="auto"/>
              <w:right w:val="single" w:sz="8" w:space="0" w:color="auto"/>
            </w:tcBorders>
            <w:shd w:val="clear" w:color="auto" w:fill="auto"/>
            <w:vAlign w:val="center"/>
          </w:tcPr>
          <w:p w:rsidR="00901E8E" w:rsidRPr="00F90073" w:rsidRDefault="00901E8E" w:rsidP="002E5F75"/>
        </w:tc>
        <w:tc>
          <w:tcPr>
            <w:tcW w:w="2772" w:type="dxa"/>
            <w:tcBorders>
              <w:top w:val="nil"/>
              <w:left w:val="nil"/>
              <w:bottom w:val="single" w:sz="8" w:space="0" w:color="auto"/>
              <w:right w:val="single" w:sz="8" w:space="0" w:color="auto"/>
            </w:tcBorders>
            <w:shd w:val="clear" w:color="auto" w:fill="auto"/>
            <w:vAlign w:val="center"/>
          </w:tcPr>
          <w:p w:rsidR="00901E8E" w:rsidRPr="00584A65" w:rsidRDefault="00901E8E" w:rsidP="002E5F75">
            <w:pPr>
              <w:rPr>
                <w:rFonts w:ascii="Bookman Old Style" w:hAnsi="Bookman Old Style" w:cs="Calibri"/>
                <w:bCs/>
                <w:color w:val="000000"/>
                <w:sz w:val="16"/>
                <w:szCs w:val="16"/>
              </w:rPr>
            </w:pPr>
            <w:r w:rsidRPr="00584A65">
              <w:rPr>
                <w:rFonts w:ascii="Bookman Old Style" w:hAnsi="Bookman Old Style" w:cs="Calibri"/>
                <w:bCs/>
                <w:color w:val="000000"/>
                <w:sz w:val="16"/>
                <w:szCs w:val="16"/>
              </w:rPr>
              <w:t>Penyusunan Perencanaan Kebutuhan Barang Milik Daerah SKPD</w:t>
            </w:r>
          </w:p>
        </w:tc>
        <w:tc>
          <w:tcPr>
            <w:tcW w:w="1436" w:type="dxa"/>
            <w:tcBorders>
              <w:top w:val="nil"/>
              <w:left w:val="nil"/>
              <w:bottom w:val="single" w:sz="8" w:space="0" w:color="auto"/>
              <w:right w:val="single" w:sz="8" w:space="0" w:color="auto"/>
            </w:tcBorders>
            <w:shd w:val="clear" w:color="auto" w:fill="auto"/>
            <w:vAlign w:val="center"/>
          </w:tcPr>
          <w:p w:rsidR="00901E8E" w:rsidRPr="00651389" w:rsidRDefault="00901E8E" w:rsidP="002E5F75">
            <w:pPr>
              <w:jc w:val="center"/>
              <w:rPr>
                <w:rFonts w:ascii="Bookman Old Style" w:hAnsi="Bookman Old Style" w:cs="Calibri"/>
                <w:b/>
                <w:bCs/>
                <w:color w:val="000000"/>
                <w:sz w:val="16"/>
                <w:szCs w:val="16"/>
              </w:rPr>
            </w:pPr>
            <w:r w:rsidRPr="00F90073">
              <w:rPr>
                <w:rFonts w:ascii="Bookman Old Style" w:hAnsi="Bookman Old Style" w:cs="Calibri"/>
                <w:b/>
                <w:bCs/>
                <w:color w:val="000000"/>
                <w:sz w:val="16"/>
                <w:szCs w:val="16"/>
              </w:rPr>
              <w:t>4,000,000</w:t>
            </w:r>
          </w:p>
        </w:tc>
        <w:tc>
          <w:tcPr>
            <w:tcW w:w="1700" w:type="dxa"/>
            <w:tcBorders>
              <w:top w:val="nil"/>
              <w:left w:val="nil"/>
              <w:bottom w:val="single" w:sz="8" w:space="0" w:color="auto"/>
              <w:right w:val="single" w:sz="8" w:space="0" w:color="auto"/>
            </w:tcBorders>
            <w:shd w:val="clear" w:color="auto" w:fill="auto"/>
            <w:noWrap/>
            <w:vAlign w:val="center"/>
          </w:tcPr>
          <w:p w:rsidR="00901E8E" w:rsidRPr="00B76B0D" w:rsidRDefault="00901E8E" w:rsidP="002E5F75">
            <w:pPr>
              <w:jc w:val="center"/>
              <w:rPr>
                <w:rFonts w:ascii="Calibri" w:hAnsi="Calibri" w:cs="Calibri"/>
                <w:b/>
                <w:bCs/>
                <w:color w:val="000000"/>
                <w:sz w:val="16"/>
                <w:szCs w:val="16"/>
              </w:rPr>
            </w:pPr>
          </w:p>
        </w:tc>
      </w:tr>
      <w:tr w:rsidR="00901E8E" w:rsidRPr="00B76B0D" w:rsidTr="00E975AC">
        <w:trPr>
          <w:trHeight w:val="1035"/>
        </w:trPr>
        <w:tc>
          <w:tcPr>
            <w:tcW w:w="2412" w:type="dxa"/>
            <w:tcBorders>
              <w:top w:val="nil"/>
              <w:left w:val="single" w:sz="8" w:space="0" w:color="auto"/>
              <w:bottom w:val="single" w:sz="8" w:space="0" w:color="auto"/>
              <w:right w:val="single" w:sz="8" w:space="0" w:color="auto"/>
            </w:tcBorders>
            <w:shd w:val="clear" w:color="000000" w:fill="FFFFFF"/>
            <w:vAlign w:val="center"/>
            <w:hideMark/>
          </w:tcPr>
          <w:p w:rsidR="00901E8E" w:rsidRPr="00B76B0D" w:rsidRDefault="00901E8E" w:rsidP="002E5F75">
            <w:pPr>
              <w:rPr>
                <w:rFonts w:ascii="Bookman Old Style" w:hAnsi="Bookman Old Style" w:cs="Calibri"/>
                <w:color w:val="000000"/>
                <w:sz w:val="16"/>
                <w:szCs w:val="16"/>
              </w:rPr>
            </w:pPr>
            <w:r w:rsidRPr="00B76B0D">
              <w:rPr>
                <w:rFonts w:ascii="Bookman Old Style" w:hAnsi="Bookman Old Style" w:cs="Calibri"/>
                <w:color w:val="000000"/>
                <w:sz w:val="16"/>
                <w:szCs w:val="16"/>
              </w:rPr>
              <w:t> </w:t>
            </w:r>
          </w:p>
        </w:tc>
        <w:tc>
          <w:tcPr>
            <w:tcW w:w="2046" w:type="dxa"/>
            <w:tcBorders>
              <w:top w:val="nil"/>
              <w:left w:val="nil"/>
              <w:bottom w:val="single" w:sz="8" w:space="0" w:color="auto"/>
              <w:right w:val="single" w:sz="8" w:space="0" w:color="auto"/>
            </w:tcBorders>
            <w:shd w:val="clear" w:color="000000" w:fill="FFFFFF"/>
            <w:vAlign w:val="center"/>
            <w:hideMark/>
          </w:tcPr>
          <w:p w:rsidR="00901E8E" w:rsidRPr="00B76B0D" w:rsidRDefault="00901E8E" w:rsidP="002E5F75">
            <w:pPr>
              <w:rPr>
                <w:rFonts w:ascii="Bookman Old Style" w:hAnsi="Bookman Old Style" w:cs="Calibri"/>
                <w:b/>
                <w:bCs/>
                <w:color w:val="000000"/>
                <w:sz w:val="16"/>
                <w:szCs w:val="16"/>
              </w:rPr>
            </w:pPr>
            <w:r w:rsidRPr="00B76B0D">
              <w:rPr>
                <w:rFonts w:ascii="Bookman Old Style" w:hAnsi="Bookman Old Style" w:cs="Calibri"/>
                <w:b/>
                <w:bCs/>
                <w:color w:val="000000"/>
                <w:sz w:val="16"/>
                <w:szCs w:val="16"/>
              </w:rPr>
              <w:t> </w:t>
            </w:r>
          </w:p>
        </w:tc>
        <w:tc>
          <w:tcPr>
            <w:tcW w:w="2772" w:type="dxa"/>
            <w:tcBorders>
              <w:top w:val="nil"/>
              <w:left w:val="nil"/>
              <w:bottom w:val="single" w:sz="8" w:space="0" w:color="auto"/>
              <w:right w:val="single" w:sz="8" w:space="0" w:color="auto"/>
            </w:tcBorders>
            <w:shd w:val="clear" w:color="auto" w:fill="auto"/>
            <w:vAlign w:val="center"/>
            <w:hideMark/>
          </w:tcPr>
          <w:p w:rsidR="00901E8E" w:rsidRPr="00B76B0D" w:rsidRDefault="00901E8E" w:rsidP="002E5F75">
            <w:pPr>
              <w:rPr>
                <w:rFonts w:ascii="Bookman Old Style" w:hAnsi="Bookman Old Style" w:cs="Calibri"/>
                <w:color w:val="000000"/>
                <w:sz w:val="16"/>
                <w:szCs w:val="16"/>
              </w:rPr>
            </w:pPr>
            <w:r w:rsidRPr="00B76B0D">
              <w:rPr>
                <w:rFonts w:ascii="Bookman Old Style" w:hAnsi="Bookman Old Style" w:cs="Calibri"/>
                <w:color w:val="000000"/>
                <w:sz w:val="16"/>
                <w:szCs w:val="16"/>
              </w:rPr>
              <w:t xml:space="preserve"> Rekonsiliasi dan Penyusunan Laporan Barang Milik Daerah pada SKPD</w:t>
            </w:r>
          </w:p>
        </w:tc>
        <w:tc>
          <w:tcPr>
            <w:tcW w:w="1436" w:type="dxa"/>
            <w:tcBorders>
              <w:top w:val="nil"/>
              <w:left w:val="nil"/>
              <w:bottom w:val="single" w:sz="8" w:space="0" w:color="auto"/>
              <w:right w:val="single" w:sz="8" w:space="0" w:color="auto"/>
            </w:tcBorders>
            <w:shd w:val="clear" w:color="000000" w:fill="FFFFFF"/>
            <w:vAlign w:val="center"/>
            <w:hideMark/>
          </w:tcPr>
          <w:p w:rsidR="00901E8E" w:rsidRPr="00B76B0D" w:rsidRDefault="00901E8E" w:rsidP="002E5F75">
            <w:pPr>
              <w:jc w:val="center"/>
              <w:rPr>
                <w:rFonts w:ascii="Bookman Old Style" w:hAnsi="Bookman Old Style" w:cs="Calibri"/>
                <w:color w:val="000000"/>
                <w:sz w:val="16"/>
                <w:szCs w:val="16"/>
              </w:rPr>
            </w:pPr>
            <w:r w:rsidRPr="00651389">
              <w:rPr>
                <w:rFonts w:ascii="Bookman Old Style" w:hAnsi="Bookman Old Style" w:cs="Calibri"/>
                <w:color w:val="000000"/>
                <w:sz w:val="16"/>
                <w:szCs w:val="16"/>
              </w:rPr>
              <w:t>5,000,000</w:t>
            </w:r>
          </w:p>
        </w:tc>
        <w:tc>
          <w:tcPr>
            <w:tcW w:w="1700" w:type="dxa"/>
            <w:tcBorders>
              <w:top w:val="nil"/>
              <w:left w:val="nil"/>
              <w:bottom w:val="single" w:sz="8" w:space="0" w:color="auto"/>
              <w:right w:val="single" w:sz="8" w:space="0" w:color="auto"/>
            </w:tcBorders>
            <w:shd w:val="clear" w:color="000000" w:fill="FFFFFF"/>
            <w:vAlign w:val="center"/>
            <w:hideMark/>
          </w:tcPr>
          <w:p w:rsidR="00901E8E" w:rsidRPr="00B76B0D" w:rsidRDefault="00901E8E" w:rsidP="002E5F75">
            <w:pPr>
              <w:jc w:val="center"/>
              <w:rPr>
                <w:rFonts w:ascii="Calibri" w:hAnsi="Calibri" w:cs="Calibri"/>
                <w:color w:val="000000"/>
                <w:sz w:val="16"/>
                <w:szCs w:val="16"/>
              </w:rPr>
            </w:pPr>
            <w:r w:rsidRPr="00B76B0D">
              <w:rPr>
                <w:rFonts w:ascii="Calibri" w:hAnsi="Calibri" w:cs="Calibri"/>
                <w:color w:val="000000"/>
                <w:sz w:val="16"/>
                <w:szCs w:val="16"/>
              </w:rPr>
              <w:t>Subbag Umum dan Kepegawaian</w:t>
            </w:r>
          </w:p>
        </w:tc>
      </w:tr>
      <w:tr w:rsidR="00901E8E" w:rsidRPr="00B76B0D" w:rsidTr="00E975AC">
        <w:trPr>
          <w:trHeight w:val="1035"/>
        </w:trPr>
        <w:tc>
          <w:tcPr>
            <w:tcW w:w="2412" w:type="dxa"/>
            <w:tcBorders>
              <w:top w:val="nil"/>
              <w:left w:val="single" w:sz="8" w:space="0" w:color="auto"/>
              <w:bottom w:val="single" w:sz="8" w:space="0" w:color="auto"/>
              <w:right w:val="single" w:sz="8" w:space="0" w:color="auto"/>
            </w:tcBorders>
            <w:shd w:val="clear" w:color="000000" w:fill="FFFFFF"/>
            <w:vAlign w:val="center"/>
          </w:tcPr>
          <w:p w:rsidR="00901E8E" w:rsidRPr="00B76B0D" w:rsidRDefault="00901E8E" w:rsidP="002E5F75">
            <w:pPr>
              <w:rPr>
                <w:rFonts w:ascii="Bookman Old Style" w:hAnsi="Bookman Old Style" w:cs="Calibri"/>
                <w:color w:val="000000"/>
                <w:sz w:val="16"/>
                <w:szCs w:val="16"/>
              </w:rPr>
            </w:pPr>
          </w:p>
        </w:tc>
        <w:tc>
          <w:tcPr>
            <w:tcW w:w="2046" w:type="dxa"/>
            <w:tcBorders>
              <w:top w:val="nil"/>
              <w:left w:val="nil"/>
              <w:bottom w:val="single" w:sz="8" w:space="0" w:color="auto"/>
              <w:right w:val="single" w:sz="8" w:space="0" w:color="auto"/>
            </w:tcBorders>
            <w:shd w:val="clear" w:color="000000" w:fill="FFFFFF"/>
            <w:vAlign w:val="center"/>
          </w:tcPr>
          <w:p w:rsidR="00901E8E" w:rsidRPr="00B76B0D" w:rsidRDefault="00901E8E" w:rsidP="002E5F75">
            <w:pPr>
              <w:rPr>
                <w:rFonts w:ascii="Bookman Old Style" w:hAnsi="Bookman Old Style" w:cs="Calibri"/>
                <w:b/>
                <w:bCs/>
                <w:color w:val="000000"/>
                <w:sz w:val="16"/>
                <w:szCs w:val="16"/>
              </w:rPr>
            </w:pPr>
          </w:p>
        </w:tc>
        <w:tc>
          <w:tcPr>
            <w:tcW w:w="2772" w:type="dxa"/>
            <w:tcBorders>
              <w:top w:val="nil"/>
              <w:left w:val="nil"/>
              <w:bottom w:val="single" w:sz="8" w:space="0" w:color="auto"/>
              <w:right w:val="single" w:sz="8" w:space="0" w:color="auto"/>
            </w:tcBorders>
            <w:shd w:val="clear" w:color="auto" w:fill="auto"/>
            <w:vAlign w:val="center"/>
          </w:tcPr>
          <w:p w:rsidR="00901E8E" w:rsidRPr="00B76B0D" w:rsidRDefault="00901E8E" w:rsidP="002E5F75">
            <w:pPr>
              <w:rPr>
                <w:rFonts w:ascii="Bookman Old Style" w:hAnsi="Bookman Old Style" w:cs="Calibri"/>
                <w:color w:val="000000"/>
                <w:sz w:val="16"/>
                <w:szCs w:val="16"/>
              </w:rPr>
            </w:pPr>
            <w:r w:rsidRPr="00F90073">
              <w:rPr>
                <w:rFonts w:ascii="Bookman Old Style" w:hAnsi="Bookman Old Style" w:cs="Calibri"/>
                <w:color w:val="000000"/>
                <w:sz w:val="16"/>
                <w:szCs w:val="16"/>
              </w:rPr>
              <w:t>Penatausahaan Barang Milik Daerah pada SKPD</w:t>
            </w:r>
          </w:p>
        </w:tc>
        <w:tc>
          <w:tcPr>
            <w:tcW w:w="1436" w:type="dxa"/>
            <w:tcBorders>
              <w:top w:val="nil"/>
              <w:left w:val="nil"/>
              <w:bottom w:val="single" w:sz="8" w:space="0" w:color="auto"/>
              <w:right w:val="single" w:sz="8" w:space="0" w:color="auto"/>
            </w:tcBorders>
            <w:shd w:val="clear" w:color="000000" w:fill="FFFFFF"/>
            <w:vAlign w:val="center"/>
          </w:tcPr>
          <w:p w:rsidR="00901E8E" w:rsidRPr="00651389" w:rsidRDefault="00901E8E" w:rsidP="002E5F75">
            <w:pPr>
              <w:jc w:val="center"/>
              <w:rPr>
                <w:rFonts w:ascii="Bookman Old Style" w:hAnsi="Bookman Old Style" w:cs="Calibri"/>
                <w:color w:val="000000"/>
                <w:sz w:val="16"/>
                <w:szCs w:val="16"/>
              </w:rPr>
            </w:pPr>
            <w:r w:rsidRPr="00F90073">
              <w:rPr>
                <w:rFonts w:ascii="Bookman Old Style" w:hAnsi="Bookman Old Style" w:cs="Calibri"/>
                <w:color w:val="000000"/>
                <w:sz w:val="16"/>
                <w:szCs w:val="16"/>
              </w:rPr>
              <w:t>4,500,000</w:t>
            </w:r>
          </w:p>
        </w:tc>
        <w:tc>
          <w:tcPr>
            <w:tcW w:w="1700" w:type="dxa"/>
            <w:tcBorders>
              <w:top w:val="nil"/>
              <w:left w:val="nil"/>
              <w:bottom w:val="single" w:sz="8" w:space="0" w:color="auto"/>
              <w:right w:val="single" w:sz="8" w:space="0" w:color="auto"/>
            </w:tcBorders>
            <w:shd w:val="clear" w:color="000000" w:fill="FFFFFF"/>
            <w:vAlign w:val="center"/>
          </w:tcPr>
          <w:p w:rsidR="00901E8E" w:rsidRPr="00B76B0D" w:rsidRDefault="00901E8E" w:rsidP="002E5F75">
            <w:pPr>
              <w:jc w:val="center"/>
              <w:rPr>
                <w:rFonts w:ascii="Calibri" w:hAnsi="Calibri" w:cs="Calibri"/>
                <w:color w:val="000000"/>
                <w:sz w:val="16"/>
                <w:szCs w:val="16"/>
              </w:rPr>
            </w:pPr>
          </w:p>
        </w:tc>
      </w:tr>
      <w:tr w:rsidR="00901E8E" w:rsidRPr="00B76B0D" w:rsidTr="002E5F75">
        <w:trPr>
          <w:trHeight w:val="690"/>
        </w:trPr>
        <w:tc>
          <w:tcPr>
            <w:tcW w:w="2412" w:type="dxa"/>
            <w:tcBorders>
              <w:top w:val="nil"/>
              <w:left w:val="single" w:sz="8" w:space="0" w:color="auto"/>
              <w:bottom w:val="single" w:sz="8" w:space="0" w:color="auto"/>
              <w:right w:val="single" w:sz="8" w:space="0" w:color="auto"/>
            </w:tcBorders>
            <w:shd w:val="clear" w:color="000000" w:fill="E2EFDA"/>
            <w:vAlign w:val="center"/>
            <w:hideMark/>
          </w:tcPr>
          <w:p w:rsidR="00901E8E" w:rsidRPr="00B76B0D" w:rsidRDefault="00901E8E" w:rsidP="002E5F75">
            <w:pPr>
              <w:rPr>
                <w:rFonts w:ascii="Bookman Old Style" w:hAnsi="Bookman Old Style" w:cs="Calibri"/>
                <w:b/>
                <w:bCs/>
                <w:color w:val="000000"/>
                <w:sz w:val="16"/>
                <w:szCs w:val="16"/>
              </w:rPr>
            </w:pPr>
            <w:r w:rsidRPr="00B76B0D">
              <w:rPr>
                <w:rFonts w:ascii="Bookman Old Style" w:hAnsi="Bookman Old Style" w:cs="Calibri"/>
                <w:b/>
                <w:bCs/>
                <w:color w:val="000000"/>
                <w:sz w:val="16"/>
                <w:szCs w:val="16"/>
              </w:rPr>
              <w:t> </w:t>
            </w:r>
          </w:p>
        </w:tc>
        <w:tc>
          <w:tcPr>
            <w:tcW w:w="2046" w:type="dxa"/>
            <w:tcBorders>
              <w:top w:val="nil"/>
              <w:left w:val="nil"/>
              <w:bottom w:val="single" w:sz="8" w:space="0" w:color="auto"/>
              <w:right w:val="single" w:sz="8" w:space="0" w:color="auto"/>
            </w:tcBorders>
            <w:shd w:val="clear" w:color="000000" w:fill="E2EFDA"/>
            <w:vAlign w:val="center"/>
            <w:hideMark/>
          </w:tcPr>
          <w:p w:rsidR="00901E8E" w:rsidRPr="00B76B0D" w:rsidRDefault="00901E8E" w:rsidP="002E5F75">
            <w:pPr>
              <w:rPr>
                <w:rFonts w:ascii="Bookman Old Style" w:hAnsi="Bookman Old Style" w:cs="Calibri"/>
                <w:b/>
                <w:bCs/>
                <w:color w:val="000000"/>
                <w:sz w:val="16"/>
                <w:szCs w:val="16"/>
              </w:rPr>
            </w:pPr>
            <w:r w:rsidRPr="00B76B0D">
              <w:rPr>
                <w:rFonts w:ascii="Bookman Old Style" w:hAnsi="Bookman Old Style" w:cs="Calibri"/>
                <w:b/>
                <w:bCs/>
                <w:color w:val="000000"/>
                <w:sz w:val="16"/>
                <w:szCs w:val="16"/>
              </w:rPr>
              <w:t>Administrasi Kepegawaian Perangkat Daerah</w:t>
            </w:r>
          </w:p>
        </w:tc>
        <w:tc>
          <w:tcPr>
            <w:tcW w:w="2772" w:type="dxa"/>
            <w:tcBorders>
              <w:top w:val="nil"/>
              <w:left w:val="nil"/>
              <w:bottom w:val="single" w:sz="8" w:space="0" w:color="auto"/>
              <w:right w:val="single" w:sz="8" w:space="0" w:color="auto"/>
            </w:tcBorders>
            <w:shd w:val="clear" w:color="000000" w:fill="E2EFDA"/>
            <w:vAlign w:val="center"/>
            <w:hideMark/>
          </w:tcPr>
          <w:p w:rsidR="00901E8E" w:rsidRPr="00B76B0D" w:rsidRDefault="00901E8E" w:rsidP="002E5F75">
            <w:pPr>
              <w:rPr>
                <w:rFonts w:ascii="Bookman Old Style" w:hAnsi="Bookman Old Style" w:cs="Calibri"/>
                <w:b/>
                <w:bCs/>
                <w:color w:val="000000"/>
                <w:sz w:val="16"/>
                <w:szCs w:val="16"/>
              </w:rPr>
            </w:pPr>
            <w:r w:rsidRPr="00B76B0D">
              <w:rPr>
                <w:rFonts w:ascii="Bookman Old Style" w:hAnsi="Bookman Old Style" w:cs="Calibri"/>
                <w:b/>
                <w:bCs/>
                <w:color w:val="000000"/>
                <w:sz w:val="16"/>
                <w:szCs w:val="16"/>
              </w:rPr>
              <w:t> </w:t>
            </w:r>
          </w:p>
        </w:tc>
        <w:tc>
          <w:tcPr>
            <w:tcW w:w="1436" w:type="dxa"/>
            <w:tcBorders>
              <w:top w:val="nil"/>
              <w:left w:val="nil"/>
              <w:bottom w:val="single" w:sz="8" w:space="0" w:color="auto"/>
              <w:right w:val="single" w:sz="8" w:space="0" w:color="auto"/>
            </w:tcBorders>
            <w:shd w:val="clear" w:color="000000" w:fill="E2EFDA"/>
            <w:vAlign w:val="center"/>
            <w:hideMark/>
          </w:tcPr>
          <w:p w:rsidR="00901E8E" w:rsidRPr="00B76B0D" w:rsidRDefault="00901E8E" w:rsidP="002E5F75">
            <w:pPr>
              <w:jc w:val="center"/>
              <w:rPr>
                <w:rFonts w:ascii="Bookman Old Style" w:hAnsi="Bookman Old Style" w:cs="Calibri"/>
                <w:b/>
                <w:bCs/>
                <w:color w:val="000000"/>
                <w:sz w:val="16"/>
                <w:szCs w:val="16"/>
              </w:rPr>
            </w:pPr>
            <w:r w:rsidRPr="00F90073">
              <w:rPr>
                <w:rFonts w:ascii="Bookman Old Style" w:hAnsi="Bookman Old Style" w:cs="Calibri"/>
                <w:b/>
                <w:bCs/>
                <w:color w:val="000000"/>
                <w:sz w:val="16"/>
                <w:szCs w:val="16"/>
              </w:rPr>
              <w:t>253,600,000</w:t>
            </w:r>
          </w:p>
        </w:tc>
        <w:tc>
          <w:tcPr>
            <w:tcW w:w="1700" w:type="dxa"/>
            <w:tcBorders>
              <w:top w:val="nil"/>
              <w:left w:val="nil"/>
              <w:bottom w:val="single" w:sz="8" w:space="0" w:color="auto"/>
              <w:right w:val="single" w:sz="8" w:space="0" w:color="auto"/>
            </w:tcBorders>
            <w:shd w:val="clear" w:color="000000" w:fill="E2EFDA"/>
            <w:noWrap/>
            <w:vAlign w:val="center"/>
            <w:hideMark/>
          </w:tcPr>
          <w:p w:rsidR="00901E8E" w:rsidRPr="00B76B0D" w:rsidRDefault="00901E8E" w:rsidP="002E5F75">
            <w:pPr>
              <w:jc w:val="center"/>
              <w:rPr>
                <w:rFonts w:ascii="Calibri" w:hAnsi="Calibri" w:cs="Calibri"/>
                <w:b/>
                <w:bCs/>
                <w:color w:val="000000"/>
                <w:sz w:val="16"/>
                <w:szCs w:val="16"/>
              </w:rPr>
            </w:pPr>
            <w:r w:rsidRPr="00B76B0D">
              <w:rPr>
                <w:rFonts w:ascii="Calibri" w:hAnsi="Calibri" w:cs="Calibri"/>
                <w:b/>
                <w:bCs/>
                <w:color w:val="000000"/>
                <w:sz w:val="16"/>
                <w:szCs w:val="16"/>
              </w:rPr>
              <w:t> </w:t>
            </w:r>
          </w:p>
        </w:tc>
      </w:tr>
      <w:tr w:rsidR="00901E8E" w:rsidRPr="00B76B0D" w:rsidTr="00E975AC">
        <w:trPr>
          <w:trHeight w:val="780"/>
        </w:trPr>
        <w:tc>
          <w:tcPr>
            <w:tcW w:w="2412" w:type="dxa"/>
            <w:tcBorders>
              <w:top w:val="nil"/>
              <w:left w:val="single" w:sz="8" w:space="0" w:color="auto"/>
              <w:bottom w:val="single" w:sz="8" w:space="0" w:color="auto"/>
              <w:right w:val="single" w:sz="8" w:space="0" w:color="auto"/>
            </w:tcBorders>
            <w:shd w:val="clear" w:color="000000" w:fill="FFFFFF"/>
            <w:vAlign w:val="center"/>
            <w:hideMark/>
          </w:tcPr>
          <w:p w:rsidR="00901E8E" w:rsidRPr="00B76B0D" w:rsidRDefault="00901E8E" w:rsidP="002E5F75">
            <w:pPr>
              <w:rPr>
                <w:rFonts w:ascii="Bookman Old Style" w:hAnsi="Bookman Old Style" w:cs="Calibri"/>
                <w:color w:val="000000"/>
                <w:sz w:val="16"/>
                <w:szCs w:val="16"/>
              </w:rPr>
            </w:pPr>
            <w:r w:rsidRPr="00B76B0D">
              <w:rPr>
                <w:rFonts w:ascii="Bookman Old Style" w:hAnsi="Bookman Old Style" w:cs="Calibri"/>
                <w:color w:val="000000"/>
                <w:sz w:val="16"/>
                <w:szCs w:val="16"/>
              </w:rPr>
              <w:t> </w:t>
            </w:r>
          </w:p>
        </w:tc>
        <w:tc>
          <w:tcPr>
            <w:tcW w:w="2046" w:type="dxa"/>
            <w:tcBorders>
              <w:top w:val="nil"/>
              <w:left w:val="nil"/>
              <w:bottom w:val="single" w:sz="8" w:space="0" w:color="auto"/>
              <w:right w:val="single" w:sz="8" w:space="0" w:color="auto"/>
            </w:tcBorders>
            <w:shd w:val="clear" w:color="000000" w:fill="FFFFFF"/>
            <w:vAlign w:val="center"/>
            <w:hideMark/>
          </w:tcPr>
          <w:p w:rsidR="00901E8E" w:rsidRPr="00B76B0D" w:rsidRDefault="00901E8E" w:rsidP="002E5F75">
            <w:pPr>
              <w:rPr>
                <w:rFonts w:ascii="Bookman Old Style" w:hAnsi="Bookman Old Style" w:cs="Calibri"/>
                <w:b/>
                <w:bCs/>
                <w:color w:val="000000"/>
                <w:sz w:val="16"/>
                <w:szCs w:val="16"/>
              </w:rPr>
            </w:pPr>
            <w:r w:rsidRPr="00B76B0D">
              <w:rPr>
                <w:rFonts w:ascii="Bookman Old Style" w:hAnsi="Bookman Old Style" w:cs="Calibri"/>
                <w:b/>
                <w:bCs/>
                <w:color w:val="000000"/>
                <w:sz w:val="16"/>
                <w:szCs w:val="16"/>
              </w:rPr>
              <w:t> </w:t>
            </w:r>
          </w:p>
        </w:tc>
        <w:tc>
          <w:tcPr>
            <w:tcW w:w="2772" w:type="dxa"/>
            <w:tcBorders>
              <w:top w:val="nil"/>
              <w:left w:val="nil"/>
              <w:bottom w:val="single" w:sz="8" w:space="0" w:color="auto"/>
              <w:right w:val="single" w:sz="8" w:space="0" w:color="auto"/>
            </w:tcBorders>
            <w:shd w:val="clear" w:color="auto" w:fill="auto"/>
            <w:vAlign w:val="center"/>
            <w:hideMark/>
          </w:tcPr>
          <w:p w:rsidR="00901E8E" w:rsidRPr="00B76B0D" w:rsidRDefault="00901E8E" w:rsidP="002E5F75">
            <w:pPr>
              <w:rPr>
                <w:rFonts w:ascii="Bookman Old Style" w:hAnsi="Bookman Old Style" w:cs="Calibri"/>
                <w:color w:val="000000"/>
                <w:sz w:val="16"/>
                <w:szCs w:val="16"/>
              </w:rPr>
            </w:pPr>
            <w:r w:rsidRPr="00B76B0D">
              <w:rPr>
                <w:rFonts w:ascii="Bookman Old Style" w:hAnsi="Bookman Old Style" w:cs="Calibri"/>
                <w:color w:val="000000"/>
                <w:sz w:val="16"/>
                <w:szCs w:val="16"/>
              </w:rPr>
              <w:t>Peningkatan Sarana dan Prasarana Disiplin Pegawai</w:t>
            </w:r>
          </w:p>
        </w:tc>
        <w:tc>
          <w:tcPr>
            <w:tcW w:w="1436" w:type="dxa"/>
            <w:tcBorders>
              <w:top w:val="nil"/>
              <w:left w:val="nil"/>
              <w:bottom w:val="single" w:sz="8" w:space="0" w:color="auto"/>
              <w:right w:val="single" w:sz="8" w:space="0" w:color="auto"/>
            </w:tcBorders>
            <w:shd w:val="clear" w:color="000000" w:fill="FFFFFF"/>
            <w:vAlign w:val="center"/>
            <w:hideMark/>
          </w:tcPr>
          <w:p w:rsidR="00901E8E" w:rsidRPr="00B76B0D" w:rsidRDefault="00901E8E" w:rsidP="002E5F75">
            <w:pPr>
              <w:jc w:val="center"/>
              <w:rPr>
                <w:rFonts w:ascii="Bookman Old Style" w:hAnsi="Bookman Old Style" w:cs="Calibri"/>
                <w:color w:val="000000"/>
                <w:sz w:val="16"/>
                <w:szCs w:val="16"/>
              </w:rPr>
            </w:pPr>
            <w:r w:rsidRPr="00F90073">
              <w:rPr>
                <w:rFonts w:ascii="Bookman Old Style" w:hAnsi="Bookman Old Style" w:cs="Calibri"/>
                <w:color w:val="000000"/>
                <w:sz w:val="16"/>
                <w:szCs w:val="16"/>
              </w:rPr>
              <w:t>2,100,000</w:t>
            </w:r>
          </w:p>
        </w:tc>
        <w:tc>
          <w:tcPr>
            <w:tcW w:w="1700" w:type="dxa"/>
            <w:tcBorders>
              <w:top w:val="nil"/>
              <w:left w:val="nil"/>
              <w:bottom w:val="single" w:sz="8" w:space="0" w:color="auto"/>
              <w:right w:val="single" w:sz="8" w:space="0" w:color="auto"/>
            </w:tcBorders>
            <w:shd w:val="clear" w:color="000000" w:fill="FFFFFF"/>
            <w:vAlign w:val="center"/>
            <w:hideMark/>
          </w:tcPr>
          <w:p w:rsidR="00901E8E" w:rsidRPr="00B76B0D" w:rsidRDefault="00901E8E" w:rsidP="002E5F75">
            <w:pPr>
              <w:jc w:val="center"/>
              <w:rPr>
                <w:rFonts w:ascii="Calibri" w:hAnsi="Calibri" w:cs="Calibri"/>
                <w:color w:val="000000"/>
                <w:sz w:val="16"/>
                <w:szCs w:val="16"/>
              </w:rPr>
            </w:pPr>
            <w:r w:rsidRPr="00B76B0D">
              <w:rPr>
                <w:rFonts w:ascii="Calibri" w:hAnsi="Calibri" w:cs="Calibri"/>
                <w:color w:val="000000"/>
                <w:sz w:val="16"/>
                <w:szCs w:val="16"/>
              </w:rPr>
              <w:t>Subbag Umum dan Kepegawaian</w:t>
            </w:r>
          </w:p>
        </w:tc>
      </w:tr>
      <w:tr w:rsidR="00901E8E" w:rsidRPr="00B76B0D" w:rsidTr="00E975AC">
        <w:trPr>
          <w:trHeight w:val="780"/>
        </w:trPr>
        <w:tc>
          <w:tcPr>
            <w:tcW w:w="2412" w:type="dxa"/>
            <w:tcBorders>
              <w:top w:val="nil"/>
              <w:left w:val="single" w:sz="8" w:space="0" w:color="auto"/>
              <w:bottom w:val="single" w:sz="8" w:space="0" w:color="auto"/>
              <w:right w:val="single" w:sz="8" w:space="0" w:color="auto"/>
            </w:tcBorders>
            <w:shd w:val="clear" w:color="000000" w:fill="FFFFFF"/>
            <w:vAlign w:val="center"/>
          </w:tcPr>
          <w:p w:rsidR="00901E8E" w:rsidRPr="00B76B0D" w:rsidRDefault="00901E8E" w:rsidP="002E5F75">
            <w:pPr>
              <w:rPr>
                <w:rFonts w:ascii="Bookman Old Style" w:hAnsi="Bookman Old Style" w:cs="Calibri"/>
                <w:color w:val="000000"/>
                <w:sz w:val="16"/>
                <w:szCs w:val="16"/>
              </w:rPr>
            </w:pPr>
          </w:p>
        </w:tc>
        <w:tc>
          <w:tcPr>
            <w:tcW w:w="2046" w:type="dxa"/>
            <w:tcBorders>
              <w:top w:val="nil"/>
              <w:left w:val="nil"/>
              <w:bottom w:val="single" w:sz="8" w:space="0" w:color="auto"/>
              <w:right w:val="single" w:sz="8" w:space="0" w:color="auto"/>
            </w:tcBorders>
            <w:shd w:val="clear" w:color="000000" w:fill="FFFFFF"/>
            <w:vAlign w:val="center"/>
          </w:tcPr>
          <w:p w:rsidR="00901E8E" w:rsidRPr="00B76B0D" w:rsidRDefault="00901E8E" w:rsidP="002E5F75">
            <w:pPr>
              <w:rPr>
                <w:rFonts w:ascii="Bookman Old Style" w:hAnsi="Bookman Old Style" w:cs="Calibri"/>
                <w:b/>
                <w:bCs/>
                <w:color w:val="000000"/>
                <w:sz w:val="16"/>
                <w:szCs w:val="16"/>
              </w:rPr>
            </w:pPr>
          </w:p>
        </w:tc>
        <w:tc>
          <w:tcPr>
            <w:tcW w:w="2772" w:type="dxa"/>
            <w:tcBorders>
              <w:top w:val="nil"/>
              <w:left w:val="nil"/>
              <w:bottom w:val="single" w:sz="8" w:space="0" w:color="auto"/>
              <w:right w:val="single" w:sz="8" w:space="0" w:color="auto"/>
            </w:tcBorders>
            <w:shd w:val="clear" w:color="auto" w:fill="auto"/>
            <w:vAlign w:val="center"/>
          </w:tcPr>
          <w:p w:rsidR="00901E8E" w:rsidRPr="00E975AC" w:rsidRDefault="00901E8E" w:rsidP="002E5F75">
            <w:pPr>
              <w:rPr>
                <w:rFonts w:ascii="Bookman Old Style" w:hAnsi="Bookman Old Style" w:cs="Calibri"/>
                <w:sz w:val="16"/>
                <w:szCs w:val="16"/>
              </w:rPr>
            </w:pPr>
            <w:r w:rsidRPr="00E975AC">
              <w:rPr>
                <w:rFonts w:ascii="Bookman Old Style" w:hAnsi="Bookman Old Style" w:cs="Calibri"/>
                <w:color w:val="000000" w:themeColor="text1"/>
                <w:sz w:val="16"/>
                <w:szCs w:val="16"/>
              </w:rPr>
              <w:t xml:space="preserve">Pengadaan Pakaian </w:t>
            </w:r>
            <w:r w:rsidRPr="00E975AC">
              <w:rPr>
                <w:rFonts w:ascii="Bookman Old Style" w:hAnsi="Bookman Old Style" w:cs="Calibri"/>
                <w:color w:val="000000" w:themeColor="text1"/>
                <w:sz w:val="16"/>
                <w:szCs w:val="16"/>
                <w:shd w:val="clear" w:color="auto" w:fill="FFFF00"/>
              </w:rPr>
              <w:t>Dinas Beserta</w:t>
            </w:r>
            <w:r w:rsidRPr="00E975AC">
              <w:rPr>
                <w:rFonts w:ascii="Bookman Old Style" w:hAnsi="Bookman Old Style" w:cs="Calibri"/>
                <w:color w:val="000000" w:themeColor="text1"/>
                <w:sz w:val="16"/>
                <w:szCs w:val="16"/>
              </w:rPr>
              <w:t xml:space="preserve"> Atribut Kelengkapannya</w:t>
            </w:r>
          </w:p>
        </w:tc>
        <w:tc>
          <w:tcPr>
            <w:tcW w:w="1436" w:type="dxa"/>
            <w:tcBorders>
              <w:top w:val="nil"/>
              <w:left w:val="nil"/>
              <w:bottom w:val="single" w:sz="8" w:space="0" w:color="auto"/>
              <w:right w:val="single" w:sz="8" w:space="0" w:color="auto"/>
            </w:tcBorders>
            <w:shd w:val="clear" w:color="000000" w:fill="FFFFFF"/>
            <w:vAlign w:val="center"/>
          </w:tcPr>
          <w:p w:rsidR="00901E8E" w:rsidRPr="00F90073" w:rsidRDefault="00901E8E" w:rsidP="002E5F75">
            <w:pPr>
              <w:jc w:val="center"/>
              <w:rPr>
                <w:rFonts w:ascii="Bookman Old Style" w:hAnsi="Bookman Old Style" w:cs="Calibri"/>
                <w:color w:val="000000"/>
                <w:sz w:val="16"/>
                <w:szCs w:val="16"/>
              </w:rPr>
            </w:pPr>
            <w:r w:rsidRPr="00F90073">
              <w:rPr>
                <w:rFonts w:ascii="Bookman Old Style" w:hAnsi="Bookman Old Style" w:cs="Calibri"/>
                <w:color w:val="000000"/>
                <w:sz w:val="16"/>
                <w:szCs w:val="16"/>
              </w:rPr>
              <w:t>28,500,000</w:t>
            </w:r>
          </w:p>
        </w:tc>
        <w:tc>
          <w:tcPr>
            <w:tcW w:w="1700" w:type="dxa"/>
            <w:tcBorders>
              <w:top w:val="nil"/>
              <w:left w:val="nil"/>
              <w:bottom w:val="single" w:sz="8" w:space="0" w:color="auto"/>
              <w:right w:val="single" w:sz="8" w:space="0" w:color="auto"/>
            </w:tcBorders>
            <w:shd w:val="clear" w:color="000000" w:fill="FFFFFF"/>
            <w:vAlign w:val="center"/>
          </w:tcPr>
          <w:p w:rsidR="00901E8E" w:rsidRPr="00B76B0D" w:rsidRDefault="00901E8E" w:rsidP="002E5F75">
            <w:pPr>
              <w:jc w:val="center"/>
              <w:rPr>
                <w:rFonts w:ascii="Calibri" w:hAnsi="Calibri" w:cs="Calibri"/>
                <w:color w:val="000000"/>
                <w:sz w:val="16"/>
                <w:szCs w:val="16"/>
              </w:rPr>
            </w:pPr>
          </w:p>
        </w:tc>
      </w:tr>
      <w:tr w:rsidR="00901E8E" w:rsidRPr="00B76B0D" w:rsidTr="00E975AC">
        <w:trPr>
          <w:trHeight w:val="780"/>
        </w:trPr>
        <w:tc>
          <w:tcPr>
            <w:tcW w:w="2412" w:type="dxa"/>
            <w:tcBorders>
              <w:top w:val="nil"/>
              <w:left w:val="single" w:sz="8" w:space="0" w:color="auto"/>
              <w:bottom w:val="single" w:sz="8" w:space="0" w:color="auto"/>
              <w:right w:val="single" w:sz="8" w:space="0" w:color="auto"/>
            </w:tcBorders>
            <w:shd w:val="clear" w:color="000000" w:fill="FFFFFF"/>
            <w:vAlign w:val="center"/>
            <w:hideMark/>
          </w:tcPr>
          <w:p w:rsidR="00901E8E" w:rsidRPr="00B76B0D" w:rsidRDefault="00901E8E" w:rsidP="002E5F75">
            <w:pPr>
              <w:rPr>
                <w:rFonts w:ascii="Bookman Old Style" w:hAnsi="Bookman Old Style" w:cs="Calibri"/>
                <w:color w:val="000000"/>
                <w:sz w:val="16"/>
                <w:szCs w:val="16"/>
              </w:rPr>
            </w:pPr>
            <w:r w:rsidRPr="00B76B0D">
              <w:rPr>
                <w:rFonts w:ascii="Bookman Old Style" w:hAnsi="Bookman Old Style" w:cs="Calibri"/>
                <w:color w:val="000000"/>
                <w:sz w:val="16"/>
                <w:szCs w:val="16"/>
              </w:rPr>
              <w:t> </w:t>
            </w:r>
          </w:p>
        </w:tc>
        <w:tc>
          <w:tcPr>
            <w:tcW w:w="2046" w:type="dxa"/>
            <w:tcBorders>
              <w:top w:val="nil"/>
              <w:left w:val="nil"/>
              <w:bottom w:val="single" w:sz="8" w:space="0" w:color="auto"/>
              <w:right w:val="single" w:sz="8" w:space="0" w:color="auto"/>
            </w:tcBorders>
            <w:shd w:val="clear" w:color="000000" w:fill="FFFFFF"/>
            <w:vAlign w:val="center"/>
            <w:hideMark/>
          </w:tcPr>
          <w:p w:rsidR="00901E8E" w:rsidRPr="00B76B0D" w:rsidRDefault="00901E8E" w:rsidP="002E5F75">
            <w:pPr>
              <w:rPr>
                <w:rFonts w:ascii="Bookman Old Style" w:hAnsi="Bookman Old Style" w:cs="Calibri"/>
                <w:b/>
                <w:bCs/>
                <w:color w:val="000000"/>
                <w:sz w:val="16"/>
                <w:szCs w:val="16"/>
              </w:rPr>
            </w:pPr>
            <w:r w:rsidRPr="00B76B0D">
              <w:rPr>
                <w:rFonts w:ascii="Bookman Old Style" w:hAnsi="Bookman Old Style" w:cs="Calibri"/>
                <w:b/>
                <w:bCs/>
                <w:color w:val="000000"/>
                <w:sz w:val="16"/>
                <w:szCs w:val="16"/>
              </w:rPr>
              <w:t> </w:t>
            </w:r>
          </w:p>
        </w:tc>
        <w:tc>
          <w:tcPr>
            <w:tcW w:w="2772" w:type="dxa"/>
            <w:tcBorders>
              <w:top w:val="nil"/>
              <w:left w:val="nil"/>
              <w:bottom w:val="single" w:sz="8" w:space="0" w:color="auto"/>
              <w:right w:val="single" w:sz="8" w:space="0" w:color="auto"/>
            </w:tcBorders>
            <w:shd w:val="clear" w:color="auto" w:fill="auto"/>
            <w:vAlign w:val="center"/>
            <w:hideMark/>
          </w:tcPr>
          <w:p w:rsidR="00901E8E" w:rsidRPr="00B76B0D" w:rsidRDefault="00901E8E" w:rsidP="002E5F75">
            <w:pPr>
              <w:rPr>
                <w:rFonts w:ascii="Bookman Old Style" w:hAnsi="Bookman Old Style" w:cs="Calibri"/>
                <w:color w:val="000000"/>
                <w:sz w:val="16"/>
                <w:szCs w:val="16"/>
              </w:rPr>
            </w:pPr>
            <w:r w:rsidRPr="00B76B0D">
              <w:rPr>
                <w:rFonts w:ascii="Bookman Old Style" w:hAnsi="Bookman Old Style" w:cs="Calibri"/>
                <w:color w:val="000000"/>
                <w:sz w:val="16"/>
                <w:szCs w:val="16"/>
              </w:rPr>
              <w:t>Pendataan dan Pengolahan Administrasi Kepegawaian</w:t>
            </w:r>
          </w:p>
        </w:tc>
        <w:tc>
          <w:tcPr>
            <w:tcW w:w="1436" w:type="dxa"/>
            <w:tcBorders>
              <w:top w:val="nil"/>
              <w:left w:val="nil"/>
              <w:bottom w:val="single" w:sz="8" w:space="0" w:color="auto"/>
              <w:right w:val="single" w:sz="8" w:space="0" w:color="auto"/>
            </w:tcBorders>
            <w:shd w:val="clear" w:color="000000" w:fill="FFFFFF"/>
            <w:vAlign w:val="center"/>
            <w:hideMark/>
          </w:tcPr>
          <w:p w:rsidR="00901E8E" w:rsidRPr="00B76B0D" w:rsidRDefault="00901E8E" w:rsidP="002E5F75">
            <w:pPr>
              <w:jc w:val="center"/>
              <w:rPr>
                <w:rFonts w:ascii="Bookman Old Style" w:hAnsi="Bookman Old Style" w:cs="Calibri"/>
                <w:color w:val="000000"/>
                <w:sz w:val="16"/>
                <w:szCs w:val="16"/>
              </w:rPr>
            </w:pPr>
            <w:r w:rsidRPr="00F90073">
              <w:rPr>
                <w:rFonts w:ascii="Bookman Old Style" w:hAnsi="Bookman Old Style" w:cs="Calibri"/>
                <w:color w:val="000000"/>
                <w:sz w:val="16"/>
                <w:szCs w:val="16"/>
              </w:rPr>
              <w:t>200,000,000</w:t>
            </w:r>
          </w:p>
        </w:tc>
        <w:tc>
          <w:tcPr>
            <w:tcW w:w="1700" w:type="dxa"/>
            <w:tcBorders>
              <w:top w:val="nil"/>
              <w:left w:val="nil"/>
              <w:bottom w:val="single" w:sz="8" w:space="0" w:color="auto"/>
              <w:right w:val="single" w:sz="8" w:space="0" w:color="auto"/>
            </w:tcBorders>
            <w:shd w:val="clear" w:color="000000" w:fill="FFFFFF"/>
            <w:vAlign w:val="center"/>
            <w:hideMark/>
          </w:tcPr>
          <w:p w:rsidR="00901E8E" w:rsidRPr="00B76B0D" w:rsidRDefault="00901E8E" w:rsidP="002E5F75">
            <w:pPr>
              <w:jc w:val="center"/>
              <w:rPr>
                <w:rFonts w:ascii="Calibri" w:hAnsi="Calibri" w:cs="Calibri"/>
                <w:color w:val="000000"/>
                <w:sz w:val="16"/>
                <w:szCs w:val="16"/>
              </w:rPr>
            </w:pPr>
            <w:r w:rsidRPr="00B76B0D">
              <w:rPr>
                <w:rFonts w:ascii="Calibri" w:hAnsi="Calibri" w:cs="Calibri"/>
                <w:color w:val="000000"/>
                <w:sz w:val="16"/>
                <w:szCs w:val="16"/>
              </w:rPr>
              <w:t>Subbag Umum dan Kepegawaian</w:t>
            </w:r>
          </w:p>
        </w:tc>
      </w:tr>
      <w:tr w:rsidR="00901E8E" w:rsidRPr="00B76B0D" w:rsidTr="00E975AC">
        <w:trPr>
          <w:trHeight w:val="780"/>
        </w:trPr>
        <w:tc>
          <w:tcPr>
            <w:tcW w:w="2412" w:type="dxa"/>
            <w:tcBorders>
              <w:top w:val="nil"/>
              <w:left w:val="single" w:sz="8" w:space="0" w:color="auto"/>
              <w:bottom w:val="single" w:sz="8" w:space="0" w:color="auto"/>
              <w:right w:val="single" w:sz="8" w:space="0" w:color="auto"/>
            </w:tcBorders>
            <w:shd w:val="clear" w:color="000000" w:fill="FFFFFF"/>
            <w:vAlign w:val="center"/>
          </w:tcPr>
          <w:p w:rsidR="00901E8E" w:rsidRPr="00B76B0D" w:rsidRDefault="00901E8E" w:rsidP="002E5F75">
            <w:pPr>
              <w:rPr>
                <w:rFonts w:ascii="Bookman Old Style" w:hAnsi="Bookman Old Style" w:cs="Calibri"/>
                <w:color w:val="000000"/>
                <w:sz w:val="16"/>
                <w:szCs w:val="16"/>
              </w:rPr>
            </w:pPr>
          </w:p>
        </w:tc>
        <w:tc>
          <w:tcPr>
            <w:tcW w:w="2046" w:type="dxa"/>
            <w:tcBorders>
              <w:top w:val="nil"/>
              <w:left w:val="nil"/>
              <w:bottom w:val="single" w:sz="8" w:space="0" w:color="auto"/>
              <w:right w:val="single" w:sz="8" w:space="0" w:color="auto"/>
            </w:tcBorders>
            <w:shd w:val="clear" w:color="000000" w:fill="FFFFFF"/>
            <w:vAlign w:val="center"/>
          </w:tcPr>
          <w:p w:rsidR="00901E8E" w:rsidRPr="00B76B0D" w:rsidRDefault="00901E8E" w:rsidP="002E5F75">
            <w:pPr>
              <w:rPr>
                <w:rFonts w:ascii="Bookman Old Style" w:hAnsi="Bookman Old Style" w:cs="Calibri"/>
                <w:b/>
                <w:bCs/>
                <w:color w:val="000000"/>
                <w:sz w:val="16"/>
                <w:szCs w:val="16"/>
              </w:rPr>
            </w:pPr>
          </w:p>
        </w:tc>
        <w:tc>
          <w:tcPr>
            <w:tcW w:w="2772" w:type="dxa"/>
            <w:tcBorders>
              <w:top w:val="nil"/>
              <w:left w:val="nil"/>
              <w:bottom w:val="single" w:sz="8" w:space="0" w:color="auto"/>
              <w:right w:val="single" w:sz="8" w:space="0" w:color="auto"/>
            </w:tcBorders>
            <w:shd w:val="clear" w:color="auto" w:fill="auto"/>
            <w:vAlign w:val="center"/>
          </w:tcPr>
          <w:p w:rsidR="00901E8E" w:rsidRPr="00B76B0D" w:rsidRDefault="00901E8E" w:rsidP="002E5F75">
            <w:pPr>
              <w:rPr>
                <w:rFonts w:ascii="Bookman Old Style" w:hAnsi="Bookman Old Style" w:cs="Calibri"/>
                <w:color w:val="000000"/>
                <w:sz w:val="16"/>
                <w:szCs w:val="16"/>
              </w:rPr>
            </w:pPr>
            <w:r w:rsidRPr="00F90073">
              <w:rPr>
                <w:rFonts w:ascii="Bookman Old Style" w:hAnsi="Bookman Old Style" w:cs="Calibri"/>
                <w:color w:val="000000"/>
                <w:sz w:val="16"/>
                <w:szCs w:val="16"/>
              </w:rPr>
              <w:t>Koordinasi dan Pelaksanaan Sistem Informasi Kepegawaian</w:t>
            </w:r>
          </w:p>
        </w:tc>
        <w:tc>
          <w:tcPr>
            <w:tcW w:w="1436" w:type="dxa"/>
            <w:tcBorders>
              <w:top w:val="nil"/>
              <w:left w:val="nil"/>
              <w:bottom w:val="single" w:sz="8" w:space="0" w:color="auto"/>
              <w:right w:val="single" w:sz="8" w:space="0" w:color="auto"/>
            </w:tcBorders>
            <w:shd w:val="clear" w:color="000000" w:fill="FFFFFF"/>
            <w:vAlign w:val="center"/>
          </w:tcPr>
          <w:p w:rsidR="00901E8E" w:rsidRPr="00F90073" w:rsidRDefault="00901E8E" w:rsidP="002E5F75">
            <w:pPr>
              <w:jc w:val="center"/>
              <w:rPr>
                <w:rFonts w:ascii="Bookman Old Style" w:hAnsi="Bookman Old Style" w:cs="Calibri"/>
                <w:color w:val="000000"/>
                <w:sz w:val="16"/>
                <w:szCs w:val="16"/>
              </w:rPr>
            </w:pPr>
            <w:r w:rsidRPr="00F90073">
              <w:rPr>
                <w:rFonts w:ascii="Bookman Old Style" w:hAnsi="Bookman Old Style" w:cs="Calibri"/>
                <w:color w:val="000000"/>
                <w:sz w:val="16"/>
                <w:szCs w:val="16"/>
              </w:rPr>
              <w:t>12,000,000</w:t>
            </w:r>
          </w:p>
        </w:tc>
        <w:tc>
          <w:tcPr>
            <w:tcW w:w="1700" w:type="dxa"/>
            <w:tcBorders>
              <w:top w:val="nil"/>
              <w:left w:val="nil"/>
              <w:bottom w:val="single" w:sz="8" w:space="0" w:color="auto"/>
              <w:right w:val="single" w:sz="8" w:space="0" w:color="auto"/>
            </w:tcBorders>
            <w:shd w:val="clear" w:color="000000" w:fill="FFFFFF"/>
            <w:vAlign w:val="center"/>
          </w:tcPr>
          <w:p w:rsidR="00901E8E" w:rsidRPr="00B76B0D" w:rsidRDefault="00901E8E" w:rsidP="002E5F75">
            <w:pPr>
              <w:jc w:val="center"/>
              <w:rPr>
                <w:rFonts w:ascii="Calibri" w:hAnsi="Calibri" w:cs="Calibri"/>
                <w:color w:val="000000"/>
                <w:sz w:val="16"/>
                <w:szCs w:val="16"/>
              </w:rPr>
            </w:pPr>
          </w:p>
        </w:tc>
      </w:tr>
      <w:tr w:rsidR="00901E8E" w:rsidRPr="00B76B0D" w:rsidTr="00E975AC">
        <w:trPr>
          <w:trHeight w:val="780"/>
        </w:trPr>
        <w:tc>
          <w:tcPr>
            <w:tcW w:w="2412" w:type="dxa"/>
            <w:tcBorders>
              <w:top w:val="nil"/>
              <w:left w:val="single" w:sz="8" w:space="0" w:color="auto"/>
              <w:bottom w:val="single" w:sz="8" w:space="0" w:color="auto"/>
              <w:right w:val="single" w:sz="8" w:space="0" w:color="auto"/>
            </w:tcBorders>
            <w:shd w:val="clear" w:color="000000" w:fill="FFFFFF"/>
            <w:vAlign w:val="center"/>
          </w:tcPr>
          <w:p w:rsidR="00901E8E" w:rsidRPr="00B76B0D" w:rsidRDefault="00901E8E" w:rsidP="002E5F75">
            <w:pPr>
              <w:rPr>
                <w:rFonts w:ascii="Bookman Old Style" w:hAnsi="Bookman Old Style" w:cs="Calibri"/>
                <w:color w:val="000000"/>
                <w:sz w:val="16"/>
                <w:szCs w:val="16"/>
              </w:rPr>
            </w:pPr>
          </w:p>
        </w:tc>
        <w:tc>
          <w:tcPr>
            <w:tcW w:w="2046" w:type="dxa"/>
            <w:tcBorders>
              <w:top w:val="nil"/>
              <w:left w:val="nil"/>
              <w:bottom w:val="single" w:sz="8" w:space="0" w:color="auto"/>
              <w:right w:val="single" w:sz="8" w:space="0" w:color="auto"/>
            </w:tcBorders>
            <w:shd w:val="clear" w:color="000000" w:fill="FFFFFF"/>
            <w:vAlign w:val="center"/>
          </w:tcPr>
          <w:p w:rsidR="00901E8E" w:rsidRPr="00B76B0D" w:rsidRDefault="00901E8E" w:rsidP="002E5F75">
            <w:pPr>
              <w:rPr>
                <w:rFonts w:ascii="Bookman Old Style" w:hAnsi="Bookman Old Style" w:cs="Calibri"/>
                <w:b/>
                <w:bCs/>
                <w:color w:val="000000"/>
                <w:sz w:val="16"/>
                <w:szCs w:val="16"/>
              </w:rPr>
            </w:pPr>
          </w:p>
        </w:tc>
        <w:tc>
          <w:tcPr>
            <w:tcW w:w="2772" w:type="dxa"/>
            <w:tcBorders>
              <w:top w:val="nil"/>
              <w:left w:val="nil"/>
              <w:bottom w:val="single" w:sz="8" w:space="0" w:color="auto"/>
              <w:right w:val="single" w:sz="8" w:space="0" w:color="auto"/>
            </w:tcBorders>
            <w:shd w:val="clear" w:color="auto" w:fill="auto"/>
            <w:vAlign w:val="center"/>
          </w:tcPr>
          <w:p w:rsidR="00901E8E" w:rsidRPr="00F90073" w:rsidRDefault="00901E8E" w:rsidP="002E5F75">
            <w:pPr>
              <w:rPr>
                <w:rFonts w:ascii="Bookman Old Style" w:hAnsi="Bookman Old Style" w:cs="Calibri"/>
                <w:color w:val="000000"/>
                <w:sz w:val="16"/>
                <w:szCs w:val="16"/>
              </w:rPr>
            </w:pPr>
            <w:r w:rsidRPr="00F90073">
              <w:rPr>
                <w:rFonts w:ascii="Bookman Old Style" w:hAnsi="Bookman Old Style" w:cs="Calibri"/>
                <w:color w:val="000000"/>
                <w:sz w:val="16"/>
                <w:szCs w:val="16"/>
              </w:rPr>
              <w:t>Monitoring, Evaluasi, dan Penilaian Kinerja Pegawai</w:t>
            </w:r>
          </w:p>
        </w:tc>
        <w:tc>
          <w:tcPr>
            <w:tcW w:w="1436" w:type="dxa"/>
            <w:tcBorders>
              <w:top w:val="nil"/>
              <w:left w:val="nil"/>
              <w:bottom w:val="single" w:sz="8" w:space="0" w:color="auto"/>
              <w:right w:val="single" w:sz="8" w:space="0" w:color="auto"/>
            </w:tcBorders>
            <w:shd w:val="clear" w:color="000000" w:fill="FFFFFF"/>
            <w:vAlign w:val="center"/>
          </w:tcPr>
          <w:p w:rsidR="00901E8E" w:rsidRPr="00F90073" w:rsidRDefault="00901E8E" w:rsidP="002E5F75">
            <w:pPr>
              <w:jc w:val="center"/>
              <w:rPr>
                <w:rFonts w:ascii="Bookman Old Style" w:hAnsi="Bookman Old Style" w:cs="Calibri"/>
                <w:color w:val="000000"/>
                <w:sz w:val="16"/>
                <w:szCs w:val="16"/>
              </w:rPr>
            </w:pPr>
            <w:r w:rsidRPr="00F90073">
              <w:rPr>
                <w:rFonts w:ascii="Bookman Old Style" w:hAnsi="Bookman Old Style" w:cs="Calibri"/>
                <w:color w:val="000000"/>
                <w:sz w:val="16"/>
                <w:szCs w:val="16"/>
              </w:rPr>
              <w:t>11,000,000</w:t>
            </w:r>
          </w:p>
        </w:tc>
        <w:tc>
          <w:tcPr>
            <w:tcW w:w="1700" w:type="dxa"/>
            <w:tcBorders>
              <w:top w:val="nil"/>
              <w:left w:val="nil"/>
              <w:bottom w:val="single" w:sz="8" w:space="0" w:color="auto"/>
              <w:right w:val="single" w:sz="8" w:space="0" w:color="auto"/>
            </w:tcBorders>
            <w:shd w:val="clear" w:color="000000" w:fill="FFFFFF"/>
            <w:vAlign w:val="center"/>
          </w:tcPr>
          <w:p w:rsidR="00901E8E" w:rsidRPr="00B76B0D" w:rsidRDefault="00901E8E" w:rsidP="002E5F75">
            <w:pPr>
              <w:jc w:val="center"/>
              <w:rPr>
                <w:rFonts w:ascii="Calibri" w:hAnsi="Calibri" w:cs="Calibri"/>
                <w:color w:val="000000"/>
                <w:sz w:val="16"/>
                <w:szCs w:val="16"/>
              </w:rPr>
            </w:pPr>
          </w:p>
        </w:tc>
      </w:tr>
      <w:tr w:rsidR="00901E8E" w:rsidRPr="00B76B0D" w:rsidTr="002E5F75">
        <w:trPr>
          <w:trHeight w:val="465"/>
        </w:trPr>
        <w:tc>
          <w:tcPr>
            <w:tcW w:w="2412" w:type="dxa"/>
            <w:tcBorders>
              <w:top w:val="nil"/>
              <w:left w:val="single" w:sz="8" w:space="0" w:color="auto"/>
              <w:bottom w:val="single" w:sz="8" w:space="0" w:color="auto"/>
              <w:right w:val="single" w:sz="8" w:space="0" w:color="auto"/>
            </w:tcBorders>
            <w:shd w:val="clear" w:color="000000" w:fill="E2EFDA"/>
            <w:vAlign w:val="center"/>
            <w:hideMark/>
          </w:tcPr>
          <w:p w:rsidR="00901E8E" w:rsidRPr="00B76B0D" w:rsidRDefault="00901E8E" w:rsidP="002E5F75">
            <w:pPr>
              <w:rPr>
                <w:rFonts w:ascii="Bookman Old Style" w:hAnsi="Bookman Old Style" w:cs="Calibri"/>
                <w:b/>
                <w:bCs/>
                <w:color w:val="000000"/>
                <w:sz w:val="16"/>
                <w:szCs w:val="16"/>
              </w:rPr>
            </w:pPr>
            <w:r w:rsidRPr="00B76B0D">
              <w:rPr>
                <w:rFonts w:ascii="Bookman Old Style" w:hAnsi="Bookman Old Style" w:cs="Calibri"/>
                <w:b/>
                <w:bCs/>
                <w:color w:val="000000"/>
                <w:sz w:val="16"/>
                <w:szCs w:val="16"/>
                <w:lang w:val="id-ID"/>
              </w:rPr>
              <w:t> </w:t>
            </w:r>
          </w:p>
        </w:tc>
        <w:tc>
          <w:tcPr>
            <w:tcW w:w="2046" w:type="dxa"/>
            <w:tcBorders>
              <w:top w:val="nil"/>
              <w:left w:val="nil"/>
              <w:bottom w:val="single" w:sz="8" w:space="0" w:color="auto"/>
              <w:right w:val="single" w:sz="8" w:space="0" w:color="auto"/>
            </w:tcBorders>
            <w:shd w:val="clear" w:color="000000" w:fill="E2EFDA"/>
            <w:vAlign w:val="center"/>
            <w:hideMark/>
          </w:tcPr>
          <w:p w:rsidR="00901E8E" w:rsidRPr="00B76B0D" w:rsidRDefault="00901E8E" w:rsidP="002E5F75">
            <w:pPr>
              <w:rPr>
                <w:rFonts w:ascii="Bookman Old Style" w:hAnsi="Bookman Old Style" w:cs="Calibri"/>
                <w:b/>
                <w:bCs/>
                <w:color w:val="000000"/>
                <w:sz w:val="16"/>
                <w:szCs w:val="16"/>
              </w:rPr>
            </w:pPr>
            <w:r w:rsidRPr="00B76B0D">
              <w:rPr>
                <w:rFonts w:ascii="Bookman Old Style" w:hAnsi="Bookman Old Style" w:cs="Calibri"/>
                <w:b/>
                <w:bCs/>
                <w:color w:val="000000"/>
                <w:sz w:val="16"/>
                <w:szCs w:val="16"/>
                <w:lang w:val="id-ID"/>
              </w:rPr>
              <w:t>Administrasi Umum Perangkat Daerah</w:t>
            </w:r>
          </w:p>
        </w:tc>
        <w:tc>
          <w:tcPr>
            <w:tcW w:w="2772" w:type="dxa"/>
            <w:tcBorders>
              <w:top w:val="nil"/>
              <w:left w:val="nil"/>
              <w:bottom w:val="single" w:sz="8" w:space="0" w:color="auto"/>
              <w:right w:val="single" w:sz="8" w:space="0" w:color="auto"/>
            </w:tcBorders>
            <w:shd w:val="clear" w:color="000000" w:fill="E2EFDA"/>
            <w:vAlign w:val="center"/>
            <w:hideMark/>
          </w:tcPr>
          <w:p w:rsidR="00901E8E" w:rsidRPr="00B76B0D" w:rsidRDefault="00901E8E" w:rsidP="002E5F75">
            <w:pPr>
              <w:rPr>
                <w:rFonts w:ascii="Bookman Old Style" w:hAnsi="Bookman Old Style" w:cs="Calibri"/>
                <w:color w:val="000000"/>
                <w:sz w:val="16"/>
                <w:szCs w:val="16"/>
              </w:rPr>
            </w:pPr>
            <w:r w:rsidRPr="00B76B0D">
              <w:rPr>
                <w:rFonts w:ascii="Bookman Old Style" w:hAnsi="Bookman Old Style" w:cs="Calibri"/>
                <w:color w:val="000000"/>
                <w:sz w:val="16"/>
                <w:szCs w:val="16"/>
              </w:rPr>
              <w:t> </w:t>
            </w:r>
          </w:p>
        </w:tc>
        <w:tc>
          <w:tcPr>
            <w:tcW w:w="1436" w:type="dxa"/>
            <w:tcBorders>
              <w:top w:val="nil"/>
              <w:left w:val="nil"/>
              <w:bottom w:val="single" w:sz="8" w:space="0" w:color="auto"/>
              <w:right w:val="single" w:sz="8" w:space="0" w:color="auto"/>
            </w:tcBorders>
            <w:shd w:val="clear" w:color="000000" w:fill="E2EFDA"/>
            <w:noWrap/>
            <w:vAlign w:val="center"/>
            <w:hideMark/>
          </w:tcPr>
          <w:p w:rsidR="00901E8E" w:rsidRPr="00B76B0D" w:rsidRDefault="00901E8E" w:rsidP="002E5F75">
            <w:pPr>
              <w:jc w:val="center"/>
              <w:rPr>
                <w:rFonts w:ascii="Bookman Old Style" w:hAnsi="Bookman Old Style" w:cs="Calibri"/>
                <w:b/>
                <w:bCs/>
                <w:color w:val="000000"/>
                <w:sz w:val="16"/>
                <w:szCs w:val="16"/>
              </w:rPr>
            </w:pPr>
            <w:r w:rsidRPr="00F90073">
              <w:rPr>
                <w:rFonts w:ascii="Bookman Old Style" w:hAnsi="Bookman Old Style" w:cs="Calibri"/>
                <w:b/>
                <w:bCs/>
                <w:color w:val="000000"/>
                <w:sz w:val="16"/>
                <w:szCs w:val="16"/>
              </w:rPr>
              <w:t>101,500,000</w:t>
            </w:r>
          </w:p>
        </w:tc>
        <w:tc>
          <w:tcPr>
            <w:tcW w:w="1700" w:type="dxa"/>
            <w:tcBorders>
              <w:top w:val="nil"/>
              <w:left w:val="nil"/>
              <w:bottom w:val="single" w:sz="8" w:space="0" w:color="auto"/>
              <w:right w:val="single" w:sz="8" w:space="0" w:color="auto"/>
            </w:tcBorders>
            <w:shd w:val="clear" w:color="000000" w:fill="E2EFDA"/>
            <w:noWrap/>
            <w:vAlign w:val="center"/>
            <w:hideMark/>
          </w:tcPr>
          <w:p w:rsidR="00901E8E" w:rsidRPr="00B76B0D" w:rsidRDefault="00901E8E" w:rsidP="002E5F75">
            <w:pPr>
              <w:jc w:val="center"/>
              <w:rPr>
                <w:rFonts w:ascii="Calibri" w:hAnsi="Calibri" w:cs="Calibri"/>
                <w:color w:val="000000"/>
                <w:sz w:val="16"/>
                <w:szCs w:val="16"/>
              </w:rPr>
            </w:pPr>
            <w:r w:rsidRPr="00B76B0D">
              <w:rPr>
                <w:rFonts w:ascii="Calibri" w:hAnsi="Calibri" w:cs="Calibri"/>
                <w:color w:val="000000"/>
                <w:sz w:val="16"/>
                <w:szCs w:val="16"/>
              </w:rPr>
              <w:t> </w:t>
            </w:r>
          </w:p>
        </w:tc>
      </w:tr>
      <w:tr w:rsidR="00901E8E" w:rsidRPr="00B76B0D" w:rsidTr="002E5F75">
        <w:trPr>
          <w:trHeight w:val="1035"/>
        </w:trPr>
        <w:tc>
          <w:tcPr>
            <w:tcW w:w="2412" w:type="dxa"/>
            <w:tcBorders>
              <w:top w:val="nil"/>
              <w:left w:val="single" w:sz="8" w:space="0" w:color="auto"/>
              <w:bottom w:val="single" w:sz="8" w:space="0" w:color="auto"/>
              <w:right w:val="single" w:sz="8" w:space="0" w:color="auto"/>
            </w:tcBorders>
            <w:shd w:val="clear" w:color="auto" w:fill="auto"/>
            <w:vAlign w:val="center"/>
            <w:hideMark/>
          </w:tcPr>
          <w:p w:rsidR="00901E8E" w:rsidRPr="00B76B0D" w:rsidRDefault="00901E8E" w:rsidP="002E5F75">
            <w:pPr>
              <w:rPr>
                <w:rFonts w:ascii="Bookman Old Style" w:hAnsi="Bookman Old Style" w:cs="Calibri"/>
                <w:color w:val="000000"/>
                <w:sz w:val="16"/>
                <w:szCs w:val="16"/>
              </w:rPr>
            </w:pPr>
            <w:r w:rsidRPr="00B76B0D">
              <w:rPr>
                <w:rFonts w:ascii="Bookman Old Style" w:hAnsi="Bookman Old Style" w:cs="Calibri"/>
                <w:color w:val="000000"/>
                <w:sz w:val="16"/>
                <w:szCs w:val="16"/>
                <w:lang w:val="id-ID"/>
              </w:rPr>
              <w:t> </w:t>
            </w:r>
          </w:p>
        </w:tc>
        <w:tc>
          <w:tcPr>
            <w:tcW w:w="2046" w:type="dxa"/>
            <w:tcBorders>
              <w:top w:val="nil"/>
              <w:left w:val="nil"/>
              <w:bottom w:val="single" w:sz="8" w:space="0" w:color="auto"/>
              <w:right w:val="single" w:sz="8" w:space="0" w:color="auto"/>
            </w:tcBorders>
            <w:shd w:val="clear" w:color="auto" w:fill="auto"/>
            <w:vAlign w:val="center"/>
            <w:hideMark/>
          </w:tcPr>
          <w:p w:rsidR="00901E8E" w:rsidRPr="00B76B0D" w:rsidRDefault="00901E8E" w:rsidP="002E5F75">
            <w:pPr>
              <w:rPr>
                <w:rFonts w:ascii="Bookman Old Style" w:hAnsi="Bookman Old Style" w:cs="Calibri"/>
                <w:b/>
                <w:bCs/>
                <w:color w:val="000000"/>
                <w:sz w:val="16"/>
                <w:szCs w:val="16"/>
              </w:rPr>
            </w:pPr>
            <w:r w:rsidRPr="00B76B0D">
              <w:rPr>
                <w:rFonts w:ascii="Bookman Old Style" w:hAnsi="Bookman Old Style" w:cs="Calibri"/>
                <w:b/>
                <w:bCs/>
                <w:color w:val="000000"/>
                <w:sz w:val="16"/>
                <w:szCs w:val="16"/>
                <w:lang w:val="id-ID"/>
              </w:rPr>
              <w:t> </w:t>
            </w:r>
          </w:p>
        </w:tc>
        <w:tc>
          <w:tcPr>
            <w:tcW w:w="2772" w:type="dxa"/>
            <w:tcBorders>
              <w:top w:val="nil"/>
              <w:left w:val="nil"/>
              <w:bottom w:val="single" w:sz="8" w:space="0" w:color="auto"/>
              <w:right w:val="single" w:sz="8" w:space="0" w:color="auto"/>
            </w:tcBorders>
            <w:shd w:val="clear" w:color="000000" w:fill="FFFFFF"/>
            <w:vAlign w:val="center"/>
            <w:hideMark/>
          </w:tcPr>
          <w:p w:rsidR="00901E8E" w:rsidRPr="00B76B0D" w:rsidRDefault="00901E8E" w:rsidP="002E5F75">
            <w:pPr>
              <w:rPr>
                <w:rFonts w:ascii="Bookman Old Style" w:hAnsi="Bookman Old Style" w:cs="Calibri"/>
                <w:color w:val="000000"/>
                <w:sz w:val="16"/>
                <w:szCs w:val="16"/>
              </w:rPr>
            </w:pPr>
            <w:r w:rsidRPr="00B76B0D">
              <w:rPr>
                <w:rFonts w:ascii="Bookman Old Style" w:hAnsi="Bookman Old Style" w:cs="Calibri"/>
                <w:color w:val="000000"/>
                <w:sz w:val="16"/>
                <w:szCs w:val="16"/>
              </w:rPr>
              <w:t>Penyediaan Komponen Instalasi Listrik/Penerangan Bangunan Kantor</w:t>
            </w:r>
          </w:p>
        </w:tc>
        <w:tc>
          <w:tcPr>
            <w:tcW w:w="1436" w:type="dxa"/>
            <w:tcBorders>
              <w:top w:val="nil"/>
              <w:left w:val="nil"/>
              <w:bottom w:val="single" w:sz="8" w:space="0" w:color="auto"/>
              <w:right w:val="single" w:sz="8" w:space="0" w:color="auto"/>
            </w:tcBorders>
            <w:shd w:val="clear" w:color="000000" w:fill="FFFFFF"/>
            <w:vAlign w:val="center"/>
            <w:hideMark/>
          </w:tcPr>
          <w:p w:rsidR="00901E8E" w:rsidRPr="00B76B0D" w:rsidRDefault="00901E8E" w:rsidP="002E5F75">
            <w:pPr>
              <w:jc w:val="center"/>
              <w:rPr>
                <w:rFonts w:ascii="Bookman Old Style" w:hAnsi="Bookman Old Style" w:cs="Calibri"/>
                <w:color w:val="000000"/>
                <w:sz w:val="16"/>
                <w:szCs w:val="16"/>
              </w:rPr>
            </w:pPr>
            <w:r w:rsidRPr="00F90073">
              <w:rPr>
                <w:rFonts w:ascii="Bookman Old Style" w:hAnsi="Bookman Old Style" w:cs="Calibri"/>
                <w:color w:val="000000"/>
                <w:sz w:val="16"/>
                <w:szCs w:val="16"/>
              </w:rPr>
              <w:t>4,500,000</w:t>
            </w:r>
          </w:p>
        </w:tc>
        <w:tc>
          <w:tcPr>
            <w:tcW w:w="1700" w:type="dxa"/>
            <w:tcBorders>
              <w:top w:val="nil"/>
              <w:left w:val="nil"/>
              <w:bottom w:val="single" w:sz="8" w:space="0" w:color="auto"/>
              <w:right w:val="single" w:sz="8" w:space="0" w:color="auto"/>
            </w:tcBorders>
            <w:shd w:val="clear" w:color="000000" w:fill="FFFFFF"/>
            <w:vAlign w:val="center"/>
            <w:hideMark/>
          </w:tcPr>
          <w:p w:rsidR="00901E8E" w:rsidRPr="00B76B0D" w:rsidRDefault="00901E8E" w:rsidP="002E5F75">
            <w:pPr>
              <w:jc w:val="center"/>
              <w:rPr>
                <w:rFonts w:ascii="Calibri" w:hAnsi="Calibri" w:cs="Calibri"/>
                <w:color w:val="000000"/>
                <w:sz w:val="16"/>
                <w:szCs w:val="16"/>
              </w:rPr>
            </w:pPr>
            <w:r w:rsidRPr="00B76B0D">
              <w:rPr>
                <w:rFonts w:ascii="Calibri" w:hAnsi="Calibri" w:cs="Calibri"/>
                <w:color w:val="000000"/>
                <w:sz w:val="16"/>
                <w:szCs w:val="16"/>
              </w:rPr>
              <w:t>Subbag Umum dan Kepegawaian</w:t>
            </w:r>
          </w:p>
        </w:tc>
      </w:tr>
      <w:tr w:rsidR="00901E8E" w:rsidRPr="00B76B0D" w:rsidTr="002E5F75">
        <w:trPr>
          <w:trHeight w:val="525"/>
        </w:trPr>
        <w:tc>
          <w:tcPr>
            <w:tcW w:w="2412" w:type="dxa"/>
            <w:tcBorders>
              <w:top w:val="nil"/>
              <w:left w:val="single" w:sz="8" w:space="0" w:color="auto"/>
              <w:bottom w:val="single" w:sz="8" w:space="0" w:color="auto"/>
              <w:right w:val="single" w:sz="8" w:space="0" w:color="auto"/>
            </w:tcBorders>
            <w:shd w:val="clear" w:color="auto" w:fill="auto"/>
            <w:vAlign w:val="center"/>
            <w:hideMark/>
          </w:tcPr>
          <w:p w:rsidR="00901E8E" w:rsidRPr="00B76B0D" w:rsidRDefault="00901E8E" w:rsidP="002E5F75">
            <w:pPr>
              <w:rPr>
                <w:rFonts w:ascii="Bookman Old Style" w:hAnsi="Bookman Old Style" w:cs="Calibri"/>
                <w:color w:val="000000"/>
                <w:sz w:val="16"/>
                <w:szCs w:val="16"/>
              </w:rPr>
            </w:pPr>
            <w:r w:rsidRPr="00B76B0D">
              <w:rPr>
                <w:rFonts w:ascii="Bookman Old Style" w:hAnsi="Bookman Old Style" w:cs="Calibri"/>
                <w:color w:val="000000"/>
                <w:sz w:val="16"/>
                <w:szCs w:val="16"/>
                <w:lang w:val="id-ID"/>
              </w:rPr>
              <w:t> </w:t>
            </w:r>
          </w:p>
        </w:tc>
        <w:tc>
          <w:tcPr>
            <w:tcW w:w="2046" w:type="dxa"/>
            <w:tcBorders>
              <w:top w:val="nil"/>
              <w:left w:val="nil"/>
              <w:bottom w:val="single" w:sz="8" w:space="0" w:color="auto"/>
              <w:right w:val="single" w:sz="8" w:space="0" w:color="auto"/>
            </w:tcBorders>
            <w:shd w:val="clear" w:color="auto" w:fill="auto"/>
            <w:vAlign w:val="center"/>
            <w:hideMark/>
          </w:tcPr>
          <w:p w:rsidR="00901E8E" w:rsidRPr="00B76B0D" w:rsidRDefault="00901E8E" w:rsidP="002E5F75">
            <w:pPr>
              <w:rPr>
                <w:rFonts w:ascii="Bookman Old Style" w:hAnsi="Bookman Old Style" w:cs="Calibri"/>
                <w:b/>
                <w:bCs/>
                <w:color w:val="000000"/>
                <w:sz w:val="16"/>
                <w:szCs w:val="16"/>
              </w:rPr>
            </w:pPr>
            <w:r w:rsidRPr="00B76B0D">
              <w:rPr>
                <w:rFonts w:ascii="Bookman Old Style" w:hAnsi="Bookman Old Style" w:cs="Calibri"/>
                <w:b/>
                <w:bCs/>
                <w:color w:val="000000"/>
                <w:sz w:val="16"/>
                <w:szCs w:val="16"/>
                <w:lang w:val="id-ID"/>
              </w:rPr>
              <w:t> </w:t>
            </w:r>
          </w:p>
        </w:tc>
        <w:tc>
          <w:tcPr>
            <w:tcW w:w="2772" w:type="dxa"/>
            <w:tcBorders>
              <w:top w:val="nil"/>
              <w:left w:val="nil"/>
              <w:bottom w:val="single" w:sz="8" w:space="0" w:color="auto"/>
              <w:right w:val="single" w:sz="8" w:space="0" w:color="auto"/>
            </w:tcBorders>
            <w:shd w:val="clear" w:color="000000" w:fill="FFFFFF"/>
            <w:vAlign w:val="center"/>
            <w:hideMark/>
          </w:tcPr>
          <w:p w:rsidR="00901E8E" w:rsidRPr="00B76B0D" w:rsidRDefault="00901E8E" w:rsidP="002E5F75">
            <w:pPr>
              <w:rPr>
                <w:rFonts w:ascii="Bookman Old Style" w:hAnsi="Bookman Old Style" w:cs="Calibri"/>
                <w:color w:val="000000"/>
                <w:sz w:val="16"/>
                <w:szCs w:val="16"/>
              </w:rPr>
            </w:pPr>
            <w:r w:rsidRPr="00B76B0D">
              <w:rPr>
                <w:rFonts w:ascii="Bookman Old Style" w:hAnsi="Bookman Old Style" w:cs="Calibri"/>
                <w:color w:val="000000"/>
                <w:sz w:val="16"/>
                <w:szCs w:val="16"/>
              </w:rPr>
              <w:t>Penyediaan Peralatan dan Perlengkapan Kantor</w:t>
            </w:r>
          </w:p>
        </w:tc>
        <w:tc>
          <w:tcPr>
            <w:tcW w:w="1436" w:type="dxa"/>
            <w:tcBorders>
              <w:top w:val="nil"/>
              <w:left w:val="nil"/>
              <w:bottom w:val="single" w:sz="8" w:space="0" w:color="auto"/>
              <w:right w:val="single" w:sz="8" w:space="0" w:color="auto"/>
            </w:tcBorders>
            <w:shd w:val="clear" w:color="000000" w:fill="FFFFFF"/>
            <w:vAlign w:val="center"/>
            <w:hideMark/>
          </w:tcPr>
          <w:p w:rsidR="00901E8E" w:rsidRPr="00B76B0D" w:rsidRDefault="00901E8E" w:rsidP="002E5F75">
            <w:pPr>
              <w:rPr>
                <w:rFonts w:ascii="Bookman Old Style" w:hAnsi="Bookman Old Style" w:cs="Calibri"/>
                <w:color w:val="000000"/>
                <w:sz w:val="16"/>
                <w:szCs w:val="16"/>
              </w:rPr>
            </w:pPr>
            <w:r>
              <w:t xml:space="preserve">  10,000,000</w:t>
            </w:r>
          </w:p>
        </w:tc>
        <w:tc>
          <w:tcPr>
            <w:tcW w:w="1700" w:type="dxa"/>
            <w:tcBorders>
              <w:top w:val="nil"/>
              <w:left w:val="nil"/>
              <w:bottom w:val="single" w:sz="8" w:space="0" w:color="auto"/>
              <w:right w:val="single" w:sz="8" w:space="0" w:color="auto"/>
            </w:tcBorders>
            <w:shd w:val="clear" w:color="000000" w:fill="FFFFFF"/>
            <w:vAlign w:val="center"/>
            <w:hideMark/>
          </w:tcPr>
          <w:p w:rsidR="00901E8E" w:rsidRPr="00B76B0D" w:rsidRDefault="00901E8E" w:rsidP="002E5F75">
            <w:pPr>
              <w:jc w:val="center"/>
              <w:rPr>
                <w:rFonts w:ascii="Calibri" w:hAnsi="Calibri" w:cs="Calibri"/>
                <w:color w:val="000000"/>
                <w:sz w:val="16"/>
                <w:szCs w:val="16"/>
              </w:rPr>
            </w:pPr>
            <w:r w:rsidRPr="00B76B0D">
              <w:rPr>
                <w:rFonts w:ascii="Calibri" w:hAnsi="Calibri" w:cs="Calibri"/>
                <w:color w:val="000000"/>
                <w:sz w:val="16"/>
                <w:szCs w:val="16"/>
              </w:rPr>
              <w:t>Subbag Umum dan Kepegawaian</w:t>
            </w:r>
          </w:p>
        </w:tc>
      </w:tr>
      <w:tr w:rsidR="00901E8E" w:rsidRPr="00B76B0D" w:rsidTr="002E5F75">
        <w:trPr>
          <w:trHeight w:val="525"/>
        </w:trPr>
        <w:tc>
          <w:tcPr>
            <w:tcW w:w="2412" w:type="dxa"/>
            <w:tcBorders>
              <w:top w:val="nil"/>
              <w:left w:val="single" w:sz="8" w:space="0" w:color="auto"/>
              <w:bottom w:val="single" w:sz="8" w:space="0" w:color="auto"/>
              <w:right w:val="single" w:sz="8" w:space="0" w:color="auto"/>
            </w:tcBorders>
            <w:shd w:val="clear" w:color="auto" w:fill="auto"/>
            <w:vAlign w:val="center"/>
            <w:hideMark/>
          </w:tcPr>
          <w:p w:rsidR="00901E8E" w:rsidRPr="00B76B0D" w:rsidRDefault="00901E8E" w:rsidP="002E5F75">
            <w:pPr>
              <w:rPr>
                <w:rFonts w:ascii="Bookman Old Style" w:hAnsi="Bookman Old Style" w:cs="Calibri"/>
                <w:color w:val="000000"/>
                <w:sz w:val="16"/>
                <w:szCs w:val="16"/>
              </w:rPr>
            </w:pPr>
            <w:r w:rsidRPr="00B76B0D">
              <w:rPr>
                <w:rFonts w:ascii="Bookman Old Style" w:hAnsi="Bookman Old Style" w:cs="Calibri"/>
                <w:color w:val="000000"/>
                <w:sz w:val="16"/>
                <w:szCs w:val="16"/>
                <w:lang w:val="id-ID"/>
              </w:rPr>
              <w:t> </w:t>
            </w:r>
          </w:p>
        </w:tc>
        <w:tc>
          <w:tcPr>
            <w:tcW w:w="2046" w:type="dxa"/>
            <w:tcBorders>
              <w:top w:val="nil"/>
              <w:left w:val="nil"/>
              <w:bottom w:val="single" w:sz="8" w:space="0" w:color="auto"/>
              <w:right w:val="single" w:sz="8" w:space="0" w:color="auto"/>
            </w:tcBorders>
            <w:shd w:val="clear" w:color="auto" w:fill="auto"/>
            <w:vAlign w:val="center"/>
            <w:hideMark/>
          </w:tcPr>
          <w:p w:rsidR="00901E8E" w:rsidRPr="00B76B0D" w:rsidRDefault="00901E8E" w:rsidP="002E5F75">
            <w:pPr>
              <w:rPr>
                <w:rFonts w:ascii="Bookman Old Style" w:hAnsi="Bookman Old Style" w:cs="Calibri"/>
                <w:b/>
                <w:bCs/>
                <w:color w:val="000000"/>
                <w:sz w:val="16"/>
                <w:szCs w:val="16"/>
              </w:rPr>
            </w:pPr>
            <w:r w:rsidRPr="00B76B0D">
              <w:rPr>
                <w:rFonts w:ascii="Bookman Old Style" w:hAnsi="Bookman Old Style" w:cs="Calibri"/>
                <w:b/>
                <w:bCs/>
                <w:color w:val="000000"/>
                <w:sz w:val="16"/>
                <w:szCs w:val="16"/>
                <w:lang w:val="id-ID"/>
              </w:rPr>
              <w:t> </w:t>
            </w:r>
          </w:p>
        </w:tc>
        <w:tc>
          <w:tcPr>
            <w:tcW w:w="2772" w:type="dxa"/>
            <w:tcBorders>
              <w:top w:val="nil"/>
              <w:left w:val="nil"/>
              <w:bottom w:val="single" w:sz="8" w:space="0" w:color="auto"/>
              <w:right w:val="single" w:sz="8" w:space="0" w:color="auto"/>
            </w:tcBorders>
            <w:shd w:val="clear" w:color="000000" w:fill="FFFFFF"/>
            <w:vAlign w:val="center"/>
            <w:hideMark/>
          </w:tcPr>
          <w:p w:rsidR="00901E8E" w:rsidRPr="00B76B0D" w:rsidRDefault="00901E8E" w:rsidP="002E5F75">
            <w:pPr>
              <w:rPr>
                <w:rFonts w:ascii="Bookman Old Style" w:hAnsi="Bookman Old Style" w:cs="Calibri"/>
                <w:color w:val="000000"/>
                <w:sz w:val="16"/>
                <w:szCs w:val="16"/>
              </w:rPr>
            </w:pPr>
            <w:r w:rsidRPr="00B76B0D">
              <w:rPr>
                <w:rFonts w:ascii="Bookman Old Style" w:hAnsi="Bookman Old Style" w:cs="Calibri"/>
                <w:color w:val="000000"/>
                <w:sz w:val="16"/>
                <w:szCs w:val="16"/>
              </w:rPr>
              <w:t xml:space="preserve">Penyediaan Peralatan Rumah Tangga </w:t>
            </w:r>
          </w:p>
        </w:tc>
        <w:tc>
          <w:tcPr>
            <w:tcW w:w="1436" w:type="dxa"/>
            <w:tcBorders>
              <w:top w:val="nil"/>
              <w:left w:val="nil"/>
              <w:bottom w:val="single" w:sz="8" w:space="0" w:color="auto"/>
              <w:right w:val="single" w:sz="8" w:space="0" w:color="auto"/>
            </w:tcBorders>
            <w:shd w:val="clear" w:color="000000" w:fill="FFFFFF"/>
            <w:vAlign w:val="center"/>
            <w:hideMark/>
          </w:tcPr>
          <w:p w:rsidR="00901E8E" w:rsidRPr="00B76B0D" w:rsidRDefault="00901E8E" w:rsidP="002E5F75">
            <w:pPr>
              <w:jc w:val="center"/>
              <w:rPr>
                <w:rFonts w:ascii="Bookman Old Style" w:hAnsi="Bookman Old Style" w:cs="Calibri"/>
                <w:color w:val="000000"/>
                <w:sz w:val="16"/>
                <w:szCs w:val="16"/>
              </w:rPr>
            </w:pPr>
            <w:r>
              <w:rPr>
                <w:rFonts w:ascii="Bookman Old Style" w:hAnsi="Bookman Old Style" w:cs="Calibri"/>
                <w:color w:val="000000"/>
                <w:sz w:val="16"/>
                <w:szCs w:val="16"/>
              </w:rPr>
              <w:t>9.000.000</w:t>
            </w:r>
          </w:p>
        </w:tc>
        <w:tc>
          <w:tcPr>
            <w:tcW w:w="1700" w:type="dxa"/>
            <w:tcBorders>
              <w:top w:val="nil"/>
              <w:left w:val="nil"/>
              <w:bottom w:val="single" w:sz="8" w:space="0" w:color="auto"/>
              <w:right w:val="single" w:sz="8" w:space="0" w:color="auto"/>
            </w:tcBorders>
            <w:shd w:val="clear" w:color="000000" w:fill="FFFFFF"/>
            <w:vAlign w:val="center"/>
            <w:hideMark/>
          </w:tcPr>
          <w:p w:rsidR="00901E8E" w:rsidRPr="00B76B0D" w:rsidRDefault="00901E8E" w:rsidP="002E5F75">
            <w:pPr>
              <w:jc w:val="center"/>
              <w:rPr>
                <w:rFonts w:ascii="Calibri" w:hAnsi="Calibri" w:cs="Calibri"/>
                <w:color w:val="000000"/>
                <w:sz w:val="16"/>
                <w:szCs w:val="16"/>
              </w:rPr>
            </w:pPr>
            <w:r w:rsidRPr="00B76B0D">
              <w:rPr>
                <w:rFonts w:ascii="Calibri" w:hAnsi="Calibri" w:cs="Calibri"/>
                <w:color w:val="000000"/>
                <w:sz w:val="16"/>
                <w:szCs w:val="16"/>
              </w:rPr>
              <w:t>Subbag Umum dan Kepegawaian</w:t>
            </w:r>
          </w:p>
        </w:tc>
      </w:tr>
      <w:tr w:rsidR="00901E8E" w:rsidRPr="00B76B0D" w:rsidTr="00E975AC">
        <w:trPr>
          <w:trHeight w:val="525"/>
        </w:trPr>
        <w:tc>
          <w:tcPr>
            <w:tcW w:w="2412" w:type="dxa"/>
            <w:tcBorders>
              <w:top w:val="nil"/>
              <w:left w:val="single" w:sz="8" w:space="0" w:color="auto"/>
              <w:bottom w:val="single" w:sz="8" w:space="0" w:color="auto"/>
              <w:right w:val="single" w:sz="8" w:space="0" w:color="auto"/>
            </w:tcBorders>
            <w:shd w:val="clear" w:color="auto" w:fill="auto"/>
            <w:vAlign w:val="center"/>
            <w:hideMark/>
          </w:tcPr>
          <w:p w:rsidR="00901E8E" w:rsidRPr="00B76B0D" w:rsidRDefault="00901E8E" w:rsidP="002E5F75">
            <w:pPr>
              <w:rPr>
                <w:rFonts w:ascii="Bookman Old Style" w:hAnsi="Bookman Old Style" w:cs="Calibri"/>
                <w:color w:val="000000"/>
                <w:sz w:val="16"/>
                <w:szCs w:val="16"/>
              </w:rPr>
            </w:pPr>
            <w:r w:rsidRPr="00B76B0D">
              <w:rPr>
                <w:rFonts w:ascii="Bookman Old Style" w:hAnsi="Bookman Old Style" w:cs="Calibri"/>
                <w:color w:val="000000"/>
                <w:sz w:val="16"/>
                <w:szCs w:val="16"/>
                <w:lang w:val="id-ID"/>
              </w:rPr>
              <w:lastRenderedPageBreak/>
              <w:t> </w:t>
            </w:r>
          </w:p>
        </w:tc>
        <w:tc>
          <w:tcPr>
            <w:tcW w:w="2046" w:type="dxa"/>
            <w:tcBorders>
              <w:top w:val="nil"/>
              <w:left w:val="nil"/>
              <w:bottom w:val="single" w:sz="8" w:space="0" w:color="auto"/>
              <w:right w:val="single" w:sz="8" w:space="0" w:color="auto"/>
            </w:tcBorders>
            <w:shd w:val="clear" w:color="auto" w:fill="auto"/>
            <w:vAlign w:val="center"/>
            <w:hideMark/>
          </w:tcPr>
          <w:p w:rsidR="00901E8E" w:rsidRPr="00B76B0D" w:rsidRDefault="00901E8E" w:rsidP="002E5F75">
            <w:pPr>
              <w:rPr>
                <w:rFonts w:ascii="Bookman Old Style" w:hAnsi="Bookman Old Style" w:cs="Calibri"/>
                <w:b/>
                <w:bCs/>
                <w:color w:val="000000"/>
                <w:sz w:val="16"/>
                <w:szCs w:val="16"/>
              </w:rPr>
            </w:pPr>
            <w:r w:rsidRPr="00B76B0D">
              <w:rPr>
                <w:rFonts w:ascii="Bookman Old Style" w:hAnsi="Bookman Old Style" w:cs="Calibri"/>
                <w:b/>
                <w:bCs/>
                <w:color w:val="000000"/>
                <w:sz w:val="16"/>
                <w:szCs w:val="16"/>
                <w:lang w:val="id-ID"/>
              </w:rPr>
              <w:t> </w:t>
            </w:r>
          </w:p>
        </w:tc>
        <w:tc>
          <w:tcPr>
            <w:tcW w:w="2772" w:type="dxa"/>
            <w:tcBorders>
              <w:top w:val="nil"/>
              <w:left w:val="nil"/>
              <w:bottom w:val="single" w:sz="8" w:space="0" w:color="auto"/>
              <w:right w:val="single" w:sz="8" w:space="0" w:color="auto"/>
            </w:tcBorders>
            <w:shd w:val="clear" w:color="auto" w:fill="auto"/>
            <w:vAlign w:val="center"/>
          </w:tcPr>
          <w:p w:rsidR="00901E8E" w:rsidRPr="00B273E3" w:rsidRDefault="00901E8E" w:rsidP="002E5F75">
            <w:pPr>
              <w:rPr>
                <w:rFonts w:ascii="Bookman Old Style" w:hAnsi="Bookman Old Style" w:cs="Calibri"/>
                <w:color w:val="000000"/>
                <w:sz w:val="16"/>
                <w:szCs w:val="16"/>
              </w:rPr>
            </w:pPr>
            <w:r w:rsidRPr="00B273E3">
              <w:rPr>
                <w:rFonts w:ascii="Bookman Old Style" w:hAnsi="Bookman Old Style" w:cs="Calibri"/>
                <w:color w:val="000000"/>
                <w:sz w:val="16"/>
                <w:szCs w:val="16"/>
              </w:rPr>
              <w:t>Penatausahaan Arsip</w:t>
            </w:r>
          </w:p>
          <w:p w:rsidR="00901E8E" w:rsidRPr="00B76B0D" w:rsidRDefault="00901E8E" w:rsidP="002E5F75">
            <w:pPr>
              <w:rPr>
                <w:rFonts w:ascii="Bookman Old Style" w:hAnsi="Bookman Old Style" w:cs="Calibri"/>
                <w:color w:val="000000"/>
                <w:sz w:val="16"/>
                <w:szCs w:val="16"/>
              </w:rPr>
            </w:pPr>
            <w:r>
              <w:rPr>
                <w:rFonts w:ascii="Bookman Old Style" w:hAnsi="Bookman Old Style" w:cs="Calibri"/>
                <w:color w:val="000000"/>
                <w:sz w:val="16"/>
                <w:szCs w:val="16"/>
              </w:rPr>
              <w:t>Dinamis pada SKPD</w:t>
            </w:r>
          </w:p>
        </w:tc>
        <w:tc>
          <w:tcPr>
            <w:tcW w:w="1436" w:type="dxa"/>
            <w:tcBorders>
              <w:top w:val="nil"/>
              <w:left w:val="nil"/>
              <w:bottom w:val="single" w:sz="8" w:space="0" w:color="auto"/>
              <w:right w:val="single" w:sz="8" w:space="0" w:color="auto"/>
            </w:tcBorders>
            <w:shd w:val="clear" w:color="000000" w:fill="FFFFFF"/>
            <w:vAlign w:val="center"/>
          </w:tcPr>
          <w:p w:rsidR="00901E8E" w:rsidRPr="00B76B0D" w:rsidRDefault="00901E8E" w:rsidP="002E5F75">
            <w:pPr>
              <w:jc w:val="center"/>
              <w:rPr>
                <w:rFonts w:ascii="Bookman Old Style" w:hAnsi="Bookman Old Style" w:cs="Calibri"/>
                <w:color w:val="000000"/>
                <w:sz w:val="16"/>
                <w:szCs w:val="16"/>
              </w:rPr>
            </w:pPr>
            <w:r>
              <w:rPr>
                <w:rFonts w:ascii="Bookman Old Style" w:hAnsi="Bookman Old Style" w:cs="Calibri"/>
                <w:color w:val="000000"/>
                <w:sz w:val="16"/>
                <w:szCs w:val="16"/>
              </w:rPr>
              <w:t>10.000.000</w:t>
            </w:r>
          </w:p>
        </w:tc>
        <w:tc>
          <w:tcPr>
            <w:tcW w:w="1700" w:type="dxa"/>
            <w:tcBorders>
              <w:top w:val="nil"/>
              <w:left w:val="nil"/>
              <w:bottom w:val="single" w:sz="8" w:space="0" w:color="auto"/>
              <w:right w:val="single" w:sz="8" w:space="0" w:color="auto"/>
            </w:tcBorders>
            <w:shd w:val="clear" w:color="000000" w:fill="FFFFFF"/>
            <w:vAlign w:val="center"/>
            <w:hideMark/>
          </w:tcPr>
          <w:p w:rsidR="00901E8E" w:rsidRPr="00B76B0D" w:rsidRDefault="00901E8E" w:rsidP="002E5F75">
            <w:pPr>
              <w:jc w:val="center"/>
              <w:rPr>
                <w:rFonts w:ascii="Calibri" w:hAnsi="Calibri" w:cs="Calibri"/>
                <w:color w:val="000000"/>
                <w:sz w:val="16"/>
                <w:szCs w:val="16"/>
              </w:rPr>
            </w:pPr>
            <w:r w:rsidRPr="00B76B0D">
              <w:rPr>
                <w:rFonts w:ascii="Calibri" w:hAnsi="Calibri" w:cs="Calibri"/>
                <w:color w:val="000000"/>
                <w:sz w:val="16"/>
                <w:szCs w:val="16"/>
              </w:rPr>
              <w:t>Subbag Umum dan Kepegawaian</w:t>
            </w:r>
          </w:p>
        </w:tc>
      </w:tr>
      <w:tr w:rsidR="00901E8E" w:rsidRPr="00B76B0D" w:rsidTr="00E975AC">
        <w:trPr>
          <w:trHeight w:val="525"/>
        </w:trPr>
        <w:tc>
          <w:tcPr>
            <w:tcW w:w="2412" w:type="dxa"/>
            <w:tcBorders>
              <w:top w:val="nil"/>
              <w:left w:val="single" w:sz="8" w:space="0" w:color="auto"/>
              <w:bottom w:val="single" w:sz="8" w:space="0" w:color="auto"/>
              <w:right w:val="single" w:sz="8" w:space="0" w:color="auto"/>
            </w:tcBorders>
            <w:shd w:val="clear" w:color="auto" w:fill="auto"/>
            <w:vAlign w:val="center"/>
            <w:hideMark/>
          </w:tcPr>
          <w:p w:rsidR="00901E8E" w:rsidRPr="00B76B0D" w:rsidRDefault="00901E8E" w:rsidP="002E5F75">
            <w:pPr>
              <w:rPr>
                <w:rFonts w:ascii="Bookman Old Style" w:hAnsi="Bookman Old Style" w:cs="Calibri"/>
                <w:color w:val="000000"/>
                <w:sz w:val="16"/>
                <w:szCs w:val="16"/>
              </w:rPr>
            </w:pPr>
            <w:r w:rsidRPr="00B76B0D">
              <w:rPr>
                <w:rFonts w:ascii="Bookman Old Style" w:hAnsi="Bookman Old Style" w:cs="Calibri"/>
                <w:color w:val="000000"/>
                <w:sz w:val="16"/>
                <w:szCs w:val="16"/>
                <w:lang w:val="id-ID"/>
              </w:rPr>
              <w:t> </w:t>
            </w:r>
          </w:p>
        </w:tc>
        <w:tc>
          <w:tcPr>
            <w:tcW w:w="2046" w:type="dxa"/>
            <w:tcBorders>
              <w:top w:val="nil"/>
              <w:left w:val="nil"/>
              <w:bottom w:val="single" w:sz="8" w:space="0" w:color="auto"/>
              <w:right w:val="single" w:sz="8" w:space="0" w:color="auto"/>
            </w:tcBorders>
            <w:shd w:val="clear" w:color="auto" w:fill="auto"/>
            <w:vAlign w:val="center"/>
            <w:hideMark/>
          </w:tcPr>
          <w:p w:rsidR="00901E8E" w:rsidRPr="00B76B0D" w:rsidRDefault="00901E8E" w:rsidP="002E5F75">
            <w:pPr>
              <w:rPr>
                <w:rFonts w:ascii="Bookman Old Style" w:hAnsi="Bookman Old Style" w:cs="Calibri"/>
                <w:b/>
                <w:bCs/>
                <w:color w:val="000000"/>
                <w:sz w:val="16"/>
                <w:szCs w:val="16"/>
              </w:rPr>
            </w:pPr>
            <w:r w:rsidRPr="00B76B0D">
              <w:rPr>
                <w:rFonts w:ascii="Bookman Old Style" w:hAnsi="Bookman Old Style" w:cs="Calibri"/>
                <w:b/>
                <w:bCs/>
                <w:color w:val="000000"/>
                <w:sz w:val="16"/>
                <w:szCs w:val="16"/>
                <w:lang w:val="id-ID"/>
              </w:rPr>
              <w:t> </w:t>
            </w:r>
          </w:p>
        </w:tc>
        <w:tc>
          <w:tcPr>
            <w:tcW w:w="2772" w:type="dxa"/>
            <w:tcBorders>
              <w:top w:val="nil"/>
              <w:left w:val="nil"/>
              <w:bottom w:val="single" w:sz="8" w:space="0" w:color="auto"/>
              <w:right w:val="single" w:sz="8" w:space="0" w:color="auto"/>
            </w:tcBorders>
            <w:shd w:val="clear" w:color="auto" w:fill="auto"/>
            <w:vAlign w:val="center"/>
            <w:hideMark/>
          </w:tcPr>
          <w:p w:rsidR="00901E8E" w:rsidRPr="00B76B0D" w:rsidRDefault="00901E8E" w:rsidP="002E5F75">
            <w:pPr>
              <w:rPr>
                <w:rFonts w:ascii="Bookman Old Style" w:hAnsi="Bookman Old Style" w:cs="Calibri"/>
                <w:color w:val="000000"/>
                <w:sz w:val="16"/>
                <w:szCs w:val="16"/>
              </w:rPr>
            </w:pPr>
            <w:r w:rsidRPr="00B76B0D">
              <w:rPr>
                <w:rFonts w:ascii="Bookman Old Style" w:hAnsi="Bookman Old Style" w:cs="Calibri"/>
                <w:color w:val="000000"/>
                <w:sz w:val="16"/>
                <w:szCs w:val="16"/>
              </w:rPr>
              <w:t>Penyediaan Barang Cetakan dan Penggandaan</w:t>
            </w:r>
          </w:p>
        </w:tc>
        <w:tc>
          <w:tcPr>
            <w:tcW w:w="1436" w:type="dxa"/>
            <w:tcBorders>
              <w:top w:val="nil"/>
              <w:left w:val="nil"/>
              <w:bottom w:val="single" w:sz="8" w:space="0" w:color="auto"/>
              <w:right w:val="single" w:sz="8" w:space="0" w:color="auto"/>
            </w:tcBorders>
            <w:shd w:val="clear" w:color="000000" w:fill="FFFFFF"/>
            <w:vAlign w:val="center"/>
            <w:hideMark/>
          </w:tcPr>
          <w:p w:rsidR="00901E8E" w:rsidRPr="00B76B0D" w:rsidRDefault="00901E8E" w:rsidP="002E5F75">
            <w:pPr>
              <w:jc w:val="center"/>
              <w:rPr>
                <w:rFonts w:ascii="Bookman Old Style" w:hAnsi="Bookman Old Style" w:cs="Calibri"/>
                <w:color w:val="000000"/>
                <w:sz w:val="16"/>
                <w:szCs w:val="16"/>
              </w:rPr>
            </w:pPr>
            <w:r>
              <w:rPr>
                <w:rFonts w:ascii="Bookman Old Style" w:hAnsi="Bookman Old Style" w:cs="Calibri"/>
                <w:color w:val="000000"/>
                <w:sz w:val="16"/>
                <w:szCs w:val="16"/>
              </w:rPr>
              <w:t>12.000.000</w:t>
            </w:r>
          </w:p>
        </w:tc>
        <w:tc>
          <w:tcPr>
            <w:tcW w:w="1700" w:type="dxa"/>
            <w:tcBorders>
              <w:top w:val="nil"/>
              <w:left w:val="nil"/>
              <w:bottom w:val="single" w:sz="8" w:space="0" w:color="auto"/>
              <w:right w:val="single" w:sz="8" w:space="0" w:color="auto"/>
            </w:tcBorders>
            <w:shd w:val="clear" w:color="000000" w:fill="FFFFFF"/>
            <w:vAlign w:val="center"/>
            <w:hideMark/>
          </w:tcPr>
          <w:p w:rsidR="00901E8E" w:rsidRPr="00B76B0D" w:rsidRDefault="00901E8E" w:rsidP="002E5F75">
            <w:pPr>
              <w:jc w:val="center"/>
              <w:rPr>
                <w:rFonts w:ascii="Calibri" w:hAnsi="Calibri" w:cs="Calibri"/>
                <w:color w:val="000000"/>
                <w:sz w:val="16"/>
                <w:szCs w:val="16"/>
              </w:rPr>
            </w:pPr>
            <w:r w:rsidRPr="00B76B0D">
              <w:rPr>
                <w:rFonts w:ascii="Calibri" w:hAnsi="Calibri" w:cs="Calibri"/>
                <w:color w:val="000000"/>
                <w:sz w:val="16"/>
                <w:szCs w:val="16"/>
              </w:rPr>
              <w:t>Subbag Umum dan Kepegawaian</w:t>
            </w:r>
          </w:p>
        </w:tc>
      </w:tr>
      <w:tr w:rsidR="00901E8E" w:rsidRPr="00B76B0D" w:rsidTr="002E5F75">
        <w:trPr>
          <w:trHeight w:val="585"/>
        </w:trPr>
        <w:tc>
          <w:tcPr>
            <w:tcW w:w="2412" w:type="dxa"/>
            <w:tcBorders>
              <w:top w:val="nil"/>
              <w:left w:val="single" w:sz="8" w:space="0" w:color="auto"/>
              <w:bottom w:val="single" w:sz="8" w:space="0" w:color="auto"/>
              <w:right w:val="single" w:sz="8" w:space="0" w:color="auto"/>
            </w:tcBorders>
            <w:shd w:val="clear" w:color="auto" w:fill="auto"/>
            <w:vAlign w:val="center"/>
            <w:hideMark/>
          </w:tcPr>
          <w:p w:rsidR="00901E8E" w:rsidRPr="00B76B0D" w:rsidRDefault="00901E8E" w:rsidP="002E5F75">
            <w:pPr>
              <w:rPr>
                <w:rFonts w:ascii="Bookman Old Style" w:hAnsi="Bookman Old Style" w:cs="Calibri"/>
                <w:color w:val="000000"/>
                <w:sz w:val="16"/>
                <w:szCs w:val="16"/>
              </w:rPr>
            </w:pPr>
            <w:r w:rsidRPr="00B76B0D">
              <w:rPr>
                <w:rFonts w:ascii="Bookman Old Style" w:hAnsi="Bookman Old Style" w:cs="Calibri"/>
                <w:color w:val="000000"/>
                <w:sz w:val="16"/>
                <w:szCs w:val="16"/>
                <w:lang w:val="id-ID"/>
              </w:rPr>
              <w:t> </w:t>
            </w:r>
          </w:p>
        </w:tc>
        <w:tc>
          <w:tcPr>
            <w:tcW w:w="2046" w:type="dxa"/>
            <w:tcBorders>
              <w:top w:val="nil"/>
              <w:left w:val="nil"/>
              <w:bottom w:val="single" w:sz="8" w:space="0" w:color="auto"/>
              <w:right w:val="single" w:sz="8" w:space="0" w:color="auto"/>
            </w:tcBorders>
            <w:shd w:val="clear" w:color="auto" w:fill="auto"/>
            <w:vAlign w:val="center"/>
            <w:hideMark/>
          </w:tcPr>
          <w:p w:rsidR="00901E8E" w:rsidRPr="00B76B0D" w:rsidRDefault="00901E8E" w:rsidP="002E5F75">
            <w:pPr>
              <w:rPr>
                <w:rFonts w:ascii="Bookman Old Style" w:hAnsi="Bookman Old Style" w:cs="Calibri"/>
                <w:b/>
                <w:bCs/>
                <w:color w:val="000000"/>
                <w:sz w:val="16"/>
                <w:szCs w:val="16"/>
              </w:rPr>
            </w:pPr>
            <w:r w:rsidRPr="00B76B0D">
              <w:rPr>
                <w:rFonts w:ascii="Bookman Old Style" w:hAnsi="Bookman Old Style" w:cs="Calibri"/>
                <w:b/>
                <w:bCs/>
                <w:color w:val="000000"/>
                <w:sz w:val="16"/>
                <w:szCs w:val="16"/>
                <w:lang w:val="id-ID"/>
              </w:rPr>
              <w:t> </w:t>
            </w:r>
          </w:p>
        </w:tc>
        <w:tc>
          <w:tcPr>
            <w:tcW w:w="2772" w:type="dxa"/>
            <w:tcBorders>
              <w:top w:val="nil"/>
              <w:left w:val="nil"/>
              <w:bottom w:val="single" w:sz="8" w:space="0" w:color="auto"/>
              <w:right w:val="single" w:sz="8" w:space="0" w:color="auto"/>
            </w:tcBorders>
            <w:shd w:val="clear" w:color="000000" w:fill="FFFFFF"/>
            <w:vAlign w:val="center"/>
            <w:hideMark/>
          </w:tcPr>
          <w:p w:rsidR="00901E8E" w:rsidRPr="00B76B0D" w:rsidRDefault="00901E8E" w:rsidP="002E5F75">
            <w:pPr>
              <w:rPr>
                <w:rFonts w:ascii="Bookman Old Style" w:hAnsi="Bookman Old Style" w:cs="Calibri"/>
                <w:color w:val="000000"/>
                <w:sz w:val="16"/>
                <w:szCs w:val="16"/>
              </w:rPr>
            </w:pPr>
            <w:r w:rsidRPr="00B76B0D">
              <w:rPr>
                <w:rFonts w:ascii="Bookman Old Style" w:hAnsi="Bookman Old Style" w:cs="Calibri"/>
                <w:color w:val="000000"/>
                <w:sz w:val="16"/>
                <w:szCs w:val="16"/>
              </w:rPr>
              <w:t>Fasilitasi Kunjungan Tamu</w:t>
            </w:r>
          </w:p>
        </w:tc>
        <w:tc>
          <w:tcPr>
            <w:tcW w:w="1436" w:type="dxa"/>
            <w:tcBorders>
              <w:top w:val="nil"/>
              <w:left w:val="nil"/>
              <w:bottom w:val="single" w:sz="8" w:space="0" w:color="auto"/>
              <w:right w:val="single" w:sz="8" w:space="0" w:color="auto"/>
            </w:tcBorders>
            <w:shd w:val="clear" w:color="000000" w:fill="FFFFFF"/>
            <w:vAlign w:val="center"/>
            <w:hideMark/>
          </w:tcPr>
          <w:p w:rsidR="00901E8E" w:rsidRPr="00B76B0D" w:rsidRDefault="00901E8E" w:rsidP="002E5F75">
            <w:pPr>
              <w:rPr>
                <w:rFonts w:ascii="Bookman Old Style" w:hAnsi="Bookman Old Style" w:cs="Calibri"/>
                <w:color w:val="000000"/>
                <w:sz w:val="16"/>
                <w:szCs w:val="16"/>
              </w:rPr>
            </w:pPr>
            <w:r>
              <w:rPr>
                <w:rFonts w:ascii="Bookman Old Style" w:hAnsi="Bookman Old Style" w:cs="Calibri"/>
                <w:color w:val="000000"/>
                <w:sz w:val="16"/>
                <w:szCs w:val="16"/>
              </w:rPr>
              <w:t xml:space="preserve">   20.000.000</w:t>
            </w:r>
          </w:p>
        </w:tc>
        <w:tc>
          <w:tcPr>
            <w:tcW w:w="1700" w:type="dxa"/>
            <w:tcBorders>
              <w:top w:val="nil"/>
              <w:left w:val="nil"/>
              <w:bottom w:val="single" w:sz="8" w:space="0" w:color="auto"/>
              <w:right w:val="single" w:sz="8" w:space="0" w:color="auto"/>
            </w:tcBorders>
            <w:shd w:val="clear" w:color="000000" w:fill="FFFFFF"/>
            <w:vAlign w:val="center"/>
            <w:hideMark/>
          </w:tcPr>
          <w:p w:rsidR="00901E8E" w:rsidRPr="00B76B0D" w:rsidRDefault="00901E8E" w:rsidP="002E5F75">
            <w:pPr>
              <w:jc w:val="center"/>
              <w:rPr>
                <w:rFonts w:ascii="Calibri" w:hAnsi="Calibri" w:cs="Calibri"/>
                <w:color w:val="000000"/>
                <w:sz w:val="16"/>
                <w:szCs w:val="16"/>
              </w:rPr>
            </w:pPr>
            <w:r w:rsidRPr="00B76B0D">
              <w:rPr>
                <w:rFonts w:ascii="Calibri" w:hAnsi="Calibri" w:cs="Calibri"/>
                <w:color w:val="000000"/>
                <w:sz w:val="16"/>
                <w:szCs w:val="16"/>
              </w:rPr>
              <w:t>Subbag Umum dan Kepegawaian</w:t>
            </w:r>
          </w:p>
        </w:tc>
      </w:tr>
      <w:tr w:rsidR="00901E8E" w:rsidRPr="00B76B0D" w:rsidTr="002E5F75">
        <w:trPr>
          <w:trHeight w:val="780"/>
        </w:trPr>
        <w:tc>
          <w:tcPr>
            <w:tcW w:w="2412" w:type="dxa"/>
            <w:tcBorders>
              <w:top w:val="nil"/>
              <w:left w:val="single" w:sz="8" w:space="0" w:color="auto"/>
              <w:bottom w:val="single" w:sz="8" w:space="0" w:color="auto"/>
              <w:right w:val="single" w:sz="8" w:space="0" w:color="auto"/>
            </w:tcBorders>
            <w:shd w:val="clear" w:color="auto" w:fill="auto"/>
            <w:vAlign w:val="center"/>
            <w:hideMark/>
          </w:tcPr>
          <w:p w:rsidR="00901E8E" w:rsidRPr="00B76B0D" w:rsidRDefault="00901E8E" w:rsidP="002E5F75">
            <w:pPr>
              <w:rPr>
                <w:rFonts w:ascii="Bookman Old Style" w:hAnsi="Bookman Old Style" w:cs="Calibri"/>
                <w:color w:val="000000"/>
                <w:sz w:val="16"/>
                <w:szCs w:val="16"/>
              </w:rPr>
            </w:pPr>
            <w:r w:rsidRPr="00B76B0D">
              <w:rPr>
                <w:rFonts w:ascii="Bookman Old Style" w:hAnsi="Bookman Old Style" w:cs="Calibri"/>
                <w:color w:val="000000"/>
                <w:sz w:val="16"/>
                <w:szCs w:val="16"/>
                <w:lang w:val="id-ID"/>
              </w:rPr>
              <w:t> </w:t>
            </w:r>
          </w:p>
        </w:tc>
        <w:tc>
          <w:tcPr>
            <w:tcW w:w="2046" w:type="dxa"/>
            <w:tcBorders>
              <w:top w:val="nil"/>
              <w:left w:val="nil"/>
              <w:bottom w:val="single" w:sz="8" w:space="0" w:color="auto"/>
              <w:right w:val="single" w:sz="8" w:space="0" w:color="auto"/>
            </w:tcBorders>
            <w:shd w:val="clear" w:color="auto" w:fill="auto"/>
            <w:vAlign w:val="center"/>
            <w:hideMark/>
          </w:tcPr>
          <w:p w:rsidR="00901E8E" w:rsidRPr="00B76B0D" w:rsidRDefault="00901E8E" w:rsidP="002E5F75">
            <w:pPr>
              <w:rPr>
                <w:rFonts w:ascii="Bookman Old Style" w:hAnsi="Bookman Old Style" w:cs="Calibri"/>
                <w:b/>
                <w:bCs/>
                <w:color w:val="000000"/>
                <w:sz w:val="16"/>
                <w:szCs w:val="16"/>
              </w:rPr>
            </w:pPr>
            <w:r w:rsidRPr="00B76B0D">
              <w:rPr>
                <w:rFonts w:ascii="Bookman Old Style" w:hAnsi="Bookman Old Style" w:cs="Calibri"/>
                <w:b/>
                <w:bCs/>
                <w:color w:val="000000"/>
                <w:sz w:val="16"/>
                <w:szCs w:val="16"/>
                <w:lang w:val="id-ID"/>
              </w:rPr>
              <w:t> </w:t>
            </w:r>
          </w:p>
        </w:tc>
        <w:tc>
          <w:tcPr>
            <w:tcW w:w="2772" w:type="dxa"/>
            <w:tcBorders>
              <w:top w:val="nil"/>
              <w:left w:val="nil"/>
              <w:bottom w:val="single" w:sz="8" w:space="0" w:color="auto"/>
              <w:right w:val="single" w:sz="8" w:space="0" w:color="auto"/>
            </w:tcBorders>
            <w:shd w:val="clear" w:color="000000" w:fill="FFFFFF"/>
            <w:vAlign w:val="center"/>
            <w:hideMark/>
          </w:tcPr>
          <w:p w:rsidR="00901E8E" w:rsidRPr="00B76B0D" w:rsidRDefault="00901E8E" w:rsidP="002E5F75">
            <w:pPr>
              <w:rPr>
                <w:rFonts w:ascii="Bookman Old Style" w:hAnsi="Bookman Old Style" w:cs="Calibri"/>
                <w:color w:val="000000"/>
                <w:sz w:val="16"/>
                <w:szCs w:val="16"/>
              </w:rPr>
            </w:pPr>
            <w:r w:rsidRPr="00B76B0D">
              <w:rPr>
                <w:rFonts w:ascii="Bookman Old Style" w:hAnsi="Bookman Old Style" w:cs="Calibri"/>
                <w:color w:val="000000"/>
                <w:sz w:val="16"/>
                <w:szCs w:val="16"/>
              </w:rPr>
              <w:t>Penyelenggaraan Rapat Koordinasi dan Konsultasi SKPD</w:t>
            </w:r>
          </w:p>
        </w:tc>
        <w:tc>
          <w:tcPr>
            <w:tcW w:w="1436" w:type="dxa"/>
            <w:tcBorders>
              <w:top w:val="nil"/>
              <w:left w:val="nil"/>
              <w:bottom w:val="single" w:sz="8" w:space="0" w:color="auto"/>
              <w:right w:val="single" w:sz="8" w:space="0" w:color="auto"/>
            </w:tcBorders>
            <w:shd w:val="clear" w:color="000000" w:fill="FFFFFF"/>
            <w:vAlign w:val="center"/>
            <w:hideMark/>
          </w:tcPr>
          <w:p w:rsidR="00901E8E" w:rsidRPr="00B76B0D" w:rsidRDefault="00901E8E" w:rsidP="002E5F75">
            <w:pPr>
              <w:jc w:val="center"/>
              <w:rPr>
                <w:rFonts w:ascii="Bookman Old Style" w:hAnsi="Bookman Old Style" w:cs="Calibri"/>
                <w:color w:val="000000"/>
                <w:sz w:val="16"/>
                <w:szCs w:val="16"/>
              </w:rPr>
            </w:pPr>
            <w:r>
              <w:rPr>
                <w:rFonts w:ascii="Bookman Old Style" w:hAnsi="Bookman Old Style" w:cs="Calibri"/>
                <w:color w:val="000000"/>
                <w:sz w:val="16"/>
                <w:szCs w:val="16"/>
              </w:rPr>
              <w:t>36.000.000</w:t>
            </w:r>
          </w:p>
        </w:tc>
        <w:tc>
          <w:tcPr>
            <w:tcW w:w="1700" w:type="dxa"/>
            <w:tcBorders>
              <w:top w:val="nil"/>
              <w:left w:val="nil"/>
              <w:bottom w:val="single" w:sz="8" w:space="0" w:color="auto"/>
              <w:right w:val="single" w:sz="8" w:space="0" w:color="auto"/>
            </w:tcBorders>
            <w:shd w:val="clear" w:color="000000" w:fill="FFFFFF"/>
            <w:vAlign w:val="center"/>
            <w:hideMark/>
          </w:tcPr>
          <w:p w:rsidR="00901E8E" w:rsidRPr="00B76B0D" w:rsidRDefault="00901E8E" w:rsidP="002E5F75">
            <w:pPr>
              <w:jc w:val="center"/>
              <w:rPr>
                <w:rFonts w:ascii="Calibri" w:hAnsi="Calibri" w:cs="Calibri"/>
                <w:color w:val="000000"/>
                <w:sz w:val="16"/>
                <w:szCs w:val="16"/>
              </w:rPr>
            </w:pPr>
            <w:r w:rsidRPr="00B76B0D">
              <w:rPr>
                <w:rFonts w:ascii="Calibri" w:hAnsi="Calibri" w:cs="Calibri"/>
                <w:color w:val="000000"/>
                <w:sz w:val="16"/>
                <w:szCs w:val="16"/>
              </w:rPr>
              <w:t>Subbag Umum dan Kepegawaian</w:t>
            </w:r>
          </w:p>
        </w:tc>
      </w:tr>
      <w:tr w:rsidR="00901E8E" w:rsidRPr="00B76B0D" w:rsidTr="00E975AC">
        <w:trPr>
          <w:trHeight w:val="915"/>
        </w:trPr>
        <w:tc>
          <w:tcPr>
            <w:tcW w:w="2412" w:type="dxa"/>
            <w:tcBorders>
              <w:top w:val="nil"/>
              <w:left w:val="single" w:sz="8" w:space="0" w:color="auto"/>
              <w:bottom w:val="single" w:sz="8" w:space="0" w:color="auto"/>
              <w:right w:val="single" w:sz="8" w:space="0" w:color="auto"/>
            </w:tcBorders>
            <w:shd w:val="clear" w:color="000000" w:fill="E2EFDA"/>
            <w:vAlign w:val="center"/>
            <w:hideMark/>
          </w:tcPr>
          <w:p w:rsidR="00901E8E" w:rsidRPr="00B76B0D" w:rsidRDefault="00901E8E" w:rsidP="002E5F75">
            <w:pPr>
              <w:rPr>
                <w:rFonts w:ascii="Bookman Old Style" w:hAnsi="Bookman Old Style" w:cs="Calibri"/>
                <w:b/>
                <w:bCs/>
                <w:color w:val="000000"/>
                <w:sz w:val="16"/>
                <w:szCs w:val="16"/>
              </w:rPr>
            </w:pPr>
            <w:r w:rsidRPr="00B76B0D">
              <w:rPr>
                <w:rFonts w:ascii="Bookman Old Style" w:hAnsi="Bookman Old Style" w:cs="Calibri"/>
                <w:b/>
                <w:bCs/>
                <w:color w:val="000000"/>
                <w:sz w:val="16"/>
                <w:szCs w:val="16"/>
              </w:rPr>
              <w:t> </w:t>
            </w:r>
          </w:p>
        </w:tc>
        <w:tc>
          <w:tcPr>
            <w:tcW w:w="2046" w:type="dxa"/>
            <w:tcBorders>
              <w:top w:val="nil"/>
              <w:left w:val="nil"/>
              <w:bottom w:val="single" w:sz="8" w:space="0" w:color="auto"/>
              <w:right w:val="single" w:sz="8" w:space="0" w:color="auto"/>
            </w:tcBorders>
            <w:shd w:val="clear" w:color="000000" w:fill="E2EFDA"/>
            <w:vAlign w:val="center"/>
            <w:hideMark/>
          </w:tcPr>
          <w:p w:rsidR="00901E8E" w:rsidRPr="00B76B0D" w:rsidRDefault="00901E8E" w:rsidP="002E5F75">
            <w:pPr>
              <w:rPr>
                <w:rFonts w:ascii="Bookman Old Style" w:hAnsi="Bookman Old Style" w:cs="Calibri"/>
                <w:b/>
                <w:bCs/>
                <w:color w:val="000000"/>
                <w:sz w:val="16"/>
                <w:szCs w:val="16"/>
              </w:rPr>
            </w:pPr>
            <w:r w:rsidRPr="00B76B0D">
              <w:rPr>
                <w:rFonts w:ascii="Bookman Old Style" w:hAnsi="Bookman Old Style" w:cs="Calibri"/>
                <w:b/>
                <w:bCs/>
                <w:color w:val="000000"/>
                <w:sz w:val="16"/>
                <w:szCs w:val="16"/>
              </w:rPr>
              <w:t>Pengadaan Barang Milik Daerah Penunjang Urusan Pemerintah Daerah</w:t>
            </w:r>
          </w:p>
        </w:tc>
        <w:tc>
          <w:tcPr>
            <w:tcW w:w="2772" w:type="dxa"/>
            <w:tcBorders>
              <w:top w:val="nil"/>
              <w:left w:val="nil"/>
              <w:bottom w:val="single" w:sz="8" w:space="0" w:color="auto"/>
              <w:right w:val="single" w:sz="8" w:space="0" w:color="auto"/>
            </w:tcBorders>
            <w:shd w:val="clear" w:color="auto" w:fill="auto"/>
            <w:vAlign w:val="center"/>
            <w:hideMark/>
          </w:tcPr>
          <w:p w:rsidR="00901E8E" w:rsidRPr="00B76B0D" w:rsidRDefault="00901E8E" w:rsidP="002E5F75">
            <w:pPr>
              <w:rPr>
                <w:rFonts w:ascii="Bookman Old Style" w:hAnsi="Bookman Old Style" w:cs="Calibri"/>
                <w:b/>
                <w:bCs/>
                <w:color w:val="000000"/>
                <w:sz w:val="16"/>
                <w:szCs w:val="16"/>
              </w:rPr>
            </w:pPr>
            <w:r w:rsidRPr="00B76B0D">
              <w:rPr>
                <w:rFonts w:ascii="Bookman Old Style" w:hAnsi="Bookman Old Style" w:cs="Calibri"/>
                <w:b/>
                <w:bCs/>
                <w:color w:val="000000"/>
                <w:sz w:val="16"/>
                <w:szCs w:val="16"/>
              </w:rPr>
              <w:t> </w:t>
            </w:r>
          </w:p>
        </w:tc>
        <w:tc>
          <w:tcPr>
            <w:tcW w:w="1436" w:type="dxa"/>
            <w:tcBorders>
              <w:top w:val="nil"/>
              <w:left w:val="nil"/>
              <w:bottom w:val="single" w:sz="8" w:space="0" w:color="auto"/>
              <w:right w:val="single" w:sz="8" w:space="0" w:color="auto"/>
            </w:tcBorders>
            <w:shd w:val="clear" w:color="000000" w:fill="E2EFDA"/>
            <w:vAlign w:val="center"/>
            <w:hideMark/>
          </w:tcPr>
          <w:p w:rsidR="00901E8E" w:rsidRPr="00B76B0D" w:rsidRDefault="00901E8E" w:rsidP="002E5F75">
            <w:pPr>
              <w:jc w:val="center"/>
              <w:rPr>
                <w:rFonts w:ascii="Bookman Old Style" w:hAnsi="Bookman Old Style" w:cs="Calibri"/>
                <w:b/>
                <w:bCs/>
                <w:color w:val="000000"/>
                <w:sz w:val="16"/>
                <w:szCs w:val="16"/>
              </w:rPr>
            </w:pPr>
            <w:r w:rsidRPr="00B273E3">
              <w:rPr>
                <w:rFonts w:ascii="Bookman Old Style" w:hAnsi="Bookman Old Style" w:cs="Calibri"/>
                <w:b/>
                <w:bCs/>
                <w:color w:val="000000"/>
                <w:sz w:val="16"/>
                <w:szCs w:val="16"/>
              </w:rPr>
              <w:t>470,000,000</w:t>
            </w:r>
          </w:p>
        </w:tc>
        <w:tc>
          <w:tcPr>
            <w:tcW w:w="1700" w:type="dxa"/>
            <w:tcBorders>
              <w:top w:val="nil"/>
              <w:left w:val="nil"/>
              <w:bottom w:val="single" w:sz="8" w:space="0" w:color="auto"/>
              <w:right w:val="single" w:sz="8" w:space="0" w:color="auto"/>
            </w:tcBorders>
            <w:shd w:val="clear" w:color="000000" w:fill="E2EFDA"/>
            <w:noWrap/>
            <w:vAlign w:val="center"/>
            <w:hideMark/>
          </w:tcPr>
          <w:p w:rsidR="00901E8E" w:rsidRPr="00B76B0D" w:rsidRDefault="00901E8E" w:rsidP="002E5F75">
            <w:pPr>
              <w:jc w:val="center"/>
              <w:rPr>
                <w:rFonts w:ascii="Calibri" w:hAnsi="Calibri" w:cs="Calibri"/>
                <w:b/>
                <w:bCs/>
                <w:color w:val="000000"/>
                <w:sz w:val="16"/>
                <w:szCs w:val="16"/>
              </w:rPr>
            </w:pPr>
            <w:r w:rsidRPr="00B76B0D">
              <w:rPr>
                <w:rFonts w:ascii="Calibri" w:hAnsi="Calibri" w:cs="Calibri"/>
                <w:b/>
                <w:bCs/>
                <w:color w:val="000000"/>
                <w:sz w:val="16"/>
                <w:szCs w:val="16"/>
              </w:rPr>
              <w:t> </w:t>
            </w:r>
          </w:p>
        </w:tc>
      </w:tr>
      <w:tr w:rsidR="00901E8E" w:rsidRPr="00B76B0D" w:rsidTr="00E975AC">
        <w:trPr>
          <w:trHeight w:val="705"/>
        </w:trPr>
        <w:tc>
          <w:tcPr>
            <w:tcW w:w="2412" w:type="dxa"/>
            <w:tcBorders>
              <w:top w:val="nil"/>
              <w:left w:val="single" w:sz="8" w:space="0" w:color="auto"/>
              <w:bottom w:val="single" w:sz="4" w:space="0" w:color="auto"/>
              <w:right w:val="single" w:sz="8" w:space="0" w:color="auto"/>
            </w:tcBorders>
            <w:shd w:val="clear" w:color="auto" w:fill="auto"/>
            <w:vAlign w:val="center"/>
          </w:tcPr>
          <w:p w:rsidR="00901E8E" w:rsidRPr="00B76B0D" w:rsidRDefault="00901E8E" w:rsidP="002E5F75">
            <w:pPr>
              <w:rPr>
                <w:rFonts w:ascii="Bookman Old Style" w:hAnsi="Bookman Old Style" w:cs="Calibri"/>
                <w:color w:val="000000"/>
                <w:sz w:val="16"/>
                <w:szCs w:val="16"/>
              </w:rPr>
            </w:pPr>
          </w:p>
        </w:tc>
        <w:tc>
          <w:tcPr>
            <w:tcW w:w="2046" w:type="dxa"/>
            <w:tcBorders>
              <w:top w:val="nil"/>
              <w:left w:val="nil"/>
              <w:bottom w:val="single" w:sz="4" w:space="0" w:color="auto"/>
              <w:right w:val="single" w:sz="8" w:space="0" w:color="auto"/>
            </w:tcBorders>
            <w:shd w:val="clear" w:color="auto" w:fill="auto"/>
            <w:vAlign w:val="center"/>
          </w:tcPr>
          <w:p w:rsidR="00901E8E" w:rsidRPr="00B76B0D" w:rsidRDefault="00901E8E" w:rsidP="002E5F75">
            <w:pPr>
              <w:rPr>
                <w:rFonts w:ascii="Bookman Old Style" w:hAnsi="Bookman Old Style" w:cs="Calibri"/>
                <w:b/>
                <w:bCs/>
                <w:color w:val="000000"/>
                <w:sz w:val="16"/>
                <w:szCs w:val="16"/>
              </w:rPr>
            </w:pPr>
          </w:p>
        </w:tc>
        <w:tc>
          <w:tcPr>
            <w:tcW w:w="2772" w:type="dxa"/>
            <w:tcBorders>
              <w:top w:val="nil"/>
              <w:left w:val="nil"/>
              <w:bottom w:val="single" w:sz="4" w:space="0" w:color="auto"/>
              <w:right w:val="single" w:sz="8" w:space="0" w:color="auto"/>
            </w:tcBorders>
            <w:shd w:val="clear" w:color="auto" w:fill="auto"/>
            <w:vAlign w:val="center"/>
          </w:tcPr>
          <w:p w:rsidR="00901E8E" w:rsidRPr="00B273E3" w:rsidRDefault="00901E8E" w:rsidP="002E5F75">
            <w:pPr>
              <w:rPr>
                <w:rFonts w:ascii="Bookman Old Style" w:hAnsi="Bookman Old Style" w:cs="Calibri"/>
                <w:color w:val="000000"/>
                <w:sz w:val="16"/>
                <w:szCs w:val="16"/>
              </w:rPr>
            </w:pPr>
            <w:r w:rsidRPr="00B273E3">
              <w:rPr>
                <w:rFonts w:ascii="Bookman Old Style" w:hAnsi="Bookman Old Style" w:cs="Calibri"/>
                <w:color w:val="000000"/>
                <w:sz w:val="16"/>
                <w:szCs w:val="16"/>
              </w:rPr>
              <w:t>Pengadaan Kendaraan</w:t>
            </w:r>
          </w:p>
          <w:p w:rsidR="00901E8E" w:rsidRPr="00B273E3" w:rsidRDefault="00901E8E" w:rsidP="002E5F75">
            <w:pPr>
              <w:rPr>
                <w:rFonts w:ascii="Bookman Old Style" w:hAnsi="Bookman Old Style" w:cs="Calibri"/>
                <w:color w:val="000000"/>
                <w:sz w:val="16"/>
                <w:szCs w:val="16"/>
              </w:rPr>
            </w:pPr>
            <w:r w:rsidRPr="00B273E3">
              <w:rPr>
                <w:rFonts w:ascii="Bookman Old Style" w:hAnsi="Bookman Old Style" w:cs="Calibri"/>
                <w:color w:val="000000"/>
                <w:sz w:val="16"/>
                <w:szCs w:val="16"/>
              </w:rPr>
              <w:t>Dinas Operasional atau</w:t>
            </w:r>
          </w:p>
          <w:p w:rsidR="00901E8E" w:rsidRPr="00B76B0D" w:rsidRDefault="00901E8E" w:rsidP="002E5F75">
            <w:pPr>
              <w:rPr>
                <w:rFonts w:ascii="Bookman Old Style" w:hAnsi="Bookman Old Style" w:cs="Calibri"/>
                <w:color w:val="000000"/>
                <w:sz w:val="16"/>
                <w:szCs w:val="16"/>
              </w:rPr>
            </w:pPr>
            <w:r>
              <w:rPr>
                <w:rFonts w:ascii="Bookman Old Style" w:hAnsi="Bookman Old Style" w:cs="Calibri"/>
                <w:color w:val="000000"/>
                <w:sz w:val="16"/>
                <w:szCs w:val="16"/>
              </w:rPr>
              <w:t>Lapangan</w:t>
            </w:r>
          </w:p>
        </w:tc>
        <w:tc>
          <w:tcPr>
            <w:tcW w:w="1436" w:type="dxa"/>
            <w:tcBorders>
              <w:top w:val="nil"/>
              <w:left w:val="nil"/>
              <w:bottom w:val="single" w:sz="4" w:space="0" w:color="auto"/>
              <w:right w:val="single" w:sz="8" w:space="0" w:color="auto"/>
            </w:tcBorders>
            <w:shd w:val="clear" w:color="000000" w:fill="FFFFFF"/>
            <w:vAlign w:val="center"/>
          </w:tcPr>
          <w:p w:rsidR="00901E8E" w:rsidRDefault="00901E8E" w:rsidP="002E5F75">
            <w:pPr>
              <w:jc w:val="center"/>
              <w:rPr>
                <w:rFonts w:ascii="Bookman Old Style" w:hAnsi="Bookman Old Style" w:cs="Calibri"/>
                <w:color w:val="000000"/>
                <w:sz w:val="16"/>
                <w:szCs w:val="16"/>
              </w:rPr>
            </w:pPr>
            <w:r>
              <w:rPr>
                <w:rFonts w:ascii="Bookman Old Style" w:hAnsi="Bookman Old Style" w:cs="Calibri"/>
                <w:color w:val="000000"/>
                <w:sz w:val="16"/>
                <w:szCs w:val="16"/>
              </w:rPr>
              <w:t>320.000.000</w:t>
            </w:r>
          </w:p>
        </w:tc>
        <w:tc>
          <w:tcPr>
            <w:tcW w:w="1700" w:type="dxa"/>
            <w:tcBorders>
              <w:top w:val="nil"/>
              <w:left w:val="nil"/>
              <w:bottom w:val="single" w:sz="4" w:space="0" w:color="auto"/>
              <w:right w:val="single" w:sz="8" w:space="0" w:color="auto"/>
            </w:tcBorders>
            <w:shd w:val="clear" w:color="000000" w:fill="FFFFFF"/>
            <w:vAlign w:val="center"/>
          </w:tcPr>
          <w:p w:rsidR="00901E8E" w:rsidRPr="00B76B0D" w:rsidRDefault="00901E8E" w:rsidP="002E5F75">
            <w:pPr>
              <w:jc w:val="center"/>
              <w:rPr>
                <w:rFonts w:ascii="Calibri" w:hAnsi="Calibri" w:cs="Calibri"/>
                <w:color w:val="000000"/>
                <w:sz w:val="16"/>
                <w:szCs w:val="16"/>
              </w:rPr>
            </w:pPr>
          </w:p>
        </w:tc>
      </w:tr>
      <w:tr w:rsidR="00901E8E" w:rsidRPr="00B76B0D" w:rsidTr="00E975AC">
        <w:trPr>
          <w:trHeight w:val="705"/>
        </w:trPr>
        <w:tc>
          <w:tcPr>
            <w:tcW w:w="2412" w:type="dxa"/>
            <w:tcBorders>
              <w:top w:val="nil"/>
              <w:left w:val="single" w:sz="8" w:space="0" w:color="auto"/>
              <w:bottom w:val="single" w:sz="4" w:space="0" w:color="auto"/>
              <w:right w:val="single" w:sz="8" w:space="0" w:color="auto"/>
            </w:tcBorders>
            <w:shd w:val="clear" w:color="auto" w:fill="auto"/>
            <w:vAlign w:val="center"/>
          </w:tcPr>
          <w:p w:rsidR="00901E8E" w:rsidRPr="00B76B0D" w:rsidRDefault="00901E8E" w:rsidP="002E5F75">
            <w:pPr>
              <w:rPr>
                <w:rFonts w:ascii="Bookman Old Style" w:hAnsi="Bookman Old Style" w:cs="Calibri"/>
                <w:color w:val="000000"/>
                <w:sz w:val="16"/>
                <w:szCs w:val="16"/>
              </w:rPr>
            </w:pPr>
          </w:p>
        </w:tc>
        <w:tc>
          <w:tcPr>
            <w:tcW w:w="2046" w:type="dxa"/>
            <w:tcBorders>
              <w:top w:val="nil"/>
              <w:left w:val="nil"/>
              <w:bottom w:val="single" w:sz="4" w:space="0" w:color="auto"/>
              <w:right w:val="single" w:sz="8" w:space="0" w:color="auto"/>
            </w:tcBorders>
            <w:shd w:val="clear" w:color="auto" w:fill="auto"/>
            <w:vAlign w:val="center"/>
          </w:tcPr>
          <w:p w:rsidR="00901E8E" w:rsidRPr="00B76B0D" w:rsidRDefault="00901E8E" w:rsidP="002E5F75">
            <w:pPr>
              <w:rPr>
                <w:rFonts w:ascii="Bookman Old Style" w:hAnsi="Bookman Old Style" w:cs="Calibri"/>
                <w:b/>
                <w:bCs/>
                <w:color w:val="000000"/>
                <w:sz w:val="16"/>
                <w:szCs w:val="16"/>
              </w:rPr>
            </w:pPr>
          </w:p>
        </w:tc>
        <w:tc>
          <w:tcPr>
            <w:tcW w:w="2772" w:type="dxa"/>
            <w:tcBorders>
              <w:top w:val="nil"/>
              <w:left w:val="nil"/>
              <w:bottom w:val="single" w:sz="4" w:space="0" w:color="auto"/>
              <w:right w:val="single" w:sz="8" w:space="0" w:color="auto"/>
            </w:tcBorders>
            <w:shd w:val="clear" w:color="auto" w:fill="auto"/>
            <w:vAlign w:val="center"/>
          </w:tcPr>
          <w:p w:rsidR="00901E8E" w:rsidRPr="00B76B0D" w:rsidRDefault="00901E8E" w:rsidP="002E5F75">
            <w:pPr>
              <w:rPr>
                <w:rFonts w:ascii="Bookman Old Style" w:hAnsi="Bookman Old Style" w:cs="Calibri"/>
                <w:color w:val="000000"/>
                <w:sz w:val="16"/>
                <w:szCs w:val="16"/>
              </w:rPr>
            </w:pPr>
            <w:r>
              <w:rPr>
                <w:rFonts w:ascii="Bookman Old Style" w:hAnsi="Bookman Old Style" w:cs="Calibri"/>
                <w:color w:val="000000"/>
                <w:sz w:val="16"/>
                <w:szCs w:val="16"/>
              </w:rPr>
              <w:t xml:space="preserve">Pengadaan mebel </w:t>
            </w:r>
          </w:p>
        </w:tc>
        <w:tc>
          <w:tcPr>
            <w:tcW w:w="1436" w:type="dxa"/>
            <w:tcBorders>
              <w:top w:val="nil"/>
              <w:left w:val="nil"/>
              <w:bottom w:val="single" w:sz="4" w:space="0" w:color="auto"/>
              <w:right w:val="single" w:sz="8" w:space="0" w:color="auto"/>
            </w:tcBorders>
            <w:shd w:val="clear" w:color="000000" w:fill="FFFFFF"/>
            <w:vAlign w:val="center"/>
          </w:tcPr>
          <w:p w:rsidR="00901E8E" w:rsidRDefault="00901E8E" w:rsidP="002E5F75">
            <w:pPr>
              <w:jc w:val="center"/>
              <w:rPr>
                <w:rFonts w:ascii="Bookman Old Style" w:hAnsi="Bookman Old Style" w:cs="Calibri"/>
                <w:color w:val="000000"/>
                <w:sz w:val="16"/>
                <w:szCs w:val="16"/>
              </w:rPr>
            </w:pPr>
            <w:r>
              <w:rPr>
                <w:rFonts w:ascii="Bookman Old Style" w:hAnsi="Bookman Old Style" w:cs="Calibri"/>
                <w:color w:val="000000"/>
                <w:sz w:val="16"/>
                <w:szCs w:val="16"/>
              </w:rPr>
              <w:t>50.000.000</w:t>
            </w:r>
          </w:p>
        </w:tc>
        <w:tc>
          <w:tcPr>
            <w:tcW w:w="1700" w:type="dxa"/>
            <w:tcBorders>
              <w:top w:val="nil"/>
              <w:left w:val="nil"/>
              <w:bottom w:val="single" w:sz="4" w:space="0" w:color="auto"/>
              <w:right w:val="single" w:sz="8" w:space="0" w:color="auto"/>
            </w:tcBorders>
            <w:shd w:val="clear" w:color="000000" w:fill="FFFFFF"/>
            <w:vAlign w:val="center"/>
          </w:tcPr>
          <w:p w:rsidR="00901E8E" w:rsidRPr="00B76B0D" w:rsidRDefault="00901E8E" w:rsidP="002E5F75">
            <w:pPr>
              <w:jc w:val="center"/>
              <w:rPr>
                <w:rFonts w:ascii="Calibri" w:hAnsi="Calibri" w:cs="Calibri"/>
                <w:color w:val="000000"/>
                <w:sz w:val="16"/>
                <w:szCs w:val="16"/>
              </w:rPr>
            </w:pPr>
          </w:p>
        </w:tc>
      </w:tr>
      <w:tr w:rsidR="00901E8E" w:rsidRPr="00B76B0D" w:rsidTr="00E975AC">
        <w:trPr>
          <w:trHeight w:val="705"/>
        </w:trPr>
        <w:tc>
          <w:tcPr>
            <w:tcW w:w="2412" w:type="dxa"/>
            <w:tcBorders>
              <w:top w:val="nil"/>
              <w:left w:val="single" w:sz="8" w:space="0" w:color="auto"/>
              <w:bottom w:val="single" w:sz="4" w:space="0" w:color="auto"/>
              <w:right w:val="single" w:sz="8" w:space="0" w:color="auto"/>
            </w:tcBorders>
            <w:shd w:val="clear" w:color="auto" w:fill="auto"/>
            <w:vAlign w:val="center"/>
          </w:tcPr>
          <w:p w:rsidR="00901E8E" w:rsidRPr="00B76B0D" w:rsidRDefault="00901E8E" w:rsidP="002E5F75">
            <w:pPr>
              <w:rPr>
                <w:rFonts w:ascii="Bookman Old Style" w:hAnsi="Bookman Old Style" w:cs="Calibri"/>
                <w:color w:val="000000"/>
                <w:sz w:val="16"/>
                <w:szCs w:val="16"/>
              </w:rPr>
            </w:pPr>
          </w:p>
        </w:tc>
        <w:tc>
          <w:tcPr>
            <w:tcW w:w="2046" w:type="dxa"/>
            <w:tcBorders>
              <w:top w:val="nil"/>
              <w:left w:val="nil"/>
              <w:bottom w:val="single" w:sz="4" w:space="0" w:color="auto"/>
              <w:right w:val="single" w:sz="8" w:space="0" w:color="auto"/>
            </w:tcBorders>
            <w:shd w:val="clear" w:color="auto" w:fill="auto"/>
            <w:vAlign w:val="center"/>
          </w:tcPr>
          <w:p w:rsidR="00901E8E" w:rsidRPr="00B76B0D" w:rsidRDefault="00901E8E" w:rsidP="002E5F75">
            <w:pPr>
              <w:rPr>
                <w:rFonts w:ascii="Bookman Old Style" w:hAnsi="Bookman Old Style" w:cs="Calibri"/>
                <w:b/>
                <w:bCs/>
                <w:color w:val="000000"/>
                <w:sz w:val="16"/>
                <w:szCs w:val="16"/>
              </w:rPr>
            </w:pPr>
          </w:p>
        </w:tc>
        <w:tc>
          <w:tcPr>
            <w:tcW w:w="2772" w:type="dxa"/>
            <w:tcBorders>
              <w:top w:val="nil"/>
              <w:left w:val="nil"/>
              <w:bottom w:val="single" w:sz="4" w:space="0" w:color="auto"/>
              <w:right w:val="single" w:sz="8" w:space="0" w:color="auto"/>
            </w:tcBorders>
            <w:shd w:val="clear" w:color="auto" w:fill="auto"/>
            <w:vAlign w:val="center"/>
          </w:tcPr>
          <w:p w:rsidR="00901E8E" w:rsidRPr="00B273E3" w:rsidRDefault="00901E8E" w:rsidP="002E5F75">
            <w:pPr>
              <w:rPr>
                <w:rFonts w:ascii="Bookman Old Style" w:hAnsi="Bookman Old Style" w:cs="Calibri"/>
                <w:color w:val="000000"/>
                <w:sz w:val="16"/>
                <w:szCs w:val="16"/>
              </w:rPr>
            </w:pPr>
            <w:r>
              <w:rPr>
                <w:rFonts w:ascii="Bookman Old Style" w:hAnsi="Bookman Old Style" w:cs="Calibri"/>
                <w:color w:val="000000"/>
                <w:sz w:val="16"/>
                <w:szCs w:val="16"/>
              </w:rPr>
              <w:t>P</w:t>
            </w:r>
            <w:r w:rsidRPr="00B273E3">
              <w:rPr>
                <w:rFonts w:ascii="Bookman Old Style" w:hAnsi="Bookman Old Style" w:cs="Calibri"/>
                <w:color w:val="000000"/>
                <w:sz w:val="16"/>
                <w:szCs w:val="16"/>
              </w:rPr>
              <w:t>engadaan Sarana dan</w:t>
            </w:r>
          </w:p>
          <w:p w:rsidR="00901E8E" w:rsidRPr="00B273E3" w:rsidRDefault="00901E8E" w:rsidP="002E5F75">
            <w:pPr>
              <w:rPr>
                <w:rFonts w:ascii="Bookman Old Style" w:hAnsi="Bookman Old Style" w:cs="Calibri"/>
                <w:color w:val="000000"/>
                <w:sz w:val="16"/>
                <w:szCs w:val="16"/>
              </w:rPr>
            </w:pPr>
            <w:r w:rsidRPr="00B273E3">
              <w:rPr>
                <w:rFonts w:ascii="Bookman Old Style" w:hAnsi="Bookman Old Style" w:cs="Calibri"/>
                <w:color w:val="000000"/>
                <w:sz w:val="16"/>
                <w:szCs w:val="16"/>
              </w:rPr>
              <w:t>Prasarana Pendukung</w:t>
            </w:r>
          </w:p>
          <w:p w:rsidR="00901E8E" w:rsidRPr="00B273E3" w:rsidRDefault="00901E8E" w:rsidP="002E5F75">
            <w:pPr>
              <w:rPr>
                <w:rFonts w:ascii="Bookman Old Style" w:hAnsi="Bookman Old Style" w:cs="Calibri"/>
                <w:color w:val="000000"/>
                <w:sz w:val="16"/>
                <w:szCs w:val="16"/>
              </w:rPr>
            </w:pPr>
            <w:r w:rsidRPr="00B273E3">
              <w:rPr>
                <w:rFonts w:ascii="Bookman Old Style" w:hAnsi="Bookman Old Style" w:cs="Calibri"/>
                <w:color w:val="000000"/>
                <w:sz w:val="16"/>
                <w:szCs w:val="16"/>
              </w:rPr>
              <w:t>Gedung Kantor atau</w:t>
            </w:r>
          </w:p>
          <w:p w:rsidR="00901E8E" w:rsidRPr="00B76B0D" w:rsidRDefault="00901E8E" w:rsidP="002E5F75">
            <w:pPr>
              <w:rPr>
                <w:rFonts w:ascii="Bookman Old Style" w:hAnsi="Bookman Old Style" w:cs="Calibri"/>
                <w:color w:val="000000"/>
                <w:sz w:val="16"/>
                <w:szCs w:val="16"/>
              </w:rPr>
            </w:pPr>
            <w:r w:rsidRPr="00B273E3">
              <w:rPr>
                <w:rFonts w:ascii="Bookman Old Style" w:hAnsi="Bookman Old Style" w:cs="Calibri"/>
                <w:color w:val="000000"/>
                <w:sz w:val="16"/>
                <w:szCs w:val="16"/>
              </w:rPr>
              <w:t>Bangunan Lainnya</w:t>
            </w:r>
          </w:p>
        </w:tc>
        <w:tc>
          <w:tcPr>
            <w:tcW w:w="1436" w:type="dxa"/>
            <w:tcBorders>
              <w:top w:val="nil"/>
              <w:left w:val="nil"/>
              <w:bottom w:val="single" w:sz="4" w:space="0" w:color="auto"/>
              <w:right w:val="single" w:sz="8" w:space="0" w:color="auto"/>
            </w:tcBorders>
            <w:shd w:val="clear" w:color="000000" w:fill="FFFFFF"/>
            <w:vAlign w:val="center"/>
          </w:tcPr>
          <w:p w:rsidR="00901E8E" w:rsidRDefault="00901E8E" w:rsidP="002E5F75">
            <w:pPr>
              <w:jc w:val="center"/>
              <w:rPr>
                <w:rFonts w:ascii="Bookman Old Style" w:hAnsi="Bookman Old Style" w:cs="Calibri"/>
                <w:color w:val="000000"/>
                <w:sz w:val="16"/>
                <w:szCs w:val="16"/>
              </w:rPr>
            </w:pPr>
            <w:r>
              <w:rPr>
                <w:rFonts w:ascii="Bookman Old Style" w:hAnsi="Bookman Old Style" w:cs="Calibri"/>
                <w:color w:val="000000"/>
                <w:sz w:val="16"/>
                <w:szCs w:val="16"/>
              </w:rPr>
              <w:t>50.000.000</w:t>
            </w:r>
          </w:p>
        </w:tc>
        <w:tc>
          <w:tcPr>
            <w:tcW w:w="1700" w:type="dxa"/>
            <w:tcBorders>
              <w:top w:val="nil"/>
              <w:left w:val="nil"/>
              <w:bottom w:val="single" w:sz="4" w:space="0" w:color="auto"/>
              <w:right w:val="single" w:sz="8" w:space="0" w:color="auto"/>
            </w:tcBorders>
            <w:shd w:val="clear" w:color="000000" w:fill="FFFFFF"/>
            <w:vAlign w:val="center"/>
          </w:tcPr>
          <w:p w:rsidR="00901E8E" w:rsidRPr="00B76B0D" w:rsidRDefault="00901E8E" w:rsidP="002E5F75">
            <w:pPr>
              <w:jc w:val="center"/>
              <w:rPr>
                <w:rFonts w:ascii="Calibri" w:hAnsi="Calibri" w:cs="Calibri"/>
                <w:color w:val="000000"/>
                <w:sz w:val="16"/>
                <w:szCs w:val="16"/>
              </w:rPr>
            </w:pPr>
          </w:p>
        </w:tc>
      </w:tr>
      <w:tr w:rsidR="00901E8E" w:rsidRPr="00B76B0D" w:rsidTr="002E5F75">
        <w:trPr>
          <w:trHeight w:val="705"/>
        </w:trPr>
        <w:tc>
          <w:tcPr>
            <w:tcW w:w="2412" w:type="dxa"/>
            <w:tcBorders>
              <w:top w:val="nil"/>
              <w:left w:val="single" w:sz="8" w:space="0" w:color="auto"/>
              <w:bottom w:val="single" w:sz="4" w:space="0" w:color="auto"/>
              <w:right w:val="single" w:sz="8" w:space="0" w:color="auto"/>
            </w:tcBorders>
            <w:shd w:val="clear" w:color="auto" w:fill="auto"/>
            <w:vAlign w:val="center"/>
            <w:hideMark/>
          </w:tcPr>
          <w:p w:rsidR="00901E8E" w:rsidRPr="00B76B0D" w:rsidRDefault="00901E8E" w:rsidP="002E5F75">
            <w:pPr>
              <w:rPr>
                <w:rFonts w:ascii="Bookman Old Style" w:hAnsi="Bookman Old Style" w:cs="Calibri"/>
                <w:color w:val="000000"/>
                <w:sz w:val="16"/>
                <w:szCs w:val="16"/>
              </w:rPr>
            </w:pPr>
            <w:r w:rsidRPr="00B76B0D">
              <w:rPr>
                <w:rFonts w:ascii="Bookman Old Style" w:hAnsi="Bookman Old Style" w:cs="Calibri"/>
                <w:color w:val="000000"/>
                <w:sz w:val="16"/>
                <w:szCs w:val="16"/>
              </w:rPr>
              <w:t> </w:t>
            </w:r>
          </w:p>
        </w:tc>
        <w:tc>
          <w:tcPr>
            <w:tcW w:w="2046" w:type="dxa"/>
            <w:tcBorders>
              <w:top w:val="nil"/>
              <w:left w:val="nil"/>
              <w:bottom w:val="single" w:sz="4" w:space="0" w:color="auto"/>
              <w:right w:val="single" w:sz="8" w:space="0" w:color="auto"/>
            </w:tcBorders>
            <w:shd w:val="clear" w:color="auto" w:fill="auto"/>
            <w:vAlign w:val="center"/>
            <w:hideMark/>
          </w:tcPr>
          <w:p w:rsidR="00901E8E" w:rsidRPr="00B76B0D" w:rsidRDefault="00901E8E" w:rsidP="002E5F75">
            <w:pPr>
              <w:rPr>
                <w:rFonts w:ascii="Bookman Old Style" w:hAnsi="Bookman Old Style" w:cs="Calibri"/>
                <w:b/>
                <w:bCs/>
                <w:color w:val="000000"/>
                <w:sz w:val="16"/>
                <w:szCs w:val="16"/>
              </w:rPr>
            </w:pPr>
            <w:r w:rsidRPr="00B76B0D">
              <w:rPr>
                <w:rFonts w:ascii="Bookman Old Style" w:hAnsi="Bookman Old Style" w:cs="Calibri"/>
                <w:b/>
                <w:bCs/>
                <w:color w:val="000000"/>
                <w:sz w:val="16"/>
                <w:szCs w:val="16"/>
              </w:rPr>
              <w:t> </w:t>
            </w:r>
          </w:p>
        </w:tc>
        <w:tc>
          <w:tcPr>
            <w:tcW w:w="2772" w:type="dxa"/>
            <w:tcBorders>
              <w:top w:val="nil"/>
              <w:left w:val="nil"/>
              <w:bottom w:val="single" w:sz="4" w:space="0" w:color="auto"/>
              <w:right w:val="single" w:sz="8" w:space="0" w:color="auto"/>
            </w:tcBorders>
            <w:shd w:val="clear" w:color="000000" w:fill="FFFFFF"/>
            <w:vAlign w:val="center"/>
            <w:hideMark/>
          </w:tcPr>
          <w:p w:rsidR="00901E8E" w:rsidRPr="00B76B0D" w:rsidRDefault="00901E8E" w:rsidP="002E5F75">
            <w:pPr>
              <w:rPr>
                <w:rFonts w:ascii="Bookman Old Style" w:hAnsi="Bookman Old Style" w:cs="Calibri"/>
                <w:color w:val="000000"/>
                <w:sz w:val="16"/>
                <w:szCs w:val="16"/>
              </w:rPr>
            </w:pPr>
            <w:r w:rsidRPr="00B76B0D">
              <w:rPr>
                <w:rFonts w:ascii="Bookman Old Style" w:hAnsi="Bookman Old Style" w:cs="Calibri"/>
                <w:color w:val="000000"/>
                <w:sz w:val="16"/>
                <w:szCs w:val="16"/>
              </w:rPr>
              <w:t xml:space="preserve">Pengadaan Peralatan dan Mesin Lainnya </w:t>
            </w:r>
          </w:p>
        </w:tc>
        <w:tc>
          <w:tcPr>
            <w:tcW w:w="1436" w:type="dxa"/>
            <w:tcBorders>
              <w:top w:val="nil"/>
              <w:left w:val="nil"/>
              <w:bottom w:val="single" w:sz="4" w:space="0" w:color="auto"/>
              <w:right w:val="single" w:sz="8" w:space="0" w:color="auto"/>
            </w:tcBorders>
            <w:shd w:val="clear" w:color="000000" w:fill="FFFFFF"/>
            <w:vAlign w:val="center"/>
            <w:hideMark/>
          </w:tcPr>
          <w:p w:rsidR="00901E8E" w:rsidRPr="00B76B0D" w:rsidRDefault="00901E8E" w:rsidP="002E5F75">
            <w:pPr>
              <w:jc w:val="center"/>
              <w:rPr>
                <w:rFonts w:ascii="Bookman Old Style" w:hAnsi="Bookman Old Style" w:cs="Calibri"/>
                <w:color w:val="000000"/>
                <w:sz w:val="16"/>
                <w:szCs w:val="16"/>
              </w:rPr>
            </w:pPr>
            <w:r>
              <w:rPr>
                <w:rFonts w:ascii="Bookman Old Style" w:hAnsi="Bookman Old Style" w:cs="Calibri"/>
                <w:color w:val="000000"/>
                <w:sz w:val="16"/>
                <w:szCs w:val="16"/>
              </w:rPr>
              <w:t>50.000.000</w:t>
            </w:r>
          </w:p>
        </w:tc>
        <w:tc>
          <w:tcPr>
            <w:tcW w:w="1700" w:type="dxa"/>
            <w:tcBorders>
              <w:top w:val="nil"/>
              <w:left w:val="nil"/>
              <w:bottom w:val="single" w:sz="4" w:space="0" w:color="auto"/>
              <w:right w:val="single" w:sz="8" w:space="0" w:color="auto"/>
            </w:tcBorders>
            <w:shd w:val="clear" w:color="000000" w:fill="FFFFFF"/>
            <w:vAlign w:val="center"/>
            <w:hideMark/>
          </w:tcPr>
          <w:p w:rsidR="00901E8E" w:rsidRPr="00B76B0D" w:rsidRDefault="00901E8E" w:rsidP="002E5F75">
            <w:pPr>
              <w:jc w:val="center"/>
              <w:rPr>
                <w:rFonts w:ascii="Calibri" w:hAnsi="Calibri" w:cs="Calibri"/>
                <w:color w:val="000000"/>
                <w:sz w:val="16"/>
                <w:szCs w:val="16"/>
              </w:rPr>
            </w:pPr>
            <w:r w:rsidRPr="00B76B0D">
              <w:rPr>
                <w:rFonts w:ascii="Calibri" w:hAnsi="Calibri" w:cs="Calibri"/>
                <w:color w:val="000000"/>
                <w:sz w:val="16"/>
                <w:szCs w:val="16"/>
              </w:rPr>
              <w:t>Subbag Umum dan Kepegawaian</w:t>
            </w:r>
          </w:p>
        </w:tc>
      </w:tr>
      <w:tr w:rsidR="00901E8E" w:rsidRPr="00B76B0D" w:rsidTr="002E5F75">
        <w:trPr>
          <w:trHeight w:val="690"/>
        </w:trPr>
        <w:tc>
          <w:tcPr>
            <w:tcW w:w="2412" w:type="dxa"/>
            <w:tcBorders>
              <w:top w:val="single" w:sz="4" w:space="0" w:color="auto"/>
              <w:left w:val="single" w:sz="4" w:space="0" w:color="auto"/>
              <w:bottom w:val="single" w:sz="4" w:space="0" w:color="auto"/>
              <w:right w:val="single" w:sz="4" w:space="0" w:color="auto"/>
            </w:tcBorders>
            <w:shd w:val="clear" w:color="000000" w:fill="E2EFDA"/>
            <w:vAlign w:val="center"/>
            <w:hideMark/>
          </w:tcPr>
          <w:p w:rsidR="00901E8E" w:rsidRPr="00B76B0D" w:rsidRDefault="00901E8E" w:rsidP="002E5F75">
            <w:pPr>
              <w:rPr>
                <w:rFonts w:ascii="Bookman Old Style" w:hAnsi="Bookman Old Style" w:cs="Calibri"/>
                <w:color w:val="000000"/>
                <w:sz w:val="16"/>
                <w:szCs w:val="16"/>
              </w:rPr>
            </w:pPr>
            <w:r w:rsidRPr="00B76B0D">
              <w:rPr>
                <w:rFonts w:ascii="Bookman Old Style" w:hAnsi="Bookman Old Style" w:cs="Calibri"/>
                <w:color w:val="000000"/>
                <w:sz w:val="16"/>
                <w:szCs w:val="16"/>
              </w:rPr>
              <w:t> </w:t>
            </w:r>
          </w:p>
        </w:tc>
        <w:tc>
          <w:tcPr>
            <w:tcW w:w="2046" w:type="dxa"/>
            <w:tcBorders>
              <w:top w:val="single" w:sz="4" w:space="0" w:color="auto"/>
              <w:left w:val="single" w:sz="4" w:space="0" w:color="auto"/>
              <w:bottom w:val="single" w:sz="4" w:space="0" w:color="auto"/>
              <w:right w:val="single" w:sz="4" w:space="0" w:color="auto"/>
            </w:tcBorders>
            <w:shd w:val="clear" w:color="000000" w:fill="E2EFDA"/>
            <w:vAlign w:val="center"/>
            <w:hideMark/>
          </w:tcPr>
          <w:p w:rsidR="00901E8E" w:rsidRPr="00B76B0D" w:rsidRDefault="00901E8E" w:rsidP="002E5F75">
            <w:pPr>
              <w:rPr>
                <w:rFonts w:ascii="Bookman Old Style" w:hAnsi="Bookman Old Style" w:cs="Calibri"/>
                <w:b/>
                <w:bCs/>
                <w:color w:val="000000"/>
                <w:sz w:val="16"/>
                <w:szCs w:val="16"/>
              </w:rPr>
            </w:pPr>
            <w:r w:rsidRPr="00B76B0D">
              <w:rPr>
                <w:rFonts w:ascii="Bookman Old Style" w:hAnsi="Bookman Old Style" w:cs="Calibri"/>
                <w:b/>
                <w:bCs/>
                <w:color w:val="000000"/>
                <w:sz w:val="16"/>
                <w:szCs w:val="16"/>
              </w:rPr>
              <w:t>Penyediaan Jasa Penunjang Urusan Pemerintahan Daerah</w:t>
            </w:r>
          </w:p>
        </w:tc>
        <w:tc>
          <w:tcPr>
            <w:tcW w:w="2772" w:type="dxa"/>
            <w:tcBorders>
              <w:top w:val="single" w:sz="4" w:space="0" w:color="auto"/>
              <w:left w:val="single" w:sz="4" w:space="0" w:color="auto"/>
              <w:bottom w:val="single" w:sz="4" w:space="0" w:color="auto"/>
              <w:right w:val="single" w:sz="4" w:space="0" w:color="auto"/>
            </w:tcBorders>
            <w:shd w:val="clear" w:color="000000" w:fill="E2EFDA"/>
            <w:vAlign w:val="center"/>
            <w:hideMark/>
          </w:tcPr>
          <w:p w:rsidR="00901E8E" w:rsidRPr="00B76B0D" w:rsidRDefault="00901E8E" w:rsidP="002E5F75">
            <w:pPr>
              <w:rPr>
                <w:rFonts w:ascii="Bookman Old Style" w:hAnsi="Bookman Old Style" w:cs="Calibri"/>
                <w:color w:val="000000"/>
                <w:sz w:val="16"/>
                <w:szCs w:val="16"/>
              </w:rPr>
            </w:pPr>
            <w:r w:rsidRPr="00B76B0D">
              <w:rPr>
                <w:rFonts w:ascii="Bookman Old Style" w:hAnsi="Bookman Old Style" w:cs="Calibri"/>
                <w:color w:val="000000"/>
                <w:sz w:val="16"/>
                <w:szCs w:val="16"/>
              </w:rPr>
              <w:t> </w:t>
            </w:r>
          </w:p>
        </w:tc>
        <w:tc>
          <w:tcPr>
            <w:tcW w:w="1436" w:type="dxa"/>
            <w:tcBorders>
              <w:top w:val="single" w:sz="4" w:space="0" w:color="auto"/>
              <w:left w:val="single" w:sz="4" w:space="0" w:color="auto"/>
              <w:bottom w:val="single" w:sz="4" w:space="0" w:color="auto"/>
              <w:right w:val="single" w:sz="4" w:space="0" w:color="auto"/>
            </w:tcBorders>
            <w:shd w:val="clear" w:color="000000" w:fill="E2EFDA"/>
            <w:vAlign w:val="center"/>
            <w:hideMark/>
          </w:tcPr>
          <w:p w:rsidR="00901E8E" w:rsidRPr="00B76B0D" w:rsidRDefault="00901E8E" w:rsidP="002E5F75">
            <w:pPr>
              <w:jc w:val="center"/>
              <w:rPr>
                <w:rFonts w:ascii="Bookman Old Style" w:hAnsi="Bookman Old Style" w:cs="Calibri"/>
                <w:b/>
                <w:bCs/>
                <w:color w:val="000000"/>
                <w:sz w:val="16"/>
                <w:szCs w:val="16"/>
              </w:rPr>
            </w:pPr>
            <w:r w:rsidRPr="00B273E3">
              <w:rPr>
                <w:rFonts w:ascii="Bookman Old Style" w:hAnsi="Bookman Old Style" w:cs="Calibri"/>
                <w:b/>
                <w:bCs/>
                <w:color w:val="000000"/>
                <w:sz w:val="16"/>
                <w:szCs w:val="16"/>
              </w:rPr>
              <w:t>580,000,000</w:t>
            </w:r>
          </w:p>
        </w:tc>
        <w:tc>
          <w:tcPr>
            <w:tcW w:w="1700" w:type="dxa"/>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901E8E" w:rsidRPr="00B76B0D" w:rsidRDefault="00901E8E" w:rsidP="002E5F75">
            <w:pPr>
              <w:jc w:val="center"/>
              <w:rPr>
                <w:rFonts w:ascii="Calibri" w:hAnsi="Calibri" w:cs="Calibri"/>
                <w:color w:val="000000"/>
                <w:sz w:val="16"/>
                <w:szCs w:val="16"/>
              </w:rPr>
            </w:pPr>
            <w:r w:rsidRPr="00B76B0D">
              <w:rPr>
                <w:rFonts w:ascii="Calibri" w:hAnsi="Calibri" w:cs="Calibri"/>
                <w:color w:val="000000"/>
                <w:sz w:val="16"/>
                <w:szCs w:val="16"/>
              </w:rPr>
              <w:t> </w:t>
            </w:r>
          </w:p>
        </w:tc>
      </w:tr>
      <w:tr w:rsidR="00901E8E" w:rsidRPr="00B76B0D" w:rsidTr="002E5F75">
        <w:trPr>
          <w:trHeight w:val="525"/>
        </w:trPr>
        <w:tc>
          <w:tcPr>
            <w:tcW w:w="2412"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901E8E" w:rsidRPr="00B76B0D" w:rsidRDefault="00901E8E" w:rsidP="002E5F75">
            <w:pPr>
              <w:rPr>
                <w:rFonts w:ascii="Bookman Old Style" w:hAnsi="Bookman Old Style" w:cs="Calibri"/>
                <w:color w:val="000000"/>
                <w:sz w:val="16"/>
                <w:szCs w:val="16"/>
              </w:rPr>
            </w:pPr>
            <w:r w:rsidRPr="00B76B0D">
              <w:rPr>
                <w:rFonts w:ascii="Bookman Old Style" w:hAnsi="Bookman Old Style" w:cs="Calibri"/>
                <w:color w:val="000000"/>
                <w:sz w:val="16"/>
                <w:szCs w:val="16"/>
              </w:rPr>
              <w:t> </w:t>
            </w:r>
          </w:p>
        </w:tc>
        <w:tc>
          <w:tcPr>
            <w:tcW w:w="2046" w:type="dxa"/>
            <w:tcBorders>
              <w:top w:val="single" w:sz="4" w:space="0" w:color="auto"/>
              <w:left w:val="nil"/>
              <w:bottom w:val="single" w:sz="8" w:space="0" w:color="auto"/>
              <w:right w:val="single" w:sz="8" w:space="0" w:color="auto"/>
            </w:tcBorders>
            <w:shd w:val="clear" w:color="auto" w:fill="auto"/>
            <w:vAlign w:val="center"/>
            <w:hideMark/>
          </w:tcPr>
          <w:p w:rsidR="00901E8E" w:rsidRPr="00B76B0D" w:rsidRDefault="00901E8E" w:rsidP="002E5F75">
            <w:pPr>
              <w:rPr>
                <w:rFonts w:ascii="Bookman Old Style" w:hAnsi="Bookman Old Style" w:cs="Calibri"/>
                <w:b/>
                <w:bCs/>
                <w:color w:val="000000"/>
                <w:sz w:val="16"/>
                <w:szCs w:val="16"/>
              </w:rPr>
            </w:pPr>
            <w:r w:rsidRPr="00B76B0D">
              <w:rPr>
                <w:rFonts w:ascii="Bookman Old Style" w:hAnsi="Bookman Old Style" w:cs="Calibri"/>
                <w:b/>
                <w:bCs/>
                <w:color w:val="000000"/>
                <w:sz w:val="16"/>
                <w:szCs w:val="16"/>
              </w:rPr>
              <w:t> </w:t>
            </w:r>
          </w:p>
        </w:tc>
        <w:tc>
          <w:tcPr>
            <w:tcW w:w="2772" w:type="dxa"/>
            <w:tcBorders>
              <w:top w:val="single" w:sz="4" w:space="0" w:color="auto"/>
              <w:left w:val="nil"/>
              <w:bottom w:val="single" w:sz="8" w:space="0" w:color="auto"/>
              <w:right w:val="single" w:sz="8" w:space="0" w:color="auto"/>
            </w:tcBorders>
            <w:shd w:val="clear" w:color="000000" w:fill="FFFFFF"/>
            <w:vAlign w:val="center"/>
            <w:hideMark/>
          </w:tcPr>
          <w:p w:rsidR="00901E8E" w:rsidRPr="00B76B0D" w:rsidRDefault="00901E8E" w:rsidP="002E5F75">
            <w:pPr>
              <w:rPr>
                <w:rFonts w:ascii="Bookman Old Style" w:hAnsi="Bookman Old Style" w:cs="Calibri"/>
                <w:color w:val="000000"/>
                <w:sz w:val="16"/>
                <w:szCs w:val="16"/>
              </w:rPr>
            </w:pPr>
            <w:r w:rsidRPr="00B76B0D">
              <w:rPr>
                <w:rFonts w:ascii="Bookman Old Style" w:hAnsi="Bookman Old Style" w:cs="Calibri"/>
                <w:color w:val="000000"/>
                <w:sz w:val="16"/>
                <w:szCs w:val="16"/>
              </w:rPr>
              <w:t>Penyediaan Jasa Surat Menyurat</w:t>
            </w:r>
          </w:p>
        </w:tc>
        <w:tc>
          <w:tcPr>
            <w:tcW w:w="1436" w:type="dxa"/>
            <w:tcBorders>
              <w:top w:val="single" w:sz="4" w:space="0" w:color="auto"/>
              <w:left w:val="nil"/>
              <w:bottom w:val="single" w:sz="8" w:space="0" w:color="auto"/>
              <w:right w:val="single" w:sz="8" w:space="0" w:color="auto"/>
            </w:tcBorders>
            <w:shd w:val="clear" w:color="000000" w:fill="FFFFFF"/>
            <w:vAlign w:val="center"/>
            <w:hideMark/>
          </w:tcPr>
          <w:p w:rsidR="00901E8E" w:rsidRPr="00B76B0D" w:rsidRDefault="00901E8E" w:rsidP="002E5F75">
            <w:pPr>
              <w:jc w:val="center"/>
              <w:rPr>
                <w:rFonts w:ascii="Bookman Old Style" w:hAnsi="Bookman Old Style" w:cs="Calibri"/>
                <w:color w:val="000000"/>
                <w:sz w:val="16"/>
                <w:szCs w:val="16"/>
              </w:rPr>
            </w:pPr>
            <w:r>
              <w:rPr>
                <w:rFonts w:ascii="Bookman Old Style" w:hAnsi="Bookman Old Style" w:cs="Calibri"/>
                <w:color w:val="000000"/>
                <w:sz w:val="16"/>
                <w:szCs w:val="16"/>
              </w:rPr>
              <w:t>15.000.000</w:t>
            </w:r>
          </w:p>
        </w:tc>
        <w:tc>
          <w:tcPr>
            <w:tcW w:w="1700" w:type="dxa"/>
            <w:tcBorders>
              <w:top w:val="single" w:sz="4" w:space="0" w:color="auto"/>
              <w:left w:val="nil"/>
              <w:bottom w:val="single" w:sz="8" w:space="0" w:color="auto"/>
              <w:right w:val="single" w:sz="8" w:space="0" w:color="auto"/>
            </w:tcBorders>
            <w:shd w:val="clear" w:color="000000" w:fill="FFFFFF"/>
            <w:vAlign w:val="center"/>
            <w:hideMark/>
          </w:tcPr>
          <w:p w:rsidR="00901E8E" w:rsidRPr="00B76B0D" w:rsidRDefault="00901E8E" w:rsidP="002E5F75">
            <w:pPr>
              <w:jc w:val="center"/>
              <w:rPr>
                <w:rFonts w:ascii="Calibri" w:hAnsi="Calibri" w:cs="Calibri"/>
                <w:color w:val="000000"/>
                <w:sz w:val="16"/>
                <w:szCs w:val="16"/>
              </w:rPr>
            </w:pPr>
            <w:r w:rsidRPr="00B76B0D">
              <w:rPr>
                <w:rFonts w:ascii="Calibri" w:hAnsi="Calibri" w:cs="Calibri"/>
                <w:color w:val="000000"/>
                <w:sz w:val="16"/>
                <w:szCs w:val="16"/>
              </w:rPr>
              <w:t>Subbag Umum dan Kepegawaian</w:t>
            </w:r>
          </w:p>
        </w:tc>
      </w:tr>
      <w:tr w:rsidR="00901E8E" w:rsidRPr="00B76B0D" w:rsidTr="002E5F75">
        <w:trPr>
          <w:trHeight w:val="780"/>
        </w:trPr>
        <w:tc>
          <w:tcPr>
            <w:tcW w:w="2412" w:type="dxa"/>
            <w:tcBorders>
              <w:top w:val="nil"/>
              <w:left w:val="single" w:sz="8" w:space="0" w:color="auto"/>
              <w:bottom w:val="single" w:sz="8" w:space="0" w:color="auto"/>
              <w:right w:val="single" w:sz="8" w:space="0" w:color="auto"/>
            </w:tcBorders>
            <w:shd w:val="clear" w:color="auto" w:fill="auto"/>
            <w:vAlign w:val="center"/>
            <w:hideMark/>
          </w:tcPr>
          <w:p w:rsidR="00901E8E" w:rsidRPr="00B76B0D" w:rsidRDefault="00901E8E" w:rsidP="002E5F75">
            <w:pPr>
              <w:rPr>
                <w:rFonts w:ascii="Bookman Old Style" w:hAnsi="Bookman Old Style" w:cs="Calibri"/>
                <w:color w:val="000000"/>
                <w:sz w:val="16"/>
                <w:szCs w:val="16"/>
              </w:rPr>
            </w:pPr>
            <w:r w:rsidRPr="00B76B0D">
              <w:rPr>
                <w:rFonts w:ascii="Bookman Old Style" w:hAnsi="Bookman Old Style" w:cs="Calibri"/>
                <w:color w:val="000000"/>
                <w:sz w:val="16"/>
                <w:szCs w:val="16"/>
              </w:rPr>
              <w:t> </w:t>
            </w:r>
          </w:p>
        </w:tc>
        <w:tc>
          <w:tcPr>
            <w:tcW w:w="2046" w:type="dxa"/>
            <w:tcBorders>
              <w:top w:val="nil"/>
              <w:left w:val="nil"/>
              <w:bottom w:val="single" w:sz="8" w:space="0" w:color="auto"/>
              <w:right w:val="single" w:sz="8" w:space="0" w:color="auto"/>
            </w:tcBorders>
            <w:shd w:val="clear" w:color="auto" w:fill="auto"/>
            <w:vAlign w:val="center"/>
            <w:hideMark/>
          </w:tcPr>
          <w:p w:rsidR="00901E8E" w:rsidRPr="00B76B0D" w:rsidRDefault="00901E8E" w:rsidP="002E5F75">
            <w:pPr>
              <w:rPr>
                <w:rFonts w:ascii="Bookman Old Style" w:hAnsi="Bookman Old Style" w:cs="Calibri"/>
                <w:b/>
                <w:bCs/>
                <w:color w:val="000000"/>
                <w:sz w:val="16"/>
                <w:szCs w:val="16"/>
              </w:rPr>
            </w:pPr>
            <w:r w:rsidRPr="00B76B0D">
              <w:rPr>
                <w:rFonts w:ascii="Bookman Old Style" w:hAnsi="Bookman Old Style" w:cs="Calibri"/>
                <w:b/>
                <w:bCs/>
                <w:color w:val="000000"/>
                <w:sz w:val="16"/>
                <w:szCs w:val="16"/>
              </w:rPr>
              <w:t> </w:t>
            </w:r>
          </w:p>
        </w:tc>
        <w:tc>
          <w:tcPr>
            <w:tcW w:w="2772" w:type="dxa"/>
            <w:tcBorders>
              <w:top w:val="nil"/>
              <w:left w:val="nil"/>
              <w:bottom w:val="single" w:sz="8" w:space="0" w:color="auto"/>
              <w:right w:val="single" w:sz="8" w:space="0" w:color="auto"/>
            </w:tcBorders>
            <w:shd w:val="clear" w:color="000000" w:fill="FFFFFF"/>
            <w:vAlign w:val="center"/>
            <w:hideMark/>
          </w:tcPr>
          <w:p w:rsidR="00901E8E" w:rsidRPr="00B76B0D" w:rsidRDefault="00901E8E" w:rsidP="002E5F75">
            <w:pPr>
              <w:rPr>
                <w:rFonts w:ascii="Bookman Old Style" w:hAnsi="Bookman Old Style" w:cs="Calibri"/>
                <w:color w:val="000000"/>
                <w:sz w:val="16"/>
                <w:szCs w:val="16"/>
              </w:rPr>
            </w:pPr>
            <w:r w:rsidRPr="00B76B0D">
              <w:rPr>
                <w:rFonts w:ascii="Bookman Old Style" w:hAnsi="Bookman Old Style" w:cs="Calibri"/>
                <w:color w:val="000000"/>
                <w:sz w:val="16"/>
                <w:szCs w:val="16"/>
              </w:rPr>
              <w:t>Penyediaan Jasa Komunikasi, Sumber Daya Air dan Listrik</w:t>
            </w:r>
          </w:p>
        </w:tc>
        <w:tc>
          <w:tcPr>
            <w:tcW w:w="1436" w:type="dxa"/>
            <w:tcBorders>
              <w:top w:val="nil"/>
              <w:left w:val="nil"/>
              <w:bottom w:val="single" w:sz="8" w:space="0" w:color="auto"/>
              <w:right w:val="single" w:sz="8" w:space="0" w:color="auto"/>
            </w:tcBorders>
            <w:shd w:val="clear" w:color="000000" w:fill="FFFFFF"/>
            <w:vAlign w:val="center"/>
            <w:hideMark/>
          </w:tcPr>
          <w:p w:rsidR="00901E8E" w:rsidRPr="00B76B0D" w:rsidRDefault="00901E8E" w:rsidP="002E5F75">
            <w:pPr>
              <w:jc w:val="center"/>
              <w:rPr>
                <w:rFonts w:ascii="Bookman Old Style" w:hAnsi="Bookman Old Style" w:cs="Calibri"/>
                <w:color w:val="000000"/>
                <w:sz w:val="16"/>
                <w:szCs w:val="16"/>
              </w:rPr>
            </w:pPr>
            <w:r>
              <w:rPr>
                <w:rFonts w:ascii="Bookman Old Style" w:hAnsi="Bookman Old Style" w:cs="Calibri"/>
                <w:color w:val="000000"/>
                <w:sz w:val="16"/>
                <w:szCs w:val="16"/>
              </w:rPr>
              <w:t>95.000.000</w:t>
            </w:r>
          </w:p>
        </w:tc>
        <w:tc>
          <w:tcPr>
            <w:tcW w:w="1700" w:type="dxa"/>
            <w:tcBorders>
              <w:top w:val="nil"/>
              <w:left w:val="nil"/>
              <w:bottom w:val="single" w:sz="8" w:space="0" w:color="auto"/>
              <w:right w:val="single" w:sz="8" w:space="0" w:color="auto"/>
            </w:tcBorders>
            <w:shd w:val="clear" w:color="000000" w:fill="FFFFFF"/>
            <w:vAlign w:val="center"/>
            <w:hideMark/>
          </w:tcPr>
          <w:p w:rsidR="00901E8E" w:rsidRPr="00B76B0D" w:rsidRDefault="00901E8E" w:rsidP="002E5F75">
            <w:pPr>
              <w:jc w:val="center"/>
              <w:rPr>
                <w:rFonts w:ascii="Calibri" w:hAnsi="Calibri" w:cs="Calibri"/>
                <w:color w:val="000000"/>
                <w:sz w:val="16"/>
                <w:szCs w:val="16"/>
              </w:rPr>
            </w:pPr>
            <w:r w:rsidRPr="00B76B0D">
              <w:rPr>
                <w:rFonts w:ascii="Calibri" w:hAnsi="Calibri" w:cs="Calibri"/>
                <w:color w:val="000000"/>
                <w:sz w:val="16"/>
                <w:szCs w:val="16"/>
              </w:rPr>
              <w:t>Subbag Umum dan Kepegawaian</w:t>
            </w:r>
          </w:p>
        </w:tc>
      </w:tr>
      <w:tr w:rsidR="00901E8E" w:rsidRPr="00B76B0D" w:rsidTr="002E5F75">
        <w:trPr>
          <w:trHeight w:val="525"/>
        </w:trPr>
        <w:tc>
          <w:tcPr>
            <w:tcW w:w="2412" w:type="dxa"/>
            <w:tcBorders>
              <w:top w:val="nil"/>
              <w:left w:val="single" w:sz="8" w:space="0" w:color="auto"/>
              <w:bottom w:val="single" w:sz="8" w:space="0" w:color="auto"/>
              <w:right w:val="single" w:sz="8" w:space="0" w:color="auto"/>
            </w:tcBorders>
            <w:shd w:val="clear" w:color="auto" w:fill="auto"/>
            <w:vAlign w:val="center"/>
            <w:hideMark/>
          </w:tcPr>
          <w:p w:rsidR="00901E8E" w:rsidRPr="00B76B0D" w:rsidRDefault="00901E8E" w:rsidP="002E5F75">
            <w:pPr>
              <w:rPr>
                <w:rFonts w:ascii="Bookman Old Style" w:hAnsi="Bookman Old Style" w:cs="Calibri"/>
                <w:color w:val="000000"/>
                <w:sz w:val="16"/>
                <w:szCs w:val="16"/>
              </w:rPr>
            </w:pPr>
            <w:r w:rsidRPr="00B76B0D">
              <w:rPr>
                <w:rFonts w:ascii="Bookman Old Style" w:hAnsi="Bookman Old Style" w:cs="Calibri"/>
                <w:color w:val="000000"/>
                <w:sz w:val="16"/>
                <w:szCs w:val="16"/>
              </w:rPr>
              <w:t> </w:t>
            </w:r>
          </w:p>
        </w:tc>
        <w:tc>
          <w:tcPr>
            <w:tcW w:w="2046" w:type="dxa"/>
            <w:tcBorders>
              <w:top w:val="nil"/>
              <w:left w:val="nil"/>
              <w:bottom w:val="single" w:sz="8" w:space="0" w:color="auto"/>
              <w:right w:val="single" w:sz="8" w:space="0" w:color="auto"/>
            </w:tcBorders>
            <w:shd w:val="clear" w:color="auto" w:fill="auto"/>
            <w:vAlign w:val="center"/>
            <w:hideMark/>
          </w:tcPr>
          <w:p w:rsidR="00901E8E" w:rsidRPr="00B76B0D" w:rsidRDefault="00901E8E" w:rsidP="002E5F75">
            <w:pPr>
              <w:rPr>
                <w:rFonts w:ascii="Bookman Old Style" w:hAnsi="Bookman Old Style" w:cs="Calibri"/>
                <w:b/>
                <w:bCs/>
                <w:color w:val="000000"/>
                <w:sz w:val="16"/>
                <w:szCs w:val="16"/>
              </w:rPr>
            </w:pPr>
            <w:r w:rsidRPr="00B76B0D">
              <w:rPr>
                <w:rFonts w:ascii="Bookman Old Style" w:hAnsi="Bookman Old Style" w:cs="Calibri"/>
                <w:b/>
                <w:bCs/>
                <w:color w:val="000000"/>
                <w:sz w:val="16"/>
                <w:szCs w:val="16"/>
              </w:rPr>
              <w:t> </w:t>
            </w:r>
          </w:p>
        </w:tc>
        <w:tc>
          <w:tcPr>
            <w:tcW w:w="2772" w:type="dxa"/>
            <w:tcBorders>
              <w:top w:val="nil"/>
              <w:left w:val="nil"/>
              <w:bottom w:val="single" w:sz="8" w:space="0" w:color="auto"/>
              <w:right w:val="single" w:sz="8" w:space="0" w:color="auto"/>
            </w:tcBorders>
            <w:shd w:val="clear" w:color="000000" w:fill="FFFFFF"/>
            <w:vAlign w:val="center"/>
            <w:hideMark/>
          </w:tcPr>
          <w:p w:rsidR="00901E8E" w:rsidRPr="00B76B0D" w:rsidRDefault="00901E8E" w:rsidP="002E5F75">
            <w:pPr>
              <w:rPr>
                <w:rFonts w:ascii="Bookman Old Style" w:hAnsi="Bookman Old Style" w:cs="Calibri"/>
                <w:color w:val="000000"/>
                <w:sz w:val="16"/>
                <w:szCs w:val="16"/>
              </w:rPr>
            </w:pPr>
            <w:r w:rsidRPr="00B76B0D">
              <w:rPr>
                <w:rFonts w:ascii="Bookman Old Style" w:hAnsi="Bookman Old Style" w:cs="Calibri"/>
                <w:color w:val="000000"/>
                <w:sz w:val="16"/>
                <w:szCs w:val="16"/>
              </w:rPr>
              <w:t>Penyediaan Jasa Pelayanan Umum Kanto</w:t>
            </w:r>
            <w:r>
              <w:rPr>
                <w:rFonts w:ascii="Bookman Old Style" w:hAnsi="Bookman Old Style" w:cs="Calibri"/>
                <w:color w:val="000000"/>
                <w:sz w:val="16"/>
                <w:szCs w:val="16"/>
              </w:rPr>
              <w:t>r</w:t>
            </w:r>
          </w:p>
        </w:tc>
        <w:tc>
          <w:tcPr>
            <w:tcW w:w="1436" w:type="dxa"/>
            <w:tcBorders>
              <w:top w:val="nil"/>
              <w:left w:val="nil"/>
              <w:bottom w:val="single" w:sz="8" w:space="0" w:color="auto"/>
              <w:right w:val="single" w:sz="8" w:space="0" w:color="auto"/>
            </w:tcBorders>
            <w:shd w:val="clear" w:color="000000" w:fill="FFFFFF"/>
            <w:vAlign w:val="center"/>
            <w:hideMark/>
          </w:tcPr>
          <w:p w:rsidR="00901E8E" w:rsidRPr="00B76B0D" w:rsidRDefault="00901E8E" w:rsidP="002E5F75">
            <w:pPr>
              <w:jc w:val="center"/>
              <w:rPr>
                <w:rFonts w:ascii="Bookman Old Style" w:hAnsi="Bookman Old Style" w:cs="Calibri"/>
                <w:color w:val="000000"/>
                <w:sz w:val="16"/>
                <w:szCs w:val="16"/>
              </w:rPr>
            </w:pPr>
            <w:r>
              <w:rPr>
                <w:rFonts w:ascii="Bookman Old Style" w:hAnsi="Bookman Old Style" w:cs="Calibri"/>
                <w:color w:val="000000"/>
                <w:sz w:val="16"/>
                <w:szCs w:val="16"/>
              </w:rPr>
              <w:t>470.000.000</w:t>
            </w:r>
          </w:p>
        </w:tc>
        <w:tc>
          <w:tcPr>
            <w:tcW w:w="1700" w:type="dxa"/>
            <w:tcBorders>
              <w:top w:val="nil"/>
              <w:left w:val="nil"/>
              <w:bottom w:val="single" w:sz="8" w:space="0" w:color="auto"/>
              <w:right w:val="single" w:sz="8" w:space="0" w:color="auto"/>
            </w:tcBorders>
            <w:shd w:val="clear" w:color="000000" w:fill="FFFFFF"/>
            <w:vAlign w:val="center"/>
            <w:hideMark/>
          </w:tcPr>
          <w:p w:rsidR="00901E8E" w:rsidRPr="00B76B0D" w:rsidRDefault="00901E8E" w:rsidP="002E5F75">
            <w:pPr>
              <w:jc w:val="center"/>
              <w:rPr>
                <w:rFonts w:ascii="Calibri" w:hAnsi="Calibri" w:cs="Calibri"/>
                <w:color w:val="000000"/>
                <w:sz w:val="16"/>
                <w:szCs w:val="16"/>
              </w:rPr>
            </w:pPr>
            <w:r w:rsidRPr="00B76B0D">
              <w:rPr>
                <w:rFonts w:ascii="Calibri" w:hAnsi="Calibri" w:cs="Calibri"/>
                <w:color w:val="000000"/>
                <w:sz w:val="16"/>
                <w:szCs w:val="16"/>
              </w:rPr>
              <w:t>Subbag Umum dan Kepegawaian</w:t>
            </w:r>
          </w:p>
        </w:tc>
      </w:tr>
      <w:tr w:rsidR="00901E8E" w:rsidRPr="00B76B0D" w:rsidTr="002E5F75">
        <w:trPr>
          <w:trHeight w:val="915"/>
        </w:trPr>
        <w:tc>
          <w:tcPr>
            <w:tcW w:w="2412" w:type="dxa"/>
            <w:tcBorders>
              <w:top w:val="nil"/>
              <w:left w:val="single" w:sz="8" w:space="0" w:color="auto"/>
              <w:bottom w:val="single" w:sz="8" w:space="0" w:color="auto"/>
              <w:right w:val="single" w:sz="8" w:space="0" w:color="auto"/>
            </w:tcBorders>
            <w:shd w:val="clear" w:color="000000" w:fill="E2EFDA"/>
            <w:vAlign w:val="center"/>
            <w:hideMark/>
          </w:tcPr>
          <w:p w:rsidR="00901E8E" w:rsidRPr="00B76B0D" w:rsidRDefault="00901E8E" w:rsidP="002E5F75">
            <w:pPr>
              <w:rPr>
                <w:rFonts w:ascii="Bookman Old Style" w:hAnsi="Bookman Old Style" w:cs="Calibri"/>
                <w:b/>
                <w:bCs/>
                <w:color w:val="000000"/>
                <w:sz w:val="16"/>
                <w:szCs w:val="16"/>
              </w:rPr>
            </w:pPr>
            <w:r w:rsidRPr="00B76B0D">
              <w:rPr>
                <w:rFonts w:ascii="Bookman Old Style" w:hAnsi="Bookman Old Style" w:cs="Calibri"/>
                <w:b/>
                <w:bCs/>
                <w:color w:val="000000"/>
                <w:sz w:val="16"/>
                <w:szCs w:val="16"/>
                <w:lang w:val="id-ID"/>
              </w:rPr>
              <w:t> </w:t>
            </w:r>
          </w:p>
        </w:tc>
        <w:tc>
          <w:tcPr>
            <w:tcW w:w="2046" w:type="dxa"/>
            <w:tcBorders>
              <w:top w:val="nil"/>
              <w:left w:val="nil"/>
              <w:bottom w:val="single" w:sz="8" w:space="0" w:color="auto"/>
              <w:right w:val="single" w:sz="8" w:space="0" w:color="auto"/>
            </w:tcBorders>
            <w:shd w:val="clear" w:color="000000" w:fill="E2EFDA"/>
            <w:vAlign w:val="center"/>
            <w:hideMark/>
          </w:tcPr>
          <w:p w:rsidR="00901E8E" w:rsidRPr="00B76B0D" w:rsidRDefault="00901E8E" w:rsidP="002E5F75">
            <w:pPr>
              <w:rPr>
                <w:rFonts w:ascii="Bookman Old Style" w:hAnsi="Bookman Old Style" w:cs="Calibri"/>
                <w:b/>
                <w:bCs/>
                <w:color w:val="000000"/>
                <w:sz w:val="16"/>
                <w:szCs w:val="16"/>
              </w:rPr>
            </w:pPr>
            <w:r w:rsidRPr="00B76B0D">
              <w:rPr>
                <w:rFonts w:ascii="Bookman Old Style" w:hAnsi="Bookman Old Style" w:cs="Calibri"/>
                <w:b/>
                <w:bCs/>
                <w:color w:val="000000"/>
                <w:sz w:val="16"/>
                <w:szCs w:val="16"/>
                <w:lang w:val="id-ID"/>
              </w:rPr>
              <w:t>Pemeliharaan Barang Milik Daerah Penunjang Urusan Pemerintahan Daerah</w:t>
            </w:r>
          </w:p>
        </w:tc>
        <w:tc>
          <w:tcPr>
            <w:tcW w:w="2772" w:type="dxa"/>
            <w:tcBorders>
              <w:top w:val="nil"/>
              <w:left w:val="nil"/>
              <w:bottom w:val="single" w:sz="8" w:space="0" w:color="auto"/>
              <w:right w:val="single" w:sz="8" w:space="0" w:color="auto"/>
            </w:tcBorders>
            <w:shd w:val="clear" w:color="000000" w:fill="E2EFDA"/>
            <w:vAlign w:val="center"/>
            <w:hideMark/>
          </w:tcPr>
          <w:p w:rsidR="00901E8E" w:rsidRPr="00B76B0D" w:rsidRDefault="00901E8E" w:rsidP="002E5F75">
            <w:pPr>
              <w:rPr>
                <w:rFonts w:ascii="Bookman Old Style" w:hAnsi="Bookman Old Style" w:cs="Calibri"/>
                <w:b/>
                <w:bCs/>
                <w:color w:val="000000"/>
                <w:sz w:val="16"/>
                <w:szCs w:val="16"/>
              </w:rPr>
            </w:pPr>
            <w:r w:rsidRPr="00B76B0D">
              <w:rPr>
                <w:rFonts w:ascii="Bookman Old Style" w:hAnsi="Bookman Old Style" w:cs="Calibri"/>
                <w:b/>
                <w:bCs/>
                <w:color w:val="000000"/>
                <w:sz w:val="16"/>
                <w:szCs w:val="16"/>
                <w:lang w:val="id-ID"/>
              </w:rPr>
              <w:t> </w:t>
            </w:r>
          </w:p>
        </w:tc>
        <w:tc>
          <w:tcPr>
            <w:tcW w:w="1436" w:type="dxa"/>
            <w:tcBorders>
              <w:top w:val="nil"/>
              <w:left w:val="nil"/>
              <w:bottom w:val="single" w:sz="8" w:space="0" w:color="auto"/>
              <w:right w:val="single" w:sz="8" w:space="0" w:color="auto"/>
            </w:tcBorders>
            <w:shd w:val="clear" w:color="000000" w:fill="E2EFDA"/>
            <w:noWrap/>
            <w:vAlign w:val="center"/>
            <w:hideMark/>
          </w:tcPr>
          <w:p w:rsidR="00901E8E" w:rsidRPr="00B273E3" w:rsidRDefault="00901E8E" w:rsidP="002E5F75">
            <w:pPr>
              <w:rPr>
                <w:rFonts w:ascii="Bookman Old Style" w:hAnsi="Bookman Old Style" w:cs="Calibri"/>
                <w:b/>
                <w:bCs/>
                <w:color w:val="000000"/>
                <w:sz w:val="16"/>
                <w:szCs w:val="16"/>
              </w:rPr>
            </w:pPr>
            <w:r>
              <w:rPr>
                <w:rFonts w:ascii="Bookman Old Style" w:hAnsi="Bookman Old Style" w:cs="Calibri"/>
                <w:b/>
                <w:bCs/>
                <w:color w:val="000000"/>
                <w:sz w:val="16"/>
                <w:szCs w:val="16"/>
              </w:rPr>
              <w:t xml:space="preserve">  67.500.000</w:t>
            </w:r>
          </w:p>
        </w:tc>
        <w:tc>
          <w:tcPr>
            <w:tcW w:w="1700" w:type="dxa"/>
            <w:tcBorders>
              <w:top w:val="nil"/>
              <w:left w:val="nil"/>
              <w:bottom w:val="single" w:sz="8" w:space="0" w:color="auto"/>
              <w:right w:val="single" w:sz="8" w:space="0" w:color="auto"/>
            </w:tcBorders>
            <w:shd w:val="clear" w:color="000000" w:fill="E2EFDA"/>
            <w:noWrap/>
            <w:vAlign w:val="center"/>
            <w:hideMark/>
          </w:tcPr>
          <w:p w:rsidR="00901E8E" w:rsidRPr="00B76B0D" w:rsidRDefault="00901E8E" w:rsidP="002E5F75">
            <w:pPr>
              <w:jc w:val="center"/>
              <w:rPr>
                <w:rFonts w:ascii="Calibri" w:hAnsi="Calibri" w:cs="Calibri"/>
                <w:color w:val="000000"/>
                <w:sz w:val="16"/>
                <w:szCs w:val="16"/>
              </w:rPr>
            </w:pPr>
            <w:r w:rsidRPr="00B76B0D">
              <w:rPr>
                <w:rFonts w:ascii="Calibri" w:hAnsi="Calibri" w:cs="Calibri"/>
                <w:color w:val="000000"/>
                <w:sz w:val="16"/>
                <w:szCs w:val="16"/>
              </w:rPr>
              <w:t> </w:t>
            </w:r>
          </w:p>
        </w:tc>
      </w:tr>
      <w:tr w:rsidR="00901E8E" w:rsidRPr="00B76B0D" w:rsidTr="002E5F75">
        <w:trPr>
          <w:trHeight w:val="1545"/>
        </w:trPr>
        <w:tc>
          <w:tcPr>
            <w:tcW w:w="2412" w:type="dxa"/>
            <w:tcBorders>
              <w:top w:val="nil"/>
              <w:left w:val="single" w:sz="8" w:space="0" w:color="auto"/>
              <w:bottom w:val="single" w:sz="8" w:space="0" w:color="auto"/>
              <w:right w:val="single" w:sz="8" w:space="0" w:color="auto"/>
            </w:tcBorders>
            <w:shd w:val="clear" w:color="000000" w:fill="FFFFFF"/>
            <w:vAlign w:val="center"/>
            <w:hideMark/>
          </w:tcPr>
          <w:p w:rsidR="00901E8E" w:rsidRPr="00B76B0D" w:rsidRDefault="00901E8E" w:rsidP="002E5F75">
            <w:pPr>
              <w:rPr>
                <w:rFonts w:ascii="Bookman Old Style" w:hAnsi="Bookman Old Style" w:cs="Calibri"/>
                <w:color w:val="000000"/>
                <w:sz w:val="16"/>
                <w:szCs w:val="16"/>
              </w:rPr>
            </w:pPr>
            <w:r w:rsidRPr="00B76B0D">
              <w:rPr>
                <w:rFonts w:ascii="Bookman Old Style" w:hAnsi="Bookman Old Style" w:cs="Calibri"/>
                <w:color w:val="000000"/>
                <w:sz w:val="16"/>
                <w:szCs w:val="16"/>
              </w:rPr>
              <w:t> </w:t>
            </w:r>
          </w:p>
        </w:tc>
        <w:tc>
          <w:tcPr>
            <w:tcW w:w="2046" w:type="dxa"/>
            <w:tcBorders>
              <w:top w:val="nil"/>
              <w:left w:val="nil"/>
              <w:bottom w:val="single" w:sz="8" w:space="0" w:color="auto"/>
              <w:right w:val="single" w:sz="8" w:space="0" w:color="auto"/>
            </w:tcBorders>
            <w:shd w:val="clear" w:color="000000" w:fill="FFFFFF"/>
            <w:vAlign w:val="center"/>
            <w:hideMark/>
          </w:tcPr>
          <w:p w:rsidR="00901E8E" w:rsidRPr="00B76B0D" w:rsidRDefault="00901E8E" w:rsidP="002E5F75">
            <w:pPr>
              <w:rPr>
                <w:rFonts w:ascii="Bookman Old Style" w:hAnsi="Bookman Old Style" w:cs="Calibri"/>
                <w:b/>
                <w:bCs/>
                <w:color w:val="000000"/>
                <w:sz w:val="16"/>
                <w:szCs w:val="16"/>
              </w:rPr>
            </w:pPr>
            <w:r w:rsidRPr="00B76B0D">
              <w:rPr>
                <w:rFonts w:ascii="Bookman Old Style" w:hAnsi="Bookman Old Style" w:cs="Calibri"/>
                <w:b/>
                <w:bCs/>
                <w:color w:val="000000"/>
                <w:sz w:val="16"/>
                <w:szCs w:val="16"/>
              </w:rPr>
              <w:t> </w:t>
            </w:r>
          </w:p>
        </w:tc>
        <w:tc>
          <w:tcPr>
            <w:tcW w:w="2772" w:type="dxa"/>
            <w:tcBorders>
              <w:top w:val="nil"/>
              <w:left w:val="nil"/>
              <w:bottom w:val="single" w:sz="8" w:space="0" w:color="auto"/>
              <w:right w:val="single" w:sz="8" w:space="0" w:color="auto"/>
            </w:tcBorders>
            <w:shd w:val="clear" w:color="000000" w:fill="FFFFFF"/>
            <w:vAlign w:val="center"/>
            <w:hideMark/>
          </w:tcPr>
          <w:p w:rsidR="00901E8E" w:rsidRPr="00B76B0D" w:rsidRDefault="00901E8E" w:rsidP="002E5F75">
            <w:pPr>
              <w:rPr>
                <w:rFonts w:ascii="Bookman Old Style" w:hAnsi="Bookman Old Style" w:cs="Calibri"/>
                <w:color w:val="000000"/>
                <w:sz w:val="16"/>
                <w:szCs w:val="16"/>
              </w:rPr>
            </w:pPr>
            <w:r w:rsidRPr="00B76B0D">
              <w:rPr>
                <w:rFonts w:ascii="Bookman Old Style" w:hAnsi="Bookman Old Style" w:cs="Calibri"/>
                <w:color w:val="000000"/>
                <w:sz w:val="16"/>
                <w:szCs w:val="16"/>
              </w:rPr>
              <w:t>Penyediaan Jasa Pemeliharaan, Biaya Pemeliharaan, Pajak, dan Perizinan Kendaraan Dinas Operasional atau Lapangan</w:t>
            </w:r>
          </w:p>
        </w:tc>
        <w:tc>
          <w:tcPr>
            <w:tcW w:w="1436" w:type="dxa"/>
            <w:tcBorders>
              <w:top w:val="nil"/>
              <w:left w:val="nil"/>
              <w:bottom w:val="single" w:sz="8" w:space="0" w:color="auto"/>
              <w:right w:val="single" w:sz="8" w:space="0" w:color="auto"/>
            </w:tcBorders>
            <w:shd w:val="clear" w:color="000000" w:fill="FFFFFF"/>
            <w:vAlign w:val="center"/>
            <w:hideMark/>
          </w:tcPr>
          <w:p w:rsidR="00901E8E" w:rsidRPr="00B76B0D" w:rsidRDefault="00901E8E" w:rsidP="002E5F75">
            <w:pPr>
              <w:jc w:val="center"/>
              <w:rPr>
                <w:rFonts w:ascii="Bookman Old Style" w:hAnsi="Bookman Old Style" w:cs="Calibri"/>
                <w:color w:val="000000"/>
                <w:sz w:val="16"/>
                <w:szCs w:val="16"/>
              </w:rPr>
            </w:pPr>
            <w:r>
              <w:rPr>
                <w:rFonts w:ascii="Bookman Old Style" w:hAnsi="Bookman Old Style" w:cs="Calibri"/>
                <w:color w:val="000000"/>
                <w:sz w:val="16"/>
                <w:szCs w:val="16"/>
              </w:rPr>
              <w:t>35.000.000</w:t>
            </w:r>
          </w:p>
        </w:tc>
        <w:tc>
          <w:tcPr>
            <w:tcW w:w="1700" w:type="dxa"/>
            <w:tcBorders>
              <w:top w:val="nil"/>
              <w:left w:val="nil"/>
              <w:bottom w:val="single" w:sz="8" w:space="0" w:color="auto"/>
              <w:right w:val="single" w:sz="8" w:space="0" w:color="auto"/>
            </w:tcBorders>
            <w:shd w:val="clear" w:color="000000" w:fill="FFFFFF"/>
            <w:vAlign w:val="center"/>
            <w:hideMark/>
          </w:tcPr>
          <w:p w:rsidR="00901E8E" w:rsidRPr="00B76B0D" w:rsidRDefault="00901E8E" w:rsidP="002E5F75">
            <w:pPr>
              <w:jc w:val="center"/>
              <w:rPr>
                <w:rFonts w:ascii="Calibri" w:hAnsi="Calibri" w:cs="Calibri"/>
                <w:color w:val="000000"/>
                <w:sz w:val="16"/>
                <w:szCs w:val="16"/>
              </w:rPr>
            </w:pPr>
            <w:r w:rsidRPr="00B76B0D">
              <w:rPr>
                <w:rFonts w:ascii="Calibri" w:hAnsi="Calibri" w:cs="Calibri"/>
                <w:color w:val="000000"/>
                <w:sz w:val="16"/>
                <w:szCs w:val="16"/>
              </w:rPr>
              <w:t>Subbag Umum dan Kepegawaian</w:t>
            </w:r>
          </w:p>
        </w:tc>
      </w:tr>
      <w:tr w:rsidR="00901E8E" w:rsidRPr="00B76B0D" w:rsidTr="002E5F75">
        <w:trPr>
          <w:trHeight w:val="525"/>
        </w:trPr>
        <w:tc>
          <w:tcPr>
            <w:tcW w:w="2412" w:type="dxa"/>
            <w:tcBorders>
              <w:top w:val="nil"/>
              <w:left w:val="single" w:sz="8" w:space="0" w:color="auto"/>
              <w:bottom w:val="single" w:sz="8" w:space="0" w:color="auto"/>
              <w:right w:val="single" w:sz="8" w:space="0" w:color="auto"/>
            </w:tcBorders>
            <w:shd w:val="clear" w:color="000000" w:fill="FFFFFF"/>
            <w:vAlign w:val="center"/>
            <w:hideMark/>
          </w:tcPr>
          <w:p w:rsidR="00901E8E" w:rsidRPr="00B76B0D" w:rsidRDefault="00901E8E" w:rsidP="002E5F75">
            <w:pPr>
              <w:rPr>
                <w:rFonts w:ascii="Bookman Old Style" w:hAnsi="Bookman Old Style" w:cs="Calibri"/>
                <w:color w:val="000000"/>
                <w:sz w:val="16"/>
                <w:szCs w:val="16"/>
              </w:rPr>
            </w:pPr>
            <w:r w:rsidRPr="00B76B0D">
              <w:rPr>
                <w:rFonts w:ascii="Bookman Old Style" w:hAnsi="Bookman Old Style" w:cs="Calibri"/>
                <w:color w:val="000000"/>
                <w:sz w:val="16"/>
                <w:szCs w:val="16"/>
              </w:rPr>
              <w:t> </w:t>
            </w:r>
          </w:p>
        </w:tc>
        <w:tc>
          <w:tcPr>
            <w:tcW w:w="2046" w:type="dxa"/>
            <w:tcBorders>
              <w:top w:val="nil"/>
              <w:left w:val="nil"/>
              <w:bottom w:val="single" w:sz="8" w:space="0" w:color="auto"/>
              <w:right w:val="single" w:sz="8" w:space="0" w:color="auto"/>
            </w:tcBorders>
            <w:shd w:val="clear" w:color="000000" w:fill="FFFFFF"/>
            <w:vAlign w:val="center"/>
            <w:hideMark/>
          </w:tcPr>
          <w:p w:rsidR="00901E8E" w:rsidRPr="00B76B0D" w:rsidRDefault="00901E8E" w:rsidP="002E5F75">
            <w:pPr>
              <w:rPr>
                <w:rFonts w:ascii="Bookman Old Style" w:hAnsi="Bookman Old Style" w:cs="Calibri"/>
                <w:b/>
                <w:bCs/>
                <w:color w:val="000000"/>
                <w:sz w:val="16"/>
                <w:szCs w:val="16"/>
              </w:rPr>
            </w:pPr>
            <w:r w:rsidRPr="00B76B0D">
              <w:rPr>
                <w:rFonts w:ascii="Bookman Old Style" w:hAnsi="Bookman Old Style" w:cs="Calibri"/>
                <w:b/>
                <w:bCs/>
                <w:color w:val="000000"/>
                <w:sz w:val="16"/>
                <w:szCs w:val="16"/>
              </w:rPr>
              <w:t> </w:t>
            </w:r>
          </w:p>
        </w:tc>
        <w:tc>
          <w:tcPr>
            <w:tcW w:w="2772" w:type="dxa"/>
            <w:tcBorders>
              <w:top w:val="nil"/>
              <w:left w:val="nil"/>
              <w:bottom w:val="single" w:sz="8" w:space="0" w:color="auto"/>
              <w:right w:val="single" w:sz="8" w:space="0" w:color="auto"/>
            </w:tcBorders>
            <w:shd w:val="clear" w:color="000000" w:fill="FFFFFF"/>
            <w:vAlign w:val="center"/>
            <w:hideMark/>
          </w:tcPr>
          <w:p w:rsidR="00901E8E" w:rsidRPr="00B76B0D" w:rsidRDefault="00901E8E" w:rsidP="002E5F75">
            <w:pPr>
              <w:rPr>
                <w:rFonts w:ascii="Bookman Old Style" w:hAnsi="Bookman Old Style" w:cs="Calibri"/>
                <w:color w:val="000000"/>
                <w:sz w:val="16"/>
                <w:szCs w:val="16"/>
              </w:rPr>
            </w:pPr>
            <w:r w:rsidRPr="00B76B0D">
              <w:rPr>
                <w:rFonts w:ascii="Bookman Old Style" w:hAnsi="Bookman Old Style" w:cs="Calibri"/>
                <w:color w:val="000000"/>
                <w:sz w:val="16"/>
                <w:szCs w:val="16"/>
              </w:rPr>
              <w:t>Pemeliharaan Peralatan dan Mesin Lainnya</w:t>
            </w:r>
          </w:p>
        </w:tc>
        <w:tc>
          <w:tcPr>
            <w:tcW w:w="1436" w:type="dxa"/>
            <w:tcBorders>
              <w:top w:val="nil"/>
              <w:left w:val="nil"/>
              <w:bottom w:val="single" w:sz="8" w:space="0" w:color="auto"/>
              <w:right w:val="single" w:sz="8" w:space="0" w:color="auto"/>
            </w:tcBorders>
            <w:shd w:val="clear" w:color="000000" w:fill="FFFFFF"/>
            <w:vAlign w:val="center"/>
            <w:hideMark/>
          </w:tcPr>
          <w:p w:rsidR="00901E8E" w:rsidRPr="00B76B0D" w:rsidRDefault="00901E8E" w:rsidP="002E5F75">
            <w:pPr>
              <w:rPr>
                <w:rFonts w:ascii="Bookman Old Style" w:hAnsi="Bookman Old Style" w:cs="Calibri"/>
                <w:color w:val="000000"/>
                <w:sz w:val="16"/>
                <w:szCs w:val="16"/>
              </w:rPr>
            </w:pPr>
            <w:r>
              <w:rPr>
                <w:rFonts w:ascii="Bookman Old Style" w:hAnsi="Bookman Old Style" w:cs="Calibri"/>
                <w:color w:val="000000"/>
                <w:sz w:val="16"/>
                <w:szCs w:val="16"/>
              </w:rPr>
              <w:t xml:space="preserve">   12.500.000</w:t>
            </w:r>
          </w:p>
        </w:tc>
        <w:tc>
          <w:tcPr>
            <w:tcW w:w="1700" w:type="dxa"/>
            <w:tcBorders>
              <w:top w:val="nil"/>
              <w:left w:val="nil"/>
              <w:bottom w:val="single" w:sz="8" w:space="0" w:color="auto"/>
              <w:right w:val="single" w:sz="8" w:space="0" w:color="auto"/>
            </w:tcBorders>
            <w:shd w:val="clear" w:color="000000" w:fill="FFFFFF"/>
            <w:vAlign w:val="center"/>
            <w:hideMark/>
          </w:tcPr>
          <w:p w:rsidR="00901E8E" w:rsidRPr="00B76B0D" w:rsidRDefault="00901E8E" w:rsidP="002E5F75">
            <w:pPr>
              <w:jc w:val="center"/>
              <w:rPr>
                <w:rFonts w:ascii="Calibri" w:hAnsi="Calibri" w:cs="Calibri"/>
                <w:color w:val="000000"/>
                <w:sz w:val="16"/>
                <w:szCs w:val="16"/>
              </w:rPr>
            </w:pPr>
            <w:r w:rsidRPr="00B76B0D">
              <w:rPr>
                <w:rFonts w:ascii="Calibri" w:hAnsi="Calibri" w:cs="Calibri"/>
                <w:color w:val="000000"/>
                <w:sz w:val="16"/>
                <w:szCs w:val="16"/>
              </w:rPr>
              <w:t>Subbag Umum dan Kepegawaian</w:t>
            </w:r>
          </w:p>
        </w:tc>
      </w:tr>
      <w:tr w:rsidR="00901E8E" w:rsidRPr="00B76B0D" w:rsidTr="002E5F75">
        <w:trPr>
          <w:trHeight w:val="780"/>
        </w:trPr>
        <w:tc>
          <w:tcPr>
            <w:tcW w:w="2412" w:type="dxa"/>
            <w:tcBorders>
              <w:top w:val="nil"/>
              <w:left w:val="single" w:sz="8" w:space="0" w:color="auto"/>
              <w:bottom w:val="single" w:sz="8" w:space="0" w:color="auto"/>
              <w:right w:val="single" w:sz="8" w:space="0" w:color="auto"/>
            </w:tcBorders>
            <w:shd w:val="clear" w:color="auto" w:fill="auto"/>
            <w:vAlign w:val="center"/>
            <w:hideMark/>
          </w:tcPr>
          <w:p w:rsidR="00901E8E" w:rsidRPr="00B76B0D" w:rsidRDefault="00901E8E" w:rsidP="002E5F75">
            <w:pPr>
              <w:rPr>
                <w:rFonts w:ascii="Bookman Old Style" w:hAnsi="Bookman Old Style" w:cs="Calibri"/>
                <w:color w:val="000000"/>
                <w:sz w:val="16"/>
                <w:szCs w:val="16"/>
              </w:rPr>
            </w:pPr>
            <w:r w:rsidRPr="00B76B0D">
              <w:rPr>
                <w:rFonts w:ascii="Bookman Old Style" w:hAnsi="Bookman Old Style" w:cs="Calibri"/>
                <w:color w:val="000000"/>
                <w:sz w:val="16"/>
                <w:szCs w:val="16"/>
                <w:lang w:val="id-ID"/>
              </w:rPr>
              <w:t> </w:t>
            </w:r>
          </w:p>
        </w:tc>
        <w:tc>
          <w:tcPr>
            <w:tcW w:w="2046" w:type="dxa"/>
            <w:tcBorders>
              <w:top w:val="nil"/>
              <w:left w:val="nil"/>
              <w:bottom w:val="single" w:sz="8" w:space="0" w:color="auto"/>
              <w:right w:val="single" w:sz="8" w:space="0" w:color="auto"/>
            </w:tcBorders>
            <w:shd w:val="clear" w:color="auto" w:fill="auto"/>
            <w:vAlign w:val="center"/>
            <w:hideMark/>
          </w:tcPr>
          <w:p w:rsidR="00901E8E" w:rsidRPr="00B76B0D" w:rsidRDefault="00901E8E" w:rsidP="002E5F75">
            <w:pPr>
              <w:rPr>
                <w:rFonts w:ascii="Bookman Old Style" w:hAnsi="Bookman Old Style" w:cs="Calibri"/>
                <w:b/>
                <w:bCs/>
                <w:color w:val="000000"/>
                <w:sz w:val="16"/>
                <w:szCs w:val="16"/>
              </w:rPr>
            </w:pPr>
            <w:r w:rsidRPr="00B76B0D">
              <w:rPr>
                <w:rFonts w:ascii="Bookman Old Style" w:hAnsi="Bookman Old Style" w:cs="Calibri"/>
                <w:b/>
                <w:bCs/>
                <w:color w:val="000000"/>
                <w:sz w:val="16"/>
                <w:szCs w:val="16"/>
                <w:lang w:val="id-ID"/>
              </w:rPr>
              <w:t> </w:t>
            </w:r>
          </w:p>
        </w:tc>
        <w:tc>
          <w:tcPr>
            <w:tcW w:w="2772" w:type="dxa"/>
            <w:tcBorders>
              <w:top w:val="nil"/>
              <w:left w:val="nil"/>
              <w:bottom w:val="single" w:sz="8" w:space="0" w:color="auto"/>
              <w:right w:val="single" w:sz="8" w:space="0" w:color="auto"/>
            </w:tcBorders>
            <w:shd w:val="clear" w:color="000000" w:fill="FFFFFF"/>
            <w:vAlign w:val="center"/>
            <w:hideMark/>
          </w:tcPr>
          <w:p w:rsidR="00901E8E" w:rsidRPr="00B76B0D" w:rsidRDefault="00901E8E" w:rsidP="002E5F75">
            <w:pPr>
              <w:rPr>
                <w:rFonts w:ascii="Bookman Old Style" w:hAnsi="Bookman Old Style" w:cs="Calibri"/>
                <w:color w:val="000000"/>
                <w:sz w:val="16"/>
                <w:szCs w:val="16"/>
              </w:rPr>
            </w:pPr>
            <w:r w:rsidRPr="00B76B0D">
              <w:rPr>
                <w:rFonts w:ascii="Bookman Old Style" w:hAnsi="Bookman Old Style" w:cs="Calibri"/>
                <w:color w:val="000000"/>
                <w:sz w:val="16"/>
                <w:szCs w:val="16"/>
              </w:rPr>
              <w:t>Pemeliharaan/Rehabilitasi Gedung Kantor dan Bangunan Lainnya</w:t>
            </w:r>
          </w:p>
        </w:tc>
        <w:tc>
          <w:tcPr>
            <w:tcW w:w="1436" w:type="dxa"/>
            <w:tcBorders>
              <w:top w:val="nil"/>
              <w:left w:val="nil"/>
              <w:bottom w:val="single" w:sz="8" w:space="0" w:color="auto"/>
              <w:right w:val="single" w:sz="8" w:space="0" w:color="auto"/>
            </w:tcBorders>
            <w:shd w:val="clear" w:color="000000" w:fill="FFFFFF"/>
            <w:vAlign w:val="center"/>
            <w:hideMark/>
          </w:tcPr>
          <w:p w:rsidR="00901E8E" w:rsidRPr="00B76B0D" w:rsidRDefault="00901E8E" w:rsidP="002E5F75">
            <w:pPr>
              <w:jc w:val="center"/>
              <w:rPr>
                <w:rFonts w:ascii="Bookman Old Style" w:hAnsi="Bookman Old Style" w:cs="Calibri"/>
                <w:color w:val="000000"/>
                <w:sz w:val="16"/>
                <w:szCs w:val="16"/>
              </w:rPr>
            </w:pPr>
            <w:r>
              <w:rPr>
                <w:rFonts w:ascii="Bookman Old Style" w:hAnsi="Bookman Old Style" w:cs="Calibri"/>
                <w:color w:val="000000"/>
                <w:sz w:val="16"/>
                <w:szCs w:val="16"/>
              </w:rPr>
              <w:t>20.000.000</w:t>
            </w:r>
          </w:p>
        </w:tc>
        <w:tc>
          <w:tcPr>
            <w:tcW w:w="1700" w:type="dxa"/>
            <w:tcBorders>
              <w:top w:val="nil"/>
              <w:left w:val="nil"/>
              <w:bottom w:val="single" w:sz="8" w:space="0" w:color="auto"/>
              <w:right w:val="single" w:sz="8" w:space="0" w:color="auto"/>
            </w:tcBorders>
            <w:shd w:val="clear" w:color="000000" w:fill="FFFFFF"/>
            <w:vAlign w:val="center"/>
            <w:hideMark/>
          </w:tcPr>
          <w:p w:rsidR="00901E8E" w:rsidRPr="00B76B0D" w:rsidRDefault="00901E8E" w:rsidP="002E5F75">
            <w:pPr>
              <w:jc w:val="center"/>
              <w:rPr>
                <w:rFonts w:ascii="Calibri" w:hAnsi="Calibri" w:cs="Calibri"/>
                <w:color w:val="000000"/>
                <w:sz w:val="16"/>
                <w:szCs w:val="16"/>
              </w:rPr>
            </w:pPr>
            <w:r w:rsidRPr="00B76B0D">
              <w:rPr>
                <w:rFonts w:ascii="Calibri" w:hAnsi="Calibri" w:cs="Calibri"/>
                <w:color w:val="000000"/>
                <w:sz w:val="16"/>
                <w:szCs w:val="16"/>
              </w:rPr>
              <w:t>Subbag Umum dan Kepegawaian</w:t>
            </w:r>
          </w:p>
        </w:tc>
      </w:tr>
      <w:tr w:rsidR="00901E8E" w:rsidRPr="00B76B0D" w:rsidTr="002E5F75">
        <w:trPr>
          <w:trHeight w:val="270"/>
        </w:trPr>
        <w:tc>
          <w:tcPr>
            <w:tcW w:w="2412" w:type="dxa"/>
            <w:tcBorders>
              <w:top w:val="nil"/>
              <w:left w:val="single" w:sz="8" w:space="0" w:color="auto"/>
              <w:bottom w:val="single" w:sz="8" w:space="0" w:color="auto"/>
              <w:right w:val="single" w:sz="8" w:space="0" w:color="auto"/>
            </w:tcBorders>
            <w:shd w:val="clear" w:color="auto" w:fill="auto"/>
            <w:vAlign w:val="center"/>
            <w:hideMark/>
          </w:tcPr>
          <w:p w:rsidR="00901E8E" w:rsidRPr="00B76B0D" w:rsidRDefault="00901E8E" w:rsidP="002E5F75">
            <w:pPr>
              <w:rPr>
                <w:rFonts w:ascii="Bookman Old Style" w:hAnsi="Bookman Old Style" w:cs="Calibri"/>
                <w:color w:val="000000"/>
                <w:sz w:val="16"/>
                <w:szCs w:val="16"/>
              </w:rPr>
            </w:pPr>
            <w:r w:rsidRPr="00B76B0D">
              <w:rPr>
                <w:rFonts w:ascii="Bookman Old Style" w:hAnsi="Bookman Old Style" w:cs="Calibri"/>
                <w:color w:val="000000"/>
                <w:sz w:val="16"/>
                <w:szCs w:val="16"/>
              </w:rPr>
              <w:t> </w:t>
            </w:r>
          </w:p>
        </w:tc>
        <w:tc>
          <w:tcPr>
            <w:tcW w:w="2046" w:type="dxa"/>
            <w:tcBorders>
              <w:top w:val="nil"/>
              <w:left w:val="nil"/>
              <w:bottom w:val="single" w:sz="8" w:space="0" w:color="auto"/>
              <w:right w:val="single" w:sz="8" w:space="0" w:color="auto"/>
            </w:tcBorders>
            <w:shd w:val="clear" w:color="auto" w:fill="auto"/>
            <w:vAlign w:val="center"/>
            <w:hideMark/>
          </w:tcPr>
          <w:p w:rsidR="00901E8E" w:rsidRPr="00B76B0D" w:rsidRDefault="00901E8E" w:rsidP="002E5F75">
            <w:pPr>
              <w:rPr>
                <w:rFonts w:ascii="Bookman Old Style" w:hAnsi="Bookman Old Style" w:cs="Calibri"/>
                <w:b/>
                <w:bCs/>
                <w:color w:val="000000"/>
                <w:sz w:val="16"/>
                <w:szCs w:val="16"/>
              </w:rPr>
            </w:pPr>
            <w:r w:rsidRPr="00B76B0D">
              <w:rPr>
                <w:rFonts w:ascii="Bookman Old Style" w:hAnsi="Bookman Old Style" w:cs="Calibri"/>
                <w:b/>
                <w:bCs/>
                <w:color w:val="000000"/>
                <w:sz w:val="16"/>
                <w:szCs w:val="16"/>
              </w:rPr>
              <w:t> </w:t>
            </w:r>
          </w:p>
        </w:tc>
        <w:tc>
          <w:tcPr>
            <w:tcW w:w="2772" w:type="dxa"/>
            <w:tcBorders>
              <w:top w:val="nil"/>
              <w:left w:val="nil"/>
              <w:bottom w:val="single" w:sz="8" w:space="0" w:color="auto"/>
              <w:right w:val="single" w:sz="8" w:space="0" w:color="auto"/>
            </w:tcBorders>
            <w:shd w:val="clear" w:color="auto" w:fill="auto"/>
            <w:noWrap/>
            <w:vAlign w:val="center"/>
            <w:hideMark/>
          </w:tcPr>
          <w:p w:rsidR="00901E8E" w:rsidRPr="00B76B0D" w:rsidRDefault="00901E8E" w:rsidP="002E5F75">
            <w:pPr>
              <w:rPr>
                <w:rFonts w:ascii="Bookman Old Style" w:hAnsi="Bookman Old Style" w:cs="Calibri"/>
                <w:color w:val="000000"/>
                <w:sz w:val="16"/>
                <w:szCs w:val="16"/>
              </w:rPr>
            </w:pPr>
            <w:r w:rsidRPr="00B76B0D">
              <w:rPr>
                <w:rFonts w:ascii="Bookman Old Style" w:hAnsi="Bookman Old Style" w:cs="Calibri"/>
                <w:color w:val="000000"/>
                <w:sz w:val="16"/>
                <w:szCs w:val="16"/>
              </w:rPr>
              <w:t> </w:t>
            </w:r>
          </w:p>
        </w:tc>
        <w:tc>
          <w:tcPr>
            <w:tcW w:w="1436" w:type="dxa"/>
            <w:tcBorders>
              <w:top w:val="nil"/>
              <w:left w:val="nil"/>
              <w:bottom w:val="single" w:sz="8" w:space="0" w:color="auto"/>
              <w:right w:val="single" w:sz="8" w:space="0" w:color="auto"/>
            </w:tcBorders>
            <w:shd w:val="clear" w:color="auto" w:fill="auto"/>
            <w:noWrap/>
            <w:vAlign w:val="center"/>
            <w:hideMark/>
          </w:tcPr>
          <w:p w:rsidR="00901E8E" w:rsidRPr="00B76B0D" w:rsidRDefault="00901E8E" w:rsidP="002E5F75">
            <w:pPr>
              <w:rPr>
                <w:rFonts w:ascii="Bookman Old Style" w:hAnsi="Bookman Old Style" w:cs="Calibri"/>
                <w:color w:val="000000"/>
                <w:sz w:val="16"/>
                <w:szCs w:val="16"/>
              </w:rPr>
            </w:pPr>
            <w:r w:rsidRPr="00B76B0D">
              <w:rPr>
                <w:rFonts w:ascii="Bookman Old Style" w:hAnsi="Bookman Old Style" w:cs="Calibri"/>
                <w:color w:val="000000"/>
                <w:sz w:val="16"/>
                <w:szCs w:val="16"/>
              </w:rPr>
              <w:t> </w:t>
            </w:r>
          </w:p>
        </w:tc>
        <w:tc>
          <w:tcPr>
            <w:tcW w:w="1700" w:type="dxa"/>
            <w:tcBorders>
              <w:top w:val="nil"/>
              <w:left w:val="nil"/>
              <w:bottom w:val="single" w:sz="8" w:space="0" w:color="auto"/>
              <w:right w:val="single" w:sz="8" w:space="0" w:color="auto"/>
            </w:tcBorders>
            <w:shd w:val="clear" w:color="auto" w:fill="auto"/>
            <w:noWrap/>
            <w:vAlign w:val="center"/>
            <w:hideMark/>
          </w:tcPr>
          <w:p w:rsidR="00901E8E" w:rsidRPr="00B76B0D" w:rsidRDefault="00901E8E" w:rsidP="002E5F75">
            <w:pPr>
              <w:jc w:val="center"/>
              <w:rPr>
                <w:rFonts w:ascii="Bookman Old Style" w:hAnsi="Bookman Old Style" w:cs="Calibri"/>
                <w:color w:val="000000"/>
                <w:sz w:val="16"/>
                <w:szCs w:val="16"/>
              </w:rPr>
            </w:pPr>
            <w:r w:rsidRPr="00B76B0D">
              <w:rPr>
                <w:rFonts w:ascii="Bookman Old Style" w:hAnsi="Bookman Old Style" w:cs="Calibri"/>
                <w:color w:val="000000"/>
                <w:sz w:val="16"/>
                <w:szCs w:val="16"/>
              </w:rPr>
              <w:t> </w:t>
            </w:r>
          </w:p>
        </w:tc>
      </w:tr>
      <w:tr w:rsidR="00901E8E" w:rsidRPr="00B76B0D" w:rsidTr="002E5F75">
        <w:trPr>
          <w:trHeight w:val="1230"/>
        </w:trPr>
        <w:tc>
          <w:tcPr>
            <w:tcW w:w="2412" w:type="dxa"/>
            <w:tcBorders>
              <w:top w:val="nil"/>
              <w:left w:val="single" w:sz="8" w:space="0" w:color="auto"/>
              <w:bottom w:val="single" w:sz="8" w:space="0" w:color="auto"/>
              <w:right w:val="single" w:sz="8" w:space="0" w:color="auto"/>
            </w:tcBorders>
            <w:shd w:val="clear" w:color="000000" w:fill="FFC000"/>
            <w:vAlign w:val="center"/>
            <w:hideMark/>
          </w:tcPr>
          <w:p w:rsidR="00901E8E" w:rsidRPr="00B76B0D" w:rsidRDefault="00901E8E" w:rsidP="002E5F75">
            <w:pPr>
              <w:rPr>
                <w:rFonts w:ascii="Bookman Old Style" w:hAnsi="Bookman Old Style" w:cs="Calibri"/>
                <w:b/>
                <w:bCs/>
                <w:color w:val="000000"/>
                <w:sz w:val="16"/>
                <w:szCs w:val="16"/>
              </w:rPr>
            </w:pPr>
            <w:r w:rsidRPr="00B76B0D">
              <w:rPr>
                <w:rFonts w:ascii="Bookman Old Style" w:hAnsi="Bookman Old Style" w:cs="Calibri"/>
                <w:b/>
                <w:bCs/>
                <w:color w:val="000000"/>
                <w:sz w:val="16"/>
                <w:szCs w:val="16"/>
                <w:lang w:val="id-ID"/>
              </w:rPr>
              <w:t>PROGRAM PENYELENGGARAAN PEMERINTAHAN DAN PELAYANAN PUBLIK</w:t>
            </w:r>
          </w:p>
        </w:tc>
        <w:tc>
          <w:tcPr>
            <w:tcW w:w="2046" w:type="dxa"/>
            <w:tcBorders>
              <w:top w:val="nil"/>
              <w:left w:val="nil"/>
              <w:bottom w:val="single" w:sz="8" w:space="0" w:color="auto"/>
              <w:right w:val="single" w:sz="8" w:space="0" w:color="auto"/>
            </w:tcBorders>
            <w:shd w:val="clear" w:color="000000" w:fill="FFC000"/>
            <w:vAlign w:val="center"/>
            <w:hideMark/>
          </w:tcPr>
          <w:p w:rsidR="00901E8E" w:rsidRPr="00B76B0D" w:rsidRDefault="00901E8E" w:rsidP="002E5F75">
            <w:pPr>
              <w:rPr>
                <w:rFonts w:ascii="Bookman Old Style" w:hAnsi="Bookman Old Style" w:cs="Calibri"/>
                <w:b/>
                <w:bCs/>
                <w:color w:val="000000"/>
                <w:sz w:val="16"/>
                <w:szCs w:val="16"/>
              </w:rPr>
            </w:pPr>
            <w:r w:rsidRPr="00B76B0D">
              <w:rPr>
                <w:rFonts w:ascii="Bookman Old Style" w:hAnsi="Bookman Old Style" w:cs="Calibri"/>
                <w:b/>
                <w:bCs/>
                <w:color w:val="000000"/>
                <w:sz w:val="16"/>
                <w:szCs w:val="16"/>
                <w:lang w:val="id-ID"/>
              </w:rPr>
              <w:t> </w:t>
            </w:r>
          </w:p>
        </w:tc>
        <w:tc>
          <w:tcPr>
            <w:tcW w:w="2772" w:type="dxa"/>
            <w:tcBorders>
              <w:top w:val="nil"/>
              <w:left w:val="nil"/>
              <w:bottom w:val="single" w:sz="8" w:space="0" w:color="auto"/>
              <w:right w:val="single" w:sz="8" w:space="0" w:color="auto"/>
            </w:tcBorders>
            <w:shd w:val="clear" w:color="000000" w:fill="FFC000"/>
            <w:noWrap/>
            <w:vAlign w:val="center"/>
            <w:hideMark/>
          </w:tcPr>
          <w:p w:rsidR="00901E8E" w:rsidRPr="00B76B0D" w:rsidRDefault="00901E8E" w:rsidP="002E5F75">
            <w:pPr>
              <w:rPr>
                <w:rFonts w:ascii="Bookman Old Style" w:hAnsi="Bookman Old Style" w:cs="Calibri"/>
                <w:b/>
                <w:bCs/>
                <w:color w:val="000000"/>
                <w:sz w:val="16"/>
                <w:szCs w:val="16"/>
              </w:rPr>
            </w:pPr>
            <w:r w:rsidRPr="00B76B0D">
              <w:rPr>
                <w:rFonts w:ascii="Bookman Old Style" w:hAnsi="Bookman Old Style" w:cs="Calibri"/>
                <w:b/>
                <w:bCs/>
                <w:color w:val="000000"/>
                <w:sz w:val="16"/>
                <w:szCs w:val="16"/>
                <w:lang w:val="id-ID"/>
              </w:rPr>
              <w:t> </w:t>
            </w:r>
          </w:p>
        </w:tc>
        <w:tc>
          <w:tcPr>
            <w:tcW w:w="1436" w:type="dxa"/>
            <w:tcBorders>
              <w:top w:val="nil"/>
              <w:left w:val="nil"/>
              <w:bottom w:val="single" w:sz="8" w:space="0" w:color="auto"/>
              <w:right w:val="single" w:sz="8" w:space="0" w:color="auto"/>
            </w:tcBorders>
            <w:shd w:val="clear" w:color="000000" w:fill="FFC000"/>
            <w:noWrap/>
            <w:vAlign w:val="center"/>
            <w:hideMark/>
          </w:tcPr>
          <w:p w:rsidR="00901E8E" w:rsidRPr="00B76B0D" w:rsidRDefault="00901E8E" w:rsidP="002E5F75">
            <w:pPr>
              <w:jc w:val="center"/>
              <w:rPr>
                <w:rFonts w:ascii="Bookman Old Style" w:hAnsi="Bookman Old Style" w:cs="Calibri"/>
                <w:b/>
                <w:bCs/>
                <w:color w:val="000000"/>
                <w:sz w:val="16"/>
                <w:szCs w:val="16"/>
              </w:rPr>
            </w:pPr>
            <w:r>
              <w:rPr>
                <w:rFonts w:ascii="Bookman Old Style" w:hAnsi="Bookman Old Style" w:cs="Calibri"/>
                <w:b/>
                <w:bCs/>
                <w:color w:val="000000"/>
                <w:sz w:val="16"/>
                <w:szCs w:val="16"/>
              </w:rPr>
              <w:t>294.575.000</w:t>
            </w:r>
          </w:p>
        </w:tc>
        <w:tc>
          <w:tcPr>
            <w:tcW w:w="1700" w:type="dxa"/>
            <w:tcBorders>
              <w:top w:val="nil"/>
              <w:left w:val="nil"/>
              <w:bottom w:val="single" w:sz="8" w:space="0" w:color="auto"/>
              <w:right w:val="single" w:sz="8" w:space="0" w:color="auto"/>
            </w:tcBorders>
            <w:shd w:val="clear" w:color="000000" w:fill="FFC000"/>
            <w:noWrap/>
            <w:vAlign w:val="center"/>
            <w:hideMark/>
          </w:tcPr>
          <w:p w:rsidR="00901E8E" w:rsidRPr="00B76B0D" w:rsidRDefault="00901E8E" w:rsidP="002E5F75">
            <w:pPr>
              <w:jc w:val="center"/>
              <w:rPr>
                <w:rFonts w:ascii="Bookman Old Style" w:hAnsi="Bookman Old Style" w:cs="Calibri"/>
                <w:b/>
                <w:bCs/>
                <w:color w:val="000000"/>
                <w:sz w:val="16"/>
                <w:szCs w:val="16"/>
              </w:rPr>
            </w:pPr>
            <w:r w:rsidRPr="00B76B0D">
              <w:rPr>
                <w:rFonts w:ascii="Bookman Old Style" w:hAnsi="Bookman Old Style" w:cs="Calibri"/>
                <w:b/>
                <w:bCs/>
                <w:color w:val="000000"/>
                <w:sz w:val="16"/>
                <w:szCs w:val="16"/>
                <w:lang w:val="id-ID"/>
              </w:rPr>
              <w:t> </w:t>
            </w:r>
          </w:p>
        </w:tc>
      </w:tr>
      <w:tr w:rsidR="00901E8E" w:rsidRPr="00B76B0D" w:rsidTr="002E5F75">
        <w:trPr>
          <w:trHeight w:val="1395"/>
        </w:trPr>
        <w:tc>
          <w:tcPr>
            <w:tcW w:w="2412" w:type="dxa"/>
            <w:tcBorders>
              <w:top w:val="nil"/>
              <w:left w:val="single" w:sz="8" w:space="0" w:color="auto"/>
              <w:bottom w:val="single" w:sz="8" w:space="0" w:color="auto"/>
              <w:right w:val="single" w:sz="8" w:space="0" w:color="auto"/>
            </w:tcBorders>
            <w:shd w:val="clear" w:color="000000" w:fill="E2EFDA"/>
            <w:vAlign w:val="center"/>
            <w:hideMark/>
          </w:tcPr>
          <w:p w:rsidR="00901E8E" w:rsidRPr="00B76B0D" w:rsidRDefault="00901E8E" w:rsidP="002E5F75">
            <w:pPr>
              <w:rPr>
                <w:rFonts w:ascii="Bookman Old Style" w:hAnsi="Bookman Old Style" w:cs="Calibri"/>
                <w:b/>
                <w:bCs/>
                <w:color w:val="000000"/>
                <w:sz w:val="16"/>
                <w:szCs w:val="16"/>
              </w:rPr>
            </w:pPr>
            <w:r w:rsidRPr="00B76B0D">
              <w:rPr>
                <w:rFonts w:ascii="Bookman Old Style" w:hAnsi="Bookman Old Style" w:cs="Calibri"/>
                <w:b/>
                <w:bCs/>
                <w:color w:val="000000"/>
                <w:sz w:val="16"/>
                <w:szCs w:val="16"/>
                <w:lang w:val="id-ID"/>
              </w:rPr>
              <w:lastRenderedPageBreak/>
              <w:t> </w:t>
            </w:r>
          </w:p>
        </w:tc>
        <w:tc>
          <w:tcPr>
            <w:tcW w:w="2046" w:type="dxa"/>
            <w:tcBorders>
              <w:top w:val="nil"/>
              <w:left w:val="nil"/>
              <w:bottom w:val="single" w:sz="8" w:space="0" w:color="auto"/>
              <w:right w:val="single" w:sz="8" w:space="0" w:color="auto"/>
            </w:tcBorders>
            <w:shd w:val="clear" w:color="000000" w:fill="E2EFDA"/>
            <w:vAlign w:val="center"/>
            <w:hideMark/>
          </w:tcPr>
          <w:p w:rsidR="00901E8E" w:rsidRPr="00B76B0D" w:rsidRDefault="00901E8E" w:rsidP="002E5F75">
            <w:pPr>
              <w:rPr>
                <w:rFonts w:ascii="Bookman Old Style" w:hAnsi="Bookman Old Style" w:cs="Calibri"/>
                <w:b/>
                <w:bCs/>
                <w:color w:val="000000"/>
                <w:sz w:val="16"/>
                <w:szCs w:val="16"/>
              </w:rPr>
            </w:pPr>
            <w:r w:rsidRPr="00B76B0D">
              <w:rPr>
                <w:rFonts w:ascii="Bookman Old Style" w:hAnsi="Bookman Old Style" w:cs="Calibri"/>
                <w:b/>
                <w:bCs/>
                <w:color w:val="000000"/>
                <w:sz w:val="16"/>
                <w:szCs w:val="16"/>
                <w:lang w:val="id-ID"/>
              </w:rPr>
              <w:t>Koordinasi Penyelenggaraan Kegiatan Pemerintahan di Tingkat Kecamatan</w:t>
            </w:r>
          </w:p>
        </w:tc>
        <w:tc>
          <w:tcPr>
            <w:tcW w:w="2772" w:type="dxa"/>
            <w:tcBorders>
              <w:top w:val="nil"/>
              <w:left w:val="nil"/>
              <w:bottom w:val="single" w:sz="8" w:space="0" w:color="auto"/>
              <w:right w:val="single" w:sz="8" w:space="0" w:color="auto"/>
            </w:tcBorders>
            <w:shd w:val="clear" w:color="000000" w:fill="E2EFDA"/>
            <w:vAlign w:val="center"/>
            <w:hideMark/>
          </w:tcPr>
          <w:p w:rsidR="00901E8E" w:rsidRPr="00B76B0D" w:rsidRDefault="00901E8E" w:rsidP="002E5F75">
            <w:pPr>
              <w:rPr>
                <w:rFonts w:ascii="Bookman Old Style" w:hAnsi="Bookman Old Style" w:cs="Calibri"/>
                <w:b/>
                <w:bCs/>
                <w:color w:val="000000"/>
                <w:sz w:val="16"/>
                <w:szCs w:val="16"/>
              </w:rPr>
            </w:pPr>
            <w:r w:rsidRPr="00B76B0D">
              <w:rPr>
                <w:rFonts w:ascii="Bookman Old Style" w:hAnsi="Bookman Old Style" w:cs="Calibri"/>
                <w:b/>
                <w:bCs/>
                <w:color w:val="000000"/>
                <w:sz w:val="16"/>
                <w:szCs w:val="16"/>
                <w:lang w:val="id-ID"/>
              </w:rPr>
              <w:t> </w:t>
            </w:r>
          </w:p>
        </w:tc>
        <w:tc>
          <w:tcPr>
            <w:tcW w:w="1436" w:type="dxa"/>
            <w:tcBorders>
              <w:top w:val="nil"/>
              <w:left w:val="nil"/>
              <w:bottom w:val="single" w:sz="8" w:space="0" w:color="auto"/>
              <w:right w:val="single" w:sz="8" w:space="0" w:color="auto"/>
            </w:tcBorders>
            <w:shd w:val="clear" w:color="000000" w:fill="E2EFDA"/>
            <w:noWrap/>
            <w:vAlign w:val="center"/>
            <w:hideMark/>
          </w:tcPr>
          <w:p w:rsidR="00901E8E" w:rsidRPr="00B76B0D" w:rsidRDefault="00901E8E" w:rsidP="002E5F75">
            <w:pPr>
              <w:jc w:val="center"/>
              <w:rPr>
                <w:rFonts w:ascii="Bookman Old Style" w:hAnsi="Bookman Old Style" w:cs="Calibri"/>
                <w:b/>
                <w:bCs/>
                <w:color w:val="000000"/>
                <w:sz w:val="16"/>
                <w:szCs w:val="16"/>
              </w:rPr>
            </w:pPr>
            <w:r>
              <w:rPr>
                <w:rFonts w:ascii="Bookman Old Style" w:hAnsi="Bookman Old Style" w:cs="Calibri"/>
                <w:b/>
                <w:bCs/>
                <w:color w:val="000000"/>
                <w:sz w:val="16"/>
                <w:szCs w:val="16"/>
                <w:lang w:val="id-ID"/>
              </w:rPr>
              <w:t>125.000.000</w:t>
            </w:r>
          </w:p>
        </w:tc>
        <w:tc>
          <w:tcPr>
            <w:tcW w:w="1700" w:type="dxa"/>
            <w:tcBorders>
              <w:top w:val="nil"/>
              <w:left w:val="nil"/>
              <w:bottom w:val="single" w:sz="8" w:space="0" w:color="auto"/>
              <w:right w:val="single" w:sz="8" w:space="0" w:color="auto"/>
            </w:tcBorders>
            <w:shd w:val="clear" w:color="000000" w:fill="E2EFDA"/>
            <w:noWrap/>
            <w:vAlign w:val="center"/>
            <w:hideMark/>
          </w:tcPr>
          <w:p w:rsidR="00901E8E" w:rsidRPr="00B76B0D" w:rsidRDefault="00901E8E" w:rsidP="002E5F75">
            <w:pPr>
              <w:jc w:val="center"/>
              <w:rPr>
                <w:rFonts w:ascii="Bookman Old Style" w:hAnsi="Bookman Old Style" w:cs="Calibri"/>
                <w:b/>
                <w:bCs/>
                <w:color w:val="000000"/>
                <w:sz w:val="16"/>
                <w:szCs w:val="16"/>
              </w:rPr>
            </w:pPr>
            <w:r w:rsidRPr="00B76B0D">
              <w:rPr>
                <w:rFonts w:ascii="Bookman Old Style" w:hAnsi="Bookman Old Style" w:cs="Calibri"/>
                <w:b/>
                <w:bCs/>
                <w:color w:val="000000"/>
                <w:sz w:val="16"/>
                <w:szCs w:val="16"/>
                <w:lang w:val="id-ID"/>
              </w:rPr>
              <w:t> </w:t>
            </w:r>
          </w:p>
        </w:tc>
      </w:tr>
      <w:tr w:rsidR="00901E8E" w:rsidRPr="00B76B0D" w:rsidTr="002E5F75">
        <w:trPr>
          <w:trHeight w:val="1755"/>
        </w:trPr>
        <w:tc>
          <w:tcPr>
            <w:tcW w:w="2412" w:type="dxa"/>
            <w:tcBorders>
              <w:top w:val="nil"/>
              <w:left w:val="single" w:sz="8" w:space="0" w:color="auto"/>
              <w:bottom w:val="single" w:sz="8" w:space="0" w:color="auto"/>
              <w:right w:val="single" w:sz="8" w:space="0" w:color="auto"/>
            </w:tcBorders>
            <w:shd w:val="clear" w:color="auto" w:fill="auto"/>
            <w:vAlign w:val="center"/>
            <w:hideMark/>
          </w:tcPr>
          <w:p w:rsidR="00901E8E" w:rsidRPr="00B76B0D" w:rsidRDefault="00901E8E" w:rsidP="002E5F75">
            <w:pPr>
              <w:rPr>
                <w:rFonts w:ascii="Bookman Old Style" w:hAnsi="Bookman Old Style" w:cs="Calibri"/>
                <w:color w:val="000000"/>
                <w:sz w:val="16"/>
                <w:szCs w:val="16"/>
              </w:rPr>
            </w:pPr>
            <w:r w:rsidRPr="00B76B0D">
              <w:rPr>
                <w:rFonts w:ascii="Bookman Old Style" w:hAnsi="Bookman Old Style" w:cs="Calibri"/>
                <w:color w:val="000000"/>
                <w:sz w:val="16"/>
                <w:szCs w:val="16"/>
                <w:lang w:val="id-ID"/>
              </w:rPr>
              <w:t> </w:t>
            </w:r>
          </w:p>
        </w:tc>
        <w:tc>
          <w:tcPr>
            <w:tcW w:w="2046" w:type="dxa"/>
            <w:tcBorders>
              <w:top w:val="nil"/>
              <w:left w:val="nil"/>
              <w:bottom w:val="single" w:sz="8" w:space="0" w:color="auto"/>
              <w:right w:val="single" w:sz="8" w:space="0" w:color="auto"/>
            </w:tcBorders>
            <w:shd w:val="clear" w:color="auto" w:fill="auto"/>
            <w:vAlign w:val="center"/>
            <w:hideMark/>
          </w:tcPr>
          <w:p w:rsidR="00901E8E" w:rsidRPr="00B76B0D" w:rsidRDefault="00901E8E" w:rsidP="002E5F75">
            <w:pPr>
              <w:rPr>
                <w:rFonts w:ascii="Bookman Old Style" w:hAnsi="Bookman Old Style" w:cs="Calibri"/>
                <w:b/>
                <w:bCs/>
                <w:color w:val="000000"/>
                <w:sz w:val="16"/>
                <w:szCs w:val="16"/>
              </w:rPr>
            </w:pPr>
            <w:r w:rsidRPr="00B76B0D">
              <w:rPr>
                <w:rFonts w:ascii="Bookman Old Style" w:hAnsi="Bookman Old Style" w:cs="Calibri"/>
                <w:b/>
                <w:bCs/>
                <w:color w:val="000000"/>
                <w:sz w:val="16"/>
                <w:szCs w:val="16"/>
                <w:lang w:val="id-ID"/>
              </w:rPr>
              <w:t> </w:t>
            </w:r>
          </w:p>
        </w:tc>
        <w:tc>
          <w:tcPr>
            <w:tcW w:w="2772" w:type="dxa"/>
            <w:tcBorders>
              <w:top w:val="nil"/>
              <w:left w:val="nil"/>
              <w:bottom w:val="single" w:sz="8" w:space="0" w:color="auto"/>
              <w:right w:val="single" w:sz="8" w:space="0" w:color="auto"/>
            </w:tcBorders>
            <w:shd w:val="clear" w:color="auto" w:fill="auto"/>
            <w:vAlign w:val="center"/>
            <w:hideMark/>
          </w:tcPr>
          <w:p w:rsidR="00901E8E" w:rsidRPr="00B76B0D" w:rsidRDefault="00901E8E" w:rsidP="002E5F75">
            <w:pPr>
              <w:rPr>
                <w:rFonts w:ascii="Bookman Old Style" w:hAnsi="Bookman Old Style" w:cs="Calibri"/>
                <w:color w:val="000000"/>
                <w:sz w:val="16"/>
                <w:szCs w:val="16"/>
              </w:rPr>
            </w:pPr>
            <w:r w:rsidRPr="00B76B0D">
              <w:rPr>
                <w:rFonts w:ascii="Bookman Old Style" w:hAnsi="Bookman Old Style" w:cs="Calibri"/>
                <w:color w:val="000000"/>
                <w:sz w:val="16"/>
                <w:szCs w:val="16"/>
              </w:rPr>
              <w:t xml:space="preserve">Koordinasi/Sinergi Perencanaan dan Pelaksanaan Kegiatan Pemerintahan Dengan Perangkat Daerah dan Instansi Vertikal Terkait </w:t>
            </w:r>
          </w:p>
        </w:tc>
        <w:tc>
          <w:tcPr>
            <w:tcW w:w="1436" w:type="dxa"/>
            <w:tcBorders>
              <w:top w:val="nil"/>
              <w:left w:val="nil"/>
              <w:bottom w:val="single" w:sz="8" w:space="0" w:color="auto"/>
              <w:right w:val="single" w:sz="8" w:space="0" w:color="auto"/>
            </w:tcBorders>
            <w:shd w:val="clear" w:color="auto" w:fill="auto"/>
            <w:vAlign w:val="center"/>
            <w:hideMark/>
          </w:tcPr>
          <w:p w:rsidR="00901E8E" w:rsidRPr="00B76B0D" w:rsidRDefault="00901E8E" w:rsidP="002E5F75">
            <w:pPr>
              <w:rPr>
                <w:rFonts w:ascii="Bookman Old Style" w:hAnsi="Bookman Old Style" w:cs="Calibri"/>
                <w:color w:val="000000"/>
                <w:sz w:val="16"/>
                <w:szCs w:val="16"/>
              </w:rPr>
            </w:pPr>
            <w:r>
              <w:rPr>
                <w:rFonts w:ascii="Bookman Old Style" w:hAnsi="Bookman Old Style" w:cs="Calibri"/>
                <w:color w:val="000000"/>
                <w:sz w:val="16"/>
                <w:szCs w:val="16"/>
              </w:rPr>
              <w:t xml:space="preserve"> 100.000.000</w:t>
            </w:r>
          </w:p>
        </w:tc>
        <w:tc>
          <w:tcPr>
            <w:tcW w:w="1700" w:type="dxa"/>
            <w:tcBorders>
              <w:top w:val="nil"/>
              <w:left w:val="nil"/>
              <w:bottom w:val="single" w:sz="8" w:space="0" w:color="auto"/>
              <w:right w:val="single" w:sz="8" w:space="0" w:color="auto"/>
            </w:tcBorders>
            <w:shd w:val="clear" w:color="auto" w:fill="auto"/>
            <w:noWrap/>
            <w:vAlign w:val="center"/>
            <w:hideMark/>
          </w:tcPr>
          <w:p w:rsidR="00901E8E" w:rsidRPr="00B76B0D" w:rsidRDefault="00901E8E" w:rsidP="002E5F75">
            <w:pPr>
              <w:jc w:val="center"/>
              <w:rPr>
                <w:rFonts w:ascii="Calibri" w:hAnsi="Calibri" w:cs="Calibri"/>
                <w:color w:val="000000"/>
                <w:sz w:val="16"/>
                <w:szCs w:val="16"/>
              </w:rPr>
            </w:pPr>
            <w:r w:rsidRPr="00B76B0D">
              <w:rPr>
                <w:rFonts w:ascii="Calibri" w:hAnsi="Calibri" w:cs="Calibri"/>
                <w:color w:val="000000"/>
                <w:sz w:val="16"/>
                <w:szCs w:val="16"/>
              </w:rPr>
              <w:t>Kasie Pemerintahan</w:t>
            </w:r>
          </w:p>
        </w:tc>
      </w:tr>
      <w:tr w:rsidR="00901E8E" w:rsidRPr="00B76B0D" w:rsidTr="002E5F75">
        <w:trPr>
          <w:trHeight w:val="1365"/>
        </w:trPr>
        <w:tc>
          <w:tcPr>
            <w:tcW w:w="2412" w:type="dxa"/>
            <w:tcBorders>
              <w:top w:val="nil"/>
              <w:left w:val="single" w:sz="8" w:space="0" w:color="auto"/>
              <w:bottom w:val="single" w:sz="8" w:space="0" w:color="auto"/>
              <w:right w:val="single" w:sz="8" w:space="0" w:color="auto"/>
            </w:tcBorders>
            <w:shd w:val="clear" w:color="auto" w:fill="auto"/>
            <w:vAlign w:val="center"/>
            <w:hideMark/>
          </w:tcPr>
          <w:p w:rsidR="00901E8E" w:rsidRPr="00B76B0D" w:rsidRDefault="00901E8E" w:rsidP="002E5F75">
            <w:pPr>
              <w:rPr>
                <w:rFonts w:ascii="Bookman Old Style" w:hAnsi="Bookman Old Style" w:cs="Calibri"/>
                <w:color w:val="000000"/>
                <w:sz w:val="16"/>
                <w:szCs w:val="16"/>
              </w:rPr>
            </w:pPr>
            <w:r w:rsidRPr="00B76B0D">
              <w:rPr>
                <w:rFonts w:ascii="Bookman Old Style" w:hAnsi="Bookman Old Style" w:cs="Calibri"/>
                <w:color w:val="000000"/>
                <w:sz w:val="16"/>
                <w:szCs w:val="16"/>
              </w:rPr>
              <w:t> </w:t>
            </w:r>
          </w:p>
        </w:tc>
        <w:tc>
          <w:tcPr>
            <w:tcW w:w="2046" w:type="dxa"/>
            <w:tcBorders>
              <w:top w:val="nil"/>
              <w:left w:val="nil"/>
              <w:bottom w:val="single" w:sz="8" w:space="0" w:color="auto"/>
              <w:right w:val="single" w:sz="8" w:space="0" w:color="auto"/>
            </w:tcBorders>
            <w:shd w:val="clear" w:color="auto" w:fill="auto"/>
            <w:vAlign w:val="center"/>
            <w:hideMark/>
          </w:tcPr>
          <w:p w:rsidR="00901E8E" w:rsidRPr="00B76B0D" w:rsidRDefault="00901E8E" w:rsidP="002E5F75">
            <w:pPr>
              <w:rPr>
                <w:rFonts w:ascii="Bookman Old Style" w:hAnsi="Bookman Old Style" w:cs="Calibri"/>
                <w:b/>
                <w:bCs/>
                <w:color w:val="000000"/>
                <w:sz w:val="16"/>
                <w:szCs w:val="16"/>
              </w:rPr>
            </w:pPr>
            <w:r w:rsidRPr="00B76B0D">
              <w:rPr>
                <w:rFonts w:ascii="Bookman Old Style" w:hAnsi="Bookman Old Style" w:cs="Calibri"/>
                <w:b/>
                <w:bCs/>
                <w:color w:val="000000"/>
                <w:sz w:val="16"/>
                <w:szCs w:val="16"/>
              </w:rPr>
              <w:t> </w:t>
            </w:r>
          </w:p>
        </w:tc>
        <w:tc>
          <w:tcPr>
            <w:tcW w:w="2772" w:type="dxa"/>
            <w:tcBorders>
              <w:top w:val="nil"/>
              <w:left w:val="nil"/>
              <w:bottom w:val="single" w:sz="8" w:space="0" w:color="auto"/>
              <w:right w:val="single" w:sz="8" w:space="0" w:color="auto"/>
            </w:tcBorders>
            <w:shd w:val="clear" w:color="000000" w:fill="FFFFFF"/>
            <w:vAlign w:val="center"/>
            <w:hideMark/>
          </w:tcPr>
          <w:p w:rsidR="00901E8E" w:rsidRPr="00B76B0D" w:rsidRDefault="00901E8E" w:rsidP="002E5F75">
            <w:pPr>
              <w:rPr>
                <w:rFonts w:ascii="Bookman Old Style" w:hAnsi="Bookman Old Style" w:cs="Calibri"/>
                <w:color w:val="000000"/>
                <w:sz w:val="16"/>
                <w:szCs w:val="16"/>
              </w:rPr>
            </w:pPr>
            <w:r w:rsidRPr="00B76B0D">
              <w:rPr>
                <w:rFonts w:ascii="Bookman Old Style" w:hAnsi="Bookman Old Style" w:cs="Calibri"/>
                <w:color w:val="000000"/>
                <w:sz w:val="16"/>
                <w:szCs w:val="16"/>
              </w:rPr>
              <w:t>Peningkatan Efektifitas Kegiatan Pemerintahan di Tingkat Kecamatan</w:t>
            </w:r>
          </w:p>
        </w:tc>
        <w:tc>
          <w:tcPr>
            <w:tcW w:w="1436" w:type="dxa"/>
            <w:tcBorders>
              <w:top w:val="nil"/>
              <w:left w:val="nil"/>
              <w:bottom w:val="single" w:sz="8" w:space="0" w:color="auto"/>
              <w:right w:val="single" w:sz="8" w:space="0" w:color="auto"/>
            </w:tcBorders>
            <w:shd w:val="clear" w:color="auto" w:fill="auto"/>
            <w:noWrap/>
            <w:vAlign w:val="center"/>
            <w:hideMark/>
          </w:tcPr>
          <w:p w:rsidR="00901E8E" w:rsidRPr="00B76B0D" w:rsidRDefault="00901E8E" w:rsidP="002E5F75">
            <w:pPr>
              <w:rPr>
                <w:rFonts w:ascii="Bookman Old Style" w:hAnsi="Bookman Old Style" w:cs="Calibri"/>
                <w:color w:val="000000"/>
                <w:sz w:val="16"/>
                <w:szCs w:val="16"/>
              </w:rPr>
            </w:pPr>
            <w:r>
              <w:rPr>
                <w:rFonts w:ascii="Bookman Old Style" w:hAnsi="Bookman Old Style" w:cs="Calibri"/>
                <w:color w:val="000000"/>
                <w:sz w:val="16"/>
                <w:szCs w:val="16"/>
              </w:rPr>
              <w:t xml:space="preserve">   25.000.000</w:t>
            </w:r>
          </w:p>
        </w:tc>
        <w:tc>
          <w:tcPr>
            <w:tcW w:w="1700" w:type="dxa"/>
            <w:tcBorders>
              <w:top w:val="nil"/>
              <w:left w:val="nil"/>
              <w:bottom w:val="single" w:sz="8" w:space="0" w:color="auto"/>
              <w:right w:val="single" w:sz="8" w:space="0" w:color="auto"/>
            </w:tcBorders>
            <w:shd w:val="clear" w:color="auto" w:fill="auto"/>
            <w:noWrap/>
            <w:vAlign w:val="center"/>
            <w:hideMark/>
          </w:tcPr>
          <w:p w:rsidR="00901E8E" w:rsidRPr="00B76B0D" w:rsidRDefault="00901E8E" w:rsidP="002E5F75">
            <w:pPr>
              <w:jc w:val="center"/>
              <w:rPr>
                <w:rFonts w:ascii="Calibri" w:hAnsi="Calibri" w:cs="Calibri"/>
                <w:color w:val="000000"/>
                <w:sz w:val="16"/>
                <w:szCs w:val="16"/>
              </w:rPr>
            </w:pPr>
            <w:r w:rsidRPr="00B76B0D">
              <w:rPr>
                <w:rFonts w:ascii="Calibri" w:hAnsi="Calibri" w:cs="Calibri"/>
                <w:color w:val="000000"/>
                <w:sz w:val="16"/>
                <w:szCs w:val="16"/>
              </w:rPr>
              <w:t>Kasie Pemerintahan</w:t>
            </w:r>
          </w:p>
        </w:tc>
      </w:tr>
      <w:tr w:rsidR="00901E8E" w:rsidRPr="00B76B0D" w:rsidTr="002E5F75">
        <w:trPr>
          <w:trHeight w:val="1890"/>
        </w:trPr>
        <w:tc>
          <w:tcPr>
            <w:tcW w:w="2412" w:type="dxa"/>
            <w:tcBorders>
              <w:top w:val="nil"/>
              <w:left w:val="single" w:sz="8" w:space="0" w:color="auto"/>
              <w:bottom w:val="single" w:sz="4" w:space="0" w:color="auto"/>
              <w:right w:val="single" w:sz="8" w:space="0" w:color="auto"/>
            </w:tcBorders>
            <w:shd w:val="clear" w:color="000000" w:fill="E2EFDA"/>
            <w:vAlign w:val="center"/>
            <w:hideMark/>
          </w:tcPr>
          <w:p w:rsidR="00901E8E" w:rsidRPr="00B76B0D" w:rsidRDefault="00901E8E" w:rsidP="002E5F75">
            <w:pPr>
              <w:rPr>
                <w:rFonts w:ascii="Bookman Old Style" w:hAnsi="Bookman Old Style" w:cs="Calibri"/>
                <w:b/>
                <w:bCs/>
                <w:color w:val="000000"/>
                <w:sz w:val="16"/>
                <w:szCs w:val="16"/>
              </w:rPr>
            </w:pPr>
            <w:r w:rsidRPr="00B76B0D">
              <w:rPr>
                <w:rFonts w:ascii="Bookman Old Style" w:hAnsi="Bookman Old Style" w:cs="Calibri"/>
                <w:b/>
                <w:bCs/>
                <w:color w:val="000000"/>
                <w:sz w:val="16"/>
                <w:szCs w:val="16"/>
                <w:lang w:val="id-ID"/>
              </w:rPr>
              <w:t> </w:t>
            </w:r>
          </w:p>
        </w:tc>
        <w:tc>
          <w:tcPr>
            <w:tcW w:w="2046" w:type="dxa"/>
            <w:tcBorders>
              <w:top w:val="nil"/>
              <w:left w:val="nil"/>
              <w:bottom w:val="single" w:sz="4" w:space="0" w:color="auto"/>
              <w:right w:val="single" w:sz="8" w:space="0" w:color="auto"/>
            </w:tcBorders>
            <w:shd w:val="clear" w:color="000000" w:fill="E2EFDA"/>
            <w:vAlign w:val="center"/>
            <w:hideMark/>
          </w:tcPr>
          <w:p w:rsidR="00901E8E" w:rsidRPr="00B76B0D" w:rsidRDefault="00901E8E" w:rsidP="002E5F75">
            <w:pPr>
              <w:rPr>
                <w:rFonts w:ascii="Bookman Old Style" w:hAnsi="Bookman Old Style" w:cs="Calibri"/>
                <w:b/>
                <w:bCs/>
                <w:color w:val="000000"/>
                <w:sz w:val="16"/>
                <w:szCs w:val="16"/>
              </w:rPr>
            </w:pPr>
            <w:r w:rsidRPr="00B76B0D">
              <w:rPr>
                <w:rFonts w:ascii="Bookman Old Style" w:hAnsi="Bookman Old Style" w:cs="Calibri"/>
                <w:b/>
                <w:bCs/>
                <w:color w:val="000000"/>
                <w:sz w:val="16"/>
                <w:szCs w:val="16"/>
                <w:lang w:val="id-ID"/>
              </w:rPr>
              <w:t>Penyelenggaraan Urusan Pemerintahan yang tidak Dilaksanakan oleh Unit Kerja Perangkat Daerah yang Ada di Kecamatan</w:t>
            </w:r>
          </w:p>
        </w:tc>
        <w:tc>
          <w:tcPr>
            <w:tcW w:w="2772" w:type="dxa"/>
            <w:tcBorders>
              <w:top w:val="nil"/>
              <w:left w:val="nil"/>
              <w:bottom w:val="single" w:sz="4" w:space="0" w:color="auto"/>
              <w:right w:val="single" w:sz="8" w:space="0" w:color="auto"/>
            </w:tcBorders>
            <w:shd w:val="clear" w:color="000000" w:fill="E2EFDA"/>
            <w:vAlign w:val="center"/>
            <w:hideMark/>
          </w:tcPr>
          <w:p w:rsidR="00901E8E" w:rsidRPr="00B76B0D" w:rsidRDefault="00901E8E" w:rsidP="002E5F75">
            <w:pPr>
              <w:rPr>
                <w:rFonts w:ascii="Bookman Old Style" w:hAnsi="Bookman Old Style" w:cs="Calibri"/>
                <w:b/>
                <w:bCs/>
                <w:color w:val="000000"/>
                <w:sz w:val="16"/>
                <w:szCs w:val="16"/>
              </w:rPr>
            </w:pPr>
            <w:r w:rsidRPr="00B76B0D">
              <w:rPr>
                <w:rFonts w:ascii="Bookman Old Style" w:hAnsi="Bookman Old Style" w:cs="Calibri"/>
                <w:b/>
                <w:bCs/>
                <w:color w:val="000000"/>
                <w:sz w:val="16"/>
                <w:szCs w:val="16"/>
                <w:lang w:val="id-ID"/>
              </w:rPr>
              <w:t> </w:t>
            </w:r>
          </w:p>
        </w:tc>
        <w:tc>
          <w:tcPr>
            <w:tcW w:w="1436" w:type="dxa"/>
            <w:tcBorders>
              <w:top w:val="nil"/>
              <w:left w:val="nil"/>
              <w:bottom w:val="single" w:sz="4" w:space="0" w:color="auto"/>
              <w:right w:val="single" w:sz="8" w:space="0" w:color="auto"/>
            </w:tcBorders>
            <w:shd w:val="clear" w:color="000000" w:fill="E2EFDA"/>
            <w:noWrap/>
            <w:vAlign w:val="center"/>
            <w:hideMark/>
          </w:tcPr>
          <w:p w:rsidR="00901E8E" w:rsidRPr="00B76B0D" w:rsidRDefault="00901E8E" w:rsidP="002E5F75">
            <w:pPr>
              <w:jc w:val="center"/>
              <w:rPr>
                <w:rFonts w:ascii="Bookman Old Style" w:hAnsi="Bookman Old Style" w:cs="Calibri"/>
                <w:b/>
                <w:bCs/>
                <w:color w:val="000000"/>
                <w:sz w:val="16"/>
                <w:szCs w:val="16"/>
              </w:rPr>
            </w:pPr>
            <w:r>
              <w:rPr>
                <w:rFonts w:ascii="Bookman Old Style" w:hAnsi="Bookman Old Style" w:cs="Calibri"/>
                <w:b/>
                <w:bCs/>
                <w:color w:val="000000"/>
                <w:sz w:val="16"/>
                <w:szCs w:val="16"/>
                <w:lang w:val="id-ID"/>
              </w:rPr>
              <w:t>140.000.0</w:t>
            </w:r>
            <w:r w:rsidRPr="00B76B0D">
              <w:rPr>
                <w:rFonts w:ascii="Bookman Old Style" w:hAnsi="Bookman Old Style" w:cs="Calibri"/>
                <w:b/>
                <w:bCs/>
                <w:color w:val="000000"/>
                <w:sz w:val="16"/>
                <w:szCs w:val="16"/>
                <w:lang w:val="id-ID"/>
              </w:rPr>
              <w:t>00</w:t>
            </w:r>
          </w:p>
        </w:tc>
        <w:tc>
          <w:tcPr>
            <w:tcW w:w="1700" w:type="dxa"/>
            <w:tcBorders>
              <w:top w:val="nil"/>
              <w:left w:val="nil"/>
              <w:bottom w:val="single" w:sz="4" w:space="0" w:color="auto"/>
              <w:right w:val="single" w:sz="8" w:space="0" w:color="auto"/>
            </w:tcBorders>
            <w:shd w:val="clear" w:color="000000" w:fill="E2EFDA"/>
            <w:noWrap/>
            <w:vAlign w:val="center"/>
            <w:hideMark/>
          </w:tcPr>
          <w:p w:rsidR="00901E8E" w:rsidRPr="00B76B0D" w:rsidRDefault="00901E8E" w:rsidP="002E5F75">
            <w:pPr>
              <w:jc w:val="center"/>
              <w:rPr>
                <w:rFonts w:ascii="Calibri" w:hAnsi="Calibri" w:cs="Calibri"/>
                <w:b/>
                <w:bCs/>
                <w:color w:val="000000"/>
                <w:sz w:val="16"/>
                <w:szCs w:val="16"/>
              </w:rPr>
            </w:pPr>
            <w:r w:rsidRPr="00B76B0D">
              <w:rPr>
                <w:rFonts w:ascii="Calibri" w:hAnsi="Calibri" w:cs="Calibri"/>
                <w:b/>
                <w:bCs/>
                <w:color w:val="000000"/>
                <w:sz w:val="16"/>
                <w:szCs w:val="16"/>
              </w:rPr>
              <w:t> </w:t>
            </w:r>
          </w:p>
        </w:tc>
      </w:tr>
      <w:tr w:rsidR="00901E8E" w:rsidRPr="00B76B0D" w:rsidTr="002E5F75">
        <w:trPr>
          <w:trHeight w:val="1455"/>
        </w:trPr>
        <w:tc>
          <w:tcPr>
            <w:tcW w:w="24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1E8E" w:rsidRPr="00B76B0D" w:rsidRDefault="00901E8E" w:rsidP="002E5F75">
            <w:pPr>
              <w:rPr>
                <w:rFonts w:ascii="Bookman Old Style" w:hAnsi="Bookman Old Style" w:cs="Calibri"/>
                <w:color w:val="000000"/>
                <w:sz w:val="16"/>
                <w:szCs w:val="16"/>
              </w:rPr>
            </w:pPr>
            <w:r w:rsidRPr="00B76B0D">
              <w:rPr>
                <w:rFonts w:ascii="Bookman Old Style" w:hAnsi="Bookman Old Style" w:cs="Calibri"/>
                <w:color w:val="000000"/>
                <w:sz w:val="16"/>
                <w:szCs w:val="16"/>
                <w:lang w:val="id-ID"/>
              </w:rPr>
              <w:t> </w:t>
            </w:r>
          </w:p>
        </w:tc>
        <w:tc>
          <w:tcPr>
            <w:tcW w:w="20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1E8E" w:rsidRPr="00B76B0D" w:rsidRDefault="00901E8E" w:rsidP="002E5F75">
            <w:pPr>
              <w:rPr>
                <w:rFonts w:ascii="Bookman Old Style" w:hAnsi="Bookman Old Style" w:cs="Calibri"/>
                <w:b/>
                <w:bCs/>
                <w:color w:val="000000"/>
                <w:sz w:val="16"/>
                <w:szCs w:val="16"/>
              </w:rPr>
            </w:pPr>
            <w:r w:rsidRPr="00B76B0D">
              <w:rPr>
                <w:rFonts w:ascii="Bookman Old Style" w:hAnsi="Bookman Old Style" w:cs="Calibri"/>
                <w:b/>
                <w:bCs/>
                <w:color w:val="000000"/>
                <w:sz w:val="16"/>
                <w:szCs w:val="16"/>
                <w:lang w:val="id-ID"/>
              </w:rPr>
              <w:t> </w:t>
            </w:r>
          </w:p>
        </w:tc>
        <w:tc>
          <w:tcPr>
            <w:tcW w:w="277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01E8E" w:rsidRPr="00B76B0D" w:rsidRDefault="00901E8E" w:rsidP="002E5F75">
            <w:pPr>
              <w:rPr>
                <w:rFonts w:ascii="Bookman Old Style" w:hAnsi="Bookman Old Style" w:cs="Calibri"/>
                <w:color w:val="000000"/>
                <w:sz w:val="16"/>
                <w:szCs w:val="16"/>
              </w:rPr>
            </w:pPr>
            <w:r w:rsidRPr="00B76B0D">
              <w:rPr>
                <w:rFonts w:ascii="Bookman Old Style" w:hAnsi="Bookman Old Style" w:cs="Calibri"/>
                <w:color w:val="000000"/>
                <w:sz w:val="16"/>
                <w:szCs w:val="16"/>
              </w:rPr>
              <w:t>Fasilitasi Percepatan Pencapaian Standar Pelayanan Minimal di Wilayah Kecamatan</w:t>
            </w:r>
          </w:p>
        </w:tc>
        <w:tc>
          <w:tcPr>
            <w:tcW w:w="1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1E8E" w:rsidRPr="00B76B0D" w:rsidRDefault="00901E8E" w:rsidP="002E5F75">
            <w:pPr>
              <w:rPr>
                <w:rFonts w:ascii="Bookman Old Style" w:hAnsi="Bookman Old Style" w:cs="Calibri"/>
                <w:color w:val="000000"/>
                <w:sz w:val="16"/>
                <w:szCs w:val="16"/>
              </w:rPr>
            </w:pPr>
            <w:r>
              <w:rPr>
                <w:rFonts w:ascii="Bookman Old Style" w:hAnsi="Bookman Old Style" w:cs="Calibri"/>
                <w:color w:val="000000"/>
                <w:sz w:val="16"/>
                <w:szCs w:val="16"/>
              </w:rPr>
              <w:t xml:space="preserve">   55.000.000</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1E8E" w:rsidRPr="00B76B0D" w:rsidRDefault="00901E8E" w:rsidP="002E5F75">
            <w:pPr>
              <w:jc w:val="center"/>
              <w:rPr>
                <w:rFonts w:ascii="Calibri" w:hAnsi="Calibri" w:cs="Calibri"/>
                <w:color w:val="000000"/>
                <w:sz w:val="16"/>
                <w:szCs w:val="16"/>
              </w:rPr>
            </w:pPr>
            <w:r w:rsidRPr="00B76B0D">
              <w:rPr>
                <w:rFonts w:ascii="Calibri" w:hAnsi="Calibri" w:cs="Calibri"/>
                <w:color w:val="000000"/>
                <w:sz w:val="16"/>
                <w:szCs w:val="16"/>
              </w:rPr>
              <w:t>Kasie Pendidikan dan Kesehatan</w:t>
            </w:r>
          </w:p>
        </w:tc>
      </w:tr>
      <w:tr w:rsidR="00901E8E" w:rsidRPr="00B76B0D" w:rsidTr="002E5F75">
        <w:trPr>
          <w:trHeight w:val="1755"/>
        </w:trPr>
        <w:tc>
          <w:tcPr>
            <w:tcW w:w="2412"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901E8E" w:rsidRPr="00B76B0D" w:rsidRDefault="00901E8E" w:rsidP="002E5F75">
            <w:pPr>
              <w:rPr>
                <w:rFonts w:ascii="Bookman Old Style" w:hAnsi="Bookman Old Style" w:cs="Calibri"/>
                <w:color w:val="000000"/>
                <w:sz w:val="16"/>
                <w:szCs w:val="16"/>
              </w:rPr>
            </w:pPr>
            <w:r w:rsidRPr="00B76B0D">
              <w:rPr>
                <w:rFonts w:ascii="Bookman Old Style" w:hAnsi="Bookman Old Style" w:cs="Calibri"/>
                <w:color w:val="000000"/>
                <w:sz w:val="16"/>
                <w:szCs w:val="16"/>
              </w:rPr>
              <w:t> </w:t>
            </w:r>
          </w:p>
        </w:tc>
        <w:tc>
          <w:tcPr>
            <w:tcW w:w="2046" w:type="dxa"/>
            <w:tcBorders>
              <w:top w:val="single" w:sz="4" w:space="0" w:color="auto"/>
              <w:left w:val="nil"/>
              <w:bottom w:val="single" w:sz="8" w:space="0" w:color="auto"/>
              <w:right w:val="single" w:sz="8" w:space="0" w:color="auto"/>
            </w:tcBorders>
            <w:shd w:val="clear" w:color="auto" w:fill="auto"/>
            <w:vAlign w:val="center"/>
            <w:hideMark/>
          </w:tcPr>
          <w:p w:rsidR="00901E8E" w:rsidRPr="00B76B0D" w:rsidRDefault="00901E8E" w:rsidP="002E5F75">
            <w:pPr>
              <w:rPr>
                <w:rFonts w:ascii="Bookman Old Style" w:hAnsi="Bookman Old Style" w:cs="Calibri"/>
                <w:b/>
                <w:bCs/>
                <w:color w:val="000000"/>
                <w:sz w:val="16"/>
                <w:szCs w:val="16"/>
              </w:rPr>
            </w:pPr>
            <w:r w:rsidRPr="00B76B0D">
              <w:rPr>
                <w:rFonts w:ascii="Bookman Old Style" w:hAnsi="Bookman Old Style" w:cs="Calibri"/>
                <w:b/>
                <w:bCs/>
                <w:color w:val="000000"/>
                <w:sz w:val="16"/>
                <w:szCs w:val="16"/>
              </w:rPr>
              <w:t> </w:t>
            </w:r>
          </w:p>
        </w:tc>
        <w:tc>
          <w:tcPr>
            <w:tcW w:w="2772" w:type="dxa"/>
            <w:tcBorders>
              <w:top w:val="single" w:sz="4" w:space="0" w:color="auto"/>
              <w:left w:val="nil"/>
              <w:bottom w:val="single" w:sz="8" w:space="0" w:color="auto"/>
              <w:right w:val="single" w:sz="8" w:space="0" w:color="auto"/>
            </w:tcBorders>
            <w:shd w:val="clear" w:color="000000" w:fill="FFFFFF"/>
            <w:vAlign w:val="center"/>
            <w:hideMark/>
          </w:tcPr>
          <w:p w:rsidR="00901E8E" w:rsidRPr="00B76B0D" w:rsidRDefault="00901E8E" w:rsidP="002E5F75">
            <w:pPr>
              <w:rPr>
                <w:rFonts w:ascii="Bookman Old Style" w:hAnsi="Bookman Old Style" w:cs="Calibri"/>
                <w:color w:val="000000"/>
                <w:sz w:val="16"/>
                <w:szCs w:val="16"/>
              </w:rPr>
            </w:pPr>
            <w:r w:rsidRPr="00B76B0D">
              <w:rPr>
                <w:rFonts w:ascii="Bookman Old Style" w:hAnsi="Bookman Old Style" w:cs="Calibri"/>
                <w:color w:val="000000"/>
                <w:sz w:val="16"/>
                <w:szCs w:val="16"/>
              </w:rPr>
              <w:t>Peningkatan Efektifitas Pelaksanaan Pelayanan Kepada Masyarakat di Wilayah Kecamatan</w:t>
            </w:r>
          </w:p>
        </w:tc>
        <w:tc>
          <w:tcPr>
            <w:tcW w:w="1436" w:type="dxa"/>
            <w:tcBorders>
              <w:top w:val="single" w:sz="4" w:space="0" w:color="auto"/>
              <w:left w:val="nil"/>
              <w:bottom w:val="single" w:sz="8" w:space="0" w:color="auto"/>
              <w:right w:val="single" w:sz="8" w:space="0" w:color="auto"/>
            </w:tcBorders>
            <w:shd w:val="clear" w:color="auto" w:fill="auto"/>
            <w:noWrap/>
            <w:vAlign w:val="center"/>
            <w:hideMark/>
          </w:tcPr>
          <w:p w:rsidR="00901E8E" w:rsidRPr="00B76B0D" w:rsidRDefault="00901E8E" w:rsidP="002E5F75">
            <w:pPr>
              <w:jc w:val="center"/>
              <w:rPr>
                <w:rFonts w:ascii="Bookman Old Style" w:hAnsi="Bookman Old Style" w:cs="Calibri"/>
                <w:color w:val="000000"/>
                <w:sz w:val="16"/>
                <w:szCs w:val="16"/>
              </w:rPr>
            </w:pPr>
            <w:r>
              <w:rPr>
                <w:rFonts w:ascii="Bookman Old Style" w:hAnsi="Bookman Old Style" w:cs="Calibri"/>
                <w:color w:val="000000"/>
                <w:sz w:val="16"/>
                <w:szCs w:val="16"/>
              </w:rPr>
              <w:t>85.000.000</w:t>
            </w:r>
          </w:p>
        </w:tc>
        <w:tc>
          <w:tcPr>
            <w:tcW w:w="1700" w:type="dxa"/>
            <w:tcBorders>
              <w:top w:val="single" w:sz="4" w:space="0" w:color="auto"/>
              <w:left w:val="nil"/>
              <w:bottom w:val="single" w:sz="8" w:space="0" w:color="auto"/>
              <w:right w:val="single" w:sz="8" w:space="0" w:color="auto"/>
            </w:tcBorders>
            <w:shd w:val="clear" w:color="auto" w:fill="auto"/>
            <w:vAlign w:val="center"/>
            <w:hideMark/>
          </w:tcPr>
          <w:p w:rsidR="00901E8E" w:rsidRPr="00B76B0D" w:rsidRDefault="00901E8E" w:rsidP="002E5F75">
            <w:pPr>
              <w:jc w:val="center"/>
              <w:rPr>
                <w:rFonts w:ascii="Calibri" w:hAnsi="Calibri" w:cs="Calibri"/>
                <w:color w:val="000000"/>
                <w:sz w:val="16"/>
                <w:szCs w:val="16"/>
              </w:rPr>
            </w:pPr>
            <w:r w:rsidRPr="00B76B0D">
              <w:rPr>
                <w:rFonts w:ascii="Calibri" w:hAnsi="Calibri" w:cs="Calibri"/>
                <w:color w:val="000000"/>
                <w:sz w:val="16"/>
                <w:szCs w:val="16"/>
              </w:rPr>
              <w:t>Kasie Pendidikan dan Kesehatan</w:t>
            </w:r>
          </w:p>
        </w:tc>
      </w:tr>
      <w:tr w:rsidR="00901E8E" w:rsidRPr="00B76B0D" w:rsidTr="002E5F75">
        <w:trPr>
          <w:trHeight w:val="1755"/>
        </w:trPr>
        <w:tc>
          <w:tcPr>
            <w:tcW w:w="2412" w:type="dxa"/>
            <w:tcBorders>
              <w:top w:val="single" w:sz="4" w:space="0" w:color="auto"/>
              <w:left w:val="single" w:sz="8" w:space="0" w:color="auto"/>
              <w:bottom w:val="single" w:sz="8" w:space="0" w:color="auto"/>
              <w:right w:val="single" w:sz="8" w:space="0" w:color="auto"/>
            </w:tcBorders>
            <w:shd w:val="clear" w:color="auto" w:fill="E7E6E6" w:themeFill="background2"/>
            <w:vAlign w:val="center"/>
          </w:tcPr>
          <w:p w:rsidR="00901E8E" w:rsidRPr="00B76B0D" w:rsidRDefault="00901E8E" w:rsidP="002E5F75">
            <w:pPr>
              <w:rPr>
                <w:rFonts w:ascii="Bookman Old Style" w:hAnsi="Bookman Old Style" w:cs="Calibri"/>
                <w:color w:val="000000"/>
                <w:sz w:val="16"/>
                <w:szCs w:val="16"/>
              </w:rPr>
            </w:pPr>
          </w:p>
        </w:tc>
        <w:tc>
          <w:tcPr>
            <w:tcW w:w="2046" w:type="dxa"/>
            <w:tcBorders>
              <w:top w:val="single" w:sz="4" w:space="0" w:color="auto"/>
              <w:left w:val="nil"/>
              <w:bottom w:val="single" w:sz="8" w:space="0" w:color="auto"/>
              <w:right w:val="single" w:sz="8" w:space="0" w:color="auto"/>
            </w:tcBorders>
            <w:shd w:val="clear" w:color="auto" w:fill="E7E6E6" w:themeFill="background2"/>
            <w:vAlign w:val="center"/>
          </w:tcPr>
          <w:p w:rsidR="00901E8E" w:rsidRPr="00B76B0D" w:rsidRDefault="00901E8E" w:rsidP="002E5F75">
            <w:pPr>
              <w:rPr>
                <w:rFonts w:ascii="Bookman Old Style" w:hAnsi="Bookman Old Style" w:cs="Calibri"/>
                <w:b/>
                <w:bCs/>
                <w:color w:val="000000"/>
                <w:sz w:val="16"/>
                <w:szCs w:val="16"/>
              </w:rPr>
            </w:pPr>
            <w:r>
              <w:rPr>
                <w:rFonts w:ascii="Bookman Old Style" w:hAnsi="Bookman Old Style" w:cs="Calibri"/>
                <w:b/>
                <w:bCs/>
                <w:color w:val="000000"/>
                <w:sz w:val="16"/>
                <w:szCs w:val="16"/>
              </w:rPr>
              <w:t>K</w:t>
            </w:r>
            <w:r w:rsidRPr="00B273E3">
              <w:rPr>
                <w:rFonts w:ascii="Bookman Old Style" w:hAnsi="Bookman Old Style" w:cs="Calibri"/>
                <w:b/>
                <w:bCs/>
                <w:color w:val="000000"/>
                <w:sz w:val="16"/>
                <w:szCs w:val="16"/>
              </w:rPr>
              <w:t>oordinasi Pemeliharaan Prasarana dan Sarana Pelayanan Umum</w:t>
            </w:r>
          </w:p>
        </w:tc>
        <w:tc>
          <w:tcPr>
            <w:tcW w:w="2772" w:type="dxa"/>
            <w:tcBorders>
              <w:top w:val="single" w:sz="4" w:space="0" w:color="auto"/>
              <w:left w:val="nil"/>
              <w:bottom w:val="single" w:sz="8" w:space="0" w:color="auto"/>
              <w:right w:val="single" w:sz="8" w:space="0" w:color="auto"/>
            </w:tcBorders>
            <w:shd w:val="clear" w:color="auto" w:fill="E7E6E6" w:themeFill="background2"/>
            <w:vAlign w:val="center"/>
          </w:tcPr>
          <w:p w:rsidR="00901E8E" w:rsidRPr="00B76B0D" w:rsidRDefault="00901E8E" w:rsidP="002E5F75">
            <w:pPr>
              <w:rPr>
                <w:rFonts w:ascii="Bookman Old Style" w:hAnsi="Bookman Old Style" w:cs="Calibri"/>
                <w:color w:val="000000"/>
                <w:sz w:val="16"/>
                <w:szCs w:val="16"/>
              </w:rPr>
            </w:pPr>
          </w:p>
        </w:tc>
        <w:tc>
          <w:tcPr>
            <w:tcW w:w="1436" w:type="dxa"/>
            <w:tcBorders>
              <w:top w:val="single" w:sz="4" w:space="0" w:color="auto"/>
              <w:left w:val="nil"/>
              <w:bottom w:val="single" w:sz="8" w:space="0" w:color="auto"/>
              <w:right w:val="single" w:sz="8" w:space="0" w:color="auto"/>
            </w:tcBorders>
            <w:shd w:val="clear" w:color="auto" w:fill="E7E6E6" w:themeFill="background2"/>
            <w:noWrap/>
            <w:vAlign w:val="center"/>
          </w:tcPr>
          <w:p w:rsidR="00901E8E" w:rsidRPr="00B273E3" w:rsidRDefault="00901E8E" w:rsidP="002E5F75">
            <w:pPr>
              <w:jc w:val="center"/>
              <w:rPr>
                <w:rFonts w:ascii="Bookman Old Style" w:hAnsi="Bookman Old Style" w:cs="Calibri"/>
                <w:b/>
                <w:color w:val="000000"/>
                <w:sz w:val="16"/>
                <w:szCs w:val="16"/>
              </w:rPr>
            </w:pPr>
            <w:r w:rsidRPr="00B273E3">
              <w:rPr>
                <w:rFonts w:ascii="Bookman Old Style" w:hAnsi="Bookman Old Style" w:cs="Calibri"/>
                <w:b/>
                <w:color w:val="000000"/>
                <w:sz w:val="16"/>
                <w:szCs w:val="16"/>
              </w:rPr>
              <w:t>5.000.000</w:t>
            </w:r>
          </w:p>
        </w:tc>
        <w:tc>
          <w:tcPr>
            <w:tcW w:w="1700" w:type="dxa"/>
            <w:tcBorders>
              <w:top w:val="single" w:sz="4" w:space="0" w:color="auto"/>
              <w:left w:val="nil"/>
              <w:bottom w:val="single" w:sz="8" w:space="0" w:color="auto"/>
              <w:right w:val="single" w:sz="8" w:space="0" w:color="auto"/>
            </w:tcBorders>
            <w:shd w:val="clear" w:color="auto" w:fill="E7E6E6" w:themeFill="background2"/>
            <w:vAlign w:val="center"/>
          </w:tcPr>
          <w:p w:rsidR="00901E8E" w:rsidRPr="00B76B0D" w:rsidRDefault="00901E8E" w:rsidP="002E5F75">
            <w:pPr>
              <w:jc w:val="center"/>
              <w:rPr>
                <w:rFonts w:ascii="Calibri" w:hAnsi="Calibri" w:cs="Calibri"/>
                <w:color w:val="000000"/>
                <w:sz w:val="16"/>
                <w:szCs w:val="16"/>
              </w:rPr>
            </w:pPr>
          </w:p>
        </w:tc>
      </w:tr>
      <w:tr w:rsidR="00901E8E" w:rsidRPr="00B76B0D" w:rsidTr="002E5F75">
        <w:trPr>
          <w:trHeight w:val="1755"/>
        </w:trPr>
        <w:tc>
          <w:tcPr>
            <w:tcW w:w="2412" w:type="dxa"/>
            <w:tcBorders>
              <w:top w:val="single" w:sz="4" w:space="0" w:color="auto"/>
              <w:left w:val="single" w:sz="8" w:space="0" w:color="auto"/>
              <w:bottom w:val="single" w:sz="8" w:space="0" w:color="auto"/>
              <w:right w:val="single" w:sz="8" w:space="0" w:color="auto"/>
            </w:tcBorders>
            <w:shd w:val="clear" w:color="auto" w:fill="auto"/>
            <w:vAlign w:val="center"/>
          </w:tcPr>
          <w:p w:rsidR="00901E8E" w:rsidRPr="00B76B0D" w:rsidRDefault="00901E8E" w:rsidP="002E5F75">
            <w:pPr>
              <w:rPr>
                <w:rFonts w:ascii="Bookman Old Style" w:hAnsi="Bookman Old Style" w:cs="Calibri"/>
                <w:color w:val="000000"/>
                <w:sz w:val="16"/>
                <w:szCs w:val="16"/>
              </w:rPr>
            </w:pPr>
          </w:p>
        </w:tc>
        <w:tc>
          <w:tcPr>
            <w:tcW w:w="2046" w:type="dxa"/>
            <w:tcBorders>
              <w:top w:val="single" w:sz="4" w:space="0" w:color="auto"/>
              <w:left w:val="nil"/>
              <w:bottom w:val="single" w:sz="8" w:space="0" w:color="auto"/>
              <w:right w:val="single" w:sz="8" w:space="0" w:color="auto"/>
            </w:tcBorders>
            <w:shd w:val="clear" w:color="auto" w:fill="auto"/>
            <w:vAlign w:val="center"/>
          </w:tcPr>
          <w:p w:rsidR="00901E8E" w:rsidRPr="00B76B0D" w:rsidRDefault="00901E8E" w:rsidP="002E5F75">
            <w:pPr>
              <w:rPr>
                <w:rFonts w:ascii="Bookman Old Style" w:hAnsi="Bookman Old Style" w:cs="Calibri"/>
                <w:b/>
                <w:bCs/>
                <w:color w:val="000000"/>
                <w:sz w:val="16"/>
                <w:szCs w:val="16"/>
              </w:rPr>
            </w:pPr>
          </w:p>
        </w:tc>
        <w:tc>
          <w:tcPr>
            <w:tcW w:w="2772" w:type="dxa"/>
            <w:tcBorders>
              <w:top w:val="single" w:sz="4" w:space="0" w:color="auto"/>
              <w:left w:val="nil"/>
              <w:bottom w:val="single" w:sz="8" w:space="0" w:color="auto"/>
              <w:right w:val="single" w:sz="8" w:space="0" w:color="auto"/>
            </w:tcBorders>
            <w:shd w:val="clear" w:color="000000" w:fill="FFFFFF"/>
            <w:vAlign w:val="center"/>
          </w:tcPr>
          <w:p w:rsidR="00901E8E" w:rsidRPr="00B273E3" w:rsidRDefault="00901E8E" w:rsidP="002E5F75">
            <w:pPr>
              <w:rPr>
                <w:rFonts w:ascii="Bookman Old Style" w:hAnsi="Bookman Old Style" w:cs="Calibri"/>
                <w:color w:val="000000"/>
                <w:sz w:val="16"/>
                <w:szCs w:val="16"/>
              </w:rPr>
            </w:pPr>
            <w:r w:rsidRPr="00B273E3">
              <w:rPr>
                <w:rFonts w:ascii="Bookman Old Style" w:hAnsi="Bookman Old Style" w:cs="Calibri"/>
                <w:color w:val="000000"/>
                <w:sz w:val="16"/>
                <w:szCs w:val="16"/>
              </w:rPr>
              <w:t>Koordinasi/Sinergi dengan</w:t>
            </w:r>
          </w:p>
          <w:p w:rsidR="00901E8E" w:rsidRPr="00B273E3" w:rsidRDefault="00901E8E" w:rsidP="002E5F75">
            <w:pPr>
              <w:rPr>
                <w:rFonts w:ascii="Bookman Old Style" w:hAnsi="Bookman Old Style" w:cs="Calibri"/>
                <w:color w:val="000000"/>
                <w:sz w:val="16"/>
                <w:szCs w:val="16"/>
              </w:rPr>
            </w:pPr>
            <w:r w:rsidRPr="00B273E3">
              <w:rPr>
                <w:rFonts w:ascii="Bookman Old Style" w:hAnsi="Bookman Old Style" w:cs="Calibri"/>
                <w:color w:val="000000"/>
                <w:sz w:val="16"/>
                <w:szCs w:val="16"/>
              </w:rPr>
              <w:t>Perangkat Daerah</w:t>
            </w:r>
          </w:p>
          <w:p w:rsidR="00901E8E" w:rsidRPr="00B273E3" w:rsidRDefault="00901E8E" w:rsidP="002E5F75">
            <w:pPr>
              <w:rPr>
                <w:rFonts w:ascii="Bookman Old Style" w:hAnsi="Bookman Old Style" w:cs="Calibri"/>
                <w:color w:val="000000"/>
                <w:sz w:val="16"/>
                <w:szCs w:val="16"/>
              </w:rPr>
            </w:pPr>
            <w:r w:rsidRPr="00B273E3">
              <w:rPr>
                <w:rFonts w:ascii="Bookman Old Style" w:hAnsi="Bookman Old Style" w:cs="Calibri"/>
                <w:color w:val="000000"/>
                <w:sz w:val="16"/>
                <w:szCs w:val="16"/>
              </w:rPr>
              <w:t>dan/atau Instansi Vertikal</w:t>
            </w:r>
          </w:p>
          <w:p w:rsidR="00901E8E" w:rsidRPr="00B273E3" w:rsidRDefault="00901E8E" w:rsidP="002E5F75">
            <w:pPr>
              <w:rPr>
                <w:rFonts w:ascii="Bookman Old Style" w:hAnsi="Bookman Old Style" w:cs="Calibri"/>
                <w:color w:val="000000"/>
                <w:sz w:val="16"/>
                <w:szCs w:val="16"/>
              </w:rPr>
            </w:pPr>
            <w:r w:rsidRPr="00B273E3">
              <w:rPr>
                <w:rFonts w:ascii="Bookman Old Style" w:hAnsi="Bookman Old Style" w:cs="Calibri"/>
                <w:color w:val="000000"/>
                <w:sz w:val="16"/>
                <w:szCs w:val="16"/>
              </w:rPr>
              <w:t>yang terkait dalam</w:t>
            </w:r>
          </w:p>
          <w:p w:rsidR="00901E8E" w:rsidRPr="00B273E3" w:rsidRDefault="00901E8E" w:rsidP="002E5F75">
            <w:pPr>
              <w:rPr>
                <w:rFonts w:ascii="Bookman Old Style" w:hAnsi="Bookman Old Style" w:cs="Calibri"/>
                <w:color w:val="000000"/>
                <w:sz w:val="16"/>
                <w:szCs w:val="16"/>
              </w:rPr>
            </w:pPr>
            <w:r w:rsidRPr="00B273E3">
              <w:rPr>
                <w:rFonts w:ascii="Bookman Old Style" w:hAnsi="Bookman Old Style" w:cs="Calibri"/>
                <w:color w:val="000000"/>
                <w:sz w:val="16"/>
                <w:szCs w:val="16"/>
              </w:rPr>
              <w:t>Pemeliharaan Sarana dan</w:t>
            </w:r>
          </w:p>
          <w:p w:rsidR="00901E8E" w:rsidRPr="00B273E3" w:rsidRDefault="00901E8E" w:rsidP="002E5F75">
            <w:pPr>
              <w:rPr>
                <w:rFonts w:ascii="Bookman Old Style" w:hAnsi="Bookman Old Style" w:cs="Calibri"/>
                <w:color w:val="000000"/>
                <w:sz w:val="16"/>
                <w:szCs w:val="16"/>
              </w:rPr>
            </w:pPr>
            <w:r w:rsidRPr="00B273E3">
              <w:rPr>
                <w:rFonts w:ascii="Bookman Old Style" w:hAnsi="Bookman Old Style" w:cs="Calibri"/>
                <w:color w:val="000000"/>
                <w:sz w:val="16"/>
                <w:szCs w:val="16"/>
              </w:rPr>
              <w:t>Prasarana Pelayanan</w:t>
            </w:r>
          </w:p>
          <w:p w:rsidR="00901E8E" w:rsidRPr="00B76B0D" w:rsidRDefault="00901E8E" w:rsidP="002E5F75">
            <w:pPr>
              <w:rPr>
                <w:rFonts w:ascii="Bookman Old Style" w:hAnsi="Bookman Old Style" w:cs="Calibri"/>
                <w:color w:val="000000"/>
                <w:sz w:val="16"/>
                <w:szCs w:val="16"/>
              </w:rPr>
            </w:pPr>
            <w:r w:rsidRPr="00B273E3">
              <w:rPr>
                <w:rFonts w:ascii="Bookman Old Style" w:hAnsi="Bookman Old Style" w:cs="Calibri"/>
                <w:color w:val="000000"/>
                <w:sz w:val="16"/>
                <w:szCs w:val="16"/>
              </w:rPr>
              <w:t>Umum</w:t>
            </w:r>
          </w:p>
        </w:tc>
        <w:tc>
          <w:tcPr>
            <w:tcW w:w="1436" w:type="dxa"/>
            <w:tcBorders>
              <w:top w:val="single" w:sz="4" w:space="0" w:color="auto"/>
              <w:left w:val="nil"/>
              <w:bottom w:val="single" w:sz="8" w:space="0" w:color="auto"/>
              <w:right w:val="single" w:sz="8" w:space="0" w:color="auto"/>
            </w:tcBorders>
            <w:shd w:val="clear" w:color="auto" w:fill="auto"/>
            <w:noWrap/>
            <w:vAlign w:val="center"/>
          </w:tcPr>
          <w:p w:rsidR="00901E8E" w:rsidRDefault="00901E8E" w:rsidP="002E5F75">
            <w:pPr>
              <w:jc w:val="center"/>
              <w:rPr>
                <w:rFonts w:ascii="Bookman Old Style" w:hAnsi="Bookman Old Style" w:cs="Calibri"/>
                <w:color w:val="000000"/>
                <w:sz w:val="16"/>
                <w:szCs w:val="16"/>
              </w:rPr>
            </w:pPr>
            <w:r>
              <w:rPr>
                <w:rFonts w:ascii="Bookman Old Style" w:hAnsi="Bookman Old Style" w:cs="Calibri"/>
                <w:color w:val="000000"/>
                <w:sz w:val="16"/>
                <w:szCs w:val="16"/>
              </w:rPr>
              <w:t>5.000.000</w:t>
            </w:r>
          </w:p>
        </w:tc>
        <w:tc>
          <w:tcPr>
            <w:tcW w:w="1700" w:type="dxa"/>
            <w:tcBorders>
              <w:top w:val="single" w:sz="4" w:space="0" w:color="auto"/>
              <w:left w:val="nil"/>
              <w:bottom w:val="single" w:sz="8" w:space="0" w:color="auto"/>
              <w:right w:val="single" w:sz="8" w:space="0" w:color="auto"/>
            </w:tcBorders>
            <w:shd w:val="clear" w:color="auto" w:fill="auto"/>
            <w:vAlign w:val="center"/>
          </w:tcPr>
          <w:p w:rsidR="00901E8E" w:rsidRPr="00B76B0D" w:rsidRDefault="00901E8E" w:rsidP="002E5F75">
            <w:pPr>
              <w:jc w:val="center"/>
              <w:rPr>
                <w:rFonts w:ascii="Calibri" w:hAnsi="Calibri" w:cs="Calibri"/>
                <w:color w:val="000000"/>
                <w:sz w:val="16"/>
                <w:szCs w:val="16"/>
              </w:rPr>
            </w:pPr>
          </w:p>
        </w:tc>
      </w:tr>
      <w:tr w:rsidR="00901E8E" w:rsidRPr="00B76B0D" w:rsidTr="002E5F75">
        <w:trPr>
          <w:trHeight w:val="1275"/>
        </w:trPr>
        <w:tc>
          <w:tcPr>
            <w:tcW w:w="2412" w:type="dxa"/>
            <w:tcBorders>
              <w:top w:val="nil"/>
              <w:left w:val="single" w:sz="8" w:space="0" w:color="auto"/>
              <w:bottom w:val="single" w:sz="8" w:space="0" w:color="auto"/>
              <w:right w:val="single" w:sz="8" w:space="0" w:color="auto"/>
            </w:tcBorders>
            <w:shd w:val="clear" w:color="000000" w:fill="E2EFDA"/>
            <w:vAlign w:val="center"/>
            <w:hideMark/>
          </w:tcPr>
          <w:p w:rsidR="00901E8E" w:rsidRPr="00B76B0D" w:rsidRDefault="00901E8E" w:rsidP="002E5F75">
            <w:pPr>
              <w:rPr>
                <w:rFonts w:ascii="Bookman Old Style" w:hAnsi="Bookman Old Style" w:cs="Calibri"/>
                <w:b/>
                <w:bCs/>
                <w:color w:val="000000"/>
                <w:sz w:val="16"/>
                <w:szCs w:val="16"/>
              </w:rPr>
            </w:pPr>
            <w:r w:rsidRPr="00B76B0D">
              <w:rPr>
                <w:rFonts w:ascii="Bookman Old Style" w:hAnsi="Bookman Old Style" w:cs="Calibri"/>
                <w:b/>
                <w:bCs/>
                <w:color w:val="000000"/>
                <w:sz w:val="16"/>
                <w:szCs w:val="16"/>
                <w:lang w:val="id-ID"/>
              </w:rPr>
              <w:t> </w:t>
            </w:r>
          </w:p>
        </w:tc>
        <w:tc>
          <w:tcPr>
            <w:tcW w:w="2046" w:type="dxa"/>
            <w:tcBorders>
              <w:top w:val="nil"/>
              <w:left w:val="nil"/>
              <w:bottom w:val="single" w:sz="8" w:space="0" w:color="auto"/>
              <w:right w:val="single" w:sz="8" w:space="0" w:color="auto"/>
            </w:tcBorders>
            <w:shd w:val="clear" w:color="000000" w:fill="E2EFDA"/>
            <w:vAlign w:val="center"/>
            <w:hideMark/>
          </w:tcPr>
          <w:p w:rsidR="00901E8E" w:rsidRPr="00B76B0D" w:rsidRDefault="00901E8E" w:rsidP="002E5F75">
            <w:pPr>
              <w:rPr>
                <w:rFonts w:ascii="Bookman Old Style" w:hAnsi="Bookman Old Style" w:cs="Calibri"/>
                <w:b/>
                <w:bCs/>
                <w:color w:val="000000"/>
                <w:sz w:val="16"/>
                <w:szCs w:val="16"/>
              </w:rPr>
            </w:pPr>
            <w:r w:rsidRPr="00B76B0D">
              <w:rPr>
                <w:rFonts w:ascii="Bookman Old Style" w:hAnsi="Bookman Old Style" w:cs="Calibri"/>
                <w:b/>
                <w:bCs/>
                <w:color w:val="000000"/>
                <w:sz w:val="16"/>
                <w:szCs w:val="16"/>
                <w:lang w:val="id-ID"/>
              </w:rPr>
              <w:t>Pelaksanaan Urusan Pemerintahan yang Dilimpahkan kepada Camat</w:t>
            </w:r>
          </w:p>
        </w:tc>
        <w:tc>
          <w:tcPr>
            <w:tcW w:w="2772" w:type="dxa"/>
            <w:tcBorders>
              <w:top w:val="nil"/>
              <w:left w:val="nil"/>
              <w:bottom w:val="single" w:sz="8" w:space="0" w:color="auto"/>
              <w:right w:val="single" w:sz="8" w:space="0" w:color="auto"/>
            </w:tcBorders>
            <w:shd w:val="clear" w:color="000000" w:fill="E2EFDA"/>
            <w:vAlign w:val="center"/>
            <w:hideMark/>
          </w:tcPr>
          <w:p w:rsidR="00901E8E" w:rsidRPr="00B76B0D" w:rsidRDefault="00901E8E" w:rsidP="002E5F75">
            <w:pPr>
              <w:rPr>
                <w:rFonts w:ascii="Bookman Old Style" w:hAnsi="Bookman Old Style" w:cs="Calibri"/>
                <w:b/>
                <w:bCs/>
                <w:color w:val="000000"/>
                <w:sz w:val="16"/>
                <w:szCs w:val="16"/>
              </w:rPr>
            </w:pPr>
            <w:r w:rsidRPr="00B76B0D">
              <w:rPr>
                <w:rFonts w:ascii="Bookman Old Style" w:hAnsi="Bookman Old Style" w:cs="Calibri"/>
                <w:b/>
                <w:bCs/>
                <w:color w:val="000000"/>
                <w:sz w:val="16"/>
                <w:szCs w:val="16"/>
                <w:lang w:val="id-ID"/>
              </w:rPr>
              <w:t> </w:t>
            </w:r>
          </w:p>
        </w:tc>
        <w:tc>
          <w:tcPr>
            <w:tcW w:w="1436" w:type="dxa"/>
            <w:tcBorders>
              <w:top w:val="nil"/>
              <w:left w:val="nil"/>
              <w:bottom w:val="single" w:sz="8" w:space="0" w:color="auto"/>
              <w:right w:val="single" w:sz="8" w:space="0" w:color="auto"/>
            </w:tcBorders>
            <w:shd w:val="clear" w:color="000000" w:fill="E2EFDA"/>
            <w:noWrap/>
            <w:vAlign w:val="center"/>
            <w:hideMark/>
          </w:tcPr>
          <w:p w:rsidR="00901E8E" w:rsidRPr="00B76B0D" w:rsidRDefault="00901E8E" w:rsidP="002E5F75">
            <w:pPr>
              <w:jc w:val="center"/>
              <w:rPr>
                <w:rFonts w:ascii="Bookman Old Style" w:hAnsi="Bookman Old Style" w:cs="Calibri"/>
                <w:b/>
                <w:bCs/>
                <w:color w:val="000000"/>
                <w:sz w:val="16"/>
                <w:szCs w:val="16"/>
              </w:rPr>
            </w:pPr>
            <w:r w:rsidRPr="00B273E3">
              <w:rPr>
                <w:rFonts w:ascii="Bookman Old Style" w:hAnsi="Bookman Old Style" w:cs="Calibri"/>
                <w:b/>
                <w:bCs/>
                <w:color w:val="000000"/>
                <w:sz w:val="16"/>
                <w:szCs w:val="16"/>
              </w:rPr>
              <w:t>24,575,000</w:t>
            </w:r>
          </w:p>
        </w:tc>
        <w:tc>
          <w:tcPr>
            <w:tcW w:w="1700" w:type="dxa"/>
            <w:tcBorders>
              <w:top w:val="nil"/>
              <w:left w:val="nil"/>
              <w:bottom w:val="single" w:sz="8" w:space="0" w:color="auto"/>
              <w:right w:val="single" w:sz="8" w:space="0" w:color="auto"/>
            </w:tcBorders>
            <w:shd w:val="clear" w:color="000000" w:fill="E2EFDA"/>
            <w:noWrap/>
            <w:vAlign w:val="center"/>
            <w:hideMark/>
          </w:tcPr>
          <w:p w:rsidR="00901E8E" w:rsidRPr="00B76B0D" w:rsidRDefault="00901E8E" w:rsidP="002E5F75">
            <w:pPr>
              <w:jc w:val="center"/>
              <w:rPr>
                <w:rFonts w:ascii="Calibri" w:hAnsi="Calibri" w:cs="Calibri"/>
                <w:b/>
                <w:bCs/>
                <w:color w:val="000000"/>
                <w:sz w:val="16"/>
                <w:szCs w:val="16"/>
              </w:rPr>
            </w:pPr>
            <w:r w:rsidRPr="00B76B0D">
              <w:rPr>
                <w:rFonts w:ascii="Calibri" w:hAnsi="Calibri" w:cs="Calibri"/>
                <w:b/>
                <w:bCs/>
                <w:color w:val="000000"/>
                <w:sz w:val="16"/>
                <w:szCs w:val="16"/>
              </w:rPr>
              <w:t> </w:t>
            </w:r>
          </w:p>
        </w:tc>
      </w:tr>
      <w:tr w:rsidR="00901E8E" w:rsidRPr="00B76B0D" w:rsidTr="002E5F75">
        <w:trPr>
          <w:trHeight w:val="1305"/>
        </w:trPr>
        <w:tc>
          <w:tcPr>
            <w:tcW w:w="2412" w:type="dxa"/>
            <w:tcBorders>
              <w:top w:val="nil"/>
              <w:left w:val="single" w:sz="8" w:space="0" w:color="auto"/>
              <w:bottom w:val="single" w:sz="8" w:space="0" w:color="auto"/>
              <w:right w:val="single" w:sz="8" w:space="0" w:color="auto"/>
            </w:tcBorders>
            <w:shd w:val="clear" w:color="auto" w:fill="auto"/>
            <w:vAlign w:val="center"/>
            <w:hideMark/>
          </w:tcPr>
          <w:p w:rsidR="00901E8E" w:rsidRPr="00B76B0D" w:rsidRDefault="00901E8E" w:rsidP="002E5F75">
            <w:pPr>
              <w:rPr>
                <w:rFonts w:ascii="Bookman Old Style" w:hAnsi="Bookman Old Style" w:cs="Calibri"/>
                <w:color w:val="000000"/>
                <w:sz w:val="16"/>
                <w:szCs w:val="16"/>
              </w:rPr>
            </w:pPr>
            <w:r w:rsidRPr="00B76B0D">
              <w:rPr>
                <w:rFonts w:ascii="Bookman Old Style" w:hAnsi="Bookman Old Style" w:cs="Calibri"/>
                <w:color w:val="000000"/>
                <w:sz w:val="16"/>
                <w:szCs w:val="16"/>
                <w:lang w:val="id-ID"/>
              </w:rPr>
              <w:lastRenderedPageBreak/>
              <w:t> </w:t>
            </w:r>
          </w:p>
        </w:tc>
        <w:tc>
          <w:tcPr>
            <w:tcW w:w="2046" w:type="dxa"/>
            <w:tcBorders>
              <w:top w:val="nil"/>
              <w:left w:val="nil"/>
              <w:bottom w:val="single" w:sz="8" w:space="0" w:color="auto"/>
              <w:right w:val="single" w:sz="8" w:space="0" w:color="auto"/>
            </w:tcBorders>
            <w:shd w:val="clear" w:color="auto" w:fill="auto"/>
            <w:vAlign w:val="center"/>
            <w:hideMark/>
          </w:tcPr>
          <w:p w:rsidR="00901E8E" w:rsidRPr="00B76B0D" w:rsidRDefault="00901E8E" w:rsidP="002E5F75">
            <w:pPr>
              <w:rPr>
                <w:rFonts w:ascii="Bookman Old Style" w:hAnsi="Bookman Old Style" w:cs="Calibri"/>
                <w:b/>
                <w:bCs/>
                <w:color w:val="000000"/>
                <w:sz w:val="16"/>
                <w:szCs w:val="16"/>
              </w:rPr>
            </w:pPr>
            <w:r w:rsidRPr="00B76B0D">
              <w:rPr>
                <w:rFonts w:ascii="Bookman Old Style" w:hAnsi="Bookman Old Style" w:cs="Calibri"/>
                <w:b/>
                <w:bCs/>
                <w:color w:val="000000"/>
                <w:sz w:val="16"/>
                <w:szCs w:val="16"/>
                <w:lang w:val="id-ID"/>
              </w:rPr>
              <w:t> </w:t>
            </w:r>
          </w:p>
        </w:tc>
        <w:tc>
          <w:tcPr>
            <w:tcW w:w="2772" w:type="dxa"/>
            <w:tcBorders>
              <w:top w:val="nil"/>
              <w:left w:val="nil"/>
              <w:bottom w:val="single" w:sz="8" w:space="0" w:color="auto"/>
              <w:right w:val="single" w:sz="8" w:space="0" w:color="auto"/>
            </w:tcBorders>
            <w:shd w:val="clear" w:color="000000" w:fill="FFFFFF"/>
            <w:vAlign w:val="center"/>
            <w:hideMark/>
          </w:tcPr>
          <w:p w:rsidR="00901E8E" w:rsidRPr="00B76B0D" w:rsidRDefault="00901E8E" w:rsidP="002E5F75">
            <w:pPr>
              <w:rPr>
                <w:rFonts w:ascii="Bookman Old Style" w:hAnsi="Bookman Old Style" w:cs="Calibri"/>
                <w:color w:val="000000"/>
                <w:sz w:val="16"/>
                <w:szCs w:val="16"/>
              </w:rPr>
            </w:pPr>
            <w:r w:rsidRPr="00B76B0D">
              <w:rPr>
                <w:rFonts w:ascii="Bookman Old Style" w:hAnsi="Bookman Old Style" w:cs="Calibri"/>
                <w:color w:val="000000"/>
                <w:sz w:val="16"/>
                <w:szCs w:val="16"/>
              </w:rPr>
              <w:t>Pelaksanaan Urusan Pemerintahan yang terkait dengan Nonperizinan</w:t>
            </w:r>
          </w:p>
        </w:tc>
        <w:tc>
          <w:tcPr>
            <w:tcW w:w="1436" w:type="dxa"/>
            <w:tcBorders>
              <w:top w:val="nil"/>
              <w:left w:val="nil"/>
              <w:bottom w:val="single" w:sz="8" w:space="0" w:color="auto"/>
              <w:right w:val="single" w:sz="8" w:space="0" w:color="auto"/>
            </w:tcBorders>
            <w:shd w:val="clear" w:color="auto" w:fill="auto"/>
            <w:noWrap/>
            <w:vAlign w:val="center"/>
            <w:hideMark/>
          </w:tcPr>
          <w:p w:rsidR="00901E8E" w:rsidRPr="00B76B0D" w:rsidRDefault="00901E8E" w:rsidP="002E5F75">
            <w:pPr>
              <w:jc w:val="center"/>
              <w:rPr>
                <w:rFonts w:ascii="Bookman Old Style" w:hAnsi="Bookman Old Style" w:cs="Calibri"/>
                <w:color w:val="000000"/>
                <w:sz w:val="16"/>
                <w:szCs w:val="16"/>
              </w:rPr>
            </w:pPr>
            <w:r>
              <w:rPr>
                <w:rFonts w:ascii="Bookman Old Style" w:hAnsi="Bookman Old Style" w:cs="Calibri"/>
                <w:color w:val="000000"/>
                <w:sz w:val="16"/>
                <w:szCs w:val="16"/>
              </w:rPr>
              <w:t>18.575.000</w:t>
            </w:r>
          </w:p>
        </w:tc>
        <w:tc>
          <w:tcPr>
            <w:tcW w:w="1700" w:type="dxa"/>
            <w:tcBorders>
              <w:top w:val="nil"/>
              <w:left w:val="nil"/>
              <w:bottom w:val="single" w:sz="8" w:space="0" w:color="auto"/>
              <w:right w:val="single" w:sz="8" w:space="0" w:color="auto"/>
            </w:tcBorders>
            <w:shd w:val="clear" w:color="auto" w:fill="auto"/>
            <w:noWrap/>
            <w:vAlign w:val="center"/>
            <w:hideMark/>
          </w:tcPr>
          <w:p w:rsidR="00901E8E" w:rsidRPr="00B76B0D" w:rsidRDefault="00901E8E" w:rsidP="002E5F75">
            <w:pPr>
              <w:jc w:val="center"/>
              <w:rPr>
                <w:rFonts w:ascii="Calibri" w:hAnsi="Calibri" w:cs="Calibri"/>
                <w:color w:val="000000"/>
                <w:sz w:val="16"/>
                <w:szCs w:val="16"/>
              </w:rPr>
            </w:pPr>
            <w:r w:rsidRPr="00B76B0D">
              <w:rPr>
                <w:rFonts w:ascii="Calibri" w:hAnsi="Calibri" w:cs="Calibri"/>
                <w:color w:val="000000"/>
                <w:sz w:val="16"/>
                <w:szCs w:val="16"/>
              </w:rPr>
              <w:t>Kasie Pemerintahan</w:t>
            </w:r>
          </w:p>
        </w:tc>
      </w:tr>
      <w:tr w:rsidR="00901E8E" w:rsidRPr="00B76B0D" w:rsidTr="002E5F75">
        <w:trPr>
          <w:trHeight w:val="1320"/>
        </w:trPr>
        <w:tc>
          <w:tcPr>
            <w:tcW w:w="2412" w:type="dxa"/>
            <w:tcBorders>
              <w:top w:val="nil"/>
              <w:left w:val="single" w:sz="8" w:space="0" w:color="auto"/>
              <w:bottom w:val="single" w:sz="8" w:space="0" w:color="auto"/>
              <w:right w:val="single" w:sz="8" w:space="0" w:color="auto"/>
            </w:tcBorders>
            <w:shd w:val="clear" w:color="auto" w:fill="auto"/>
            <w:vAlign w:val="center"/>
            <w:hideMark/>
          </w:tcPr>
          <w:p w:rsidR="00901E8E" w:rsidRPr="00B76B0D" w:rsidRDefault="00901E8E" w:rsidP="002E5F75">
            <w:pPr>
              <w:rPr>
                <w:rFonts w:ascii="Bookman Old Style" w:hAnsi="Bookman Old Style" w:cs="Calibri"/>
                <w:color w:val="000000"/>
                <w:sz w:val="16"/>
                <w:szCs w:val="16"/>
              </w:rPr>
            </w:pPr>
            <w:r w:rsidRPr="00B76B0D">
              <w:rPr>
                <w:rFonts w:ascii="Bookman Old Style" w:hAnsi="Bookman Old Style" w:cs="Calibri"/>
                <w:color w:val="000000"/>
                <w:sz w:val="16"/>
                <w:szCs w:val="16"/>
              </w:rPr>
              <w:t> </w:t>
            </w:r>
          </w:p>
        </w:tc>
        <w:tc>
          <w:tcPr>
            <w:tcW w:w="2046" w:type="dxa"/>
            <w:tcBorders>
              <w:top w:val="nil"/>
              <w:left w:val="nil"/>
              <w:bottom w:val="single" w:sz="8" w:space="0" w:color="auto"/>
              <w:right w:val="single" w:sz="8" w:space="0" w:color="auto"/>
            </w:tcBorders>
            <w:shd w:val="clear" w:color="auto" w:fill="auto"/>
            <w:vAlign w:val="center"/>
            <w:hideMark/>
          </w:tcPr>
          <w:p w:rsidR="00901E8E" w:rsidRPr="00B76B0D" w:rsidRDefault="00901E8E" w:rsidP="002E5F75">
            <w:pPr>
              <w:rPr>
                <w:rFonts w:ascii="Bookman Old Style" w:hAnsi="Bookman Old Style" w:cs="Calibri"/>
                <w:b/>
                <w:bCs/>
                <w:color w:val="000000"/>
                <w:sz w:val="16"/>
                <w:szCs w:val="16"/>
              </w:rPr>
            </w:pPr>
            <w:r w:rsidRPr="00B76B0D">
              <w:rPr>
                <w:rFonts w:ascii="Bookman Old Style" w:hAnsi="Bookman Old Style" w:cs="Calibri"/>
                <w:b/>
                <w:bCs/>
                <w:color w:val="000000"/>
                <w:sz w:val="16"/>
                <w:szCs w:val="16"/>
              </w:rPr>
              <w:t> </w:t>
            </w:r>
          </w:p>
        </w:tc>
        <w:tc>
          <w:tcPr>
            <w:tcW w:w="2772" w:type="dxa"/>
            <w:tcBorders>
              <w:top w:val="nil"/>
              <w:left w:val="nil"/>
              <w:bottom w:val="single" w:sz="8" w:space="0" w:color="auto"/>
              <w:right w:val="single" w:sz="8" w:space="0" w:color="auto"/>
            </w:tcBorders>
            <w:shd w:val="clear" w:color="000000" w:fill="FFFFFF"/>
            <w:vAlign w:val="center"/>
            <w:hideMark/>
          </w:tcPr>
          <w:p w:rsidR="00901E8E" w:rsidRPr="00B76B0D" w:rsidRDefault="00901E8E" w:rsidP="002E5F75">
            <w:pPr>
              <w:rPr>
                <w:rFonts w:ascii="Bookman Old Style" w:hAnsi="Bookman Old Style" w:cs="Calibri"/>
                <w:color w:val="000000"/>
                <w:sz w:val="16"/>
                <w:szCs w:val="16"/>
              </w:rPr>
            </w:pPr>
            <w:r w:rsidRPr="000C584E">
              <w:rPr>
                <w:rFonts w:ascii="Bookman Old Style" w:hAnsi="Bookman Old Style" w:cs="Calibri"/>
                <w:color w:val="000000"/>
                <w:sz w:val="16"/>
                <w:szCs w:val="16"/>
              </w:rPr>
              <w:t>Pelaksanaan Urusan Pemerintahan yang terkait dengan Kewenangan Lain yang Dilimpahkan</w:t>
            </w:r>
          </w:p>
        </w:tc>
        <w:tc>
          <w:tcPr>
            <w:tcW w:w="1436" w:type="dxa"/>
            <w:tcBorders>
              <w:top w:val="nil"/>
              <w:left w:val="nil"/>
              <w:bottom w:val="single" w:sz="8" w:space="0" w:color="auto"/>
              <w:right w:val="single" w:sz="8" w:space="0" w:color="auto"/>
            </w:tcBorders>
            <w:shd w:val="clear" w:color="auto" w:fill="auto"/>
            <w:noWrap/>
            <w:vAlign w:val="center"/>
            <w:hideMark/>
          </w:tcPr>
          <w:p w:rsidR="00901E8E" w:rsidRPr="00B76B0D" w:rsidRDefault="00901E8E" w:rsidP="002E5F75">
            <w:pPr>
              <w:jc w:val="center"/>
              <w:rPr>
                <w:rFonts w:ascii="Bookman Old Style" w:hAnsi="Bookman Old Style" w:cs="Calibri"/>
                <w:color w:val="000000"/>
                <w:sz w:val="16"/>
                <w:szCs w:val="16"/>
              </w:rPr>
            </w:pPr>
            <w:r>
              <w:rPr>
                <w:rFonts w:ascii="Bookman Old Style" w:hAnsi="Bookman Old Style" w:cs="Calibri"/>
                <w:color w:val="000000"/>
                <w:sz w:val="16"/>
                <w:szCs w:val="16"/>
              </w:rPr>
              <w:t>6.000.000</w:t>
            </w:r>
          </w:p>
        </w:tc>
        <w:tc>
          <w:tcPr>
            <w:tcW w:w="1700" w:type="dxa"/>
            <w:tcBorders>
              <w:top w:val="nil"/>
              <w:left w:val="nil"/>
              <w:bottom w:val="single" w:sz="8" w:space="0" w:color="auto"/>
              <w:right w:val="single" w:sz="8" w:space="0" w:color="auto"/>
            </w:tcBorders>
            <w:shd w:val="clear" w:color="auto" w:fill="auto"/>
            <w:noWrap/>
            <w:vAlign w:val="center"/>
            <w:hideMark/>
          </w:tcPr>
          <w:p w:rsidR="00901E8E" w:rsidRPr="00B76B0D" w:rsidRDefault="00901E8E" w:rsidP="002E5F75">
            <w:pPr>
              <w:jc w:val="center"/>
              <w:rPr>
                <w:rFonts w:ascii="Calibri" w:hAnsi="Calibri" w:cs="Calibri"/>
                <w:color w:val="000000"/>
                <w:sz w:val="16"/>
                <w:szCs w:val="16"/>
              </w:rPr>
            </w:pPr>
            <w:r w:rsidRPr="00B76B0D">
              <w:rPr>
                <w:rFonts w:ascii="Calibri" w:hAnsi="Calibri" w:cs="Calibri"/>
                <w:color w:val="000000"/>
                <w:sz w:val="16"/>
                <w:szCs w:val="16"/>
              </w:rPr>
              <w:t>Kasie Pemerintahan</w:t>
            </w:r>
          </w:p>
        </w:tc>
      </w:tr>
      <w:tr w:rsidR="00901E8E" w:rsidRPr="00B76B0D" w:rsidTr="002E5F75">
        <w:trPr>
          <w:trHeight w:val="1065"/>
        </w:trPr>
        <w:tc>
          <w:tcPr>
            <w:tcW w:w="2412" w:type="dxa"/>
            <w:tcBorders>
              <w:top w:val="nil"/>
              <w:left w:val="single" w:sz="8" w:space="0" w:color="auto"/>
              <w:bottom w:val="single" w:sz="8" w:space="0" w:color="auto"/>
              <w:right w:val="single" w:sz="8" w:space="0" w:color="auto"/>
            </w:tcBorders>
            <w:shd w:val="clear" w:color="000000" w:fill="FFC000"/>
            <w:vAlign w:val="center"/>
            <w:hideMark/>
          </w:tcPr>
          <w:p w:rsidR="00901E8E" w:rsidRPr="00B76B0D" w:rsidRDefault="00901E8E" w:rsidP="002E5F75">
            <w:pPr>
              <w:rPr>
                <w:rFonts w:ascii="Bookman Old Style" w:hAnsi="Bookman Old Style" w:cs="Calibri"/>
                <w:b/>
                <w:bCs/>
                <w:color w:val="000000"/>
                <w:sz w:val="16"/>
                <w:szCs w:val="16"/>
              </w:rPr>
            </w:pPr>
            <w:r w:rsidRPr="00B76B0D">
              <w:rPr>
                <w:rFonts w:ascii="Bookman Old Style" w:hAnsi="Bookman Old Style" w:cs="Calibri"/>
                <w:b/>
                <w:bCs/>
                <w:color w:val="000000"/>
                <w:sz w:val="16"/>
                <w:szCs w:val="16"/>
                <w:lang w:val="id-ID"/>
              </w:rPr>
              <w:t>PROGRAM PEMBERDAYAAN MASYARAKAT DESA DAN KELURAHAN</w:t>
            </w:r>
          </w:p>
        </w:tc>
        <w:tc>
          <w:tcPr>
            <w:tcW w:w="2046" w:type="dxa"/>
            <w:tcBorders>
              <w:top w:val="nil"/>
              <w:left w:val="nil"/>
              <w:bottom w:val="single" w:sz="8" w:space="0" w:color="auto"/>
              <w:right w:val="single" w:sz="8" w:space="0" w:color="auto"/>
            </w:tcBorders>
            <w:shd w:val="clear" w:color="000000" w:fill="FFC000"/>
            <w:vAlign w:val="center"/>
            <w:hideMark/>
          </w:tcPr>
          <w:p w:rsidR="00901E8E" w:rsidRPr="00B76B0D" w:rsidRDefault="00901E8E" w:rsidP="002E5F75">
            <w:pPr>
              <w:rPr>
                <w:rFonts w:ascii="Bookman Old Style" w:hAnsi="Bookman Old Style" w:cs="Calibri"/>
                <w:b/>
                <w:bCs/>
                <w:color w:val="000000"/>
                <w:sz w:val="16"/>
                <w:szCs w:val="16"/>
              </w:rPr>
            </w:pPr>
            <w:r w:rsidRPr="00B76B0D">
              <w:rPr>
                <w:rFonts w:ascii="Bookman Old Style" w:hAnsi="Bookman Old Style" w:cs="Calibri"/>
                <w:b/>
                <w:bCs/>
                <w:color w:val="000000"/>
                <w:sz w:val="16"/>
                <w:szCs w:val="16"/>
                <w:lang w:val="id-ID"/>
              </w:rPr>
              <w:t> </w:t>
            </w:r>
          </w:p>
        </w:tc>
        <w:tc>
          <w:tcPr>
            <w:tcW w:w="2772" w:type="dxa"/>
            <w:tcBorders>
              <w:top w:val="nil"/>
              <w:left w:val="nil"/>
              <w:bottom w:val="single" w:sz="8" w:space="0" w:color="auto"/>
              <w:right w:val="single" w:sz="8" w:space="0" w:color="auto"/>
            </w:tcBorders>
            <w:shd w:val="clear" w:color="000000" w:fill="FFC000"/>
            <w:vAlign w:val="center"/>
            <w:hideMark/>
          </w:tcPr>
          <w:p w:rsidR="00901E8E" w:rsidRPr="00B76B0D" w:rsidRDefault="00901E8E" w:rsidP="002E5F75">
            <w:pPr>
              <w:rPr>
                <w:rFonts w:ascii="Bookman Old Style" w:hAnsi="Bookman Old Style" w:cs="Calibri"/>
                <w:b/>
                <w:bCs/>
                <w:color w:val="000000"/>
                <w:sz w:val="16"/>
                <w:szCs w:val="16"/>
              </w:rPr>
            </w:pPr>
            <w:r w:rsidRPr="00B76B0D">
              <w:rPr>
                <w:rFonts w:ascii="Bookman Old Style" w:hAnsi="Bookman Old Style" w:cs="Calibri"/>
                <w:b/>
                <w:bCs/>
                <w:color w:val="000000"/>
                <w:sz w:val="16"/>
                <w:szCs w:val="16"/>
                <w:lang w:val="id-ID"/>
              </w:rPr>
              <w:t> </w:t>
            </w:r>
          </w:p>
        </w:tc>
        <w:tc>
          <w:tcPr>
            <w:tcW w:w="1436" w:type="dxa"/>
            <w:tcBorders>
              <w:top w:val="nil"/>
              <w:left w:val="nil"/>
              <w:bottom w:val="single" w:sz="8" w:space="0" w:color="auto"/>
              <w:right w:val="single" w:sz="8" w:space="0" w:color="auto"/>
            </w:tcBorders>
            <w:shd w:val="clear" w:color="000000" w:fill="FFC000"/>
            <w:noWrap/>
            <w:vAlign w:val="center"/>
            <w:hideMark/>
          </w:tcPr>
          <w:p w:rsidR="00901E8E" w:rsidRPr="00B76B0D" w:rsidRDefault="00901E8E" w:rsidP="002E5F75">
            <w:pPr>
              <w:jc w:val="center"/>
              <w:rPr>
                <w:rFonts w:ascii="Bookman Old Style" w:hAnsi="Bookman Old Style" w:cs="Calibri"/>
                <w:b/>
                <w:bCs/>
                <w:color w:val="000000"/>
                <w:sz w:val="16"/>
                <w:szCs w:val="16"/>
              </w:rPr>
            </w:pPr>
            <w:r>
              <w:rPr>
                <w:rFonts w:ascii="Bookman Old Style" w:hAnsi="Bookman Old Style" w:cs="Calibri"/>
                <w:b/>
                <w:bCs/>
                <w:color w:val="000000"/>
                <w:sz w:val="16"/>
                <w:szCs w:val="16"/>
              </w:rPr>
              <w:t>351.000.000</w:t>
            </w:r>
          </w:p>
        </w:tc>
        <w:tc>
          <w:tcPr>
            <w:tcW w:w="1700" w:type="dxa"/>
            <w:tcBorders>
              <w:top w:val="nil"/>
              <w:left w:val="nil"/>
              <w:bottom w:val="single" w:sz="8" w:space="0" w:color="auto"/>
              <w:right w:val="single" w:sz="8" w:space="0" w:color="auto"/>
            </w:tcBorders>
            <w:shd w:val="clear" w:color="000000" w:fill="FFC000"/>
            <w:noWrap/>
            <w:vAlign w:val="center"/>
            <w:hideMark/>
          </w:tcPr>
          <w:p w:rsidR="00901E8E" w:rsidRPr="00B76B0D" w:rsidRDefault="00901E8E" w:rsidP="002E5F75">
            <w:pPr>
              <w:jc w:val="center"/>
              <w:rPr>
                <w:rFonts w:ascii="Calibri" w:hAnsi="Calibri" w:cs="Calibri"/>
                <w:color w:val="000000"/>
                <w:sz w:val="16"/>
                <w:szCs w:val="16"/>
              </w:rPr>
            </w:pPr>
            <w:r w:rsidRPr="00B76B0D">
              <w:rPr>
                <w:rFonts w:ascii="Calibri" w:hAnsi="Calibri" w:cs="Calibri"/>
                <w:color w:val="000000"/>
                <w:sz w:val="16"/>
                <w:szCs w:val="16"/>
              </w:rPr>
              <w:t> </w:t>
            </w:r>
          </w:p>
        </w:tc>
      </w:tr>
      <w:tr w:rsidR="00901E8E" w:rsidRPr="00B76B0D" w:rsidTr="002E5F75">
        <w:trPr>
          <w:trHeight w:val="885"/>
        </w:trPr>
        <w:tc>
          <w:tcPr>
            <w:tcW w:w="2412" w:type="dxa"/>
            <w:tcBorders>
              <w:top w:val="nil"/>
              <w:left w:val="single" w:sz="8" w:space="0" w:color="auto"/>
              <w:bottom w:val="single" w:sz="8" w:space="0" w:color="auto"/>
              <w:right w:val="single" w:sz="8" w:space="0" w:color="auto"/>
            </w:tcBorders>
            <w:shd w:val="clear" w:color="000000" w:fill="E2EFDA"/>
            <w:vAlign w:val="center"/>
            <w:hideMark/>
          </w:tcPr>
          <w:p w:rsidR="00901E8E" w:rsidRPr="00B76B0D" w:rsidRDefault="00901E8E" w:rsidP="002E5F75">
            <w:pPr>
              <w:rPr>
                <w:rFonts w:ascii="Bookman Old Style" w:hAnsi="Bookman Old Style" w:cs="Calibri"/>
                <w:b/>
                <w:bCs/>
                <w:color w:val="000000"/>
                <w:sz w:val="16"/>
                <w:szCs w:val="16"/>
              </w:rPr>
            </w:pPr>
            <w:r w:rsidRPr="00B76B0D">
              <w:rPr>
                <w:rFonts w:ascii="Bookman Old Style" w:hAnsi="Bookman Old Style" w:cs="Calibri"/>
                <w:b/>
                <w:bCs/>
                <w:color w:val="000000"/>
                <w:sz w:val="16"/>
                <w:szCs w:val="16"/>
                <w:lang w:val="id-ID"/>
              </w:rPr>
              <w:t> </w:t>
            </w:r>
          </w:p>
        </w:tc>
        <w:tc>
          <w:tcPr>
            <w:tcW w:w="2046" w:type="dxa"/>
            <w:tcBorders>
              <w:top w:val="nil"/>
              <w:left w:val="nil"/>
              <w:bottom w:val="single" w:sz="8" w:space="0" w:color="auto"/>
              <w:right w:val="single" w:sz="8" w:space="0" w:color="auto"/>
            </w:tcBorders>
            <w:shd w:val="clear" w:color="000000" w:fill="E2EFDA"/>
            <w:vAlign w:val="center"/>
            <w:hideMark/>
          </w:tcPr>
          <w:p w:rsidR="00901E8E" w:rsidRPr="00B76B0D" w:rsidRDefault="00901E8E" w:rsidP="002E5F75">
            <w:pPr>
              <w:rPr>
                <w:rFonts w:ascii="Bookman Old Style" w:hAnsi="Bookman Old Style" w:cs="Calibri"/>
                <w:b/>
                <w:bCs/>
                <w:color w:val="000000"/>
                <w:sz w:val="16"/>
                <w:szCs w:val="16"/>
              </w:rPr>
            </w:pPr>
            <w:r w:rsidRPr="00B76B0D">
              <w:rPr>
                <w:rFonts w:ascii="Bookman Old Style" w:hAnsi="Bookman Old Style" w:cs="Calibri"/>
                <w:b/>
                <w:bCs/>
                <w:color w:val="000000"/>
                <w:sz w:val="16"/>
                <w:szCs w:val="16"/>
                <w:lang w:val="id-ID"/>
              </w:rPr>
              <w:t xml:space="preserve">Koordinasi Kegiatan Pemberdayaan Desa </w:t>
            </w:r>
          </w:p>
        </w:tc>
        <w:tc>
          <w:tcPr>
            <w:tcW w:w="2772" w:type="dxa"/>
            <w:tcBorders>
              <w:top w:val="nil"/>
              <w:left w:val="nil"/>
              <w:bottom w:val="single" w:sz="8" w:space="0" w:color="auto"/>
              <w:right w:val="single" w:sz="8" w:space="0" w:color="auto"/>
            </w:tcBorders>
            <w:shd w:val="clear" w:color="000000" w:fill="E2EFDA"/>
            <w:vAlign w:val="center"/>
            <w:hideMark/>
          </w:tcPr>
          <w:p w:rsidR="00901E8E" w:rsidRPr="00B76B0D" w:rsidRDefault="00901E8E" w:rsidP="002E5F75">
            <w:pPr>
              <w:rPr>
                <w:rFonts w:ascii="Bookman Old Style" w:hAnsi="Bookman Old Style" w:cs="Calibri"/>
                <w:b/>
                <w:bCs/>
                <w:color w:val="000000"/>
                <w:sz w:val="16"/>
                <w:szCs w:val="16"/>
              </w:rPr>
            </w:pPr>
            <w:r w:rsidRPr="00B76B0D">
              <w:rPr>
                <w:rFonts w:ascii="Bookman Old Style" w:hAnsi="Bookman Old Style" w:cs="Calibri"/>
                <w:b/>
                <w:bCs/>
                <w:color w:val="000000"/>
                <w:sz w:val="16"/>
                <w:szCs w:val="16"/>
                <w:lang w:val="id-ID"/>
              </w:rPr>
              <w:t> </w:t>
            </w:r>
          </w:p>
        </w:tc>
        <w:tc>
          <w:tcPr>
            <w:tcW w:w="1436" w:type="dxa"/>
            <w:tcBorders>
              <w:top w:val="nil"/>
              <w:left w:val="nil"/>
              <w:bottom w:val="single" w:sz="8" w:space="0" w:color="auto"/>
              <w:right w:val="single" w:sz="8" w:space="0" w:color="auto"/>
            </w:tcBorders>
            <w:shd w:val="clear" w:color="000000" w:fill="E2EFDA"/>
            <w:noWrap/>
            <w:vAlign w:val="center"/>
            <w:hideMark/>
          </w:tcPr>
          <w:p w:rsidR="00901E8E" w:rsidRPr="00B76B0D" w:rsidRDefault="00901E8E" w:rsidP="002E5F75">
            <w:pPr>
              <w:jc w:val="center"/>
              <w:rPr>
                <w:rFonts w:ascii="Bookman Old Style" w:hAnsi="Bookman Old Style" w:cs="Calibri"/>
                <w:b/>
                <w:bCs/>
                <w:color w:val="000000"/>
                <w:sz w:val="16"/>
                <w:szCs w:val="16"/>
              </w:rPr>
            </w:pPr>
            <w:r>
              <w:rPr>
                <w:rFonts w:ascii="Bookman Old Style" w:hAnsi="Bookman Old Style" w:cs="Calibri"/>
                <w:b/>
                <w:bCs/>
                <w:color w:val="000000"/>
                <w:sz w:val="16"/>
                <w:szCs w:val="16"/>
              </w:rPr>
              <w:t>136.000.000</w:t>
            </w:r>
          </w:p>
        </w:tc>
        <w:tc>
          <w:tcPr>
            <w:tcW w:w="1700" w:type="dxa"/>
            <w:tcBorders>
              <w:top w:val="nil"/>
              <w:left w:val="nil"/>
              <w:bottom w:val="single" w:sz="8" w:space="0" w:color="auto"/>
              <w:right w:val="single" w:sz="8" w:space="0" w:color="auto"/>
            </w:tcBorders>
            <w:shd w:val="clear" w:color="000000" w:fill="E2EFDA"/>
            <w:noWrap/>
            <w:vAlign w:val="center"/>
            <w:hideMark/>
          </w:tcPr>
          <w:p w:rsidR="00901E8E" w:rsidRPr="00B76B0D" w:rsidRDefault="00901E8E" w:rsidP="002E5F75">
            <w:pPr>
              <w:jc w:val="center"/>
              <w:rPr>
                <w:rFonts w:ascii="Calibri" w:hAnsi="Calibri" w:cs="Calibri"/>
                <w:b/>
                <w:bCs/>
                <w:color w:val="000000"/>
                <w:sz w:val="16"/>
                <w:szCs w:val="16"/>
              </w:rPr>
            </w:pPr>
            <w:r w:rsidRPr="00B76B0D">
              <w:rPr>
                <w:rFonts w:ascii="Calibri" w:hAnsi="Calibri" w:cs="Calibri"/>
                <w:b/>
                <w:bCs/>
                <w:color w:val="000000"/>
                <w:sz w:val="16"/>
                <w:szCs w:val="16"/>
              </w:rPr>
              <w:t> </w:t>
            </w:r>
          </w:p>
        </w:tc>
      </w:tr>
      <w:tr w:rsidR="00901E8E" w:rsidRPr="00B76B0D" w:rsidTr="002E5F75">
        <w:trPr>
          <w:trHeight w:val="1410"/>
        </w:trPr>
        <w:tc>
          <w:tcPr>
            <w:tcW w:w="2412" w:type="dxa"/>
            <w:tcBorders>
              <w:top w:val="nil"/>
              <w:left w:val="single" w:sz="8" w:space="0" w:color="auto"/>
              <w:bottom w:val="single" w:sz="8" w:space="0" w:color="auto"/>
              <w:right w:val="single" w:sz="8" w:space="0" w:color="auto"/>
            </w:tcBorders>
            <w:shd w:val="clear" w:color="auto" w:fill="auto"/>
            <w:vAlign w:val="center"/>
            <w:hideMark/>
          </w:tcPr>
          <w:p w:rsidR="00901E8E" w:rsidRPr="00B76B0D" w:rsidRDefault="00901E8E" w:rsidP="002E5F75">
            <w:pPr>
              <w:rPr>
                <w:rFonts w:ascii="Bookman Old Style" w:hAnsi="Bookman Old Style" w:cs="Calibri"/>
                <w:color w:val="000000"/>
                <w:sz w:val="16"/>
                <w:szCs w:val="16"/>
              </w:rPr>
            </w:pPr>
            <w:r w:rsidRPr="00B76B0D">
              <w:rPr>
                <w:rFonts w:ascii="Bookman Old Style" w:hAnsi="Bookman Old Style" w:cs="Calibri"/>
                <w:color w:val="000000"/>
                <w:sz w:val="16"/>
                <w:szCs w:val="16"/>
                <w:lang w:val="id-ID"/>
              </w:rPr>
              <w:t> </w:t>
            </w:r>
          </w:p>
        </w:tc>
        <w:tc>
          <w:tcPr>
            <w:tcW w:w="2046" w:type="dxa"/>
            <w:tcBorders>
              <w:top w:val="nil"/>
              <w:left w:val="nil"/>
              <w:bottom w:val="single" w:sz="8" w:space="0" w:color="auto"/>
              <w:right w:val="single" w:sz="8" w:space="0" w:color="auto"/>
            </w:tcBorders>
            <w:shd w:val="clear" w:color="auto" w:fill="auto"/>
            <w:vAlign w:val="center"/>
            <w:hideMark/>
          </w:tcPr>
          <w:p w:rsidR="00901E8E" w:rsidRPr="00B76B0D" w:rsidRDefault="00901E8E" w:rsidP="002E5F75">
            <w:pPr>
              <w:rPr>
                <w:rFonts w:ascii="Bookman Old Style" w:hAnsi="Bookman Old Style" w:cs="Calibri"/>
                <w:b/>
                <w:bCs/>
                <w:color w:val="000000"/>
                <w:sz w:val="16"/>
                <w:szCs w:val="16"/>
              </w:rPr>
            </w:pPr>
            <w:r w:rsidRPr="00B76B0D">
              <w:rPr>
                <w:rFonts w:ascii="Bookman Old Style" w:hAnsi="Bookman Old Style" w:cs="Calibri"/>
                <w:b/>
                <w:bCs/>
                <w:color w:val="000000"/>
                <w:sz w:val="16"/>
                <w:szCs w:val="16"/>
                <w:lang w:val="id-ID"/>
              </w:rPr>
              <w:t> </w:t>
            </w:r>
          </w:p>
        </w:tc>
        <w:tc>
          <w:tcPr>
            <w:tcW w:w="2772" w:type="dxa"/>
            <w:tcBorders>
              <w:top w:val="nil"/>
              <w:left w:val="nil"/>
              <w:bottom w:val="single" w:sz="8" w:space="0" w:color="auto"/>
              <w:right w:val="single" w:sz="8" w:space="0" w:color="auto"/>
            </w:tcBorders>
            <w:shd w:val="clear" w:color="000000" w:fill="FFFFFF"/>
            <w:vAlign w:val="center"/>
            <w:hideMark/>
          </w:tcPr>
          <w:p w:rsidR="00901E8E" w:rsidRPr="00B76B0D" w:rsidRDefault="00901E8E" w:rsidP="002E5F75">
            <w:pPr>
              <w:rPr>
                <w:rFonts w:ascii="Bookman Old Style" w:hAnsi="Bookman Old Style" w:cs="Calibri"/>
                <w:color w:val="000000"/>
                <w:sz w:val="16"/>
                <w:szCs w:val="16"/>
              </w:rPr>
            </w:pPr>
            <w:r w:rsidRPr="00B76B0D">
              <w:rPr>
                <w:rFonts w:ascii="Bookman Old Style" w:hAnsi="Bookman Old Style" w:cs="Calibri"/>
                <w:color w:val="000000"/>
                <w:sz w:val="16"/>
                <w:szCs w:val="16"/>
              </w:rPr>
              <w:t>Peningkatan Partisipasi Masyarakat Dalam Forum Musyawarah Perencanaan Pembangunan di Desa</w:t>
            </w:r>
          </w:p>
        </w:tc>
        <w:tc>
          <w:tcPr>
            <w:tcW w:w="1436" w:type="dxa"/>
            <w:tcBorders>
              <w:top w:val="nil"/>
              <w:left w:val="nil"/>
              <w:bottom w:val="single" w:sz="8" w:space="0" w:color="auto"/>
              <w:right w:val="single" w:sz="8" w:space="0" w:color="auto"/>
            </w:tcBorders>
            <w:shd w:val="clear" w:color="auto" w:fill="auto"/>
            <w:noWrap/>
            <w:vAlign w:val="center"/>
            <w:hideMark/>
          </w:tcPr>
          <w:p w:rsidR="00901E8E" w:rsidRPr="00B76B0D" w:rsidRDefault="00901E8E" w:rsidP="002E5F75">
            <w:pPr>
              <w:jc w:val="center"/>
              <w:rPr>
                <w:rFonts w:ascii="Bookman Old Style" w:hAnsi="Bookman Old Style" w:cs="Calibri"/>
                <w:color w:val="000000"/>
                <w:sz w:val="16"/>
                <w:szCs w:val="16"/>
              </w:rPr>
            </w:pPr>
            <w:r>
              <w:rPr>
                <w:rFonts w:ascii="Bookman Old Style" w:hAnsi="Bookman Old Style" w:cs="Calibri"/>
                <w:color w:val="000000"/>
                <w:sz w:val="16"/>
                <w:szCs w:val="16"/>
              </w:rPr>
              <w:t>8.000.000</w:t>
            </w:r>
          </w:p>
        </w:tc>
        <w:tc>
          <w:tcPr>
            <w:tcW w:w="1700" w:type="dxa"/>
            <w:tcBorders>
              <w:top w:val="nil"/>
              <w:left w:val="nil"/>
              <w:bottom w:val="single" w:sz="8" w:space="0" w:color="auto"/>
              <w:right w:val="single" w:sz="8" w:space="0" w:color="auto"/>
            </w:tcBorders>
            <w:shd w:val="clear" w:color="auto" w:fill="auto"/>
            <w:vAlign w:val="center"/>
            <w:hideMark/>
          </w:tcPr>
          <w:p w:rsidR="00901E8E" w:rsidRPr="00B76B0D" w:rsidRDefault="00901E8E" w:rsidP="002E5F75">
            <w:pPr>
              <w:jc w:val="center"/>
              <w:rPr>
                <w:rFonts w:ascii="Calibri" w:hAnsi="Calibri" w:cs="Calibri"/>
                <w:color w:val="000000"/>
                <w:sz w:val="16"/>
                <w:szCs w:val="16"/>
              </w:rPr>
            </w:pPr>
            <w:r w:rsidRPr="00B76B0D">
              <w:rPr>
                <w:rFonts w:ascii="Calibri" w:hAnsi="Calibri" w:cs="Calibri"/>
                <w:color w:val="000000"/>
                <w:sz w:val="16"/>
                <w:szCs w:val="16"/>
              </w:rPr>
              <w:t>Kasie Perekonomian dan Pembangunan</w:t>
            </w:r>
          </w:p>
        </w:tc>
      </w:tr>
      <w:tr w:rsidR="00901E8E" w:rsidRPr="00B76B0D" w:rsidTr="00E975AC">
        <w:trPr>
          <w:trHeight w:val="1410"/>
        </w:trPr>
        <w:tc>
          <w:tcPr>
            <w:tcW w:w="2412" w:type="dxa"/>
            <w:tcBorders>
              <w:top w:val="nil"/>
              <w:left w:val="single" w:sz="8" w:space="0" w:color="auto"/>
              <w:bottom w:val="single" w:sz="8" w:space="0" w:color="auto"/>
              <w:right w:val="single" w:sz="8" w:space="0" w:color="auto"/>
            </w:tcBorders>
            <w:shd w:val="clear" w:color="auto" w:fill="auto"/>
            <w:vAlign w:val="center"/>
          </w:tcPr>
          <w:p w:rsidR="00901E8E" w:rsidRPr="00B76B0D" w:rsidRDefault="00901E8E" w:rsidP="002E5F75">
            <w:pPr>
              <w:rPr>
                <w:rFonts w:ascii="Bookman Old Style" w:hAnsi="Bookman Old Style" w:cs="Calibri"/>
                <w:color w:val="000000"/>
                <w:sz w:val="16"/>
                <w:szCs w:val="16"/>
                <w:lang w:val="id-ID"/>
              </w:rPr>
            </w:pPr>
          </w:p>
        </w:tc>
        <w:tc>
          <w:tcPr>
            <w:tcW w:w="2046" w:type="dxa"/>
            <w:tcBorders>
              <w:top w:val="nil"/>
              <w:left w:val="nil"/>
              <w:bottom w:val="single" w:sz="8" w:space="0" w:color="auto"/>
              <w:right w:val="single" w:sz="8" w:space="0" w:color="auto"/>
            </w:tcBorders>
            <w:shd w:val="clear" w:color="auto" w:fill="auto"/>
            <w:vAlign w:val="center"/>
          </w:tcPr>
          <w:p w:rsidR="00901E8E" w:rsidRPr="00B76B0D" w:rsidRDefault="00901E8E" w:rsidP="002E5F75">
            <w:pPr>
              <w:rPr>
                <w:rFonts w:ascii="Bookman Old Style" w:hAnsi="Bookman Old Style" w:cs="Calibri"/>
                <w:b/>
                <w:bCs/>
                <w:color w:val="000000"/>
                <w:sz w:val="16"/>
                <w:szCs w:val="16"/>
                <w:lang w:val="id-ID"/>
              </w:rPr>
            </w:pPr>
          </w:p>
        </w:tc>
        <w:tc>
          <w:tcPr>
            <w:tcW w:w="2772" w:type="dxa"/>
            <w:tcBorders>
              <w:top w:val="nil"/>
              <w:left w:val="nil"/>
              <w:bottom w:val="single" w:sz="8" w:space="0" w:color="auto"/>
              <w:right w:val="single" w:sz="8" w:space="0" w:color="auto"/>
            </w:tcBorders>
            <w:shd w:val="clear" w:color="auto" w:fill="auto"/>
            <w:vAlign w:val="center"/>
          </w:tcPr>
          <w:p w:rsidR="00901E8E" w:rsidRPr="00B273E3" w:rsidRDefault="00901E8E" w:rsidP="002E5F75">
            <w:pPr>
              <w:rPr>
                <w:rFonts w:ascii="Bookman Old Style" w:hAnsi="Bookman Old Style" w:cs="Calibri"/>
                <w:color w:val="000000"/>
                <w:sz w:val="16"/>
                <w:szCs w:val="16"/>
              </w:rPr>
            </w:pPr>
            <w:r w:rsidRPr="00B273E3">
              <w:rPr>
                <w:rFonts w:ascii="Bookman Old Style" w:hAnsi="Bookman Old Style" w:cs="Calibri"/>
                <w:color w:val="000000"/>
                <w:sz w:val="16"/>
                <w:szCs w:val="16"/>
              </w:rPr>
              <w:t>Sinkronisasi Program Kerja</w:t>
            </w:r>
          </w:p>
          <w:p w:rsidR="00901E8E" w:rsidRPr="00B273E3" w:rsidRDefault="00901E8E" w:rsidP="002E5F75">
            <w:pPr>
              <w:rPr>
                <w:rFonts w:ascii="Bookman Old Style" w:hAnsi="Bookman Old Style" w:cs="Calibri"/>
                <w:color w:val="000000"/>
                <w:sz w:val="16"/>
                <w:szCs w:val="16"/>
              </w:rPr>
            </w:pPr>
            <w:r w:rsidRPr="00B273E3">
              <w:rPr>
                <w:rFonts w:ascii="Bookman Old Style" w:hAnsi="Bookman Old Style" w:cs="Calibri"/>
                <w:color w:val="000000"/>
                <w:sz w:val="16"/>
                <w:szCs w:val="16"/>
              </w:rPr>
              <w:t>dan Kegiatan</w:t>
            </w:r>
          </w:p>
          <w:p w:rsidR="00901E8E" w:rsidRPr="00B273E3" w:rsidRDefault="00901E8E" w:rsidP="002E5F75">
            <w:pPr>
              <w:rPr>
                <w:rFonts w:ascii="Bookman Old Style" w:hAnsi="Bookman Old Style" w:cs="Calibri"/>
                <w:color w:val="000000"/>
                <w:sz w:val="16"/>
                <w:szCs w:val="16"/>
              </w:rPr>
            </w:pPr>
            <w:r w:rsidRPr="00B273E3">
              <w:rPr>
                <w:rFonts w:ascii="Bookman Old Style" w:hAnsi="Bookman Old Style" w:cs="Calibri"/>
                <w:color w:val="000000"/>
                <w:sz w:val="16"/>
                <w:szCs w:val="16"/>
              </w:rPr>
              <w:t>Pemberdayaan Masyarakat</w:t>
            </w:r>
          </w:p>
          <w:p w:rsidR="00901E8E" w:rsidRPr="00B273E3" w:rsidRDefault="00901E8E" w:rsidP="002E5F75">
            <w:pPr>
              <w:rPr>
                <w:rFonts w:ascii="Bookman Old Style" w:hAnsi="Bookman Old Style" w:cs="Calibri"/>
                <w:color w:val="000000"/>
                <w:sz w:val="16"/>
                <w:szCs w:val="16"/>
              </w:rPr>
            </w:pPr>
            <w:r w:rsidRPr="00B273E3">
              <w:rPr>
                <w:rFonts w:ascii="Bookman Old Style" w:hAnsi="Bookman Old Style" w:cs="Calibri"/>
                <w:color w:val="000000"/>
                <w:sz w:val="16"/>
                <w:szCs w:val="16"/>
              </w:rPr>
              <w:t>yang dilakukan oleh</w:t>
            </w:r>
          </w:p>
          <w:p w:rsidR="00901E8E" w:rsidRPr="00B273E3" w:rsidRDefault="00901E8E" w:rsidP="002E5F75">
            <w:pPr>
              <w:rPr>
                <w:rFonts w:ascii="Bookman Old Style" w:hAnsi="Bookman Old Style" w:cs="Calibri"/>
                <w:color w:val="000000"/>
                <w:sz w:val="16"/>
                <w:szCs w:val="16"/>
              </w:rPr>
            </w:pPr>
            <w:r w:rsidRPr="00B273E3">
              <w:rPr>
                <w:rFonts w:ascii="Bookman Old Style" w:hAnsi="Bookman Old Style" w:cs="Calibri"/>
                <w:color w:val="000000"/>
                <w:sz w:val="16"/>
                <w:szCs w:val="16"/>
              </w:rPr>
              <w:t>Pemerintah dan Swasta di</w:t>
            </w:r>
          </w:p>
          <w:p w:rsidR="00901E8E" w:rsidRPr="00B76B0D" w:rsidRDefault="00901E8E" w:rsidP="002E5F75">
            <w:pPr>
              <w:rPr>
                <w:rFonts w:ascii="Bookman Old Style" w:hAnsi="Bookman Old Style" w:cs="Calibri"/>
                <w:color w:val="000000"/>
                <w:sz w:val="16"/>
                <w:szCs w:val="16"/>
              </w:rPr>
            </w:pPr>
            <w:r w:rsidRPr="00B273E3">
              <w:rPr>
                <w:rFonts w:ascii="Bookman Old Style" w:hAnsi="Bookman Old Style" w:cs="Calibri"/>
                <w:color w:val="000000"/>
                <w:sz w:val="16"/>
                <w:szCs w:val="16"/>
              </w:rPr>
              <w:t>Wilayah Kerja Kecamatan</w:t>
            </w:r>
          </w:p>
        </w:tc>
        <w:tc>
          <w:tcPr>
            <w:tcW w:w="1436" w:type="dxa"/>
            <w:tcBorders>
              <w:top w:val="nil"/>
              <w:left w:val="nil"/>
              <w:bottom w:val="single" w:sz="8" w:space="0" w:color="auto"/>
              <w:right w:val="single" w:sz="8" w:space="0" w:color="auto"/>
            </w:tcBorders>
            <w:shd w:val="clear" w:color="auto" w:fill="auto"/>
            <w:noWrap/>
            <w:vAlign w:val="center"/>
          </w:tcPr>
          <w:p w:rsidR="00901E8E" w:rsidRDefault="00901E8E" w:rsidP="002E5F75">
            <w:pPr>
              <w:jc w:val="center"/>
              <w:rPr>
                <w:rFonts w:ascii="Bookman Old Style" w:hAnsi="Bookman Old Style" w:cs="Calibri"/>
                <w:color w:val="000000"/>
                <w:sz w:val="16"/>
                <w:szCs w:val="16"/>
              </w:rPr>
            </w:pPr>
            <w:r>
              <w:rPr>
                <w:rFonts w:ascii="Bookman Old Style" w:hAnsi="Bookman Old Style" w:cs="Calibri"/>
                <w:color w:val="000000"/>
                <w:sz w:val="16"/>
                <w:szCs w:val="16"/>
              </w:rPr>
              <w:t>8.000.000</w:t>
            </w:r>
          </w:p>
        </w:tc>
        <w:tc>
          <w:tcPr>
            <w:tcW w:w="1700" w:type="dxa"/>
            <w:tcBorders>
              <w:top w:val="nil"/>
              <w:left w:val="nil"/>
              <w:bottom w:val="single" w:sz="8" w:space="0" w:color="auto"/>
              <w:right w:val="single" w:sz="8" w:space="0" w:color="auto"/>
            </w:tcBorders>
            <w:shd w:val="clear" w:color="auto" w:fill="auto"/>
            <w:vAlign w:val="center"/>
          </w:tcPr>
          <w:p w:rsidR="00901E8E" w:rsidRPr="00B76B0D" w:rsidRDefault="00901E8E" w:rsidP="002E5F75">
            <w:pPr>
              <w:jc w:val="center"/>
              <w:rPr>
                <w:rFonts w:ascii="Calibri" w:hAnsi="Calibri" w:cs="Calibri"/>
                <w:color w:val="000000"/>
                <w:sz w:val="16"/>
                <w:szCs w:val="16"/>
              </w:rPr>
            </w:pPr>
          </w:p>
        </w:tc>
      </w:tr>
      <w:tr w:rsidR="00901E8E" w:rsidRPr="00B76B0D" w:rsidTr="00E975AC">
        <w:trPr>
          <w:trHeight w:val="1320"/>
        </w:trPr>
        <w:tc>
          <w:tcPr>
            <w:tcW w:w="2412" w:type="dxa"/>
            <w:tcBorders>
              <w:top w:val="nil"/>
              <w:left w:val="single" w:sz="8" w:space="0" w:color="auto"/>
              <w:bottom w:val="single" w:sz="8" w:space="0" w:color="auto"/>
              <w:right w:val="single" w:sz="8" w:space="0" w:color="auto"/>
            </w:tcBorders>
            <w:shd w:val="clear" w:color="auto" w:fill="auto"/>
            <w:vAlign w:val="center"/>
            <w:hideMark/>
          </w:tcPr>
          <w:p w:rsidR="00901E8E" w:rsidRPr="00B76B0D" w:rsidRDefault="00901E8E" w:rsidP="002E5F75">
            <w:pPr>
              <w:rPr>
                <w:rFonts w:ascii="Bookman Old Style" w:hAnsi="Bookman Old Style" w:cs="Calibri"/>
                <w:color w:val="000000"/>
                <w:sz w:val="16"/>
                <w:szCs w:val="16"/>
              </w:rPr>
            </w:pPr>
            <w:r w:rsidRPr="00B76B0D">
              <w:rPr>
                <w:rFonts w:ascii="Bookman Old Style" w:hAnsi="Bookman Old Style" w:cs="Calibri"/>
                <w:color w:val="000000"/>
                <w:sz w:val="16"/>
                <w:szCs w:val="16"/>
              </w:rPr>
              <w:t> </w:t>
            </w:r>
          </w:p>
        </w:tc>
        <w:tc>
          <w:tcPr>
            <w:tcW w:w="2046" w:type="dxa"/>
            <w:tcBorders>
              <w:top w:val="nil"/>
              <w:left w:val="nil"/>
              <w:bottom w:val="single" w:sz="8" w:space="0" w:color="auto"/>
              <w:right w:val="single" w:sz="8" w:space="0" w:color="auto"/>
            </w:tcBorders>
            <w:shd w:val="clear" w:color="auto" w:fill="auto"/>
            <w:vAlign w:val="center"/>
            <w:hideMark/>
          </w:tcPr>
          <w:p w:rsidR="00901E8E" w:rsidRPr="00B76B0D" w:rsidRDefault="00901E8E" w:rsidP="002E5F75">
            <w:pPr>
              <w:rPr>
                <w:rFonts w:ascii="Bookman Old Style" w:hAnsi="Bookman Old Style" w:cs="Calibri"/>
                <w:b/>
                <w:bCs/>
                <w:color w:val="000000"/>
                <w:sz w:val="16"/>
                <w:szCs w:val="16"/>
              </w:rPr>
            </w:pPr>
            <w:r w:rsidRPr="00B76B0D">
              <w:rPr>
                <w:rFonts w:ascii="Bookman Old Style" w:hAnsi="Bookman Old Style" w:cs="Calibri"/>
                <w:b/>
                <w:bCs/>
                <w:color w:val="000000"/>
                <w:sz w:val="16"/>
                <w:szCs w:val="16"/>
              </w:rPr>
              <w:t> </w:t>
            </w:r>
          </w:p>
        </w:tc>
        <w:tc>
          <w:tcPr>
            <w:tcW w:w="2772" w:type="dxa"/>
            <w:tcBorders>
              <w:top w:val="nil"/>
              <w:left w:val="nil"/>
              <w:bottom w:val="single" w:sz="8" w:space="0" w:color="auto"/>
              <w:right w:val="single" w:sz="8" w:space="0" w:color="auto"/>
            </w:tcBorders>
            <w:shd w:val="clear" w:color="auto" w:fill="auto"/>
            <w:vAlign w:val="center"/>
            <w:hideMark/>
          </w:tcPr>
          <w:p w:rsidR="00901E8E" w:rsidRPr="00B76B0D" w:rsidRDefault="00901E8E" w:rsidP="002E5F75">
            <w:pPr>
              <w:rPr>
                <w:rFonts w:ascii="Bookman Old Style" w:hAnsi="Bookman Old Style" w:cs="Calibri"/>
                <w:color w:val="000000"/>
                <w:sz w:val="16"/>
                <w:szCs w:val="16"/>
              </w:rPr>
            </w:pPr>
            <w:r w:rsidRPr="00B76B0D">
              <w:rPr>
                <w:rFonts w:ascii="Bookman Old Style" w:hAnsi="Bookman Old Style" w:cs="Calibri"/>
                <w:color w:val="000000"/>
                <w:sz w:val="16"/>
                <w:szCs w:val="16"/>
              </w:rPr>
              <w:t>Peningkatan Efektifitas Kegiatan Pemberdayaan Masyarakat di Wilayah Kecamatan</w:t>
            </w:r>
          </w:p>
        </w:tc>
        <w:tc>
          <w:tcPr>
            <w:tcW w:w="1436" w:type="dxa"/>
            <w:tcBorders>
              <w:top w:val="nil"/>
              <w:left w:val="nil"/>
              <w:bottom w:val="single" w:sz="8" w:space="0" w:color="auto"/>
              <w:right w:val="single" w:sz="8" w:space="0" w:color="auto"/>
            </w:tcBorders>
            <w:shd w:val="clear" w:color="auto" w:fill="auto"/>
            <w:noWrap/>
            <w:vAlign w:val="center"/>
            <w:hideMark/>
          </w:tcPr>
          <w:p w:rsidR="00901E8E" w:rsidRPr="00B76B0D" w:rsidRDefault="00901E8E" w:rsidP="002E5F75">
            <w:pPr>
              <w:jc w:val="center"/>
              <w:rPr>
                <w:rFonts w:ascii="Bookman Old Style" w:hAnsi="Bookman Old Style" w:cs="Calibri"/>
                <w:color w:val="000000"/>
                <w:sz w:val="16"/>
                <w:szCs w:val="16"/>
              </w:rPr>
            </w:pPr>
            <w:r>
              <w:rPr>
                <w:rFonts w:ascii="Bookman Old Style" w:hAnsi="Bookman Old Style" w:cs="Calibri"/>
                <w:color w:val="000000"/>
                <w:sz w:val="16"/>
                <w:szCs w:val="16"/>
              </w:rPr>
              <w:t>120.000.000</w:t>
            </w:r>
          </w:p>
        </w:tc>
        <w:tc>
          <w:tcPr>
            <w:tcW w:w="1700" w:type="dxa"/>
            <w:tcBorders>
              <w:top w:val="nil"/>
              <w:left w:val="nil"/>
              <w:bottom w:val="single" w:sz="8" w:space="0" w:color="auto"/>
              <w:right w:val="single" w:sz="8" w:space="0" w:color="auto"/>
            </w:tcBorders>
            <w:shd w:val="clear" w:color="auto" w:fill="auto"/>
            <w:vAlign w:val="center"/>
            <w:hideMark/>
          </w:tcPr>
          <w:p w:rsidR="00901E8E" w:rsidRPr="00B76B0D" w:rsidRDefault="00901E8E" w:rsidP="002E5F75">
            <w:pPr>
              <w:jc w:val="center"/>
              <w:rPr>
                <w:rFonts w:ascii="Calibri" w:hAnsi="Calibri" w:cs="Calibri"/>
                <w:color w:val="000000"/>
                <w:sz w:val="16"/>
                <w:szCs w:val="16"/>
              </w:rPr>
            </w:pPr>
            <w:r w:rsidRPr="00B76B0D">
              <w:rPr>
                <w:rFonts w:ascii="Calibri" w:hAnsi="Calibri" w:cs="Calibri"/>
                <w:color w:val="000000"/>
                <w:sz w:val="16"/>
                <w:szCs w:val="16"/>
              </w:rPr>
              <w:t>Kasie Pemberdayaan Masyarakat</w:t>
            </w:r>
          </w:p>
        </w:tc>
      </w:tr>
      <w:tr w:rsidR="00901E8E" w:rsidRPr="00B76B0D" w:rsidTr="002E5F75">
        <w:trPr>
          <w:trHeight w:val="735"/>
        </w:trPr>
        <w:tc>
          <w:tcPr>
            <w:tcW w:w="2412" w:type="dxa"/>
            <w:tcBorders>
              <w:top w:val="nil"/>
              <w:left w:val="single" w:sz="8" w:space="0" w:color="auto"/>
              <w:bottom w:val="single" w:sz="8" w:space="0" w:color="auto"/>
              <w:right w:val="single" w:sz="8" w:space="0" w:color="auto"/>
            </w:tcBorders>
            <w:shd w:val="clear" w:color="000000" w:fill="E2EFDA"/>
            <w:vAlign w:val="center"/>
            <w:hideMark/>
          </w:tcPr>
          <w:p w:rsidR="00901E8E" w:rsidRPr="00B76B0D" w:rsidRDefault="00901E8E" w:rsidP="002E5F75">
            <w:pPr>
              <w:rPr>
                <w:rFonts w:ascii="Bookman Old Style" w:hAnsi="Bookman Old Style" w:cs="Calibri"/>
                <w:b/>
                <w:bCs/>
                <w:color w:val="000000"/>
                <w:sz w:val="16"/>
                <w:szCs w:val="16"/>
              </w:rPr>
            </w:pPr>
            <w:r w:rsidRPr="00B76B0D">
              <w:rPr>
                <w:rFonts w:ascii="Bookman Old Style" w:hAnsi="Bookman Old Style" w:cs="Calibri"/>
                <w:b/>
                <w:bCs/>
                <w:color w:val="000000"/>
                <w:sz w:val="16"/>
                <w:szCs w:val="16"/>
              </w:rPr>
              <w:t> </w:t>
            </w:r>
          </w:p>
        </w:tc>
        <w:tc>
          <w:tcPr>
            <w:tcW w:w="2046" w:type="dxa"/>
            <w:tcBorders>
              <w:top w:val="nil"/>
              <w:left w:val="nil"/>
              <w:bottom w:val="single" w:sz="8" w:space="0" w:color="auto"/>
              <w:right w:val="single" w:sz="8" w:space="0" w:color="auto"/>
            </w:tcBorders>
            <w:shd w:val="clear" w:color="000000" w:fill="E2EFDA"/>
            <w:vAlign w:val="center"/>
            <w:hideMark/>
          </w:tcPr>
          <w:p w:rsidR="00901E8E" w:rsidRPr="00B76B0D" w:rsidRDefault="00901E8E" w:rsidP="002E5F75">
            <w:pPr>
              <w:rPr>
                <w:rFonts w:ascii="Bookman Old Style" w:hAnsi="Bookman Old Style" w:cs="Calibri"/>
                <w:b/>
                <w:bCs/>
                <w:color w:val="000000"/>
                <w:sz w:val="16"/>
                <w:szCs w:val="16"/>
              </w:rPr>
            </w:pPr>
            <w:r w:rsidRPr="00B76B0D">
              <w:rPr>
                <w:rFonts w:ascii="Bookman Old Style" w:hAnsi="Bookman Old Style" w:cs="Calibri"/>
                <w:b/>
                <w:bCs/>
                <w:color w:val="000000"/>
                <w:sz w:val="16"/>
                <w:szCs w:val="16"/>
              </w:rPr>
              <w:t>Pemberdayaan Lembaga Kemasyarakatan Tingkat Kecamatan</w:t>
            </w:r>
          </w:p>
        </w:tc>
        <w:tc>
          <w:tcPr>
            <w:tcW w:w="2772" w:type="dxa"/>
            <w:tcBorders>
              <w:top w:val="nil"/>
              <w:left w:val="nil"/>
              <w:bottom w:val="single" w:sz="8" w:space="0" w:color="auto"/>
              <w:right w:val="single" w:sz="8" w:space="0" w:color="auto"/>
            </w:tcBorders>
            <w:shd w:val="clear" w:color="000000" w:fill="E2EFDA"/>
            <w:vAlign w:val="center"/>
            <w:hideMark/>
          </w:tcPr>
          <w:p w:rsidR="00901E8E" w:rsidRPr="00B76B0D" w:rsidRDefault="00901E8E" w:rsidP="002E5F75">
            <w:pPr>
              <w:rPr>
                <w:rFonts w:ascii="Bookman Old Style" w:hAnsi="Bookman Old Style" w:cs="Calibri"/>
                <w:b/>
                <w:bCs/>
                <w:color w:val="000000"/>
                <w:sz w:val="16"/>
                <w:szCs w:val="16"/>
              </w:rPr>
            </w:pPr>
            <w:r w:rsidRPr="00B76B0D">
              <w:rPr>
                <w:rFonts w:ascii="Bookman Old Style" w:hAnsi="Bookman Old Style" w:cs="Calibri"/>
                <w:b/>
                <w:bCs/>
                <w:color w:val="000000"/>
                <w:sz w:val="16"/>
                <w:szCs w:val="16"/>
              </w:rPr>
              <w:t> </w:t>
            </w:r>
          </w:p>
        </w:tc>
        <w:tc>
          <w:tcPr>
            <w:tcW w:w="1436" w:type="dxa"/>
            <w:tcBorders>
              <w:top w:val="nil"/>
              <w:left w:val="nil"/>
              <w:bottom w:val="single" w:sz="8" w:space="0" w:color="auto"/>
              <w:right w:val="single" w:sz="8" w:space="0" w:color="auto"/>
            </w:tcBorders>
            <w:shd w:val="clear" w:color="000000" w:fill="E2EFDA"/>
            <w:noWrap/>
            <w:vAlign w:val="center"/>
            <w:hideMark/>
          </w:tcPr>
          <w:p w:rsidR="00901E8E" w:rsidRPr="00B76B0D" w:rsidRDefault="00901E8E" w:rsidP="002E5F75">
            <w:pPr>
              <w:jc w:val="center"/>
              <w:rPr>
                <w:rFonts w:ascii="Bookman Old Style" w:hAnsi="Bookman Old Style" w:cs="Calibri"/>
                <w:b/>
                <w:bCs/>
                <w:color w:val="000000"/>
                <w:sz w:val="16"/>
                <w:szCs w:val="16"/>
              </w:rPr>
            </w:pPr>
            <w:r>
              <w:rPr>
                <w:rFonts w:ascii="Bookman Old Style" w:hAnsi="Bookman Old Style" w:cs="Calibri"/>
                <w:b/>
                <w:bCs/>
                <w:color w:val="000000"/>
                <w:sz w:val="16"/>
                <w:szCs w:val="16"/>
              </w:rPr>
              <w:t>15.000.000</w:t>
            </w:r>
          </w:p>
        </w:tc>
        <w:tc>
          <w:tcPr>
            <w:tcW w:w="1700" w:type="dxa"/>
            <w:tcBorders>
              <w:top w:val="nil"/>
              <w:left w:val="nil"/>
              <w:bottom w:val="single" w:sz="8" w:space="0" w:color="auto"/>
              <w:right w:val="single" w:sz="8" w:space="0" w:color="auto"/>
            </w:tcBorders>
            <w:shd w:val="clear" w:color="000000" w:fill="E2EFDA"/>
            <w:noWrap/>
            <w:vAlign w:val="center"/>
            <w:hideMark/>
          </w:tcPr>
          <w:p w:rsidR="00901E8E" w:rsidRPr="00B76B0D" w:rsidRDefault="00901E8E" w:rsidP="002E5F75">
            <w:pPr>
              <w:jc w:val="center"/>
              <w:rPr>
                <w:rFonts w:ascii="Calibri" w:hAnsi="Calibri" w:cs="Calibri"/>
                <w:b/>
                <w:bCs/>
                <w:color w:val="000000"/>
                <w:sz w:val="16"/>
                <w:szCs w:val="16"/>
              </w:rPr>
            </w:pPr>
            <w:r w:rsidRPr="00B76B0D">
              <w:rPr>
                <w:rFonts w:ascii="Calibri" w:hAnsi="Calibri" w:cs="Calibri"/>
                <w:b/>
                <w:bCs/>
                <w:color w:val="000000"/>
                <w:sz w:val="16"/>
                <w:szCs w:val="16"/>
              </w:rPr>
              <w:t> </w:t>
            </w:r>
          </w:p>
        </w:tc>
      </w:tr>
      <w:tr w:rsidR="00901E8E" w:rsidRPr="00B76B0D" w:rsidTr="00E975AC">
        <w:trPr>
          <w:trHeight w:val="735"/>
        </w:trPr>
        <w:tc>
          <w:tcPr>
            <w:tcW w:w="2412" w:type="dxa"/>
            <w:tcBorders>
              <w:top w:val="nil"/>
              <w:left w:val="single" w:sz="8" w:space="0" w:color="auto"/>
              <w:bottom w:val="single" w:sz="8" w:space="0" w:color="auto"/>
              <w:right w:val="single" w:sz="8" w:space="0" w:color="auto"/>
            </w:tcBorders>
            <w:shd w:val="clear" w:color="auto" w:fill="auto"/>
            <w:vAlign w:val="center"/>
            <w:hideMark/>
          </w:tcPr>
          <w:p w:rsidR="00901E8E" w:rsidRPr="00B76B0D" w:rsidRDefault="00901E8E" w:rsidP="002E5F75">
            <w:pPr>
              <w:rPr>
                <w:rFonts w:ascii="Bookman Old Style" w:hAnsi="Bookman Old Style" w:cs="Calibri"/>
                <w:color w:val="000000"/>
                <w:sz w:val="16"/>
                <w:szCs w:val="16"/>
              </w:rPr>
            </w:pPr>
            <w:r w:rsidRPr="00B76B0D">
              <w:rPr>
                <w:rFonts w:ascii="Bookman Old Style" w:hAnsi="Bookman Old Style" w:cs="Calibri"/>
                <w:color w:val="000000"/>
                <w:sz w:val="16"/>
                <w:szCs w:val="16"/>
              </w:rPr>
              <w:t> </w:t>
            </w:r>
          </w:p>
        </w:tc>
        <w:tc>
          <w:tcPr>
            <w:tcW w:w="2046" w:type="dxa"/>
            <w:tcBorders>
              <w:top w:val="nil"/>
              <w:left w:val="nil"/>
              <w:bottom w:val="single" w:sz="8" w:space="0" w:color="auto"/>
              <w:right w:val="single" w:sz="8" w:space="0" w:color="auto"/>
            </w:tcBorders>
            <w:shd w:val="clear" w:color="000000" w:fill="FFFFFF"/>
            <w:vAlign w:val="center"/>
            <w:hideMark/>
          </w:tcPr>
          <w:p w:rsidR="00901E8E" w:rsidRPr="00B76B0D" w:rsidRDefault="00901E8E" w:rsidP="002E5F75">
            <w:pPr>
              <w:rPr>
                <w:rFonts w:ascii="Bookman Old Style" w:hAnsi="Bookman Old Style" w:cs="Calibri"/>
                <w:b/>
                <w:bCs/>
                <w:color w:val="000000"/>
                <w:sz w:val="16"/>
                <w:szCs w:val="16"/>
              </w:rPr>
            </w:pPr>
            <w:r w:rsidRPr="00B76B0D">
              <w:rPr>
                <w:rFonts w:ascii="Bookman Old Style" w:hAnsi="Bookman Old Style" w:cs="Calibri"/>
                <w:b/>
                <w:bCs/>
                <w:color w:val="000000"/>
                <w:sz w:val="16"/>
                <w:szCs w:val="16"/>
              </w:rPr>
              <w:t> </w:t>
            </w:r>
          </w:p>
        </w:tc>
        <w:tc>
          <w:tcPr>
            <w:tcW w:w="2772" w:type="dxa"/>
            <w:tcBorders>
              <w:top w:val="nil"/>
              <w:left w:val="nil"/>
              <w:bottom w:val="single" w:sz="8" w:space="0" w:color="auto"/>
              <w:right w:val="single" w:sz="8" w:space="0" w:color="auto"/>
            </w:tcBorders>
            <w:shd w:val="clear" w:color="auto" w:fill="auto"/>
            <w:vAlign w:val="center"/>
            <w:hideMark/>
          </w:tcPr>
          <w:p w:rsidR="00901E8E" w:rsidRPr="00B76B0D" w:rsidRDefault="00901E8E" w:rsidP="002E5F75">
            <w:pPr>
              <w:rPr>
                <w:rFonts w:ascii="Bookman Old Style" w:hAnsi="Bookman Old Style" w:cs="Calibri"/>
                <w:color w:val="000000"/>
                <w:sz w:val="16"/>
                <w:szCs w:val="16"/>
              </w:rPr>
            </w:pPr>
            <w:r w:rsidRPr="00B76B0D">
              <w:rPr>
                <w:rFonts w:ascii="Bookman Old Style" w:hAnsi="Bookman Old Style" w:cs="Calibri"/>
                <w:color w:val="000000"/>
                <w:sz w:val="16"/>
                <w:szCs w:val="16"/>
              </w:rPr>
              <w:t>Fasilitasi Pengembangan Usaha Ekonomi Masyarakat</w:t>
            </w:r>
          </w:p>
        </w:tc>
        <w:tc>
          <w:tcPr>
            <w:tcW w:w="1436" w:type="dxa"/>
            <w:tcBorders>
              <w:top w:val="nil"/>
              <w:left w:val="nil"/>
              <w:bottom w:val="single" w:sz="8" w:space="0" w:color="auto"/>
              <w:right w:val="single" w:sz="8" w:space="0" w:color="auto"/>
            </w:tcBorders>
            <w:shd w:val="clear" w:color="auto" w:fill="auto"/>
            <w:noWrap/>
            <w:vAlign w:val="center"/>
            <w:hideMark/>
          </w:tcPr>
          <w:p w:rsidR="00901E8E" w:rsidRPr="00B76B0D" w:rsidRDefault="00901E8E" w:rsidP="002E5F75">
            <w:pPr>
              <w:jc w:val="center"/>
              <w:rPr>
                <w:rFonts w:ascii="Bookman Old Style" w:hAnsi="Bookman Old Style" w:cs="Calibri"/>
                <w:color w:val="000000"/>
                <w:sz w:val="16"/>
                <w:szCs w:val="16"/>
              </w:rPr>
            </w:pPr>
            <w:r>
              <w:rPr>
                <w:rFonts w:ascii="Bookman Old Style" w:hAnsi="Bookman Old Style" w:cs="Calibri"/>
                <w:color w:val="000000"/>
                <w:sz w:val="16"/>
                <w:szCs w:val="16"/>
              </w:rPr>
              <w:t>7.500.000</w:t>
            </w:r>
          </w:p>
        </w:tc>
        <w:tc>
          <w:tcPr>
            <w:tcW w:w="1700" w:type="dxa"/>
            <w:tcBorders>
              <w:top w:val="nil"/>
              <w:left w:val="nil"/>
              <w:bottom w:val="single" w:sz="8" w:space="0" w:color="auto"/>
              <w:right w:val="single" w:sz="8" w:space="0" w:color="auto"/>
            </w:tcBorders>
            <w:shd w:val="clear" w:color="auto" w:fill="auto"/>
            <w:vAlign w:val="center"/>
            <w:hideMark/>
          </w:tcPr>
          <w:p w:rsidR="00901E8E" w:rsidRPr="00B76B0D" w:rsidRDefault="00901E8E" w:rsidP="002E5F75">
            <w:pPr>
              <w:jc w:val="center"/>
              <w:rPr>
                <w:rFonts w:ascii="Calibri" w:hAnsi="Calibri" w:cs="Calibri"/>
                <w:color w:val="000000"/>
                <w:sz w:val="16"/>
                <w:szCs w:val="16"/>
              </w:rPr>
            </w:pPr>
            <w:r w:rsidRPr="00B76B0D">
              <w:rPr>
                <w:rFonts w:ascii="Calibri" w:hAnsi="Calibri" w:cs="Calibri"/>
                <w:color w:val="000000"/>
                <w:sz w:val="16"/>
                <w:szCs w:val="16"/>
              </w:rPr>
              <w:t>Kasie Perekonomian dan Pembangunan</w:t>
            </w:r>
          </w:p>
        </w:tc>
      </w:tr>
      <w:tr w:rsidR="00901E8E" w:rsidRPr="00B76B0D" w:rsidTr="00E975AC">
        <w:trPr>
          <w:trHeight w:val="735"/>
        </w:trPr>
        <w:tc>
          <w:tcPr>
            <w:tcW w:w="2412" w:type="dxa"/>
            <w:tcBorders>
              <w:top w:val="nil"/>
              <w:left w:val="single" w:sz="8" w:space="0" w:color="auto"/>
              <w:bottom w:val="single" w:sz="8" w:space="0" w:color="auto"/>
              <w:right w:val="single" w:sz="8" w:space="0" w:color="auto"/>
            </w:tcBorders>
            <w:shd w:val="clear" w:color="auto" w:fill="auto"/>
            <w:vAlign w:val="center"/>
          </w:tcPr>
          <w:p w:rsidR="00901E8E" w:rsidRPr="00B76B0D" w:rsidRDefault="00901E8E" w:rsidP="002E5F75">
            <w:pPr>
              <w:rPr>
                <w:rFonts w:ascii="Bookman Old Style" w:hAnsi="Bookman Old Style" w:cs="Calibri"/>
                <w:color w:val="000000"/>
                <w:sz w:val="16"/>
                <w:szCs w:val="16"/>
              </w:rPr>
            </w:pPr>
          </w:p>
        </w:tc>
        <w:tc>
          <w:tcPr>
            <w:tcW w:w="2046" w:type="dxa"/>
            <w:tcBorders>
              <w:top w:val="nil"/>
              <w:left w:val="nil"/>
              <w:bottom w:val="single" w:sz="8" w:space="0" w:color="auto"/>
              <w:right w:val="single" w:sz="8" w:space="0" w:color="auto"/>
            </w:tcBorders>
            <w:shd w:val="clear" w:color="000000" w:fill="FFFFFF"/>
            <w:vAlign w:val="center"/>
          </w:tcPr>
          <w:p w:rsidR="00901E8E" w:rsidRPr="00B76B0D" w:rsidRDefault="00901E8E" w:rsidP="002E5F75">
            <w:pPr>
              <w:rPr>
                <w:rFonts w:ascii="Bookman Old Style" w:hAnsi="Bookman Old Style" w:cs="Calibri"/>
                <w:b/>
                <w:bCs/>
                <w:color w:val="000000"/>
                <w:sz w:val="16"/>
                <w:szCs w:val="16"/>
              </w:rPr>
            </w:pPr>
          </w:p>
        </w:tc>
        <w:tc>
          <w:tcPr>
            <w:tcW w:w="2772" w:type="dxa"/>
            <w:tcBorders>
              <w:top w:val="nil"/>
              <w:left w:val="nil"/>
              <w:bottom w:val="single" w:sz="8" w:space="0" w:color="auto"/>
              <w:right w:val="single" w:sz="8" w:space="0" w:color="auto"/>
            </w:tcBorders>
            <w:shd w:val="clear" w:color="auto" w:fill="auto"/>
            <w:vAlign w:val="center"/>
          </w:tcPr>
          <w:p w:rsidR="00901E8E" w:rsidRPr="00B273E3" w:rsidRDefault="00901E8E" w:rsidP="002E5F75">
            <w:pPr>
              <w:rPr>
                <w:rFonts w:ascii="Bookman Old Style" w:hAnsi="Bookman Old Style" w:cs="Calibri"/>
                <w:color w:val="000000"/>
                <w:sz w:val="16"/>
                <w:szCs w:val="16"/>
              </w:rPr>
            </w:pPr>
          </w:p>
          <w:p w:rsidR="00901E8E" w:rsidRPr="00B273E3" w:rsidRDefault="00901E8E" w:rsidP="002E5F75">
            <w:pPr>
              <w:rPr>
                <w:rFonts w:ascii="Bookman Old Style" w:hAnsi="Bookman Old Style" w:cs="Calibri"/>
                <w:color w:val="000000"/>
                <w:sz w:val="16"/>
                <w:szCs w:val="16"/>
              </w:rPr>
            </w:pPr>
            <w:r w:rsidRPr="00B273E3">
              <w:rPr>
                <w:rFonts w:ascii="Bookman Old Style" w:hAnsi="Bookman Old Style" w:cs="Calibri"/>
                <w:color w:val="000000"/>
                <w:sz w:val="16"/>
                <w:szCs w:val="16"/>
              </w:rPr>
              <w:t>Fasilitasi Pengembangan</w:t>
            </w:r>
          </w:p>
          <w:p w:rsidR="00901E8E" w:rsidRPr="00B273E3" w:rsidRDefault="00901E8E" w:rsidP="002E5F75">
            <w:pPr>
              <w:rPr>
                <w:rFonts w:ascii="Bookman Old Style" w:hAnsi="Bookman Old Style" w:cs="Calibri"/>
                <w:color w:val="000000"/>
                <w:sz w:val="16"/>
                <w:szCs w:val="16"/>
              </w:rPr>
            </w:pPr>
            <w:r w:rsidRPr="00B273E3">
              <w:rPr>
                <w:rFonts w:ascii="Bookman Old Style" w:hAnsi="Bookman Old Style" w:cs="Calibri"/>
                <w:color w:val="000000"/>
                <w:sz w:val="16"/>
                <w:szCs w:val="16"/>
              </w:rPr>
              <w:t>Usaha Ekonomi</w:t>
            </w:r>
          </w:p>
          <w:p w:rsidR="00901E8E" w:rsidRPr="00B76B0D" w:rsidRDefault="00901E8E" w:rsidP="002E5F75">
            <w:pPr>
              <w:rPr>
                <w:rFonts w:ascii="Bookman Old Style" w:hAnsi="Bookman Old Style" w:cs="Calibri"/>
                <w:color w:val="000000"/>
                <w:sz w:val="16"/>
                <w:szCs w:val="16"/>
              </w:rPr>
            </w:pPr>
            <w:r w:rsidRPr="00B273E3">
              <w:rPr>
                <w:rFonts w:ascii="Bookman Old Style" w:hAnsi="Bookman Old Style" w:cs="Calibri"/>
                <w:color w:val="000000"/>
                <w:sz w:val="16"/>
                <w:szCs w:val="16"/>
              </w:rPr>
              <w:t>Masyarakat</w:t>
            </w:r>
          </w:p>
        </w:tc>
        <w:tc>
          <w:tcPr>
            <w:tcW w:w="1436" w:type="dxa"/>
            <w:tcBorders>
              <w:top w:val="nil"/>
              <w:left w:val="nil"/>
              <w:bottom w:val="single" w:sz="8" w:space="0" w:color="auto"/>
              <w:right w:val="single" w:sz="8" w:space="0" w:color="auto"/>
            </w:tcBorders>
            <w:shd w:val="clear" w:color="auto" w:fill="auto"/>
            <w:noWrap/>
            <w:vAlign w:val="center"/>
          </w:tcPr>
          <w:p w:rsidR="00901E8E" w:rsidRDefault="00901E8E" w:rsidP="002E5F75">
            <w:pPr>
              <w:jc w:val="center"/>
              <w:rPr>
                <w:rFonts w:ascii="Bookman Old Style" w:hAnsi="Bookman Old Style" w:cs="Calibri"/>
                <w:color w:val="000000"/>
                <w:sz w:val="16"/>
                <w:szCs w:val="16"/>
              </w:rPr>
            </w:pPr>
            <w:r>
              <w:rPr>
                <w:rFonts w:ascii="Bookman Old Style" w:hAnsi="Bookman Old Style" w:cs="Calibri"/>
                <w:color w:val="000000"/>
                <w:sz w:val="16"/>
                <w:szCs w:val="16"/>
              </w:rPr>
              <w:t>7.500.000</w:t>
            </w:r>
          </w:p>
        </w:tc>
        <w:tc>
          <w:tcPr>
            <w:tcW w:w="1700" w:type="dxa"/>
            <w:tcBorders>
              <w:top w:val="nil"/>
              <w:left w:val="nil"/>
              <w:bottom w:val="single" w:sz="8" w:space="0" w:color="auto"/>
              <w:right w:val="single" w:sz="8" w:space="0" w:color="auto"/>
            </w:tcBorders>
            <w:shd w:val="clear" w:color="auto" w:fill="auto"/>
            <w:vAlign w:val="center"/>
          </w:tcPr>
          <w:p w:rsidR="00901E8E" w:rsidRPr="00B76B0D" w:rsidRDefault="00901E8E" w:rsidP="002E5F75">
            <w:pPr>
              <w:jc w:val="center"/>
              <w:rPr>
                <w:rFonts w:ascii="Calibri" w:hAnsi="Calibri" w:cs="Calibri"/>
                <w:color w:val="000000"/>
                <w:sz w:val="16"/>
                <w:szCs w:val="16"/>
              </w:rPr>
            </w:pPr>
          </w:p>
        </w:tc>
      </w:tr>
      <w:tr w:rsidR="00901E8E" w:rsidRPr="00B76B0D" w:rsidTr="002E5F75">
        <w:trPr>
          <w:trHeight w:val="1260"/>
        </w:trPr>
        <w:tc>
          <w:tcPr>
            <w:tcW w:w="2412" w:type="dxa"/>
            <w:tcBorders>
              <w:top w:val="nil"/>
              <w:left w:val="single" w:sz="8" w:space="0" w:color="auto"/>
              <w:bottom w:val="single" w:sz="8" w:space="0" w:color="auto"/>
              <w:right w:val="single" w:sz="8" w:space="0" w:color="auto"/>
            </w:tcBorders>
            <w:shd w:val="clear" w:color="000000" w:fill="E2EFDA"/>
            <w:vAlign w:val="center"/>
            <w:hideMark/>
          </w:tcPr>
          <w:p w:rsidR="00901E8E" w:rsidRPr="00B76B0D" w:rsidRDefault="00901E8E" w:rsidP="002E5F75">
            <w:pPr>
              <w:rPr>
                <w:rFonts w:ascii="Bookman Old Style" w:hAnsi="Bookman Old Style" w:cs="Calibri"/>
                <w:b/>
                <w:bCs/>
                <w:color w:val="000000"/>
                <w:sz w:val="16"/>
                <w:szCs w:val="16"/>
              </w:rPr>
            </w:pPr>
            <w:r w:rsidRPr="00B76B0D">
              <w:rPr>
                <w:rFonts w:ascii="Bookman Old Style" w:hAnsi="Bookman Old Style" w:cs="Calibri"/>
                <w:b/>
                <w:bCs/>
                <w:color w:val="000000"/>
                <w:sz w:val="16"/>
                <w:szCs w:val="16"/>
              </w:rPr>
              <w:t> </w:t>
            </w:r>
          </w:p>
        </w:tc>
        <w:tc>
          <w:tcPr>
            <w:tcW w:w="2046" w:type="dxa"/>
            <w:tcBorders>
              <w:top w:val="nil"/>
              <w:left w:val="nil"/>
              <w:bottom w:val="single" w:sz="8" w:space="0" w:color="auto"/>
              <w:right w:val="single" w:sz="8" w:space="0" w:color="auto"/>
            </w:tcBorders>
            <w:shd w:val="clear" w:color="000000" w:fill="E2EFDA"/>
            <w:vAlign w:val="center"/>
            <w:hideMark/>
          </w:tcPr>
          <w:p w:rsidR="00901E8E" w:rsidRPr="00B76B0D" w:rsidRDefault="00901E8E" w:rsidP="002E5F75">
            <w:pPr>
              <w:rPr>
                <w:rFonts w:ascii="Bookman Old Style" w:hAnsi="Bookman Old Style" w:cs="Calibri"/>
                <w:b/>
                <w:bCs/>
                <w:color w:val="000000"/>
                <w:sz w:val="16"/>
                <w:szCs w:val="16"/>
              </w:rPr>
            </w:pPr>
            <w:r w:rsidRPr="00B76B0D">
              <w:rPr>
                <w:rFonts w:ascii="Bookman Old Style" w:hAnsi="Bookman Old Style" w:cs="Calibri"/>
                <w:b/>
                <w:bCs/>
                <w:color w:val="000000"/>
                <w:sz w:val="16"/>
                <w:szCs w:val="16"/>
              </w:rPr>
              <w:t>Koordinasi dan Sinkronisasi Pemberlakuan Pembatasan Kegiatan Masyarakat (PPKM)</w:t>
            </w:r>
          </w:p>
        </w:tc>
        <w:tc>
          <w:tcPr>
            <w:tcW w:w="2772" w:type="dxa"/>
            <w:tcBorders>
              <w:top w:val="nil"/>
              <w:left w:val="nil"/>
              <w:bottom w:val="single" w:sz="8" w:space="0" w:color="auto"/>
              <w:right w:val="single" w:sz="8" w:space="0" w:color="auto"/>
            </w:tcBorders>
            <w:shd w:val="clear" w:color="000000" w:fill="E2EFDA"/>
            <w:vAlign w:val="center"/>
            <w:hideMark/>
          </w:tcPr>
          <w:p w:rsidR="00901E8E" w:rsidRPr="00B76B0D" w:rsidRDefault="00901E8E" w:rsidP="002E5F75">
            <w:pPr>
              <w:rPr>
                <w:rFonts w:ascii="Bookman Old Style" w:hAnsi="Bookman Old Style" w:cs="Calibri"/>
                <w:b/>
                <w:bCs/>
                <w:color w:val="000000"/>
                <w:sz w:val="16"/>
                <w:szCs w:val="16"/>
              </w:rPr>
            </w:pPr>
            <w:r w:rsidRPr="00B76B0D">
              <w:rPr>
                <w:rFonts w:ascii="Bookman Old Style" w:hAnsi="Bookman Old Style" w:cs="Calibri"/>
                <w:b/>
                <w:bCs/>
                <w:color w:val="000000"/>
                <w:sz w:val="16"/>
                <w:szCs w:val="16"/>
              </w:rPr>
              <w:t> </w:t>
            </w:r>
          </w:p>
        </w:tc>
        <w:tc>
          <w:tcPr>
            <w:tcW w:w="1436" w:type="dxa"/>
            <w:tcBorders>
              <w:top w:val="nil"/>
              <w:left w:val="nil"/>
              <w:bottom w:val="single" w:sz="8" w:space="0" w:color="auto"/>
              <w:right w:val="single" w:sz="8" w:space="0" w:color="auto"/>
            </w:tcBorders>
            <w:shd w:val="clear" w:color="000000" w:fill="E2EFDA"/>
            <w:noWrap/>
            <w:vAlign w:val="center"/>
            <w:hideMark/>
          </w:tcPr>
          <w:p w:rsidR="00901E8E" w:rsidRPr="00B76B0D" w:rsidRDefault="00901E8E" w:rsidP="002E5F75">
            <w:pPr>
              <w:jc w:val="center"/>
              <w:rPr>
                <w:rFonts w:ascii="Bookman Old Style" w:hAnsi="Bookman Old Style" w:cs="Calibri"/>
                <w:b/>
                <w:bCs/>
                <w:color w:val="000000"/>
                <w:sz w:val="16"/>
                <w:szCs w:val="16"/>
              </w:rPr>
            </w:pPr>
            <w:r>
              <w:rPr>
                <w:rFonts w:ascii="Bookman Old Style" w:hAnsi="Bookman Old Style" w:cs="Calibri"/>
                <w:b/>
                <w:bCs/>
                <w:color w:val="000000"/>
                <w:sz w:val="16"/>
                <w:szCs w:val="16"/>
              </w:rPr>
              <w:t>200.000.000</w:t>
            </w:r>
          </w:p>
        </w:tc>
        <w:tc>
          <w:tcPr>
            <w:tcW w:w="1700" w:type="dxa"/>
            <w:tcBorders>
              <w:top w:val="nil"/>
              <w:left w:val="nil"/>
              <w:bottom w:val="single" w:sz="8" w:space="0" w:color="auto"/>
              <w:right w:val="single" w:sz="8" w:space="0" w:color="auto"/>
            </w:tcBorders>
            <w:shd w:val="clear" w:color="000000" w:fill="E2EFDA"/>
            <w:noWrap/>
            <w:vAlign w:val="center"/>
            <w:hideMark/>
          </w:tcPr>
          <w:p w:rsidR="00901E8E" w:rsidRPr="00B76B0D" w:rsidRDefault="00901E8E" w:rsidP="002E5F75">
            <w:pPr>
              <w:jc w:val="center"/>
              <w:rPr>
                <w:rFonts w:ascii="Calibri" w:hAnsi="Calibri" w:cs="Calibri"/>
                <w:b/>
                <w:bCs/>
                <w:color w:val="000000"/>
                <w:sz w:val="16"/>
                <w:szCs w:val="16"/>
              </w:rPr>
            </w:pPr>
            <w:r w:rsidRPr="00B76B0D">
              <w:rPr>
                <w:rFonts w:ascii="Calibri" w:hAnsi="Calibri" w:cs="Calibri"/>
                <w:b/>
                <w:bCs/>
                <w:color w:val="000000"/>
                <w:sz w:val="16"/>
                <w:szCs w:val="16"/>
              </w:rPr>
              <w:t> </w:t>
            </w:r>
          </w:p>
        </w:tc>
      </w:tr>
      <w:tr w:rsidR="00901E8E" w:rsidRPr="00B76B0D" w:rsidTr="002E5F75">
        <w:trPr>
          <w:trHeight w:val="750"/>
        </w:trPr>
        <w:tc>
          <w:tcPr>
            <w:tcW w:w="2412" w:type="dxa"/>
            <w:tcBorders>
              <w:top w:val="nil"/>
              <w:left w:val="single" w:sz="8" w:space="0" w:color="auto"/>
              <w:bottom w:val="single" w:sz="8" w:space="0" w:color="auto"/>
              <w:right w:val="single" w:sz="8" w:space="0" w:color="auto"/>
            </w:tcBorders>
            <w:shd w:val="clear" w:color="auto" w:fill="auto"/>
            <w:vAlign w:val="center"/>
            <w:hideMark/>
          </w:tcPr>
          <w:p w:rsidR="00901E8E" w:rsidRPr="00B76B0D" w:rsidRDefault="00901E8E" w:rsidP="002E5F75">
            <w:pPr>
              <w:rPr>
                <w:rFonts w:ascii="Bookman Old Style" w:hAnsi="Bookman Old Style" w:cs="Calibri"/>
                <w:color w:val="000000"/>
                <w:sz w:val="16"/>
                <w:szCs w:val="16"/>
              </w:rPr>
            </w:pPr>
            <w:r w:rsidRPr="00B76B0D">
              <w:rPr>
                <w:rFonts w:ascii="Bookman Old Style" w:hAnsi="Bookman Old Style" w:cs="Calibri"/>
                <w:color w:val="000000"/>
                <w:sz w:val="16"/>
                <w:szCs w:val="16"/>
              </w:rPr>
              <w:t> </w:t>
            </w:r>
          </w:p>
        </w:tc>
        <w:tc>
          <w:tcPr>
            <w:tcW w:w="2046" w:type="dxa"/>
            <w:tcBorders>
              <w:top w:val="nil"/>
              <w:left w:val="nil"/>
              <w:bottom w:val="single" w:sz="8" w:space="0" w:color="auto"/>
              <w:right w:val="single" w:sz="8" w:space="0" w:color="auto"/>
            </w:tcBorders>
            <w:shd w:val="clear" w:color="000000" w:fill="FFFFFF"/>
            <w:vAlign w:val="center"/>
            <w:hideMark/>
          </w:tcPr>
          <w:p w:rsidR="00901E8E" w:rsidRPr="00B76B0D" w:rsidRDefault="00901E8E" w:rsidP="002E5F75">
            <w:pPr>
              <w:rPr>
                <w:rFonts w:ascii="Bookman Old Style" w:hAnsi="Bookman Old Style" w:cs="Calibri"/>
                <w:b/>
                <w:bCs/>
                <w:color w:val="000000"/>
                <w:sz w:val="16"/>
                <w:szCs w:val="16"/>
              </w:rPr>
            </w:pPr>
            <w:r w:rsidRPr="00B76B0D">
              <w:rPr>
                <w:rFonts w:ascii="Bookman Old Style" w:hAnsi="Bookman Old Style" w:cs="Calibri"/>
                <w:b/>
                <w:bCs/>
                <w:color w:val="000000"/>
                <w:sz w:val="16"/>
                <w:szCs w:val="16"/>
              </w:rPr>
              <w:t> </w:t>
            </w:r>
          </w:p>
        </w:tc>
        <w:tc>
          <w:tcPr>
            <w:tcW w:w="2772" w:type="dxa"/>
            <w:tcBorders>
              <w:top w:val="nil"/>
              <w:left w:val="nil"/>
              <w:bottom w:val="single" w:sz="8" w:space="0" w:color="auto"/>
              <w:right w:val="single" w:sz="8" w:space="0" w:color="auto"/>
            </w:tcBorders>
            <w:shd w:val="clear" w:color="000000" w:fill="FFFFFF"/>
            <w:vAlign w:val="center"/>
            <w:hideMark/>
          </w:tcPr>
          <w:p w:rsidR="00901E8E" w:rsidRPr="00B76B0D" w:rsidRDefault="00901E8E" w:rsidP="002E5F75">
            <w:pPr>
              <w:rPr>
                <w:rFonts w:ascii="Bookman Old Style" w:hAnsi="Bookman Old Style" w:cs="Calibri"/>
                <w:color w:val="000000"/>
                <w:sz w:val="16"/>
                <w:szCs w:val="16"/>
              </w:rPr>
            </w:pPr>
            <w:r w:rsidRPr="00B76B0D">
              <w:rPr>
                <w:rFonts w:ascii="Bookman Old Style" w:hAnsi="Bookman Old Style" w:cs="Calibri"/>
                <w:color w:val="000000"/>
                <w:sz w:val="16"/>
                <w:szCs w:val="16"/>
              </w:rPr>
              <w:t xml:space="preserve">Penanganan Covid-19 di Tingkat Desa dan Kelurahan </w:t>
            </w:r>
          </w:p>
        </w:tc>
        <w:tc>
          <w:tcPr>
            <w:tcW w:w="1436" w:type="dxa"/>
            <w:tcBorders>
              <w:top w:val="nil"/>
              <w:left w:val="nil"/>
              <w:bottom w:val="single" w:sz="8" w:space="0" w:color="auto"/>
              <w:right w:val="single" w:sz="8" w:space="0" w:color="auto"/>
            </w:tcBorders>
            <w:shd w:val="clear" w:color="auto" w:fill="auto"/>
            <w:noWrap/>
            <w:vAlign w:val="center"/>
            <w:hideMark/>
          </w:tcPr>
          <w:p w:rsidR="00901E8E" w:rsidRPr="00B76B0D" w:rsidRDefault="00901E8E" w:rsidP="002E5F75">
            <w:pPr>
              <w:jc w:val="center"/>
              <w:rPr>
                <w:rFonts w:ascii="Bookman Old Style" w:hAnsi="Bookman Old Style" w:cs="Calibri"/>
                <w:color w:val="000000"/>
                <w:sz w:val="16"/>
                <w:szCs w:val="16"/>
              </w:rPr>
            </w:pPr>
            <w:r w:rsidRPr="00B76B0D">
              <w:rPr>
                <w:rFonts w:ascii="Bookman Old Style" w:hAnsi="Bookman Old Style" w:cs="Calibri"/>
                <w:color w:val="000000"/>
                <w:sz w:val="16"/>
                <w:szCs w:val="16"/>
              </w:rPr>
              <w:t>2</w:t>
            </w:r>
            <w:r>
              <w:rPr>
                <w:rFonts w:ascii="Bookman Old Style" w:hAnsi="Bookman Old Style" w:cs="Calibri"/>
                <w:color w:val="000000"/>
                <w:sz w:val="16"/>
                <w:szCs w:val="16"/>
              </w:rPr>
              <w:t>00.000.000</w:t>
            </w:r>
          </w:p>
        </w:tc>
        <w:tc>
          <w:tcPr>
            <w:tcW w:w="1700" w:type="dxa"/>
            <w:tcBorders>
              <w:top w:val="nil"/>
              <w:left w:val="nil"/>
              <w:bottom w:val="single" w:sz="8" w:space="0" w:color="auto"/>
              <w:right w:val="single" w:sz="8" w:space="0" w:color="auto"/>
            </w:tcBorders>
            <w:shd w:val="clear" w:color="auto" w:fill="auto"/>
            <w:vAlign w:val="center"/>
            <w:hideMark/>
          </w:tcPr>
          <w:p w:rsidR="00901E8E" w:rsidRPr="00B76B0D" w:rsidRDefault="00901E8E" w:rsidP="002E5F75">
            <w:pPr>
              <w:jc w:val="center"/>
              <w:rPr>
                <w:rFonts w:ascii="Calibri" w:hAnsi="Calibri" w:cs="Calibri"/>
                <w:color w:val="000000"/>
                <w:sz w:val="16"/>
                <w:szCs w:val="16"/>
              </w:rPr>
            </w:pPr>
            <w:r w:rsidRPr="00B76B0D">
              <w:rPr>
                <w:rFonts w:ascii="Calibri" w:hAnsi="Calibri" w:cs="Calibri"/>
                <w:color w:val="000000"/>
                <w:sz w:val="16"/>
                <w:szCs w:val="16"/>
              </w:rPr>
              <w:t>Kasie Ketentraman dan Ketertiban Umum</w:t>
            </w:r>
          </w:p>
        </w:tc>
      </w:tr>
      <w:tr w:rsidR="00901E8E" w:rsidRPr="00B76B0D" w:rsidTr="002E5F75">
        <w:trPr>
          <w:trHeight w:val="270"/>
        </w:trPr>
        <w:tc>
          <w:tcPr>
            <w:tcW w:w="2412" w:type="dxa"/>
            <w:tcBorders>
              <w:top w:val="nil"/>
              <w:left w:val="single" w:sz="8" w:space="0" w:color="auto"/>
              <w:bottom w:val="single" w:sz="8" w:space="0" w:color="auto"/>
              <w:right w:val="single" w:sz="8" w:space="0" w:color="auto"/>
            </w:tcBorders>
            <w:shd w:val="clear" w:color="auto" w:fill="auto"/>
            <w:vAlign w:val="center"/>
            <w:hideMark/>
          </w:tcPr>
          <w:p w:rsidR="00901E8E" w:rsidRPr="00B76B0D" w:rsidRDefault="00901E8E" w:rsidP="002E5F75">
            <w:pPr>
              <w:rPr>
                <w:rFonts w:ascii="Bookman Old Style" w:hAnsi="Bookman Old Style" w:cs="Calibri"/>
                <w:color w:val="000000"/>
                <w:sz w:val="16"/>
                <w:szCs w:val="16"/>
              </w:rPr>
            </w:pPr>
            <w:r w:rsidRPr="00B76B0D">
              <w:rPr>
                <w:rFonts w:ascii="Bookman Old Style" w:hAnsi="Bookman Old Style" w:cs="Calibri"/>
                <w:color w:val="000000"/>
                <w:sz w:val="16"/>
                <w:szCs w:val="16"/>
              </w:rPr>
              <w:t> </w:t>
            </w:r>
          </w:p>
        </w:tc>
        <w:tc>
          <w:tcPr>
            <w:tcW w:w="2046" w:type="dxa"/>
            <w:tcBorders>
              <w:top w:val="nil"/>
              <w:left w:val="nil"/>
              <w:bottom w:val="single" w:sz="8" w:space="0" w:color="auto"/>
              <w:right w:val="single" w:sz="8" w:space="0" w:color="auto"/>
            </w:tcBorders>
            <w:shd w:val="clear" w:color="000000" w:fill="FFFFFF"/>
            <w:vAlign w:val="center"/>
            <w:hideMark/>
          </w:tcPr>
          <w:p w:rsidR="00901E8E" w:rsidRPr="00B76B0D" w:rsidRDefault="00901E8E" w:rsidP="002E5F75">
            <w:pPr>
              <w:rPr>
                <w:rFonts w:ascii="Bookman Old Style" w:hAnsi="Bookman Old Style" w:cs="Calibri"/>
                <w:b/>
                <w:bCs/>
                <w:color w:val="000000"/>
                <w:sz w:val="16"/>
                <w:szCs w:val="16"/>
              </w:rPr>
            </w:pPr>
            <w:r w:rsidRPr="00B76B0D">
              <w:rPr>
                <w:rFonts w:ascii="Bookman Old Style" w:hAnsi="Bookman Old Style" w:cs="Calibri"/>
                <w:b/>
                <w:bCs/>
                <w:color w:val="000000"/>
                <w:sz w:val="16"/>
                <w:szCs w:val="16"/>
              </w:rPr>
              <w:t> </w:t>
            </w:r>
          </w:p>
        </w:tc>
        <w:tc>
          <w:tcPr>
            <w:tcW w:w="2772" w:type="dxa"/>
            <w:tcBorders>
              <w:top w:val="nil"/>
              <w:left w:val="nil"/>
              <w:bottom w:val="single" w:sz="8" w:space="0" w:color="auto"/>
              <w:right w:val="single" w:sz="8" w:space="0" w:color="auto"/>
            </w:tcBorders>
            <w:shd w:val="clear" w:color="auto" w:fill="auto"/>
            <w:vAlign w:val="center"/>
            <w:hideMark/>
          </w:tcPr>
          <w:p w:rsidR="00901E8E" w:rsidRPr="00B76B0D" w:rsidRDefault="00901E8E" w:rsidP="002E5F75">
            <w:pPr>
              <w:rPr>
                <w:rFonts w:ascii="Bookman Old Style" w:hAnsi="Bookman Old Style" w:cs="Calibri"/>
                <w:color w:val="000000"/>
                <w:sz w:val="16"/>
                <w:szCs w:val="16"/>
              </w:rPr>
            </w:pPr>
            <w:r w:rsidRPr="00B76B0D">
              <w:rPr>
                <w:rFonts w:ascii="Bookman Old Style" w:hAnsi="Bookman Old Style" w:cs="Calibri"/>
                <w:color w:val="000000"/>
                <w:sz w:val="16"/>
                <w:szCs w:val="16"/>
              </w:rPr>
              <w:t> </w:t>
            </w:r>
          </w:p>
        </w:tc>
        <w:tc>
          <w:tcPr>
            <w:tcW w:w="1436" w:type="dxa"/>
            <w:tcBorders>
              <w:top w:val="nil"/>
              <w:left w:val="nil"/>
              <w:bottom w:val="single" w:sz="8" w:space="0" w:color="auto"/>
              <w:right w:val="single" w:sz="8" w:space="0" w:color="auto"/>
            </w:tcBorders>
            <w:shd w:val="clear" w:color="auto" w:fill="auto"/>
            <w:noWrap/>
            <w:vAlign w:val="center"/>
            <w:hideMark/>
          </w:tcPr>
          <w:p w:rsidR="00901E8E" w:rsidRPr="00B76B0D" w:rsidRDefault="00901E8E" w:rsidP="002E5F75">
            <w:pPr>
              <w:rPr>
                <w:rFonts w:ascii="Calibri" w:hAnsi="Calibri" w:cs="Calibri"/>
                <w:color w:val="000000"/>
                <w:sz w:val="16"/>
                <w:szCs w:val="16"/>
              </w:rPr>
            </w:pPr>
            <w:r w:rsidRPr="00B76B0D">
              <w:rPr>
                <w:rFonts w:ascii="Calibri" w:hAnsi="Calibri" w:cs="Calibri"/>
                <w:color w:val="000000"/>
                <w:sz w:val="16"/>
                <w:szCs w:val="16"/>
              </w:rPr>
              <w:t> </w:t>
            </w:r>
          </w:p>
        </w:tc>
        <w:tc>
          <w:tcPr>
            <w:tcW w:w="1700" w:type="dxa"/>
            <w:tcBorders>
              <w:top w:val="nil"/>
              <w:left w:val="nil"/>
              <w:bottom w:val="single" w:sz="8" w:space="0" w:color="auto"/>
              <w:right w:val="single" w:sz="8" w:space="0" w:color="auto"/>
            </w:tcBorders>
            <w:shd w:val="clear" w:color="auto" w:fill="auto"/>
            <w:noWrap/>
            <w:vAlign w:val="center"/>
            <w:hideMark/>
          </w:tcPr>
          <w:p w:rsidR="00901E8E" w:rsidRPr="00B76B0D" w:rsidRDefault="00901E8E" w:rsidP="002E5F75">
            <w:pPr>
              <w:jc w:val="center"/>
              <w:rPr>
                <w:rFonts w:ascii="Calibri" w:hAnsi="Calibri" w:cs="Calibri"/>
                <w:color w:val="000000"/>
                <w:sz w:val="16"/>
                <w:szCs w:val="16"/>
              </w:rPr>
            </w:pPr>
            <w:r w:rsidRPr="00B76B0D">
              <w:rPr>
                <w:rFonts w:ascii="Calibri" w:hAnsi="Calibri" w:cs="Calibri"/>
                <w:color w:val="000000"/>
                <w:sz w:val="16"/>
                <w:szCs w:val="16"/>
              </w:rPr>
              <w:t> </w:t>
            </w:r>
          </w:p>
        </w:tc>
      </w:tr>
      <w:tr w:rsidR="00901E8E" w:rsidRPr="00B76B0D" w:rsidTr="002E5F75">
        <w:trPr>
          <w:trHeight w:val="1020"/>
        </w:trPr>
        <w:tc>
          <w:tcPr>
            <w:tcW w:w="2412" w:type="dxa"/>
            <w:tcBorders>
              <w:top w:val="nil"/>
              <w:left w:val="single" w:sz="8" w:space="0" w:color="auto"/>
              <w:bottom w:val="single" w:sz="8" w:space="0" w:color="auto"/>
              <w:right w:val="single" w:sz="8" w:space="0" w:color="auto"/>
            </w:tcBorders>
            <w:shd w:val="clear" w:color="000000" w:fill="FFC000"/>
            <w:vAlign w:val="center"/>
            <w:hideMark/>
          </w:tcPr>
          <w:p w:rsidR="00901E8E" w:rsidRPr="00B76B0D" w:rsidRDefault="00901E8E" w:rsidP="002E5F75">
            <w:pPr>
              <w:rPr>
                <w:rFonts w:ascii="Bookman Old Style" w:hAnsi="Bookman Old Style" w:cs="Calibri"/>
                <w:b/>
                <w:bCs/>
                <w:color w:val="000000"/>
                <w:sz w:val="16"/>
                <w:szCs w:val="16"/>
              </w:rPr>
            </w:pPr>
            <w:r w:rsidRPr="00B76B0D">
              <w:rPr>
                <w:rFonts w:ascii="Bookman Old Style" w:hAnsi="Bookman Old Style" w:cs="Calibri"/>
                <w:b/>
                <w:bCs/>
                <w:color w:val="000000"/>
                <w:sz w:val="16"/>
                <w:szCs w:val="16"/>
                <w:lang w:val="id-ID"/>
              </w:rPr>
              <w:t>PROGRAM KOORDINASI KETENTRAMAN DAN KETERTIBAN UMUM</w:t>
            </w:r>
          </w:p>
        </w:tc>
        <w:tc>
          <w:tcPr>
            <w:tcW w:w="2046" w:type="dxa"/>
            <w:tcBorders>
              <w:top w:val="nil"/>
              <w:left w:val="nil"/>
              <w:bottom w:val="single" w:sz="8" w:space="0" w:color="auto"/>
              <w:right w:val="single" w:sz="8" w:space="0" w:color="auto"/>
            </w:tcBorders>
            <w:shd w:val="clear" w:color="000000" w:fill="FFC000"/>
            <w:vAlign w:val="center"/>
            <w:hideMark/>
          </w:tcPr>
          <w:p w:rsidR="00901E8E" w:rsidRPr="00B76B0D" w:rsidRDefault="00901E8E" w:rsidP="002E5F75">
            <w:pPr>
              <w:rPr>
                <w:rFonts w:ascii="Bookman Old Style" w:hAnsi="Bookman Old Style" w:cs="Calibri"/>
                <w:b/>
                <w:bCs/>
                <w:color w:val="000000"/>
                <w:sz w:val="16"/>
                <w:szCs w:val="16"/>
              </w:rPr>
            </w:pPr>
            <w:r w:rsidRPr="00B76B0D">
              <w:rPr>
                <w:rFonts w:ascii="Bookman Old Style" w:hAnsi="Bookman Old Style" w:cs="Calibri"/>
                <w:b/>
                <w:bCs/>
                <w:color w:val="000000"/>
                <w:sz w:val="16"/>
                <w:szCs w:val="16"/>
                <w:lang w:val="id-ID"/>
              </w:rPr>
              <w:t> </w:t>
            </w:r>
          </w:p>
        </w:tc>
        <w:tc>
          <w:tcPr>
            <w:tcW w:w="2772" w:type="dxa"/>
            <w:tcBorders>
              <w:top w:val="nil"/>
              <w:left w:val="nil"/>
              <w:bottom w:val="single" w:sz="8" w:space="0" w:color="auto"/>
              <w:right w:val="single" w:sz="8" w:space="0" w:color="auto"/>
            </w:tcBorders>
            <w:shd w:val="clear" w:color="000000" w:fill="FFC000"/>
            <w:vAlign w:val="center"/>
            <w:hideMark/>
          </w:tcPr>
          <w:p w:rsidR="00901E8E" w:rsidRPr="00B76B0D" w:rsidRDefault="00901E8E" w:rsidP="002E5F75">
            <w:pPr>
              <w:rPr>
                <w:rFonts w:ascii="Bookman Old Style" w:hAnsi="Bookman Old Style" w:cs="Calibri"/>
                <w:b/>
                <w:bCs/>
                <w:color w:val="000000"/>
                <w:sz w:val="16"/>
                <w:szCs w:val="16"/>
              </w:rPr>
            </w:pPr>
            <w:r w:rsidRPr="00B76B0D">
              <w:rPr>
                <w:rFonts w:ascii="Bookman Old Style" w:hAnsi="Bookman Old Style" w:cs="Calibri"/>
                <w:b/>
                <w:bCs/>
                <w:color w:val="000000"/>
                <w:sz w:val="16"/>
                <w:szCs w:val="16"/>
                <w:lang w:val="id-ID"/>
              </w:rPr>
              <w:t> </w:t>
            </w:r>
          </w:p>
        </w:tc>
        <w:tc>
          <w:tcPr>
            <w:tcW w:w="1436" w:type="dxa"/>
            <w:tcBorders>
              <w:top w:val="nil"/>
              <w:left w:val="nil"/>
              <w:bottom w:val="single" w:sz="8" w:space="0" w:color="auto"/>
              <w:right w:val="single" w:sz="8" w:space="0" w:color="auto"/>
            </w:tcBorders>
            <w:shd w:val="clear" w:color="000000" w:fill="FFC000"/>
            <w:noWrap/>
            <w:vAlign w:val="center"/>
            <w:hideMark/>
          </w:tcPr>
          <w:p w:rsidR="00901E8E" w:rsidRPr="00B76B0D" w:rsidRDefault="00901E8E" w:rsidP="002E5F75">
            <w:pPr>
              <w:jc w:val="center"/>
              <w:rPr>
                <w:rFonts w:ascii="Bookman Old Style" w:hAnsi="Bookman Old Style" w:cs="Calibri"/>
                <w:b/>
                <w:bCs/>
                <w:color w:val="000000"/>
                <w:sz w:val="16"/>
                <w:szCs w:val="16"/>
              </w:rPr>
            </w:pPr>
            <w:r>
              <w:rPr>
                <w:rFonts w:ascii="Bookman Old Style" w:hAnsi="Bookman Old Style" w:cs="Calibri"/>
                <w:b/>
                <w:bCs/>
                <w:color w:val="000000"/>
                <w:sz w:val="16"/>
                <w:szCs w:val="16"/>
              </w:rPr>
              <w:t>270.000.000</w:t>
            </w:r>
          </w:p>
        </w:tc>
        <w:tc>
          <w:tcPr>
            <w:tcW w:w="1700" w:type="dxa"/>
            <w:tcBorders>
              <w:top w:val="nil"/>
              <w:left w:val="nil"/>
              <w:bottom w:val="single" w:sz="8" w:space="0" w:color="auto"/>
              <w:right w:val="single" w:sz="8" w:space="0" w:color="auto"/>
            </w:tcBorders>
            <w:shd w:val="clear" w:color="000000" w:fill="FFC000"/>
            <w:noWrap/>
            <w:vAlign w:val="center"/>
            <w:hideMark/>
          </w:tcPr>
          <w:p w:rsidR="00901E8E" w:rsidRPr="00B76B0D" w:rsidRDefault="00901E8E" w:rsidP="002E5F75">
            <w:pPr>
              <w:jc w:val="center"/>
              <w:rPr>
                <w:rFonts w:ascii="Calibri" w:hAnsi="Calibri" w:cs="Calibri"/>
                <w:color w:val="000000"/>
                <w:sz w:val="16"/>
                <w:szCs w:val="16"/>
              </w:rPr>
            </w:pPr>
            <w:r w:rsidRPr="00B76B0D">
              <w:rPr>
                <w:rFonts w:ascii="Calibri" w:hAnsi="Calibri" w:cs="Calibri"/>
                <w:color w:val="000000"/>
                <w:sz w:val="16"/>
                <w:szCs w:val="16"/>
              </w:rPr>
              <w:t> </w:t>
            </w:r>
          </w:p>
        </w:tc>
      </w:tr>
      <w:tr w:rsidR="00901E8E" w:rsidRPr="00B76B0D" w:rsidTr="002E5F75">
        <w:trPr>
          <w:trHeight w:val="1530"/>
        </w:trPr>
        <w:tc>
          <w:tcPr>
            <w:tcW w:w="2412" w:type="dxa"/>
            <w:tcBorders>
              <w:top w:val="nil"/>
              <w:left w:val="single" w:sz="8" w:space="0" w:color="auto"/>
              <w:bottom w:val="single" w:sz="8" w:space="0" w:color="auto"/>
              <w:right w:val="single" w:sz="8" w:space="0" w:color="auto"/>
            </w:tcBorders>
            <w:shd w:val="clear" w:color="000000" w:fill="E2EFDA"/>
            <w:vAlign w:val="center"/>
            <w:hideMark/>
          </w:tcPr>
          <w:p w:rsidR="00901E8E" w:rsidRPr="00B76B0D" w:rsidRDefault="00901E8E" w:rsidP="002E5F75">
            <w:pPr>
              <w:rPr>
                <w:rFonts w:ascii="Bookman Old Style" w:hAnsi="Bookman Old Style" w:cs="Calibri"/>
                <w:b/>
                <w:bCs/>
                <w:color w:val="000000"/>
                <w:sz w:val="16"/>
                <w:szCs w:val="16"/>
              </w:rPr>
            </w:pPr>
            <w:r w:rsidRPr="00B76B0D">
              <w:rPr>
                <w:rFonts w:ascii="Bookman Old Style" w:hAnsi="Bookman Old Style" w:cs="Calibri"/>
                <w:b/>
                <w:bCs/>
                <w:color w:val="000000"/>
                <w:sz w:val="16"/>
                <w:szCs w:val="16"/>
                <w:lang w:val="id-ID"/>
              </w:rPr>
              <w:lastRenderedPageBreak/>
              <w:t> </w:t>
            </w:r>
          </w:p>
        </w:tc>
        <w:tc>
          <w:tcPr>
            <w:tcW w:w="2046" w:type="dxa"/>
            <w:tcBorders>
              <w:top w:val="nil"/>
              <w:left w:val="nil"/>
              <w:bottom w:val="single" w:sz="8" w:space="0" w:color="auto"/>
              <w:right w:val="single" w:sz="8" w:space="0" w:color="auto"/>
            </w:tcBorders>
            <w:shd w:val="clear" w:color="000000" w:fill="E2EFDA"/>
            <w:vAlign w:val="center"/>
            <w:hideMark/>
          </w:tcPr>
          <w:p w:rsidR="00901E8E" w:rsidRPr="00B76B0D" w:rsidRDefault="00901E8E" w:rsidP="002E5F75">
            <w:pPr>
              <w:rPr>
                <w:rFonts w:ascii="Bookman Old Style" w:hAnsi="Bookman Old Style" w:cs="Calibri"/>
                <w:b/>
                <w:bCs/>
                <w:color w:val="000000"/>
                <w:sz w:val="16"/>
                <w:szCs w:val="16"/>
              </w:rPr>
            </w:pPr>
            <w:r w:rsidRPr="00B76B0D">
              <w:rPr>
                <w:rFonts w:ascii="Bookman Old Style" w:hAnsi="Bookman Old Style" w:cs="Calibri"/>
                <w:b/>
                <w:bCs/>
                <w:color w:val="000000"/>
                <w:sz w:val="16"/>
                <w:szCs w:val="16"/>
                <w:lang w:val="id-ID"/>
              </w:rPr>
              <w:t>Koordinasi Upaya Penyelenggaraan Ketenteraman dan Ketertiban Umum</w:t>
            </w:r>
          </w:p>
        </w:tc>
        <w:tc>
          <w:tcPr>
            <w:tcW w:w="2772" w:type="dxa"/>
            <w:tcBorders>
              <w:top w:val="nil"/>
              <w:left w:val="nil"/>
              <w:bottom w:val="single" w:sz="8" w:space="0" w:color="auto"/>
              <w:right w:val="single" w:sz="8" w:space="0" w:color="auto"/>
            </w:tcBorders>
            <w:shd w:val="clear" w:color="000000" w:fill="E2EFDA"/>
            <w:vAlign w:val="center"/>
            <w:hideMark/>
          </w:tcPr>
          <w:p w:rsidR="00901E8E" w:rsidRPr="00B76B0D" w:rsidRDefault="00901E8E" w:rsidP="002E5F75">
            <w:pPr>
              <w:rPr>
                <w:rFonts w:ascii="Bookman Old Style" w:hAnsi="Bookman Old Style" w:cs="Calibri"/>
                <w:b/>
                <w:bCs/>
                <w:color w:val="000000"/>
                <w:sz w:val="16"/>
                <w:szCs w:val="16"/>
              </w:rPr>
            </w:pPr>
            <w:r w:rsidRPr="00B76B0D">
              <w:rPr>
                <w:rFonts w:ascii="Bookman Old Style" w:hAnsi="Bookman Old Style" w:cs="Calibri"/>
                <w:b/>
                <w:bCs/>
                <w:color w:val="000000"/>
                <w:sz w:val="16"/>
                <w:szCs w:val="16"/>
                <w:lang w:val="id-ID"/>
              </w:rPr>
              <w:t> </w:t>
            </w:r>
          </w:p>
        </w:tc>
        <w:tc>
          <w:tcPr>
            <w:tcW w:w="1436" w:type="dxa"/>
            <w:tcBorders>
              <w:top w:val="nil"/>
              <w:left w:val="nil"/>
              <w:bottom w:val="single" w:sz="8" w:space="0" w:color="auto"/>
              <w:right w:val="single" w:sz="8" w:space="0" w:color="auto"/>
            </w:tcBorders>
            <w:shd w:val="clear" w:color="000000" w:fill="E2EFDA"/>
            <w:noWrap/>
            <w:vAlign w:val="center"/>
            <w:hideMark/>
          </w:tcPr>
          <w:p w:rsidR="00901E8E" w:rsidRPr="00B76B0D" w:rsidRDefault="00901E8E" w:rsidP="002E5F75">
            <w:pPr>
              <w:jc w:val="center"/>
              <w:rPr>
                <w:rFonts w:ascii="Bookman Old Style" w:hAnsi="Bookman Old Style" w:cs="Calibri"/>
                <w:b/>
                <w:bCs/>
                <w:color w:val="000000"/>
                <w:sz w:val="16"/>
                <w:szCs w:val="16"/>
              </w:rPr>
            </w:pPr>
            <w:r>
              <w:rPr>
                <w:rFonts w:ascii="Bookman Old Style" w:hAnsi="Bookman Old Style" w:cs="Calibri"/>
                <w:b/>
                <w:bCs/>
                <w:color w:val="000000"/>
                <w:sz w:val="16"/>
                <w:szCs w:val="16"/>
              </w:rPr>
              <w:t>180.000.000</w:t>
            </w:r>
          </w:p>
        </w:tc>
        <w:tc>
          <w:tcPr>
            <w:tcW w:w="1700" w:type="dxa"/>
            <w:tcBorders>
              <w:top w:val="nil"/>
              <w:left w:val="nil"/>
              <w:bottom w:val="single" w:sz="8" w:space="0" w:color="auto"/>
              <w:right w:val="single" w:sz="8" w:space="0" w:color="auto"/>
            </w:tcBorders>
            <w:shd w:val="clear" w:color="000000" w:fill="E2EFDA"/>
            <w:noWrap/>
            <w:vAlign w:val="center"/>
            <w:hideMark/>
          </w:tcPr>
          <w:p w:rsidR="00901E8E" w:rsidRPr="00B76B0D" w:rsidRDefault="00901E8E" w:rsidP="002E5F75">
            <w:pPr>
              <w:jc w:val="center"/>
              <w:rPr>
                <w:rFonts w:ascii="Calibri" w:hAnsi="Calibri" w:cs="Calibri"/>
                <w:b/>
                <w:bCs/>
                <w:color w:val="000000"/>
                <w:sz w:val="16"/>
                <w:szCs w:val="16"/>
              </w:rPr>
            </w:pPr>
            <w:r w:rsidRPr="00B76B0D">
              <w:rPr>
                <w:rFonts w:ascii="Calibri" w:hAnsi="Calibri" w:cs="Calibri"/>
                <w:b/>
                <w:bCs/>
                <w:color w:val="000000"/>
                <w:sz w:val="16"/>
                <w:szCs w:val="16"/>
              </w:rPr>
              <w:t> </w:t>
            </w:r>
          </w:p>
        </w:tc>
      </w:tr>
      <w:tr w:rsidR="00901E8E" w:rsidRPr="00B76B0D" w:rsidTr="002E5F75">
        <w:trPr>
          <w:trHeight w:val="1980"/>
        </w:trPr>
        <w:tc>
          <w:tcPr>
            <w:tcW w:w="2412" w:type="dxa"/>
            <w:tcBorders>
              <w:top w:val="nil"/>
              <w:left w:val="single" w:sz="8" w:space="0" w:color="auto"/>
              <w:bottom w:val="single" w:sz="8" w:space="0" w:color="auto"/>
              <w:right w:val="single" w:sz="8" w:space="0" w:color="auto"/>
            </w:tcBorders>
            <w:shd w:val="clear" w:color="auto" w:fill="auto"/>
            <w:vAlign w:val="center"/>
            <w:hideMark/>
          </w:tcPr>
          <w:p w:rsidR="00901E8E" w:rsidRPr="00B76B0D" w:rsidRDefault="00901E8E" w:rsidP="002E5F75">
            <w:pPr>
              <w:rPr>
                <w:rFonts w:ascii="Bookman Old Style" w:hAnsi="Bookman Old Style" w:cs="Calibri"/>
                <w:color w:val="000000"/>
                <w:sz w:val="16"/>
                <w:szCs w:val="16"/>
              </w:rPr>
            </w:pPr>
            <w:r w:rsidRPr="00B76B0D">
              <w:rPr>
                <w:rFonts w:ascii="Bookman Old Style" w:hAnsi="Bookman Old Style" w:cs="Calibri"/>
                <w:color w:val="000000"/>
                <w:sz w:val="16"/>
                <w:szCs w:val="16"/>
                <w:lang w:val="id-ID"/>
              </w:rPr>
              <w:t> </w:t>
            </w:r>
          </w:p>
        </w:tc>
        <w:tc>
          <w:tcPr>
            <w:tcW w:w="2046" w:type="dxa"/>
            <w:tcBorders>
              <w:top w:val="nil"/>
              <w:left w:val="nil"/>
              <w:bottom w:val="single" w:sz="8" w:space="0" w:color="auto"/>
              <w:right w:val="single" w:sz="8" w:space="0" w:color="auto"/>
            </w:tcBorders>
            <w:shd w:val="clear" w:color="auto" w:fill="auto"/>
            <w:vAlign w:val="center"/>
            <w:hideMark/>
          </w:tcPr>
          <w:p w:rsidR="00901E8E" w:rsidRPr="00B76B0D" w:rsidRDefault="00901E8E" w:rsidP="002E5F75">
            <w:pPr>
              <w:rPr>
                <w:rFonts w:ascii="Bookman Old Style" w:hAnsi="Bookman Old Style" w:cs="Calibri"/>
                <w:b/>
                <w:bCs/>
                <w:color w:val="000000"/>
                <w:sz w:val="16"/>
                <w:szCs w:val="16"/>
              </w:rPr>
            </w:pPr>
            <w:r w:rsidRPr="00B76B0D">
              <w:rPr>
                <w:rFonts w:ascii="Bookman Old Style" w:hAnsi="Bookman Old Style" w:cs="Calibri"/>
                <w:b/>
                <w:bCs/>
                <w:color w:val="000000"/>
                <w:sz w:val="16"/>
                <w:szCs w:val="16"/>
                <w:lang w:val="id-ID"/>
              </w:rPr>
              <w:t> </w:t>
            </w:r>
          </w:p>
        </w:tc>
        <w:tc>
          <w:tcPr>
            <w:tcW w:w="2772" w:type="dxa"/>
            <w:tcBorders>
              <w:top w:val="nil"/>
              <w:left w:val="nil"/>
              <w:bottom w:val="single" w:sz="8" w:space="0" w:color="auto"/>
              <w:right w:val="single" w:sz="8" w:space="0" w:color="auto"/>
            </w:tcBorders>
            <w:shd w:val="clear" w:color="000000" w:fill="FFFFFF"/>
            <w:vAlign w:val="center"/>
            <w:hideMark/>
          </w:tcPr>
          <w:p w:rsidR="00901E8E" w:rsidRPr="00B76B0D" w:rsidRDefault="00901E8E" w:rsidP="002E5F75">
            <w:pPr>
              <w:rPr>
                <w:rFonts w:ascii="Bookman Old Style" w:hAnsi="Bookman Old Style" w:cs="Calibri"/>
                <w:color w:val="000000"/>
                <w:sz w:val="16"/>
                <w:szCs w:val="16"/>
              </w:rPr>
            </w:pPr>
            <w:r w:rsidRPr="00B76B0D">
              <w:rPr>
                <w:rFonts w:ascii="Bookman Old Style" w:hAnsi="Bookman Old Style" w:cs="Calibri"/>
                <w:color w:val="000000"/>
                <w:sz w:val="16"/>
                <w:szCs w:val="16"/>
              </w:rPr>
              <w:t>Sinergitas dengan Kepolisian Negara Republik Indonesia, Tentara Nasional Indonesia dan instansi vertikal di wilayah kecamatan</w:t>
            </w:r>
          </w:p>
        </w:tc>
        <w:tc>
          <w:tcPr>
            <w:tcW w:w="1436" w:type="dxa"/>
            <w:tcBorders>
              <w:top w:val="nil"/>
              <w:left w:val="nil"/>
              <w:bottom w:val="single" w:sz="8" w:space="0" w:color="auto"/>
              <w:right w:val="single" w:sz="8" w:space="0" w:color="auto"/>
            </w:tcBorders>
            <w:shd w:val="clear" w:color="auto" w:fill="auto"/>
            <w:noWrap/>
            <w:vAlign w:val="center"/>
          </w:tcPr>
          <w:p w:rsidR="00901E8E" w:rsidRPr="00B76B0D" w:rsidRDefault="00901E8E" w:rsidP="002E5F75">
            <w:pPr>
              <w:jc w:val="center"/>
              <w:rPr>
                <w:rFonts w:ascii="Bookman Old Style" w:hAnsi="Bookman Old Style" w:cs="Calibri"/>
                <w:color w:val="000000"/>
                <w:sz w:val="16"/>
                <w:szCs w:val="16"/>
              </w:rPr>
            </w:pPr>
            <w:r>
              <w:rPr>
                <w:rFonts w:ascii="Bookman Old Style" w:hAnsi="Bookman Old Style" w:cs="Calibri"/>
                <w:color w:val="000000"/>
                <w:sz w:val="16"/>
                <w:szCs w:val="16"/>
              </w:rPr>
              <w:t>150.000.000</w:t>
            </w:r>
          </w:p>
        </w:tc>
        <w:tc>
          <w:tcPr>
            <w:tcW w:w="1700" w:type="dxa"/>
            <w:tcBorders>
              <w:top w:val="nil"/>
              <w:left w:val="nil"/>
              <w:bottom w:val="single" w:sz="8" w:space="0" w:color="auto"/>
              <w:right w:val="single" w:sz="8" w:space="0" w:color="auto"/>
            </w:tcBorders>
            <w:shd w:val="clear" w:color="auto" w:fill="auto"/>
            <w:vAlign w:val="center"/>
            <w:hideMark/>
          </w:tcPr>
          <w:p w:rsidR="00901E8E" w:rsidRPr="00B76B0D" w:rsidRDefault="00901E8E" w:rsidP="002E5F75">
            <w:pPr>
              <w:jc w:val="center"/>
              <w:rPr>
                <w:rFonts w:ascii="Calibri" w:hAnsi="Calibri" w:cs="Calibri"/>
                <w:color w:val="000000"/>
                <w:sz w:val="16"/>
                <w:szCs w:val="16"/>
              </w:rPr>
            </w:pPr>
            <w:r w:rsidRPr="00B76B0D">
              <w:rPr>
                <w:rFonts w:ascii="Calibri" w:hAnsi="Calibri" w:cs="Calibri"/>
                <w:color w:val="000000"/>
                <w:sz w:val="16"/>
                <w:szCs w:val="16"/>
              </w:rPr>
              <w:t>Kasie Ketentraman dan Ketertiban Umum</w:t>
            </w:r>
          </w:p>
        </w:tc>
      </w:tr>
      <w:tr w:rsidR="00901E8E" w:rsidRPr="00B76B0D" w:rsidTr="002E5F75">
        <w:trPr>
          <w:trHeight w:val="1275"/>
        </w:trPr>
        <w:tc>
          <w:tcPr>
            <w:tcW w:w="2412" w:type="dxa"/>
            <w:tcBorders>
              <w:top w:val="nil"/>
              <w:left w:val="single" w:sz="8" w:space="0" w:color="auto"/>
              <w:bottom w:val="single" w:sz="8" w:space="0" w:color="auto"/>
              <w:right w:val="single" w:sz="8" w:space="0" w:color="auto"/>
            </w:tcBorders>
            <w:shd w:val="clear" w:color="auto" w:fill="auto"/>
            <w:vAlign w:val="center"/>
            <w:hideMark/>
          </w:tcPr>
          <w:p w:rsidR="00901E8E" w:rsidRPr="00B76B0D" w:rsidRDefault="00901E8E" w:rsidP="002E5F75">
            <w:pPr>
              <w:rPr>
                <w:rFonts w:ascii="Bookman Old Style" w:hAnsi="Bookman Old Style" w:cs="Calibri"/>
                <w:color w:val="000000"/>
                <w:sz w:val="16"/>
                <w:szCs w:val="16"/>
              </w:rPr>
            </w:pPr>
            <w:r w:rsidRPr="00B76B0D">
              <w:rPr>
                <w:rFonts w:ascii="Bookman Old Style" w:hAnsi="Bookman Old Style" w:cs="Calibri"/>
                <w:color w:val="000000"/>
                <w:sz w:val="16"/>
                <w:szCs w:val="16"/>
              </w:rPr>
              <w:t> </w:t>
            </w:r>
          </w:p>
        </w:tc>
        <w:tc>
          <w:tcPr>
            <w:tcW w:w="2046" w:type="dxa"/>
            <w:tcBorders>
              <w:top w:val="nil"/>
              <w:left w:val="nil"/>
              <w:bottom w:val="single" w:sz="8" w:space="0" w:color="auto"/>
              <w:right w:val="single" w:sz="8" w:space="0" w:color="auto"/>
            </w:tcBorders>
            <w:shd w:val="clear" w:color="auto" w:fill="auto"/>
            <w:vAlign w:val="center"/>
            <w:hideMark/>
          </w:tcPr>
          <w:p w:rsidR="00901E8E" w:rsidRPr="00B76B0D" w:rsidRDefault="00901E8E" w:rsidP="002E5F75">
            <w:pPr>
              <w:rPr>
                <w:rFonts w:ascii="Bookman Old Style" w:hAnsi="Bookman Old Style" w:cs="Calibri"/>
                <w:b/>
                <w:bCs/>
                <w:color w:val="000000"/>
                <w:sz w:val="16"/>
                <w:szCs w:val="16"/>
              </w:rPr>
            </w:pPr>
            <w:r w:rsidRPr="00B76B0D">
              <w:rPr>
                <w:rFonts w:ascii="Bookman Old Style" w:hAnsi="Bookman Old Style" w:cs="Calibri"/>
                <w:b/>
                <w:bCs/>
                <w:color w:val="000000"/>
                <w:sz w:val="16"/>
                <w:szCs w:val="16"/>
              </w:rPr>
              <w:t> </w:t>
            </w:r>
          </w:p>
        </w:tc>
        <w:tc>
          <w:tcPr>
            <w:tcW w:w="2772" w:type="dxa"/>
            <w:tcBorders>
              <w:top w:val="nil"/>
              <w:left w:val="nil"/>
              <w:bottom w:val="single" w:sz="8" w:space="0" w:color="auto"/>
              <w:right w:val="single" w:sz="8" w:space="0" w:color="auto"/>
            </w:tcBorders>
            <w:shd w:val="clear" w:color="000000" w:fill="FFFFFF"/>
            <w:vAlign w:val="center"/>
            <w:hideMark/>
          </w:tcPr>
          <w:p w:rsidR="00901E8E" w:rsidRPr="00B76B0D" w:rsidRDefault="00901E8E" w:rsidP="002E5F75">
            <w:pPr>
              <w:rPr>
                <w:rFonts w:ascii="Bookman Old Style" w:hAnsi="Bookman Old Style" w:cs="Calibri"/>
                <w:color w:val="000000"/>
                <w:sz w:val="16"/>
                <w:szCs w:val="16"/>
              </w:rPr>
            </w:pPr>
            <w:r w:rsidRPr="00B76B0D">
              <w:rPr>
                <w:rFonts w:ascii="Bookman Old Style" w:hAnsi="Bookman Old Style" w:cs="Calibri"/>
                <w:color w:val="000000"/>
                <w:sz w:val="16"/>
                <w:szCs w:val="16"/>
              </w:rPr>
              <w:t>Harmonisasi Hubungan Dengan Tokoh Agama dan Tokoh Masyarakat</w:t>
            </w:r>
          </w:p>
        </w:tc>
        <w:tc>
          <w:tcPr>
            <w:tcW w:w="1436" w:type="dxa"/>
            <w:tcBorders>
              <w:top w:val="nil"/>
              <w:left w:val="nil"/>
              <w:bottom w:val="single" w:sz="8" w:space="0" w:color="auto"/>
              <w:right w:val="single" w:sz="8" w:space="0" w:color="auto"/>
            </w:tcBorders>
            <w:shd w:val="clear" w:color="auto" w:fill="auto"/>
            <w:noWrap/>
            <w:vAlign w:val="center"/>
          </w:tcPr>
          <w:p w:rsidR="00901E8E" w:rsidRPr="00B76B0D" w:rsidRDefault="00901E8E" w:rsidP="002E5F75">
            <w:pPr>
              <w:jc w:val="center"/>
              <w:rPr>
                <w:rFonts w:ascii="Bookman Old Style" w:hAnsi="Bookman Old Style" w:cs="Calibri"/>
                <w:color w:val="000000"/>
                <w:sz w:val="16"/>
                <w:szCs w:val="16"/>
              </w:rPr>
            </w:pPr>
            <w:r>
              <w:rPr>
                <w:rFonts w:ascii="Bookman Old Style" w:hAnsi="Bookman Old Style" w:cs="Calibri"/>
                <w:color w:val="000000"/>
                <w:sz w:val="16"/>
                <w:szCs w:val="16"/>
              </w:rPr>
              <w:t>30.000.000</w:t>
            </w:r>
          </w:p>
        </w:tc>
        <w:tc>
          <w:tcPr>
            <w:tcW w:w="1700" w:type="dxa"/>
            <w:tcBorders>
              <w:top w:val="nil"/>
              <w:left w:val="nil"/>
              <w:bottom w:val="single" w:sz="8" w:space="0" w:color="auto"/>
              <w:right w:val="single" w:sz="8" w:space="0" w:color="auto"/>
            </w:tcBorders>
            <w:shd w:val="clear" w:color="auto" w:fill="auto"/>
            <w:vAlign w:val="center"/>
            <w:hideMark/>
          </w:tcPr>
          <w:p w:rsidR="00901E8E" w:rsidRPr="00B76B0D" w:rsidRDefault="00901E8E" w:rsidP="002E5F75">
            <w:pPr>
              <w:jc w:val="center"/>
              <w:rPr>
                <w:rFonts w:ascii="Calibri" w:hAnsi="Calibri" w:cs="Calibri"/>
                <w:color w:val="000000"/>
                <w:sz w:val="16"/>
                <w:szCs w:val="16"/>
              </w:rPr>
            </w:pPr>
            <w:r w:rsidRPr="00B76B0D">
              <w:rPr>
                <w:rFonts w:ascii="Calibri" w:hAnsi="Calibri" w:cs="Calibri"/>
                <w:color w:val="000000"/>
                <w:sz w:val="16"/>
                <w:szCs w:val="16"/>
              </w:rPr>
              <w:t>Kasie Ketentraman dan Ketertiban Umum</w:t>
            </w:r>
          </w:p>
        </w:tc>
      </w:tr>
      <w:tr w:rsidR="00901E8E" w:rsidRPr="00B76B0D" w:rsidTr="002E5F75">
        <w:trPr>
          <w:trHeight w:val="1095"/>
        </w:trPr>
        <w:tc>
          <w:tcPr>
            <w:tcW w:w="2412" w:type="dxa"/>
            <w:tcBorders>
              <w:top w:val="nil"/>
              <w:left w:val="single" w:sz="8" w:space="0" w:color="auto"/>
              <w:bottom w:val="single" w:sz="4" w:space="0" w:color="auto"/>
              <w:right w:val="single" w:sz="8" w:space="0" w:color="auto"/>
            </w:tcBorders>
            <w:shd w:val="clear" w:color="000000" w:fill="E2EFDA"/>
            <w:vAlign w:val="center"/>
            <w:hideMark/>
          </w:tcPr>
          <w:p w:rsidR="00901E8E" w:rsidRPr="00B76B0D" w:rsidRDefault="00901E8E" w:rsidP="002E5F75">
            <w:pPr>
              <w:rPr>
                <w:rFonts w:ascii="Bookman Old Style" w:hAnsi="Bookman Old Style" w:cs="Calibri"/>
                <w:b/>
                <w:bCs/>
                <w:color w:val="000000"/>
                <w:sz w:val="16"/>
                <w:szCs w:val="16"/>
              </w:rPr>
            </w:pPr>
            <w:r w:rsidRPr="00B76B0D">
              <w:rPr>
                <w:rFonts w:ascii="Bookman Old Style" w:hAnsi="Bookman Old Style" w:cs="Calibri"/>
                <w:b/>
                <w:bCs/>
                <w:color w:val="000000"/>
                <w:sz w:val="16"/>
                <w:szCs w:val="16"/>
                <w:lang w:val="id-ID"/>
              </w:rPr>
              <w:t> </w:t>
            </w:r>
          </w:p>
        </w:tc>
        <w:tc>
          <w:tcPr>
            <w:tcW w:w="2046" w:type="dxa"/>
            <w:tcBorders>
              <w:top w:val="nil"/>
              <w:left w:val="nil"/>
              <w:bottom w:val="single" w:sz="4" w:space="0" w:color="auto"/>
              <w:right w:val="single" w:sz="8" w:space="0" w:color="auto"/>
            </w:tcBorders>
            <w:shd w:val="clear" w:color="000000" w:fill="E2EFDA"/>
            <w:vAlign w:val="center"/>
            <w:hideMark/>
          </w:tcPr>
          <w:p w:rsidR="00901E8E" w:rsidRPr="00B76B0D" w:rsidRDefault="00901E8E" w:rsidP="002E5F75">
            <w:pPr>
              <w:rPr>
                <w:rFonts w:ascii="Bookman Old Style" w:hAnsi="Bookman Old Style" w:cs="Calibri"/>
                <w:b/>
                <w:bCs/>
                <w:color w:val="000000"/>
                <w:sz w:val="16"/>
                <w:szCs w:val="16"/>
              </w:rPr>
            </w:pPr>
            <w:r w:rsidRPr="00B76B0D">
              <w:rPr>
                <w:rFonts w:ascii="Bookman Old Style" w:hAnsi="Bookman Old Style" w:cs="Calibri"/>
                <w:b/>
                <w:bCs/>
                <w:color w:val="000000"/>
                <w:sz w:val="16"/>
                <w:szCs w:val="16"/>
                <w:lang w:val="id-ID"/>
              </w:rPr>
              <w:t>Koordinasi Penerapan dan Penegakan Perda dan Perkada</w:t>
            </w:r>
          </w:p>
        </w:tc>
        <w:tc>
          <w:tcPr>
            <w:tcW w:w="2772" w:type="dxa"/>
            <w:tcBorders>
              <w:top w:val="nil"/>
              <w:left w:val="nil"/>
              <w:bottom w:val="single" w:sz="4" w:space="0" w:color="auto"/>
              <w:right w:val="single" w:sz="8" w:space="0" w:color="auto"/>
            </w:tcBorders>
            <w:shd w:val="clear" w:color="000000" w:fill="E2EFDA"/>
            <w:vAlign w:val="center"/>
            <w:hideMark/>
          </w:tcPr>
          <w:p w:rsidR="00901E8E" w:rsidRPr="00B76B0D" w:rsidRDefault="00901E8E" w:rsidP="002E5F75">
            <w:pPr>
              <w:rPr>
                <w:rFonts w:ascii="Bookman Old Style" w:hAnsi="Bookman Old Style" w:cs="Calibri"/>
                <w:b/>
                <w:bCs/>
                <w:color w:val="000000"/>
                <w:sz w:val="16"/>
                <w:szCs w:val="16"/>
              </w:rPr>
            </w:pPr>
            <w:r w:rsidRPr="00B76B0D">
              <w:rPr>
                <w:rFonts w:ascii="Bookman Old Style" w:hAnsi="Bookman Old Style" w:cs="Calibri"/>
                <w:b/>
                <w:bCs/>
                <w:color w:val="000000"/>
                <w:sz w:val="16"/>
                <w:szCs w:val="16"/>
                <w:lang w:val="id-ID"/>
              </w:rPr>
              <w:t> </w:t>
            </w:r>
          </w:p>
        </w:tc>
        <w:tc>
          <w:tcPr>
            <w:tcW w:w="1436" w:type="dxa"/>
            <w:tcBorders>
              <w:top w:val="nil"/>
              <w:left w:val="nil"/>
              <w:bottom w:val="single" w:sz="4" w:space="0" w:color="auto"/>
              <w:right w:val="single" w:sz="8" w:space="0" w:color="auto"/>
            </w:tcBorders>
            <w:shd w:val="clear" w:color="000000" w:fill="E2EFDA"/>
            <w:noWrap/>
            <w:vAlign w:val="center"/>
          </w:tcPr>
          <w:p w:rsidR="00901E8E" w:rsidRPr="00B76B0D" w:rsidRDefault="00901E8E" w:rsidP="002E5F75">
            <w:pPr>
              <w:jc w:val="center"/>
              <w:rPr>
                <w:rFonts w:ascii="Bookman Old Style" w:hAnsi="Bookman Old Style" w:cs="Calibri"/>
                <w:b/>
                <w:bCs/>
                <w:color w:val="000000"/>
                <w:sz w:val="16"/>
                <w:szCs w:val="16"/>
              </w:rPr>
            </w:pPr>
            <w:r>
              <w:rPr>
                <w:rFonts w:ascii="Bookman Old Style" w:hAnsi="Bookman Old Style" w:cs="Calibri"/>
                <w:b/>
                <w:bCs/>
                <w:color w:val="000000"/>
                <w:sz w:val="16"/>
                <w:szCs w:val="16"/>
              </w:rPr>
              <w:t>90.000.000</w:t>
            </w:r>
          </w:p>
        </w:tc>
        <w:tc>
          <w:tcPr>
            <w:tcW w:w="1700" w:type="dxa"/>
            <w:tcBorders>
              <w:top w:val="nil"/>
              <w:left w:val="nil"/>
              <w:bottom w:val="single" w:sz="4" w:space="0" w:color="auto"/>
              <w:right w:val="single" w:sz="8" w:space="0" w:color="auto"/>
            </w:tcBorders>
            <w:shd w:val="clear" w:color="000000" w:fill="E2EFDA"/>
            <w:noWrap/>
            <w:vAlign w:val="center"/>
            <w:hideMark/>
          </w:tcPr>
          <w:p w:rsidR="00901E8E" w:rsidRPr="00B76B0D" w:rsidRDefault="00901E8E" w:rsidP="002E5F75">
            <w:pPr>
              <w:jc w:val="center"/>
              <w:rPr>
                <w:rFonts w:ascii="Calibri" w:hAnsi="Calibri" w:cs="Calibri"/>
                <w:b/>
                <w:bCs/>
                <w:color w:val="000000"/>
                <w:sz w:val="16"/>
                <w:szCs w:val="16"/>
              </w:rPr>
            </w:pPr>
            <w:r w:rsidRPr="00B76B0D">
              <w:rPr>
                <w:rFonts w:ascii="Calibri" w:hAnsi="Calibri" w:cs="Calibri"/>
                <w:b/>
                <w:bCs/>
                <w:color w:val="000000"/>
                <w:sz w:val="16"/>
                <w:szCs w:val="16"/>
              </w:rPr>
              <w:t> </w:t>
            </w:r>
          </w:p>
        </w:tc>
      </w:tr>
      <w:tr w:rsidR="00901E8E" w:rsidRPr="00B76B0D" w:rsidTr="002E5F75">
        <w:trPr>
          <w:trHeight w:val="2100"/>
        </w:trPr>
        <w:tc>
          <w:tcPr>
            <w:tcW w:w="24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1E8E" w:rsidRPr="00B76B0D" w:rsidRDefault="00901E8E" w:rsidP="002E5F75">
            <w:pPr>
              <w:rPr>
                <w:rFonts w:ascii="Bookman Old Style" w:hAnsi="Bookman Old Style" w:cs="Calibri"/>
                <w:color w:val="000000"/>
                <w:sz w:val="16"/>
                <w:szCs w:val="16"/>
              </w:rPr>
            </w:pPr>
            <w:r w:rsidRPr="00B76B0D">
              <w:rPr>
                <w:rFonts w:ascii="Bookman Old Style" w:hAnsi="Bookman Old Style" w:cs="Calibri"/>
                <w:color w:val="000000"/>
                <w:sz w:val="16"/>
                <w:szCs w:val="16"/>
                <w:lang w:val="id-ID"/>
              </w:rPr>
              <w:t> </w:t>
            </w:r>
          </w:p>
        </w:tc>
        <w:tc>
          <w:tcPr>
            <w:tcW w:w="20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1E8E" w:rsidRPr="00B76B0D" w:rsidRDefault="00901E8E" w:rsidP="002E5F75">
            <w:pPr>
              <w:rPr>
                <w:rFonts w:ascii="Bookman Old Style" w:hAnsi="Bookman Old Style" w:cs="Calibri"/>
                <w:b/>
                <w:bCs/>
                <w:color w:val="000000"/>
                <w:sz w:val="16"/>
                <w:szCs w:val="16"/>
              </w:rPr>
            </w:pPr>
            <w:r w:rsidRPr="00B76B0D">
              <w:rPr>
                <w:rFonts w:ascii="Bookman Old Style" w:hAnsi="Bookman Old Style" w:cs="Calibri"/>
                <w:b/>
                <w:bCs/>
                <w:color w:val="000000"/>
                <w:sz w:val="16"/>
                <w:szCs w:val="16"/>
                <w:lang w:val="id-ID"/>
              </w:rPr>
              <w:t> </w:t>
            </w:r>
          </w:p>
        </w:tc>
        <w:tc>
          <w:tcPr>
            <w:tcW w:w="277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01E8E" w:rsidRPr="00B76B0D" w:rsidRDefault="00901E8E" w:rsidP="002E5F75">
            <w:pPr>
              <w:rPr>
                <w:rFonts w:ascii="Bookman Old Style" w:hAnsi="Bookman Old Style" w:cs="Calibri"/>
                <w:color w:val="000000"/>
                <w:sz w:val="16"/>
                <w:szCs w:val="16"/>
              </w:rPr>
            </w:pPr>
            <w:r w:rsidRPr="00B76B0D">
              <w:rPr>
                <w:rFonts w:ascii="Bookman Old Style" w:hAnsi="Bookman Old Style" w:cs="Calibri"/>
                <w:color w:val="000000"/>
                <w:sz w:val="16"/>
                <w:szCs w:val="16"/>
              </w:rPr>
              <w:t>Koordinasi/Sinergi Dengan Perangkat Daerah yang Tugas dan Fungsinya di Bidang Penegakan Peraturan Perundang-Undangan dan/atau Kepolisian Negara Republik Indonesia</w:t>
            </w:r>
          </w:p>
        </w:tc>
        <w:tc>
          <w:tcPr>
            <w:tcW w:w="14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1E8E" w:rsidRPr="00B76B0D" w:rsidRDefault="00901E8E" w:rsidP="002E5F75">
            <w:pPr>
              <w:jc w:val="center"/>
              <w:rPr>
                <w:rFonts w:ascii="Bookman Old Style" w:hAnsi="Bookman Old Style" w:cs="Calibri"/>
                <w:color w:val="000000"/>
                <w:sz w:val="16"/>
                <w:szCs w:val="16"/>
              </w:rPr>
            </w:pPr>
            <w:r>
              <w:rPr>
                <w:rFonts w:ascii="Bookman Old Style" w:hAnsi="Bookman Old Style" w:cs="Calibri"/>
                <w:color w:val="000000"/>
                <w:sz w:val="16"/>
                <w:szCs w:val="16"/>
              </w:rPr>
              <w:t>90.000.000</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1E8E" w:rsidRPr="00B76B0D" w:rsidRDefault="00901E8E" w:rsidP="002E5F75">
            <w:pPr>
              <w:jc w:val="center"/>
              <w:rPr>
                <w:rFonts w:ascii="Calibri" w:hAnsi="Calibri" w:cs="Calibri"/>
                <w:color w:val="000000"/>
                <w:sz w:val="16"/>
                <w:szCs w:val="16"/>
              </w:rPr>
            </w:pPr>
            <w:r w:rsidRPr="00B76B0D">
              <w:rPr>
                <w:rFonts w:ascii="Calibri" w:hAnsi="Calibri" w:cs="Calibri"/>
                <w:color w:val="000000"/>
                <w:sz w:val="16"/>
                <w:szCs w:val="16"/>
              </w:rPr>
              <w:t>Kasie Ketentraman dan Ketertiban Umum</w:t>
            </w:r>
          </w:p>
        </w:tc>
      </w:tr>
      <w:tr w:rsidR="00901E8E" w:rsidRPr="00B76B0D" w:rsidTr="002E5F75">
        <w:trPr>
          <w:trHeight w:val="270"/>
        </w:trPr>
        <w:tc>
          <w:tcPr>
            <w:tcW w:w="2412"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901E8E" w:rsidRPr="00B76B0D" w:rsidRDefault="00901E8E" w:rsidP="002E5F75">
            <w:pPr>
              <w:rPr>
                <w:rFonts w:ascii="Bookman Old Style" w:hAnsi="Bookman Old Style" w:cs="Calibri"/>
                <w:color w:val="000000"/>
                <w:sz w:val="16"/>
                <w:szCs w:val="16"/>
              </w:rPr>
            </w:pPr>
            <w:r w:rsidRPr="00B76B0D">
              <w:rPr>
                <w:rFonts w:ascii="Bookman Old Style" w:hAnsi="Bookman Old Style" w:cs="Calibri"/>
                <w:color w:val="000000"/>
                <w:sz w:val="16"/>
                <w:szCs w:val="16"/>
                <w:lang w:val="id-ID"/>
              </w:rPr>
              <w:t> </w:t>
            </w:r>
          </w:p>
        </w:tc>
        <w:tc>
          <w:tcPr>
            <w:tcW w:w="2046" w:type="dxa"/>
            <w:tcBorders>
              <w:top w:val="single" w:sz="4" w:space="0" w:color="auto"/>
              <w:left w:val="nil"/>
              <w:bottom w:val="single" w:sz="8" w:space="0" w:color="auto"/>
              <w:right w:val="single" w:sz="8" w:space="0" w:color="auto"/>
            </w:tcBorders>
            <w:shd w:val="clear" w:color="auto" w:fill="auto"/>
            <w:vAlign w:val="center"/>
            <w:hideMark/>
          </w:tcPr>
          <w:p w:rsidR="00901E8E" w:rsidRPr="00B76B0D" w:rsidRDefault="00901E8E" w:rsidP="002E5F75">
            <w:pPr>
              <w:rPr>
                <w:rFonts w:ascii="Bookman Old Style" w:hAnsi="Bookman Old Style" w:cs="Calibri"/>
                <w:b/>
                <w:bCs/>
                <w:color w:val="000000"/>
                <w:sz w:val="16"/>
                <w:szCs w:val="16"/>
              </w:rPr>
            </w:pPr>
            <w:r w:rsidRPr="00B76B0D">
              <w:rPr>
                <w:rFonts w:ascii="Bookman Old Style" w:hAnsi="Bookman Old Style" w:cs="Calibri"/>
                <w:b/>
                <w:bCs/>
                <w:color w:val="000000"/>
                <w:sz w:val="16"/>
                <w:szCs w:val="16"/>
                <w:lang w:val="id-ID"/>
              </w:rPr>
              <w:t> </w:t>
            </w:r>
          </w:p>
        </w:tc>
        <w:tc>
          <w:tcPr>
            <w:tcW w:w="2772" w:type="dxa"/>
            <w:tcBorders>
              <w:top w:val="single" w:sz="4" w:space="0" w:color="auto"/>
              <w:left w:val="nil"/>
              <w:bottom w:val="single" w:sz="8" w:space="0" w:color="auto"/>
              <w:right w:val="single" w:sz="8" w:space="0" w:color="auto"/>
            </w:tcBorders>
            <w:shd w:val="clear" w:color="auto" w:fill="auto"/>
            <w:vAlign w:val="center"/>
            <w:hideMark/>
          </w:tcPr>
          <w:p w:rsidR="00901E8E" w:rsidRPr="00B76B0D" w:rsidRDefault="00901E8E" w:rsidP="002E5F75">
            <w:pPr>
              <w:rPr>
                <w:rFonts w:ascii="Bookman Old Style" w:hAnsi="Bookman Old Style" w:cs="Calibri"/>
                <w:color w:val="000000"/>
                <w:sz w:val="16"/>
                <w:szCs w:val="16"/>
              </w:rPr>
            </w:pPr>
            <w:r w:rsidRPr="00B76B0D">
              <w:rPr>
                <w:rFonts w:ascii="Bookman Old Style" w:hAnsi="Bookman Old Style" w:cs="Calibri"/>
                <w:color w:val="000000"/>
                <w:sz w:val="16"/>
                <w:szCs w:val="16"/>
                <w:lang w:val="id-ID"/>
              </w:rPr>
              <w:t> </w:t>
            </w:r>
          </w:p>
        </w:tc>
        <w:tc>
          <w:tcPr>
            <w:tcW w:w="1436" w:type="dxa"/>
            <w:tcBorders>
              <w:top w:val="single" w:sz="4" w:space="0" w:color="auto"/>
              <w:left w:val="nil"/>
              <w:bottom w:val="single" w:sz="8" w:space="0" w:color="auto"/>
              <w:right w:val="single" w:sz="8" w:space="0" w:color="auto"/>
            </w:tcBorders>
            <w:shd w:val="clear" w:color="auto" w:fill="auto"/>
            <w:noWrap/>
            <w:vAlign w:val="center"/>
            <w:hideMark/>
          </w:tcPr>
          <w:p w:rsidR="00901E8E" w:rsidRPr="00B76B0D" w:rsidRDefault="00901E8E" w:rsidP="002E5F75">
            <w:pPr>
              <w:rPr>
                <w:rFonts w:ascii="Calibri" w:hAnsi="Calibri" w:cs="Calibri"/>
                <w:color w:val="000000"/>
                <w:sz w:val="16"/>
                <w:szCs w:val="16"/>
              </w:rPr>
            </w:pPr>
            <w:r w:rsidRPr="00B76B0D">
              <w:rPr>
                <w:rFonts w:ascii="Calibri" w:hAnsi="Calibri" w:cs="Calibri"/>
                <w:color w:val="000000"/>
                <w:sz w:val="16"/>
                <w:szCs w:val="16"/>
              </w:rPr>
              <w:t> </w:t>
            </w:r>
          </w:p>
        </w:tc>
        <w:tc>
          <w:tcPr>
            <w:tcW w:w="1700" w:type="dxa"/>
            <w:tcBorders>
              <w:top w:val="single" w:sz="4" w:space="0" w:color="auto"/>
              <w:left w:val="nil"/>
              <w:bottom w:val="single" w:sz="8" w:space="0" w:color="auto"/>
              <w:right w:val="single" w:sz="8" w:space="0" w:color="auto"/>
            </w:tcBorders>
            <w:shd w:val="clear" w:color="auto" w:fill="auto"/>
            <w:noWrap/>
            <w:vAlign w:val="center"/>
            <w:hideMark/>
          </w:tcPr>
          <w:p w:rsidR="00901E8E" w:rsidRPr="00B76B0D" w:rsidRDefault="00901E8E" w:rsidP="002E5F75">
            <w:pPr>
              <w:jc w:val="center"/>
              <w:rPr>
                <w:rFonts w:ascii="Calibri" w:hAnsi="Calibri" w:cs="Calibri"/>
                <w:color w:val="000000"/>
                <w:sz w:val="16"/>
                <w:szCs w:val="16"/>
              </w:rPr>
            </w:pPr>
            <w:r w:rsidRPr="00B76B0D">
              <w:rPr>
                <w:rFonts w:ascii="Calibri" w:hAnsi="Calibri" w:cs="Calibri"/>
                <w:color w:val="000000"/>
                <w:sz w:val="16"/>
                <w:szCs w:val="16"/>
              </w:rPr>
              <w:t> </w:t>
            </w:r>
          </w:p>
        </w:tc>
      </w:tr>
      <w:tr w:rsidR="00901E8E" w:rsidRPr="00B76B0D" w:rsidTr="002E5F75">
        <w:trPr>
          <w:trHeight w:val="1320"/>
        </w:trPr>
        <w:tc>
          <w:tcPr>
            <w:tcW w:w="2412" w:type="dxa"/>
            <w:tcBorders>
              <w:top w:val="nil"/>
              <w:left w:val="single" w:sz="8" w:space="0" w:color="auto"/>
              <w:bottom w:val="single" w:sz="8" w:space="0" w:color="auto"/>
              <w:right w:val="single" w:sz="8" w:space="0" w:color="auto"/>
            </w:tcBorders>
            <w:shd w:val="clear" w:color="000000" w:fill="FFC000"/>
            <w:vAlign w:val="center"/>
            <w:hideMark/>
          </w:tcPr>
          <w:p w:rsidR="00901E8E" w:rsidRPr="00B76B0D" w:rsidRDefault="00901E8E" w:rsidP="002E5F75">
            <w:pPr>
              <w:rPr>
                <w:rFonts w:ascii="Bookman Old Style" w:hAnsi="Bookman Old Style" w:cs="Calibri"/>
                <w:b/>
                <w:bCs/>
                <w:color w:val="000000"/>
                <w:sz w:val="16"/>
                <w:szCs w:val="16"/>
              </w:rPr>
            </w:pPr>
            <w:r w:rsidRPr="00B76B0D">
              <w:rPr>
                <w:rFonts w:ascii="Bookman Old Style" w:hAnsi="Bookman Old Style" w:cs="Calibri"/>
                <w:b/>
                <w:bCs/>
                <w:color w:val="000000"/>
                <w:sz w:val="16"/>
                <w:szCs w:val="16"/>
                <w:lang w:val="id-ID"/>
              </w:rPr>
              <w:t>PROGRAM PENYELENGGARAAN URUSAN PEMERINTAHAN UMUM</w:t>
            </w:r>
          </w:p>
        </w:tc>
        <w:tc>
          <w:tcPr>
            <w:tcW w:w="2046" w:type="dxa"/>
            <w:tcBorders>
              <w:top w:val="nil"/>
              <w:left w:val="nil"/>
              <w:bottom w:val="single" w:sz="8" w:space="0" w:color="auto"/>
              <w:right w:val="single" w:sz="8" w:space="0" w:color="auto"/>
            </w:tcBorders>
            <w:shd w:val="clear" w:color="000000" w:fill="FFC000"/>
            <w:vAlign w:val="center"/>
            <w:hideMark/>
          </w:tcPr>
          <w:p w:rsidR="00901E8E" w:rsidRPr="00B76B0D" w:rsidRDefault="00901E8E" w:rsidP="002E5F75">
            <w:pPr>
              <w:rPr>
                <w:rFonts w:ascii="Bookman Old Style" w:hAnsi="Bookman Old Style" w:cs="Calibri"/>
                <w:b/>
                <w:bCs/>
                <w:color w:val="000000"/>
                <w:sz w:val="16"/>
                <w:szCs w:val="16"/>
              </w:rPr>
            </w:pPr>
            <w:r w:rsidRPr="00B76B0D">
              <w:rPr>
                <w:rFonts w:ascii="Bookman Old Style" w:hAnsi="Bookman Old Style" w:cs="Calibri"/>
                <w:b/>
                <w:bCs/>
                <w:color w:val="000000"/>
                <w:sz w:val="16"/>
                <w:szCs w:val="16"/>
                <w:lang w:val="id-ID"/>
              </w:rPr>
              <w:t> </w:t>
            </w:r>
          </w:p>
        </w:tc>
        <w:tc>
          <w:tcPr>
            <w:tcW w:w="2772" w:type="dxa"/>
            <w:tcBorders>
              <w:top w:val="nil"/>
              <w:left w:val="nil"/>
              <w:bottom w:val="single" w:sz="8" w:space="0" w:color="auto"/>
              <w:right w:val="single" w:sz="8" w:space="0" w:color="auto"/>
            </w:tcBorders>
            <w:shd w:val="clear" w:color="000000" w:fill="FFC000"/>
            <w:vAlign w:val="center"/>
            <w:hideMark/>
          </w:tcPr>
          <w:p w:rsidR="00901E8E" w:rsidRPr="00B76B0D" w:rsidRDefault="00901E8E" w:rsidP="002E5F75">
            <w:pPr>
              <w:rPr>
                <w:rFonts w:ascii="Bookman Old Style" w:hAnsi="Bookman Old Style" w:cs="Calibri"/>
                <w:b/>
                <w:bCs/>
                <w:color w:val="000000"/>
                <w:sz w:val="16"/>
                <w:szCs w:val="16"/>
              </w:rPr>
            </w:pPr>
            <w:r w:rsidRPr="00B76B0D">
              <w:rPr>
                <w:rFonts w:ascii="Bookman Old Style" w:hAnsi="Bookman Old Style" w:cs="Calibri"/>
                <w:b/>
                <w:bCs/>
                <w:color w:val="000000"/>
                <w:sz w:val="16"/>
                <w:szCs w:val="16"/>
                <w:lang w:val="id-ID"/>
              </w:rPr>
              <w:t> </w:t>
            </w:r>
          </w:p>
        </w:tc>
        <w:tc>
          <w:tcPr>
            <w:tcW w:w="1436" w:type="dxa"/>
            <w:tcBorders>
              <w:top w:val="nil"/>
              <w:left w:val="nil"/>
              <w:bottom w:val="single" w:sz="8" w:space="0" w:color="auto"/>
              <w:right w:val="single" w:sz="8" w:space="0" w:color="auto"/>
            </w:tcBorders>
            <w:shd w:val="clear" w:color="000000" w:fill="FFC000"/>
            <w:noWrap/>
            <w:vAlign w:val="center"/>
            <w:hideMark/>
          </w:tcPr>
          <w:p w:rsidR="00901E8E" w:rsidRPr="00B273E3" w:rsidRDefault="00901E8E" w:rsidP="002E5F75">
            <w:pPr>
              <w:jc w:val="center"/>
              <w:rPr>
                <w:rFonts w:ascii="Bookman Old Style" w:hAnsi="Bookman Old Style" w:cs="Calibri"/>
                <w:b/>
                <w:bCs/>
                <w:color w:val="000000"/>
                <w:sz w:val="16"/>
                <w:szCs w:val="16"/>
              </w:rPr>
            </w:pPr>
            <w:r w:rsidRPr="00B76B0D">
              <w:rPr>
                <w:rFonts w:ascii="Bookman Old Style" w:hAnsi="Bookman Old Style" w:cs="Calibri"/>
                <w:b/>
                <w:bCs/>
                <w:color w:val="000000"/>
                <w:sz w:val="16"/>
                <w:szCs w:val="16"/>
                <w:lang w:val="id-ID"/>
              </w:rPr>
              <w:t>2</w:t>
            </w:r>
            <w:r>
              <w:rPr>
                <w:rFonts w:ascii="Bookman Old Style" w:hAnsi="Bookman Old Style" w:cs="Calibri"/>
                <w:b/>
                <w:bCs/>
                <w:color w:val="000000"/>
                <w:sz w:val="16"/>
                <w:szCs w:val="16"/>
              </w:rPr>
              <w:t>20.500.000</w:t>
            </w:r>
          </w:p>
        </w:tc>
        <w:tc>
          <w:tcPr>
            <w:tcW w:w="1700" w:type="dxa"/>
            <w:tcBorders>
              <w:top w:val="nil"/>
              <w:left w:val="nil"/>
              <w:bottom w:val="single" w:sz="8" w:space="0" w:color="auto"/>
              <w:right w:val="single" w:sz="8" w:space="0" w:color="auto"/>
            </w:tcBorders>
            <w:shd w:val="clear" w:color="000000" w:fill="FFC000"/>
            <w:noWrap/>
            <w:vAlign w:val="center"/>
            <w:hideMark/>
          </w:tcPr>
          <w:p w:rsidR="00901E8E" w:rsidRPr="00B76B0D" w:rsidRDefault="00901E8E" w:rsidP="002E5F75">
            <w:pPr>
              <w:jc w:val="center"/>
              <w:rPr>
                <w:rFonts w:ascii="Calibri" w:hAnsi="Calibri" w:cs="Calibri"/>
                <w:color w:val="000000"/>
                <w:sz w:val="16"/>
                <w:szCs w:val="16"/>
              </w:rPr>
            </w:pPr>
            <w:r w:rsidRPr="00B76B0D">
              <w:rPr>
                <w:rFonts w:ascii="Calibri" w:hAnsi="Calibri" w:cs="Calibri"/>
                <w:color w:val="000000"/>
                <w:sz w:val="16"/>
                <w:szCs w:val="16"/>
              </w:rPr>
              <w:t> </w:t>
            </w:r>
          </w:p>
        </w:tc>
      </w:tr>
      <w:tr w:rsidR="00901E8E" w:rsidRPr="00B76B0D" w:rsidTr="002E5F75">
        <w:trPr>
          <w:trHeight w:val="1575"/>
        </w:trPr>
        <w:tc>
          <w:tcPr>
            <w:tcW w:w="2412" w:type="dxa"/>
            <w:tcBorders>
              <w:top w:val="nil"/>
              <w:left w:val="single" w:sz="8" w:space="0" w:color="auto"/>
              <w:bottom w:val="single" w:sz="8" w:space="0" w:color="auto"/>
              <w:right w:val="single" w:sz="8" w:space="0" w:color="auto"/>
            </w:tcBorders>
            <w:shd w:val="clear" w:color="000000" w:fill="E2EFDA"/>
            <w:vAlign w:val="center"/>
            <w:hideMark/>
          </w:tcPr>
          <w:p w:rsidR="00901E8E" w:rsidRPr="00B76B0D" w:rsidRDefault="00901E8E" w:rsidP="002E5F75">
            <w:pPr>
              <w:rPr>
                <w:rFonts w:ascii="Bookman Old Style" w:hAnsi="Bookman Old Style" w:cs="Calibri"/>
                <w:color w:val="000000"/>
                <w:sz w:val="16"/>
                <w:szCs w:val="16"/>
              </w:rPr>
            </w:pPr>
            <w:r w:rsidRPr="00B76B0D">
              <w:rPr>
                <w:rFonts w:ascii="Bookman Old Style" w:hAnsi="Bookman Old Style" w:cs="Calibri"/>
                <w:color w:val="000000"/>
                <w:sz w:val="16"/>
                <w:szCs w:val="16"/>
                <w:lang w:val="id-ID"/>
              </w:rPr>
              <w:t> </w:t>
            </w:r>
          </w:p>
        </w:tc>
        <w:tc>
          <w:tcPr>
            <w:tcW w:w="2046" w:type="dxa"/>
            <w:tcBorders>
              <w:top w:val="nil"/>
              <w:left w:val="nil"/>
              <w:bottom w:val="single" w:sz="8" w:space="0" w:color="auto"/>
              <w:right w:val="single" w:sz="8" w:space="0" w:color="auto"/>
            </w:tcBorders>
            <w:shd w:val="clear" w:color="000000" w:fill="E2EFDA"/>
            <w:vAlign w:val="center"/>
            <w:hideMark/>
          </w:tcPr>
          <w:p w:rsidR="00901E8E" w:rsidRPr="00B76B0D" w:rsidRDefault="00901E8E" w:rsidP="002E5F75">
            <w:pPr>
              <w:rPr>
                <w:rFonts w:ascii="Bookman Old Style" w:hAnsi="Bookman Old Style" w:cs="Calibri"/>
                <w:b/>
                <w:bCs/>
                <w:color w:val="000000"/>
                <w:sz w:val="16"/>
                <w:szCs w:val="16"/>
              </w:rPr>
            </w:pPr>
            <w:r w:rsidRPr="00B76B0D">
              <w:rPr>
                <w:rFonts w:ascii="Bookman Old Style" w:hAnsi="Bookman Old Style" w:cs="Calibri"/>
                <w:b/>
                <w:bCs/>
                <w:color w:val="000000"/>
                <w:sz w:val="16"/>
                <w:szCs w:val="16"/>
                <w:lang w:val="id-ID"/>
              </w:rPr>
              <w:t>Penyelenggaraan Urusan Pemerintahan Umum sesuai Penugasan Kepala Daerah</w:t>
            </w:r>
          </w:p>
        </w:tc>
        <w:tc>
          <w:tcPr>
            <w:tcW w:w="2772" w:type="dxa"/>
            <w:tcBorders>
              <w:top w:val="nil"/>
              <w:left w:val="nil"/>
              <w:bottom w:val="single" w:sz="8" w:space="0" w:color="auto"/>
              <w:right w:val="single" w:sz="8" w:space="0" w:color="auto"/>
            </w:tcBorders>
            <w:shd w:val="clear" w:color="000000" w:fill="E2EFDA"/>
            <w:vAlign w:val="center"/>
            <w:hideMark/>
          </w:tcPr>
          <w:p w:rsidR="00901E8E" w:rsidRPr="00B76B0D" w:rsidRDefault="00901E8E" w:rsidP="002E5F75">
            <w:pPr>
              <w:rPr>
                <w:rFonts w:ascii="Bookman Old Style" w:hAnsi="Bookman Old Style" w:cs="Calibri"/>
                <w:color w:val="000000"/>
                <w:sz w:val="16"/>
                <w:szCs w:val="16"/>
              </w:rPr>
            </w:pPr>
            <w:r w:rsidRPr="00B76B0D">
              <w:rPr>
                <w:rFonts w:ascii="Bookman Old Style" w:hAnsi="Bookman Old Style" w:cs="Calibri"/>
                <w:color w:val="000000"/>
                <w:sz w:val="16"/>
                <w:szCs w:val="16"/>
                <w:lang w:val="id-ID"/>
              </w:rPr>
              <w:t> </w:t>
            </w:r>
          </w:p>
        </w:tc>
        <w:tc>
          <w:tcPr>
            <w:tcW w:w="1436" w:type="dxa"/>
            <w:tcBorders>
              <w:top w:val="nil"/>
              <w:left w:val="nil"/>
              <w:bottom w:val="single" w:sz="8" w:space="0" w:color="auto"/>
              <w:right w:val="single" w:sz="8" w:space="0" w:color="auto"/>
            </w:tcBorders>
            <w:shd w:val="clear" w:color="000000" w:fill="E2EFDA"/>
            <w:noWrap/>
            <w:vAlign w:val="center"/>
            <w:hideMark/>
          </w:tcPr>
          <w:p w:rsidR="00901E8E" w:rsidRPr="00B76B0D" w:rsidRDefault="00901E8E" w:rsidP="002E5F75">
            <w:pPr>
              <w:jc w:val="center"/>
              <w:rPr>
                <w:rFonts w:ascii="Bookman Old Style" w:hAnsi="Bookman Old Style" w:cs="Calibri"/>
                <w:color w:val="000000"/>
                <w:sz w:val="16"/>
                <w:szCs w:val="16"/>
              </w:rPr>
            </w:pPr>
            <w:r>
              <w:rPr>
                <w:rFonts w:ascii="Bookman Old Style" w:hAnsi="Bookman Old Style" w:cs="Calibri"/>
                <w:color w:val="000000"/>
                <w:sz w:val="16"/>
                <w:szCs w:val="16"/>
              </w:rPr>
              <w:t>220.500.000</w:t>
            </w:r>
          </w:p>
        </w:tc>
        <w:tc>
          <w:tcPr>
            <w:tcW w:w="1700" w:type="dxa"/>
            <w:tcBorders>
              <w:top w:val="nil"/>
              <w:left w:val="nil"/>
              <w:bottom w:val="single" w:sz="8" w:space="0" w:color="auto"/>
              <w:right w:val="single" w:sz="8" w:space="0" w:color="auto"/>
            </w:tcBorders>
            <w:shd w:val="clear" w:color="000000" w:fill="E2EFDA"/>
            <w:noWrap/>
            <w:vAlign w:val="center"/>
            <w:hideMark/>
          </w:tcPr>
          <w:p w:rsidR="00901E8E" w:rsidRPr="00B76B0D" w:rsidRDefault="00901E8E" w:rsidP="002E5F75">
            <w:pPr>
              <w:jc w:val="center"/>
              <w:rPr>
                <w:rFonts w:ascii="Calibri" w:hAnsi="Calibri" w:cs="Calibri"/>
                <w:color w:val="000000"/>
                <w:sz w:val="16"/>
                <w:szCs w:val="16"/>
              </w:rPr>
            </w:pPr>
            <w:r w:rsidRPr="00B76B0D">
              <w:rPr>
                <w:rFonts w:ascii="Calibri" w:hAnsi="Calibri" w:cs="Calibri"/>
                <w:color w:val="000000"/>
                <w:sz w:val="16"/>
                <w:szCs w:val="16"/>
              </w:rPr>
              <w:t> </w:t>
            </w:r>
          </w:p>
        </w:tc>
      </w:tr>
      <w:tr w:rsidR="00901E8E" w:rsidRPr="00B76B0D" w:rsidTr="002E5F75">
        <w:trPr>
          <w:trHeight w:val="3375"/>
        </w:trPr>
        <w:tc>
          <w:tcPr>
            <w:tcW w:w="2412" w:type="dxa"/>
            <w:tcBorders>
              <w:top w:val="nil"/>
              <w:left w:val="single" w:sz="8" w:space="0" w:color="auto"/>
              <w:bottom w:val="nil"/>
              <w:right w:val="single" w:sz="8" w:space="0" w:color="auto"/>
            </w:tcBorders>
            <w:shd w:val="clear" w:color="auto" w:fill="auto"/>
            <w:vAlign w:val="center"/>
            <w:hideMark/>
          </w:tcPr>
          <w:p w:rsidR="00901E8E" w:rsidRPr="00B76B0D" w:rsidRDefault="00901E8E" w:rsidP="002E5F75">
            <w:pPr>
              <w:rPr>
                <w:rFonts w:ascii="Bookman Old Style" w:hAnsi="Bookman Old Style" w:cs="Calibri"/>
                <w:color w:val="000000"/>
                <w:sz w:val="16"/>
                <w:szCs w:val="16"/>
              </w:rPr>
            </w:pPr>
            <w:r w:rsidRPr="00B76B0D">
              <w:rPr>
                <w:rFonts w:ascii="Bookman Old Style" w:hAnsi="Bookman Old Style" w:cs="Calibri"/>
                <w:color w:val="000000"/>
                <w:sz w:val="16"/>
                <w:szCs w:val="16"/>
                <w:lang w:val="id-ID"/>
              </w:rPr>
              <w:t> </w:t>
            </w:r>
          </w:p>
        </w:tc>
        <w:tc>
          <w:tcPr>
            <w:tcW w:w="2046" w:type="dxa"/>
            <w:tcBorders>
              <w:top w:val="nil"/>
              <w:left w:val="nil"/>
              <w:bottom w:val="nil"/>
              <w:right w:val="single" w:sz="8" w:space="0" w:color="auto"/>
            </w:tcBorders>
            <w:shd w:val="clear" w:color="auto" w:fill="auto"/>
            <w:vAlign w:val="center"/>
            <w:hideMark/>
          </w:tcPr>
          <w:p w:rsidR="00901E8E" w:rsidRPr="00B76B0D" w:rsidRDefault="00901E8E" w:rsidP="002E5F75">
            <w:pPr>
              <w:rPr>
                <w:rFonts w:ascii="Bookman Old Style" w:hAnsi="Bookman Old Style" w:cs="Calibri"/>
                <w:b/>
                <w:bCs/>
                <w:color w:val="000000"/>
                <w:sz w:val="16"/>
                <w:szCs w:val="16"/>
              </w:rPr>
            </w:pPr>
            <w:r w:rsidRPr="00B76B0D">
              <w:rPr>
                <w:rFonts w:ascii="Bookman Old Style" w:hAnsi="Bookman Old Style" w:cs="Calibri"/>
                <w:b/>
                <w:bCs/>
                <w:color w:val="000000"/>
                <w:sz w:val="16"/>
                <w:szCs w:val="16"/>
                <w:lang w:val="id-ID"/>
              </w:rPr>
              <w:t> </w:t>
            </w:r>
          </w:p>
        </w:tc>
        <w:tc>
          <w:tcPr>
            <w:tcW w:w="2772" w:type="dxa"/>
            <w:tcBorders>
              <w:top w:val="nil"/>
              <w:left w:val="nil"/>
              <w:bottom w:val="single" w:sz="8" w:space="0" w:color="auto"/>
              <w:right w:val="single" w:sz="8" w:space="0" w:color="auto"/>
            </w:tcBorders>
            <w:shd w:val="clear" w:color="000000" w:fill="FFFFFF"/>
            <w:vAlign w:val="center"/>
            <w:hideMark/>
          </w:tcPr>
          <w:p w:rsidR="00901E8E" w:rsidRPr="00B76B0D" w:rsidRDefault="00901E8E" w:rsidP="002E5F75">
            <w:pPr>
              <w:rPr>
                <w:rFonts w:ascii="Bookman Old Style" w:hAnsi="Bookman Old Style" w:cs="Calibri"/>
                <w:color w:val="000000"/>
                <w:sz w:val="16"/>
                <w:szCs w:val="16"/>
              </w:rPr>
            </w:pPr>
            <w:r w:rsidRPr="00B76B0D">
              <w:rPr>
                <w:rFonts w:ascii="Bookman Old Style" w:hAnsi="Bookman Old Style" w:cs="Calibri"/>
                <w:color w:val="000000"/>
                <w:sz w:val="16"/>
                <w:szCs w:val="16"/>
              </w:rPr>
              <w:t>Pembinaan Wawasan Kebangsaan dan Ketahanan Nasional dalam Rangka Memantapkan Pengamalan Pancasila, Pelaksanaan Undang-Undang Dasar Negara Republik Indonesia Tahun 1945, Pelestarian Bhinneka Tunggal Ika Serta Pemertahanan dan Pemeliharaan Keutuhan Negara Kesatuan Republik Indonesia</w:t>
            </w:r>
          </w:p>
        </w:tc>
        <w:tc>
          <w:tcPr>
            <w:tcW w:w="1436" w:type="dxa"/>
            <w:tcBorders>
              <w:top w:val="nil"/>
              <w:left w:val="nil"/>
              <w:bottom w:val="single" w:sz="8" w:space="0" w:color="auto"/>
              <w:right w:val="single" w:sz="8" w:space="0" w:color="auto"/>
            </w:tcBorders>
            <w:shd w:val="clear" w:color="auto" w:fill="auto"/>
            <w:noWrap/>
            <w:vAlign w:val="center"/>
            <w:hideMark/>
          </w:tcPr>
          <w:p w:rsidR="00901E8E" w:rsidRPr="00B76B0D" w:rsidRDefault="00901E8E" w:rsidP="002E5F75">
            <w:pPr>
              <w:jc w:val="center"/>
              <w:rPr>
                <w:rFonts w:ascii="Bookman Old Style" w:hAnsi="Bookman Old Style" w:cs="Calibri"/>
                <w:color w:val="000000"/>
                <w:sz w:val="16"/>
                <w:szCs w:val="16"/>
              </w:rPr>
            </w:pPr>
            <w:r>
              <w:rPr>
                <w:rFonts w:ascii="Bookman Old Style" w:hAnsi="Bookman Old Style" w:cs="Calibri"/>
                <w:color w:val="000000"/>
                <w:sz w:val="16"/>
                <w:szCs w:val="16"/>
              </w:rPr>
              <w:t>160.000.000</w:t>
            </w:r>
          </w:p>
        </w:tc>
        <w:tc>
          <w:tcPr>
            <w:tcW w:w="1700" w:type="dxa"/>
            <w:tcBorders>
              <w:top w:val="nil"/>
              <w:left w:val="nil"/>
              <w:bottom w:val="single" w:sz="8" w:space="0" w:color="auto"/>
              <w:right w:val="single" w:sz="8" w:space="0" w:color="auto"/>
            </w:tcBorders>
            <w:shd w:val="clear" w:color="auto" w:fill="auto"/>
            <w:vAlign w:val="center"/>
            <w:hideMark/>
          </w:tcPr>
          <w:p w:rsidR="00901E8E" w:rsidRPr="00B76B0D" w:rsidRDefault="00901E8E" w:rsidP="002E5F75">
            <w:pPr>
              <w:jc w:val="center"/>
              <w:rPr>
                <w:rFonts w:ascii="Calibri" w:hAnsi="Calibri" w:cs="Calibri"/>
                <w:color w:val="000000"/>
                <w:sz w:val="16"/>
                <w:szCs w:val="16"/>
              </w:rPr>
            </w:pPr>
            <w:r w:rsidRPr="00B76B0D">
              <w:rPr>
                <w:rFonts w:ascii="Calibri" w:hAnsi="Calibri" w:cs="Calibri"/>
                <w:color w:val="000000"/>
                <w:sz w:val="16"/>
                <w:szCs w:val="16"/>
              </w:rPr>
              <w:t>Kasie Pendidikan dan Kesehatan</w:t>
            </w:r>
          </w:p>
        </w:tc>
      </w:tr>
      <w:tr w:rsidR="00901E8E" w:rsidRPr="00B76B0D" w:rsidTr="002E5F75">
        <w:trPr>
          <w:trHeight w:val="1740"/>
        </w:trPr>
        <w:tc>
          <w:tcPr>
            <w:tcW w:w="241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01E8E" w:rsidRPr="00B76B0D" w:rsidRDefault="00901E8E" w:rsidP="002E5F75">
            <w:pPr>
              <w:rPr>
                <w:rFonts w:ascii="Bookman Old Style" w:hAnsi="Bookman Old Style" w:cs="Calibri"/>
                <w:color w:val="000000"/>
                <w:sz w:val="16"/>
                <w:szCs w:val="16"/>
              </w:rPr>
            </w:pPr>
            <w:r w:rsidRPr="00B76B0D">
              <w:rPr>
                <w:rFonts w:ascii="Bookman Old Style" w:hAnsi="Bookman Old Style" w:cs="Calibri"/>
                <w:color w:val="000000"/>
                <w:sz w:val="16"/>
                <w:szCs w:val="16"/>
              </w:rPr>
              <w:lastRenderedPageBreak/>
              <w:t> </w:t>
            </w:r>
          </w:p>
        </w:tc>
        <w:tc>
          <w:tcPr>
            <w:tcW w:w="2046" w:type="dxa"/>
            <w:tcBorders>
              <w:top w:val="single" w:sz="8" w:space="0" w:color="auto"/>
              <w:left w:val="nil"/>
              <w:bottom w:val="single" w:sz="8" w:space="0" w:color="auto"/>
              <w:right w:val="single" w:sz="8" w:space="0" w:color="auto"/>
            </w:tcBorders>
            <w:shd w:val="clear" w:color="auto" w:fill="auto"/>
            <w:vAlign w:val="center"/>
            <w:hideMark/>
          </w:tcPr>
          <w:p w:rsidR="00901E8E" w:rsidRPr="00B76B0D" w:rsidRDefault="00901E8E" w:rsidP="002E5F75">
            <w:pPr>
              <w:rPr>
                <w:rFonts w:ascii="Bookman Old Style" w:hAnsi="Bookman Old Style" w:cs="Calibri"/>
                <w:b/>
                <w:bCs/>
                <w:color w:val="000000"/>
                <w:sz w:val="16"/>
                <w:szCs w:val="16"/>
              </w:rPr>
            </w:pPr>
            <w:r w:rsidRPr="00B76B0D">
              <w:rPr>
                <w:rFonts w:ascii="Bookman Old Style" w:hAnsi="Bookman Old Style" w:cs="Calibri"/>
                <w:b/>
                <w:bCs/>
                <w:color w:val="000000"/>
                <w:sz w:val="16"/>
                <w:szCs w:val="16"/>
              </w:rPr>
              <w:t> </w:t>
            </w:r>
          </w:p>
        </w:tc>
        <w:tc>
          <w:tcPr>
            <w:tcW w:w="2772" w:type="dxa"/>
            <w:tcBorders>
              <w:top w:val="nil"/>
              <w:left w:val="nil"/>
              <w:bottom w:val="single" w:sz="8" w:space="0" w:color="auto"/>
              <w:right w:val="single" w:sz="8" w:space="0" w:color="auto"/>
            </w:tcBorders>
            <w:shd w:val="clear" w:color="000000" w:fill="FFFFFF"/>
            <w:vAlign w:val="center"/>
            <w:hideMark/>
          </w:tcPr>
          <w:p w:rsidR="00901E8E" w:rsidRPr="00B76B0D" w:rsidRDefault="00901E8E" w:rsidP="002E5F75">
            <w:pPr>
              <w:rPr>
                <w:rFonts w:ascii="Bookman Old Style" w:hAnsi="Bookman Old Style" w:cs="Calibri"/>
                <w:color w:val="000000"/>
                <w:sz w:val="16"/>
                <w:szCs w:val="16"/>
              </w:rPr>
            </w:pPr>
            <w:r w:rsidRPr="00B76B0D">
              <w:rPr>
                <w:rFonts w:ascii="Bookman Old Style" w:hAnsi="Bookman Old Style" w:cs="Calibri"/>
                <w:color w:val="000000"/>
                <w:sz w:val="16"/>
                <w:szCs w:val="16"/>
              </w:rPr>
              <w:t>Fasilitasi, Koordinasi dan Pembinaan (Bimtek, Sosialisasi, Konsultasi) Wawasan Kebangsaan dan Ketahanan Nasional</w:t>
            </w:r>
          </w:p>
        </w:tc>
        <w:tc>
          <w:tcPr>
            <w:tcW w:w="1436" w:type="dxa"/>
            <w:tcBorders>
              <w:top w:val="nil"/>
              <w:left w:val="nil"/>
              <w:bottom w:val="single" w:sz="8" w:space="0" w:color="auto"/>
              <w:right w:val="single" w:sz="8" w:space="0" w:color="auto"/>
            </w:tcBorders>
            <w:shd w:val="clear" w:color="auto" w:fill="auto"/>
            <w:noWrap/>
            <w:vAlign w:val="center"/>
          </w:tcPr>
          <w:p w:rsidR="00901E8E" w:rsidRPr="00B76B0D" w:rsidRDefault="00901E8E" w:rsidP="002E5F75">
            <w:pPr>
              <w:jc w:val="center"/>
              <w:rPr>
                <w:rFonts w:ascii="Bookman Old Style" w:hAnsi="Bookman Old Style" w:cs="Calibri"/>
                <w:color w:val="000000"/>
                <w:sz w:val="16"/>
                <w:szCs w:val="16"/>
              </w:rPr>
            </w:pPr>
            <w:r>
              <w:rPr>
                <w:rFonts w:ascii="Bookman Old Style" w:hAnsi="Bookman Old Style" w:cs="Calibri"/>
                <w:color w:val="000000"/>
                <w:sz w:val="16"/>
                <w:szCs w:val="16"/>
              </w:rPr>
              <w:t>10.000.000</w:t>
            </w:r>
          </w:p>
        </w:tc>
        <w:tc>
          <w:tcPr>
            <w:tcW w:w="1700" w:type="dxa"/>
            <w:tcBorders>
              <w:top w:val="nil"/>
              <w:left w:val="nil"/>
              <w:bottom w:val="single" w:sz="8" w:space="0" w:color="auto"/>
              <w:right w:val="single" w:sz="8" w:space="0" w:color="auto"/>
            </w:tcBorders>
            <w:shd w:val="clear" w:color="auto" w:fill="auto"/>
            <w:vAlign w:val="center"/>
            <w:hideMark/>
          </w:tcPr>
          <w:p w:rsidR="00901E8E" w:rsidRPr="00B76B0D" w:rsidRDefault="00901E8E" w:rsidP="002E5F75">
            <w:pPr>
              <w:jc w:val="center"/>
              <w:rPr>
                <w:rFonts w:ascii="Calibri" w:hAnsi="Calibri" w:cs="Calibri"/>
                <w:color w:val="000000"/>
                <w:sz w:val="16"/>
                <w:szCs w:val="16"/>
              </w:rPr>
            </w:pPr>
            <w:r w:rsidRPr="00B76B0D">
              <w:rPr>
                <w:rFonts w:ascii="Calibri" w:hAnsi="Calibri" w:cs="Calibri"/>
                <w:color w:val="000000"/>
                <w:sz w:val="16"/>
                <w:szCs w:val="16"/>
              </w:rPr>
              <w:t>Kasie Ketentraman dan Ketertiban Umum</w:t>
            </w:r>
          </w:p>
        </w:tc>
      </w:tr>
      <w:tr w:rsidR="00901E8E" w:rsidRPr="00B76B0D" w:rsidTr="002E5F75">
        <w:trPr>
          <w:trHeight w:val="1080"/>
        </w:trPr>
        <w:tc>
          <w:tcPr>
            <w:tcW w:w="2412" w:type="dxa"/>
            <w:tcBorders>
              <w:top w:val="nil"/>
              <w:left w:val="single" w:sz="8" w:space="0" w:color="auto"/>
              <w:bottom w:val="nil"/>
              <w:right w:val="single" w:sz="8" w:space="0" w:color="auto"/>
            </w:tcBorders>
            <w:shd w:val="clear" w:color="auto" w:fill="auto"/>
            <w:vAlign w:val="center"/>
            <w:hideMark/>
          </w:tcPr>
          <w:p w:rsidR="00901E8E" w:rsidRPr="00B76B0D" w:rsidRDefault="00901E8E" w:rsidP="002E5F75">
            <w:pPr>
              <w:rPr>
                <w:rFonts w:ascii="Bookman Old Style" w:hAnsi="Bookman Old Style" w:cs="Calibri"/>
                <w:color w:val="000000"/>
                <w:sz w:val="16"/>
                <w:szCs w:val="16"/>
              </w:rPr>
            </w:pPr>
            <w:r w:rsidRPr="00B76B0D">
              <w:rPr>
                <w:rFonts w:ascii="Bookman Old Style" w:hAnsi="Bookman Old Style" w:cs="Calibri"/>
                <w:color w:val="000000"/>
                <w:sz w:val="16"/>
                <w:szCs w:val="16"/>
              </w:rPr>
              <w:t> </w:t>
            </w:r>
          </w:p>
        </w:tc>
        <w:tc>
          <w:tcPr>
            <w:tcW w:w="2046" w:type="dxa"/>
            <w:tcBorders>
              <w:top w:val="nil"/>
              <w:left w:val="nil"/>
              <w:bottom w:val="nil"/>
              <w:right w:val="single" w:sz="8" w:space="0" w:color="auto"/>
            </w:tcBorders>
            <w:shd w:val="clear" w:color="auto" w:fill="auto"/>
            <w:vAlign w:val="center"/>
            <w:hideMark/>
          </w:tcPr>
          <w:p w:rsidR="00901E8E" w:rsidRPr="00B76B0D" w:rsidRDefault="00901E8E" w:rsidP="002E5F75">
            <w:pPr>
              <w:rPr>
                <w:rFonts w:ascii="Bookman Old Style" w:hAnsi="Bookman Old Style" w:cs="Calibri"/>
                <w:b/>
                <w:bCs/>
                <w:color w:val="000000"/>
                <w:sz w:val="16"/>
                <w:szCs w:val="16"/>
              </w:rPr>
            </w:pPr>
            <w:r w:rsidRPr="00B76B0D">
              <w:rPr>
                <w:rFonts w:ascii="Bookman Old Style" w:hAnsi="Bookman Old Style" w:cs="Calibri"/>
                <w:b/>
                <w:bCs/>
                <w:color w:val="000000"/>
                <w:sz w:val="16"/>
                <w:szCs w:val="16"/>
              </w:rPr>
              <w:t> </w:t>
            </w:r>
          </w:p>
        </w:tc>
        <w:tc>
          <w:tcPr>
            <w:tcW w:w="2772" w:type="dxa"/>
            <w:tcBorders>
              <w:top w:val="nil"/>
              <w:left w:val="nil"/>
              <w:bottom w:val="single" w:sz="8" w:space="0" w:color="auto"/>
              <w:right w:val="single" w:sz="8" w:space="0" w:color="auto"/>
            </w:tcBorders>
            <w:shd w:val="clear" w:color="000000" w:fill="FFFFFF"/>
            <w:vAlign w:val="center"/>
            <w:hideMark/>
          </w:tcPr>
          <w:p w:rsidR="00901E8E" w:rsidRPr="00B76B0D" w:rsidRDefault="00901E8E" w:rsidP="002E5F75">
            <w:pPr>
              <w:rPr>
                <w:rFonts w:ascii="Bookman Old Style" w:hAnsi="Bookman Old Style" w:cs="Calibri"/>
                <w:color w:val="000000"/>
                <w:sz w:val="16"/>
                <w:szCs w:val="16"/>
              </w:rPr>
            </w:pPr>
            <w:r w:rsidRPr="00B76B0D">
              <w:rPr>
                <w:rFonts w:ascii="Bookman Old Style" w:hAnsi="Bookman Old Style" w:cs="Calibri"/>
                <w:color w:val="000000"/>
                <w:sz w:val="16"/>
                <w:szCs w:val="16"/>
              </w:rPr>
              <w:t>Pembinaan Persatuan dan Kesatuan Bangsa</w:t>
            </w:r>
          </w:p>
        </w:tc>
        <w:tc>
          <w:tcPr>
            <w:tcW w:w="1436" w:type="dxa"/>
            <w:tcBorders>
              <w:top w:val="nil"/>
              <w:left w:val="nil"/>
              <w:bottom w:val="single" w:sz="8" w:space="0" w:color="auto"/>
              <w:right w:val="single" w:sz="8" w:space="0" w:color="auto"/>
            </w:tcBorders>
            <w:shd w:val="clear" w:color="auto" w:fill="auto"/>
            <w:noWrap/>
            <w:vAlign w:val="center"/>
          </w:tcPr>
          <w:p w:rsidR="00901E8E" w:rsidRPr="00B76B0D" w:rsidRDefault="00901E8E" w:rsidP="002E5F75">
            <w:pPr>
              <w:jc w:val="center"/>
              <w:rPr>
                <w:rFonts w:ascii="Bookman Old Style" w:hAnsi="Bookman Old Style" w:cs="Calibri"/>
                <w:color w:val="000000"/>
                <w:sz w:val="16"/>
                <w:szCs w:val="16"/>
              </w:rPr>
            </w:pPr>
            <w:r>
              <w:rPr>
                <w:rFonts w:ascii="Bookman Old Style" w:hAnsi="Bookman Old Style" w:cs="Calibri"/>
                <w:color w:val="000000"/>
                <w:sz w:val="16"/>
                <w:szCs w:val="16"/>
              </w:rPr>
              <w:t>3.500.000</w:t>
            </w:r>
          </w:p>
        </w:tc>
        <w:tc>
          <w:tcPr>
            <w:tcW w:w="1700" w:type="dxa"/>
            <w:tcBorders>
              <w:top w:val="nil"/>
              <w:left w:val="nil"/>
              <w:bottom w:val="single" w:sz="8" w:space="0" w:color="auto"/>
              <w:right w:val="single" w:sz="8" w:space="0" w:color="auto"/>
            </w:tcBorders>
            <w:shd w:val="clear" w:color="auto" w:fill="auto"/>
            <w:vAlign w:val="center"/>
            <w:hideMark/>
          </w:tcPr>
          <w:p w:rsidR="00901E8E" w:rsidRPr="00B76B0D" w:rsidRDefault="00901E8E" w:rsidP="002E5F75">
            <w:pPr>
              <w:jc w:val="center"/>
              <w:rPr>
                <w:rFonts w:ascii="Calibri" w:hAnsi="Calibri" w:cs="Calibri"/>
                <w:color w:val="000000"/>
                <w:sz w:val="16"/>
                <w:szCs w:val="16"/>
              </w:rPr>
            </w:pPr>
            <w:r w:rsidRPr="00B76B0D">
              <w:rPr>
                <w:rFonts w:ascii="Calibri" w:hAnsi="Calibri" w:cs="Calibri"/>
                <w:color w:val="000000"/>
                <w:sz w:val="16"/>
                <w:szCs w:val="16"/>
              </w:rPr>
              <w:t>Kasie Ketentraman dan Ketertiban Umum</w:t>
            </w:r>
          </w:p>
        </w:tc>
      </w:tr>
      <w:tr w:rsidR="00901E8E" w:rsidRPr="00B76B0D" w:rsidTr="002E5F75">
        <w:trPr>
          <w:trHeight w:val="2280"/>
        </w:trPr>
        <w:tc>
          <w:tcPr>
            <w:tcW w:w="2412"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901E8E" w:rsidRPr="00B76B0D" w:rsidRDefault="00901E8E" w:rsidP="002E5F75">
            <w:pPr>
              <w:rPr>
                <w:rFonts w:ascii="Bookman Old Style" w:hAnsi="Bookman Old Style" w:cs="Calibri"/>
                <w:color w:val="000000"/>
                <w:sz w:val="16"/>
                <w:szCs w:val="16"/>
              </w:rPr>
            </w:pPr>
            <w:r w:rsidRPr="00B76B0D">
              <w:rPr>
                <w:rFonts w:ascii="Bookman Old Style" w:hAnsi="Bookman Old Style" w:cs="Calibri"/>
                <w:color w:val="000000"/>
                <w:sz w:val="16"/>
                <w:szCs w:val="16"/>
              </w:rPr>
              <w:t> </w:t>
            </w:r>
          </w:p>
        </w:tc>
        <w:tc>
          <w:tcPr>
            <w:tcW w:w="2046" w:type="dxa"/>
            <w:tcBorders>
              <w:top w:val="single" w:sz="8" w:space="0" w:color="auto"/>
              <w:left w:val="nil"/>
              <w:bottom w:val="single" w:sz="4" w:space="0" w:color="auto"/>
              <w:right w:val="single" w:sz="8" w:space="0" w:color="auto"/>
            </w:tcBorders>
            <w:shd w:val="clear" w:color="auto" w:fill="auto"/>
            <w:vAlign w:val="center"/>
            <w:hideMark/>
          </w:tcPr>
          <w:p w:rsidR="00901E8E" w:rsidRPr="00B76B0D" w:rsidRDefault="00901E8E" w:rsidP="002E5F75">
            <w:pPr>
              <w:rPr>
                <w:rFonts w:ascii="Bookman Old Style" w:hAnsi="Bookman Old Style" w:cs="Calibri"/>
                <w:b/>
                <w:bCs/>
                <w:color w:val="000000"/>
                <w:sz w:val="16"/>
                <w:szCs w:val="16"/>
              </w:rPr>
            </w:pPr>
            <w:r w:rsidRPr="00B76B0D">
              <w:rPr>
                <w:rFonts w:ascii="Bookman Old Style" w:hAnsi="Bookman Old Style" w:cs="Calibri"/>
                <w:b/>
                <w:bCs/>
                <w:color w:val="000000"/>
                <w:sz w:val="16"/>
                <w:szCs w:val="16"/>
              </w:rPr>
              <w:t> </w:t>
            </w:r>
          </w:p>
        </w:tc>
        <w:tc>
          <w:tcPr>
            <w:tcW w:w="2772" w:type="dxa"/>
            <w:tcBorders>
              <w:top w:val="nil"/>
              <w:left w:val="nil"/>
              <w:bottom w:val="single" w:sz="4" w:space="0" w:color="auto"/>
              <w:right w:val="single" w:sz="8" w:space="0" w:color="auto"/>
            </w:tcBorders>
            <w:shd w:val="clear" w:color="000000" w:fill="FFFFFF"/>
            <w:vAlign w:val="center"/>
            <w:hideMark/>
          </w:tcPr>
          <w:p w:rsidR="00901E8E" w:rsidRPr="00B76B0D" w:rsidRDefault="00901E8E" w:rsidP="002E5F75">
            <w:pPr>
              <w:rPr>
                <w:rFonts w:ascii="Bookman Old Style" w:hAnsi="Bookman Old Style" w:cs="Calibri"/>
                <w:color w:val="000000"/>
                <w:sz w:val="16"/>
                <w:szCs w:val="16"/>
              </w:rPr>
            </w:pPr>
            <w:r w:rsidRPr="00B76B0D">
              <w:rPr>
                <w:rFonts w:ascii="Bookman Old Style" w:hAnsi="Bookman Old Style" w:cs="Calibri"/>
                <w:color w:val="000000"/>
                <w:sz w:val="16"/>
                <w:szCs w:val="16"/>
              </w:rPr>
              <w:t>Pembinaan Kerukunan Antarsuku dan Intrasuku, Umat Beragama, Ras, dan Golongan  Lainnya Guna Mewujudkan Stabilitas Kemanan Lokal, Regional, dan Nasional</w:t>
            </w:r>
          </w:p>
        </w:tc>
        <w:tc>
          <w:tcPr>
            <w:tcW w:w="1436" w:type="dxa"/>
            <w:tcBorders>
              <w:top w:val="nil"/>
              <w:left w:val="nil"/>
              <w:bottom w:val="single" w:sz="4" w:space="0" w:color="auto"/>
              <w:right w:val="single" w:sz="8" w:space="0" w:color="auto"/>
            </w:tcBorders>
            <w:shd w:val="clear" w:color="auto" w:fill="auto"/>
            <w:noWrap/>
            <w:vAlign w:val="center"/>
            <w:hideMark/>
          </w:tcPr>
          <w:p w:rsidR="00901E8E" w:rsidRPr="00B76B0D" w:rsidRDefault="00901E8E" w:rsidP="002E5F75">
            <w:pPr>
              <w:jc w:val="center"/>
              <w:rPr>
                <w:rFonts w:ascii="Bookman Old Style" w:hAnsi="Bookman Old Style" w:cs="Calibri"/>
                <w:color w:val="000000"/>
                <w:sz w:val="16"/>
                <w:szCs w:val="16"/>
              </w:rPr>
            </w:pPr>
            <w:r w:rsidRPr="00B76B0D">
              <w:rPr>
                <w:rFonts w:ascii="Bookman Old Style" w:hAnsi="Bookman Old Style" w:cs="Calibri"/>
                <w:color w:val="000000"/>
                <w:sz w:val="16"/>
                <w:szCs w:val="16"/>
              </w:rPr>
              <w:t>7.</w:t>
            </w:r>
            <w:r>
              <w:rPr>
                <w:rFonts w:ascii="Bookman Old Style" w:hAnsi="Bookman Old Style" w:cs="Calibri"/>
                <w:color w:val="000000"/>
                <w:sz w:val="16"/>
                <w:szCs w:val="16"/>
              </w:rPr>
              <w:t>500.000</w:t>
            </w:r>
          </w:p>
        </w:tc>
        <w:tc>
          <w:tcPr>
            <w:tcW w:w="1700" w:type="dxa"/>
            <w:tcBorders>
              <w:top w:val="nil"/>
              <w:left w:val="nil"/>
              <w:bottom w:val="single" w:sz="4" w:space="0" w:color="auto"/>
              <w:right w:val="single" w:sz="8" w:space="0" w:color="auto"/>
            </w:tcBorders>
            <w:shd w:val="clear" w:color="auto" w:fill="auto"/>
            <w:vAlign w:val="center"/>
            <w:hideMark/>
          </w:tcPr>
          <w:p w:rsidR="00901E8E" w:rsidRPr="00B76B0D" w:rsidRDefault="00901E8E" w:rsidP="002E5F75">
            <w:pPr>
              <w:jc w:val="center"/>
              <w:rPr>
                <w:rFonts w:ascii="Calibri" w:hAnsi="Calibri" w:cs="Calibri"/>
                <w:color w:val="000000"/>
                <w:sz w:val="16"/>
                <w:szCs w:val="16"/>
              </w:rPr>
            </w:pPr>
            <w:r w:rsidRPr="00B76B0D">
              <w:rPr>
                <w:rFonts w:ascii="Calibri" w:hAnsi="Calibri" w:cs="Calibri"/>
                <w:color w:val="000000"/>
                <w:sz w:val="16"/>
                <w:szCs w:val="16"/>
              </w:rPr>
              <w:t>Kasie Ketentraman dan Ketertiban Umum</w:t>
            </w:r>
          </w:p>
        </w:tc>
      </w:tr>
      <w:tr w:rsidR="00901E8E" w:rsidRPr="00B76B0D" w:rsidTr="002E5F75">
        <w:trPr>
          <w:trHeight w:val="2280"/>
        </w:trPr>
        <w:tc>
          <w:tcPr>
            <w:tcW w:w="2412" w:type="dxa"/>
            <w:tcBorders>
              <w:top w:val="single" w:sz="8" w:space="0" w:color="auto"/>
              <w:left w:val="single" w:sz="8" w:space="0" w:color="auto"/>
              <w:bottom w:val="single" w:sz="4" w:space="0" w:color="auto"/>
              <w:right w:val="single" w:sz="8" w:space="0" w:color="auto"/>
            </w:tcBorders>
            <w:shd w:val="clear" w:color="auto" w:fill="auto"/>
            <w:vAlign w:val="center"/>
          </w:tcPr>
          <w:p w:rsidR="00901E8E" w:rsidRPr="00B76B0D" w:rsidRDefault="00901E8E" w:rsidP="002E5F75">
            <w:pPr>
              <w:rPr>
                <w:rFonts w:ascii="Bookman Old Style" w:hAnsi="Bookman Old Style" w:cs="Calibri"/>
                <w:color w:val="000000"/>
                <w:sz w:val="16"/>
                <w:szCs w:val="16"/>
              </w:rPr>
            </w:pPr>
          </w:p>
        </w:tc>
        <w:tc>
          <w:tcPr>
            <w:tcW w:w="2046" w:type="dxa"/>
            <w:tcBorders>
              <w:top w:val="single" w:sz="8" w:space="0" w:color="auto"/>
              <w:left w:val="nil"/>
              <w:bottom w:val="single" w:sz="4" w:space="0" w:color="auto"/>
              <w:right w:val="single" w:sz="8" w:space="0" w:color="auto"/>
            </w:tcBorders>
            <w:shd w:val="clear" w:color="auto" w:fill="auto"/>
            <w:vAlign w:val="center"/>
          </w:tcPr>
          <w:p w:rsidR="00901E8E" w:rsidRPr="00B76B0D" w:rsidRDefault="00901E8E" w:rsidP="002E5F75">
            <w:pPr>
              <w:rPr>
                <w:rFonts w:ascii="Bookman Old Style" w:hAnsi="Bookman Old Style" w:cs="Calibri"/>
                <w:b/>
                <w:bCs/>
                <w:color w:val="000000"/>
                <w:sz w:val="16"/>
                <w:szCs w:val="16"/>
              </w:rPr>
            </w:pPr>
          </w:p>
        </w:tc>
        <w:tc>
          <w:tcPr>
            <w:tcW w:w="2772" w:type="dxa"/>
            <w:tcBorders>
              <w:top w:val="nil"/>
              <w:left w:val="nil"/>
              <w:bottom w:val="single" w:sz="4" w:space="0" w:color="auto"/>
              <w:right w:val="single" w:sz="8" w:space="0" w:color="auto"/>
            </w:tcBorders>
            <w:shd w:val="clear" w:color="000000" w:fill="FFFFFF"/>
            <w:vAlign w:val="center"/>
          </w:tcPr>
          <w:p w:rsidR="00901E8E" w:rsidRPr="00B273E3" w:rsidRDefault="00901E8E" w:rsidP="002E5F75">
            <w:pPr>
              <w:rPr>
                <w:rFonts w:ascii="Bookman Old Style" w:hAnsi="Bookman Old Style" w:cs="Calibri"/>
                <w:color w:val="000000"/>
                <w:sz w:val="16"/>
                <w:szCs w:val="16"/>
              </w:rPr>
            </w:pPr>
            <w:r w:rsidRPr="00B273E3">
              <w:rPr>
                <w:rFonts w:ascii="Bookman Old Style" w:hAnsi="Bookman Old Style" w:cs="Calibri"/>
                <w:color w:val="000000"/>
                <w:sz w:val="16"/>
                <w:szCs w:val="16"/>
              </w:rPr>
              <w:t>Pembinaan Kerukunan</w:t>
            </w:r>
          </w:p>
          <w:p w:rsidR="00901E8E" w:rsidRPr="00B273E3" w:rsidRDefault="00901E8E" w:rsidP="002E5F75">
            <w:pPr>
              <w:rPr>
                <w:rFonts w:ascii="Bookman Old Style" w:hAnsi="Bookman Old Style" w:cs="Calibri"/>
                <w:color w:val="000000"/>
                <w:sz w:val="16"/>
                <w:szCs w:val="16"/>
              </w:rPr>
            </w:pPr>
            <w:r w:rsidRPr="00B273E3">
              <w:rPr>
                <w:rFonts w:ascii="Bookman Old Style" w:hAnsi="Bookman Old Style" w:cs="Calibri"/>
                <w:color w:val="000000"/>
                <w:sz w:val="16"/>
                <w:szCs w:val="16"/>
              </w:rPr>
              <w:t>Antarsuku dan Intrasuku,</w:t>
            </w:r>
          </w:p>
          <w:p w:rsidR="00901E8E" w:rsidRPr="00B273E3" w:rsidRDefault="00901E8E" w:rsidP="002E5F75">
            <w:pPr>
              <w:rPr>
                <w:rFonts w:ascii="Bookman Old Style" w:hAnsi="Bookman Old Style" w:cs="Calibri"/>
                <w:color w:val="000000"/>
                <w:sz w:val="16"/>
                <w:szCs w:val="16"/>
              </w:rPr>
            </w:pPr>
            <w:r w:rsidRPr="00B273E3">
              <w:rPr>
                <w:rFonts w:ascii="Bookman Old Style" w:hAnsi="Bookman Old Style" w:cs="Calibri"/>
                <w:color w:val="000000"/>
                <w:sz w:val="16"/>
                <w:szCs w:val="16"/>
              </w:rPr>
              <w:t>Umat Beragama, Ras, dan</w:t>
            </w:r>
          </w:p>
          <w:p w:rsidR="00901E8E" w:rsidRPr="00B273E3" w:rsidRDefault="00901E8E" w:rsidP="002E5F75">
            <w:pPr>
              <w:rPr>
                <w:rFonts w:ascii="Bookman Old Style" w:hAnsi="Bookman Old Style" w:cs="Calibri"/>
                <w:color w:val="000000"/>
                <w:sz w:val="16"/>
                <w:szCs w:val="16"/>
              </w:rPr>
            </w:pPr>
            <w:r w:rsidRPr="00B273E3">
              <w:rPr>
                <w:rFonts w:ascii="Bookman Old Style" w:hAnsi="Bookman Old Style" w:cs="Calibri"/>
                <w:color w:val="000000"/>
                <w:sz w:val="16"/>
                <w:szCs w:val="16"/>
              </w:rPr>
              <w:t>Golongan Lainnya Guna</w:t>
            </w:r>
          </w:p>
          <w:p w:rsidR="00901E8E" w:rsidRPr="00B273E3" w:rsidRDefault="00901E8E" w:rsidP="002E5F75">
            <w:pPr>
              <w:rPr>
                <w:rFonts w:ascii="Bookman Old Style" w:hAnsi="Bookman Old Style" w:cs="Calibri"/>
                <w:color w:val="000000"/>
                <w:sz w:val="16"/>
                <w:szCs w:val="16"/>
              </w:rPr>
            </w:pPr>
            <w:r w:rsidRPr="00B273E3">
              <w:rPr>
                <w:rFonts w:ascii="Bookman Old Style" w:hAnsi="Bookman Old Style" w:cs="Calibri"/>
                <w:color w:val="000000"/>
                <w:sz w:val="16"/>
                <w:szCs w:val="16"/>
              </w:rPr>
              <w:t>Mewujudkan Stabilitas</w:t>
            </w:r>
          </w:p>
          <w:p w:rsidR="00901E8E" w:rsidRPr="00B273E3" w:rsidRDefault="00901E8E" w:rsidP="002E5F75">
            <w:pPr>
              <w:rPr>
                <w:rFonts w:ascii="Bookman Old Style" w:hAnsi="Bookman Old Style" w:cs="Calibri"/>
                <w:color w:val="000000"/>
                <w:sz w:val="16"/>
                <w:szCs w:val="16"/>
              </w:rPr>
            </w:pPr>
            <w:r w:rsidRPr="00B273E3">
              <w:rPr>
                <w:rFonts w:ascii="Bookman Old Style" w:hAnsi="Bookman Old Style" w:cs="Calibri"/>
                <w:color w:val="000000"/>
                <w:sz w:val="16"/>
                <w:szCs w:val="16"/>
              </w:rPr>
              <w:t>Keamanan Lokal, Regional,</w:t>
            </w:r>
          </w:p>
          <w:p w:rsidR="00901E8E" w:rsidRPr="00B76B0D" w:rsidRDefault="00901E8E" w:rsidP="002E5F75">
            <w:pPr>
              <w:rPr>
                <w:rFonts w:ascii="Bookman Old Style" w:hAnsi="Bookman Old Style" w:cs="Calibri"/>
                <w:color w:val="000000"/>
                <w:sz w:val="16"/>
                <w:szCs w:val="16"/>
              </w:rPr>
            </w:pPr>
            <w:r>
              <w:rPr>
                <w:rFonts w:ascii="Bookman Old Style" w:hAnsi="Bookman Old Style" w:cs="Calibri"/>
                <w:color w:val="000000"/>
                <w:sz w:val="16"/>
                <w:szCs w:val="16"/>
              </w:rPr>
              <w:t>dan Nasional</w:t>
            </w:r>
          </w:p>
        </w:tc>
        <w:tc>
          <w:tcPr>
            <w:tcW w:w="1436" w:type="dxa"/>
            <w:tcBorders>
              <w:top w:val="nil"/>
              <w:left w:val="nil"/>
              <w:bottom w:val="single" w:sz="4" w:space="0" w:color="auto"/>
              <w:right w:val="single" w:sz="8" w:space="0" w:color="auto"/>
            </w:tcBorders>
            <w:shd w:val="clear" w:color="auto" w:fill="auto"/>
            <w:noWrap/>
            <w:vAlign w:val="center"/>
          </w:tcPr>
          <w:p w:rsidR="00901E8E" w:rsidRPr="00B76B0D" w:rsidRDefault="00901E8E" w:rsidP="002E5F75">
            <w:pPr>
              <w:jc w:val="center"/>
              <w:rPr>
                <w:rFonts w:ascii="Bookman Old Style" w:hAnsi="Bookman Old Style" w:cs="Calibri"/>
                <w:color w:val="000000"/>
                <w:sz w:val="16"/>
                <w:szCs w:val="16"/>
              </w:rPr>
            </w:pPr>
            <w:r>
              <w:rPr>
                <w:rFonts w:ascii="Bookman Old Style" w:hAnsi="Bookman Old Style" w:cs="Calibri"/>
                <w:color w:val="000000"/>
                <w:sz w:val="16"/>
                <w:szCs w:val="16"/>
              </w:rPr>
              <w:t>3.000.000</w:t>
            </w:r>
          </w:p>
        </w:tc>
        <w:tc>
          <w:tcPr>
            <w:tcW w:w="1700" w:type="dxa"/>
            <w:tcBorders>
              <w:top w:val="nil"/>
              <w:left w:val="nil"/>
              <w:bottom w:val="single" w:sz="4" w:space="0" w:color="auto"/>
              <w:right w:val="single" w:sz="8" w:space="0" w:color="auto"/>
            </w:tcBorders>
            <w:shd w:val="clear" w:color="auto" w:fill="auto"/>
            <w:vAlign w:val="center"/>
          </w:tcPr>
          <w:p w:rsidR="00901E8E" w:rsidRPr="00B76B0D" w:rsidRDefault="00901E8E" w:rsidP="002E5F75">
            <w:pPr>
              <w:jc w:val="center"/>
              <w:rPr>
                <w:rFonts w:ascii="Calibri" w:hAnsi="Calibri" w:cs="Calibri"/>
                <w:color w:val="000000"/>
                <w:sz w:val="16"/>
                <w:szCs w:val="16"/>
              </w:rPr>
            </w:pPr>
          </w:p>
        </w:tc>
      </w:tr>
      <w:tr w:rsidR="00901E8E" w:rsidRPr="00B76B0D" w:rsidTr="002E5F75">
        <w:trPr>
          <w:trHeight w:val="1380"/>
        </w:trPr>
        <w:tc>
          <w:tcPr>
            <w:tcW w:w="24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1E8E" w:rsidRPr="00B76B0D" w:rsidRDefault="00901E8E" w:rsidP="002E5F75">
            <w:pPr>
              <w:rPr>
                <w:rFonts w:ascii="Bookman Old Style" w:hAnsi="Bookman Old Style" w:cs="Calibri"/>
                <w:color w:val="000000"/>
                <w:sz w:val="16"/>
                <w:szCs w:val="16"/>
              </w:rPr>
            </w:pPr>
            <w:r w:rsidRPr="00B76B0D">
              <w:rPr>
                <w:rFonts w:ascii="Bookman Old Style" w:hAnsi="Bookman Old Style" w:cs="Calibri"/>
                <w:color w:val="000000"/>
                <w:sz w:val="16"/>
                <w:szCs w:val="16"/>
              </w:rPr>
              <w:t> </w:t>
            </w:r>
          </w:p>
        </w:tc>
        <w:tc>
          <w:tcPr>
            <w:tcW w:w="20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1E8E" w:rsidRPr="00B76B0D" w:rsidRDefault="00901E8E" w:rsidP="002E5F75">
            <w:pPr>
              <w:rPr>
                <w:rFonts w:ascii="Bookman Old Style" w:hAnsi="Bookman Old Style" w:cs="Calibri"/>
                <w:b/>
                <w:bCs/>
                <w:color w:val="000000"/>
                <w:sz w:val="16"/>
                <w:szCs w:val="16"/>
              </w:rPr>
            </w:pPr>
            <w:r w:rsidRPr="00B76B0D">
              <w:rPr>
                <w:rFonts w:ascii="Bookman Old Style" w:hAnsi="Bookman Old Style" w:cs="Calibri"/>
                <w:b/>
                <w:bCs/>
                <w:color w:val="000000"/>
                <w:sz w:val="16"/>
                <w:szCs w:val="16"/>
              </w:rPr>
              <w:t> </w:t>
            </w:r>
          </w:p>
        </w:tc>
        <w:tc>
          <w:tcPr>
            <w:tcW w:w="277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01E8E" w:rsidRPr="00B76B0D" w:rsidRDefault="00901E8E" w:rsidP="002E5F75">
            <w:pPr>
              <w:rPr>
                <w:rFonts w:ascii="Bookman Old Style" w:hAnsi="Bookman Old Style" w:cs="Calibri"/>
                <w:color w:val="000000"/>
                <w:sz w:val="16"/>
                <w:szCs w:val="16"/>
              </w:rPr>
            </w:pPr>
            <w:r w:rsidRPr="00B76B0D">
              <w:rPr>
                <w:rFonts w:ascii="Bookman Old Style" w:hAnsi="Bookman Old Style" w:cs="Calibri"/>
                <w:color w:val="000000"/>
                <w:sz w:val="16"/>
                <w:szCs w:val="16"/>
              </w:rPr>
              <w:t>Penanganan Konflik Sosial Sesuai Ketentuan Peraturan Perundang-Undangan</w:t>
            </w:r>
          </w:p>
        </w:tc>
        <w:tc>
          <w:tcPr>
            <w:tcW w:w="1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1E8E" w:rsidRPr="00B76B0D" w:rsidRDefault="00901E8E" w:rsidP="002E5F75">
            <w:pPr>
              <w:rPr>
                <w:rFonts w:ascii="Bookman Old Style" w:hAnsi="Bookman Old Style" w:cs="Calibri"/>
                <w:color w:val="000000"/>
                <w:sz w:val="16"/>
                <w:szCs w:val="16"/>
              </w:rPr>
            </w:pPr>
            <w:r>
              <w:rPr>
                <w:rFonts w:ascii="Bookman Old Style" w:hAnsi="Bookman Old Style" w:cs="Calibri"/>
                <w:color w:val="000000"/>
                <w:sz w:val="16"/>
                <w:szCs w:val="16"/>
              </w:rPr>
              <w:t>5.000.000</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1E8E" w:rsidRPr="00B76B0D" w:rsidRDefault="00901E8E" w:rsidP="002E5F75">
            <w:pPr>
              <w:jc w:val="center"/>
              <w:rPr>
                <w:rFonts w:ascii="Calibri" w:hAnsi="Calibri" w:cs="Calibri"/>
                <w:color w:val="000000"/>
                <w:sz w:val="16"/>
                <w:szCs w:val="16"/>
              </w:rPr>
            </w:pPr>
            <w:r w:rsidRPr="00B76B0D">
              <w:rPr>
                <w:rFonts w:ascii="Calibri" w:hAnsi="Calibri" w:cs="Calibri"/>
                <w:color w:val="000000"/>
                <w:sz w:val="16"/>
                <w:szCs w:val="16"/>
              </w:rPr>
              <w:t>Kasie Ketentraman dan Ketertiban Umum</w:t>
            </w:r>
          </w:p>
        </w:tc>
      </w:tr>
      <w:tr w:rsidR="00901E8E" w:rsidRPr="00B76B0D" w:rsidTr="002E5F75">
        <w:trPr>
          <w:trHeight w:val="1185"/>
        </w:trPr>
        <w:tc>
          <w:tcPr>
            <w:tcW w:w="2412"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901E8E" w:rsidRPr="00B76B0D" w:rsidRDefault="00901E8E" w:rsidP="002E5F75">
            <w:pPr>
              <w:rPr>
                <w:rFonts w:ascii="Bookman Old Style" w:hAnsi="Bookman Old Style" w:cs="Calibri"/>
                <w:color w:val="000000"/>
                <w:sz w:val="16"/>
                <w:szCs w:val="16"/>
              </w:rPr>
            </w:pPr>
            <w:r w:rsidRPr="00B76B0D">
              <w:rPr>
                <w:rFonts w:ascii="Bookman Old Style" w:hAnsi="Bookman Old Style" w:cs="Calibri"/>
                <w:color w:val="000000"/>
                <w:sz w:val="16"/>
                <w:szCs w:val="16"/>
              </w:rPr>
              <w:t> </w:t>
            </w:r>
          </w:p>
        </w:tc>
        <w:tc>
          <w:tcPr>
            <w:tcW w:w="2046" w:type="dxa"/>
            <w:tcBorders>
              <w:top w:val="single" w:sz="4" w:space="0" w:color="auto"/>
              <w:left w:val="nil"/>
              <w:bottom w:val="single" w:sz="8" w:space="0" w:color="auto"/>
              <w:right w:val="single" w:sz="8" w:space="0" w:color="auto"/>
            </w:tcBorders>
            <w:shd w:val="clear" w:color="auto" w:fill="auto"/>
            <w:vAlign w:val="center"/>
            <w:hideMark/>
          </w:tcPr>
          <w:p w:rsidR="00901E8E" w:rsidRPr="00B76B0D" w:rsidRDefault="00901E8E" w:rsidP="002E5F75">
            <w:pPr>
              <w:rPr>
                <w:rFonts w:ascii="Bookman Old Style" w:hAnsi="Bookman Old Style" w:cs="Calibri"/>
                <w:b/>
                <w:bCs/>
                <w:color w:val="000000"/>
                <w:sz w:val="16"/>
                <w:szCs w:val="16"/>
              </w:rPr>
            </w:pPr>
            <w:r w:rsidRPr="00B76B0D">
              <w:rPr>
                <w:rFonts w:ascii="Bookman Old Style" w:hAnsi="Bookman Old Style" w:cs="Calibri"/>
                <w:b/>
                <w:bCs/>
                <w:color w:val="000000"/>
                <w:sz w:val="16"/>
                <w:szCs w:val="16"/>
              </w:rPr>
              <w:t> </w:t>
            </w:r>
          </w:p>
        </w:tc>
        <w:tc>
          <w:tcPr>
            <w:tcW w:w="2772" w:type="dxa"/>
            <w:tcBorders>
              <w:top w:val="single" w:sz="4" w:space="0" w:color="auto"/>
              <w:left w:val="nil"/>
              <w:bottom w:val="single" w:sz="8" w:space="0" w:color="auto"/>
              <w:right w:val="single" w:sz="8" w:space="0" w:color="auto"/>
            </w:tcBorders>
            <w:shd w:val="clear" w:color="000000" w:fill="FFFFFF"/>
            <w:vAlign w:val="center"/>
            <w:hideMark/>
          </w:tcPr>
          <w:p w:rsidR="00901E8E" w:rsidRPr="00B76B0D" w:rsidRDefault="00901E8E" w:rsidP="002E5F75">
            <w:pPr>
              <w:rPr>
                <w:rFonts w:ascii="Bookman Old Style" w:hAnsi="Bookman Old Style" w:cs="Calibri"/>
                <w:color w:val="000000"/>
                <w:sz w:val="16"/>
                <w:szCs w:val="16"/>
              </w:rPr>
            </w:pPr>
            <w:r w:rsidRPr="00B76B0D">
              <w:rPr>
                <w:rFonts w:ascii="Bookman Old Style" w:hAnsi="Bookman Old Style" w:cs="Calibri"/>
                <w:color w:val="000000"/>
                <w:sz w:val="16"/>
                <w:szCs w:val="16"/>
              </w:rPr>
              <w:t>Pelaksanaan Tugas Forum Koordinasi Pimpinan di Kecamatan</w:t>
            </w:r>
          </w:p>
        </w:tc>
        <w:tc>
          <w:tcPr>
            <w:tcW w:w="1436" w:type="dxa"/>
            <w:tcBorders>
              <w:top w:val="single" w:sz="4" w:space="0" w:color="auto"/>
              <w:left w:val="nil"/>
              <w:bottom w:val="single" w:sz="8" w:space="0" w:color="auto"/>
              <w:right w:val="single" w:sz="8" w:space="0" w:color="auto"/>
            </w:tcBorders>
            <w:shd w:val="clear" w:color="auto" w:fill="auto"/>
            <w:noWrap/>
            <w:vAlign w:val="center"/>
            <w:hideMark/>
          </w:tcPr>
          <w:p w:rsidR="00901E8E" w:rsidRPr="00B76B0D" w:rsidRDefault="00901E8E" w:rsidP="002E5F75">
            <w:pPr>
              <w:rPr>
                <w:rFonts w:ascii="Bookman Old Style" w:hAnsi="Bookman Old Style" w:cs="Calibri"/>
                <w:color w:val="000000"/>
                <w:sz w:val="16"/>
                <w:szCs w:val="16"/>
              </w:rPr>
            </w:pPr>
            <w:r>
              <w:rPr>
                <w:rFonts w:ascii="Bookman Old Style" w:hAnsi="Bookman Old Style" w:cs="Calibri"/>
                <w:color w:val="000000"/>
                <w:sz w:val="16"/>
                <w:szCs w:val="16"/>
              </w:rPr>
              <w:t xml:space="preserve"> 35.000.000</w:t>
            </w:r>
          </w:p>
        </w:tc>
        <w:tc>
          <w:tcPr>
            <w:tcW w:w="1700" w:type="dxa"/>
            <w:tcBorders>
              <w:top w:val="single" w:sz="4" w:space="0" w:color="auto"/>
              <w:left w:val="nil"/>
              <w:bottom w:val="single" w:sz="8" w:space="0" w:color="auto"/>
              <w:right w:val="single" w:sz="8" w:space="0" w:color="auto"/>
            </w:tcBorders>
            <w:shd w:val="clear" w:color="auto" w:fill="auto"/>
            <w:noWrap/>
            <w:vAlign w:val="center"/>
            <w:hideMark/>
          </w:tcPr>
          <w:p w:rsidR="00901E8E" w:rsidRPr="00B76B0D" w:rsidRDefault="00901E8E" w:rsidP="002E5F75">
            <w:pPr>
              <w:jc w:val="center"/>
              <w:rPr>
                <w:rFonts w:ascii="Calibri" w:hAnsi="Calibri" w:cs="Calibri"/>
                <w:color w:val="000000"/>
                <w:sz w:val="16"/>
                <w:szCs w:val="16"/>
              </w:rPr>
            </w:pPr>
            <w:r w:rsidRPr="00B76B0D">
              <w:rPr>
                <w:rFonts w:ascii="Calibri" w:hAnsi="Calibri" w:cs="Calibri"/>
                <w:color w:val="000000"/>
                <w:sz w:val="16"/>
                <w:szCs w:val="16"/>
              </w:rPr>
              <w:t>Kasie Pemerintahan</w:t>
            </w:r>
          </w:p>
        </w:tc>
      </w:tr>
      <w:tr w:rsidR="00901E8E" w:rsidRPr="00B76B0D" w:rsidTr="002E5F75">
        <w:trPr>
          <w:trHeight w:val="1605"/>
        </w:trPr>
        <w:tc>
          <w:tcPr>
            <w:tcW w:w="2412" w:type="dxa"/>
            <w:tcBorders>
              <w:top w:val="nil"/>
              <w:left w:val="single" w:sz="8" w:space="0" w:color="auto"/>
              <w:bottom w:val="single" w:sz="8" w:space="0" w:color="auto"/>
              <w:right w:val="single" w:sz="8" w:space="0" w:color="auto"/>
            </w:tcBorders>
            <w:shd w:val="clear" w:color="000000" w:fill="FFC000"/>
            <w:vAlign w:val="center"/>
            <w:hideMark/>
          </w:tcPr>
          <w:p w:rsidR="00901E8E" w:rsidRPr="00B76B0D" w:rsidRDefault="00901E8E" w:rsidP="002E5F75">
            <w:pPr>
              <w:rPr>
                <w:rFonts w:ascii="Bookman Old Style" w:hAnsi="Bookman Old Style" w:cs="Calibri"/>
                <w:b/>
                <w:bCs/>
                <w:color w:val="000000"/>
                <w:sz w:val="16"/>
                <w:szCs w:val="16"/>
              </w:rPr>
            </w:pPr>
            <w:r w:rsidRPr="00B76B0D">
              <w:rPr>
                <w:rFonts w:ascii="Bookman Old Style" w:hAnsi="Bookman Old Style" w:cs="Calibri"/>
                <w:b/>
                <w:bCs/>
                <w:color w:val="000000"/>
                <w:sz w:val="16"/>
                <w:szCs w:val="16"/>
                <w:lang w:val="id-ID"/>
              </w:rPr>
              <w:t>PROGRAM PEMBINAAN DAN PENGAWASAN PEMERINTAHAN DESA</w:t>
            </w:r>
          </w:p>
        </w:tc>
        <w:tc>
          <w:tcPr>
            <w:tcW w:w="2046" w:type="dxa"/>
            <w:tcBorders>
              <w:top w:val="nil"/>
              <w:left w:val="nil"/>
              <w:bottom w:val="single" w:sz="8" w:space="0" w:color="auto"/>
              <w:right w:val="single" w:sz="8" w:space="0" w:color="auto"/>
            </w:tcBorders>
            <w:shd w:val="clear" w:color="000000" w:fill="FFC000"/>
            <w:vAlign w:val="center"/>
            <w:hideMark/>
          </w:tcPr>
          <w:p w:rsidR="00901E8E" w:rsidRPr="00B76B0D" w:rsidRDefault="00901E8E" w:rsidP="002E5F75">
            <w:pPr>
              <w:rPr>
                <w:rFonts w:ascii="Bookman Old Style" w:hAnsi="Bookman Old Style" w:cs="Calibri"/>
                <w:b/>
                <w:bCs/>
                <w:color w:val="000000"/>
                <w:sz w:val="16"/>
                <w:szCs w:val="16"/>
              </w:rPr>
            </w:pPr>
            <w:r w:rsidRPr="00B76B0D">
              <w:rPr>
                <w:rFonts w:ascii="Bookman Old Style" w:hAnsi="Bookman Old Style" w:cs="Calibri"/>
                <w:b/>
                <w:bCs/>
                <w:color w:val="000000"/>
                <w:sz w:val="16"/>
                <w:szCs w:val="16"/>
                <w:lang w:val="id-ID"/>
              </w:rPr>
              <w:t> </w:t>
            </w:r>
          </w:p>
        </w:tc>
        <w:tc>
          <w:tcPr>
            <w:tcW w:w="2772" w:type="dxa"/>
            <w:tcBorders>
              <w:top w:val="nil"/>
              <w:left w:val="nil"/>
              <w:bottom w:val="single" w:sz="8" w:space="0" w:color="auto"/>
              <w:right w:val="single" w:sz="8" w:space="0" w:color="auto"/>
            </w:tcBorders>
            <w:shd w:val="clear" w:color="000000" w:fill="FFC000"/>
            <w:vAlign w:val="center"/>
            <w:hideMark/>
          </w:tcPr>
          <w:p w:rsidR="00901E8E" w:rsidRPr="00B76B0D" w:rsidRDefault="00901E8E" w:rsidP="002E5F75">
            <w:pPr>
              <w:rPr>
                <w:rFonts w:ascii="Bookman Old Style" w:hAnsi="Bookman Old Style" w:cs="Calibri"/>
                <w:b/>
                <w:bCs/>
                <w:color w:val="000000"/>
                <w:sz w:val="16"/>
                <w:szCs w:val="16"/>
              </w:rPr>
            </w:pPr>
            <w:r w:rsidRPr="00B76B0D">
              <w:rPr>
                <w:rFonts w:ascii="Bookman Old Style" w:hAnsi="Bookman Old Style" w:cs="Calibri"/>
                <w:b/>
                <w:bCs/>
                <w:color w:val="000000"/>
                <w:sz w:val="16"/>
                <w:szCs w:val="16"/>
                <w:lang w:val="id-ID"/>
              </w:rPr>
              <w:t> </w:t>
            </w:r>
          </w:p>
        </w:tc>
        <w:tc>
          <w:tcPr>
            <w:tcW w:w="1436" w:type="dxa"/>
            <w:tcBorders>
              <w:top w:val="nil"/>
              <w:left w:val="nil"/>
              <w:bottom w:val="single" w:sz="8" w:space="0" w:color="auto"/>
              <w:right w:val="single" w:sz="8" w:space="0" w:color="auto"/>
            </w:tcBorders>
            <w:shd w:val="clear" w:color="000000" w:fill="FFC000"/>
            <w:noWrap/>
            <w:vAlign w:val="center"/>
          </w:tcPr>
          <w:p w:rsidR="00901E8E" w:rsidRPr="00B76B0D" w:rsidRDefault="00901E8E" w:rsidP="002E5F75">
            <w:pPr>
              <w:jc w:val="center"/>
              <w:rPr>
                <w:rFonts w:ascii="Bookman Old Style" w:hAnsi="Bookman Old Style" w:cs="Calibri"/>
                <w:b/>
                <w:bCs/>
                <w:color w:val="000000"/>
                <w:sz w:val="16"/>
                <w:szCs w:val="16"/>
              </w:rPr>
            </w:pPr>
            <w:r>
              <w:rPr>
                <w:rFonts w:ascii="Bookman Old Style" w:hAnsi="Bookman Old Style" w:cs="Calibri"/>
                <w:b/>
                <w:bCs/>
                <w:color w:val="000000"/>
                <w:sz w:val="16"/>
                <w:szCs w:val="16"/>
              </w:rPr>
              <w:t>205.500.000</w:t>
            </w:r>
          </w:p>
        </w:tc>
        <w:tc>
          <w:tcPr>
            <w:tcW w:w="1700" w:type="dxa"/>
            <w:tcBorders>
              <w:top w:val="nil"/>
              <w:left w:val="nil"/>
              <w:bottom w:val="single" w:sz="8" w:space="0" w:color="auto"/>
              <w:right w:val="single" w:sz="8" w:space="0" w:color="auto"/>
            </w:tcBorders>
            <w:shd w:val="clear" w:color="000000" w:fill="FFC000"/>
            <w:noWrap/>
            <w:vAlign w:val="center"/>
            <w:hideMark/>
          </w:tcPr>
          <w:p w:rsidR="00901E8E" w:rsidRPr="00B76B0D" w:rsidRDefault="00901E8E" w:rsidP="002E5F75">
            <w:pPr>
              <w:jc w:val="center"/>
              <w:rPr>
                <w:rFonts w:ascii="Calibri" w:hAnsi="Calibri" w:cs="Calibri"/>
                <w:color w:val="000000"/>
                <w:sz w:val="16"/>
                <w:szCs w:val="16"/>
              </w:rPr>
            </w:pPr>
            <w:r w:rsidRPr="00B76B0D">
              <w:rPr>
                <w:rFonts w:ascii="Calibri" w:hAnsi="Calibri" w:cs="Calibri"/>
                <w:color w:val="000000"/>
                <w:sz w:val="16"/>
                <w:szCs w:val="16"/>
              </w:rPr>
              <w:t> </w:t>
            </w:r>
          </w:p>
        </w:tc>
      </w:tr>
      <w:tr w:rsidR="00901E8E" w:rsidRPr="00B76B0D" w:rsidTr="002E5F75">
        <w:trPr>
          <w:trHeight w:val="1785"/>
        </w:trPr>
        <w:tc>
          <w:tcPr>
            <w:tcW w:w="2412" w:type="dxa"/>
            <w:tcBorders>
              <w:top w:val="nil"/>
              <w:left w:val="single" w:sz="8" w:space="0" w:color="auto"/>
              <w:bottom w:val="single" w:sz="8" w:space="0" w:color="auto"/>
              <w:right w:val="single" w:sz="8" w:space="0" w:color="auto"/>
            </w:tcBorders>
            <w:shd w:val="clear" w:color="000000" w:fill="E2EFDA"/>
            <w:vAlign w:val="center"/>
            <w:hideMark/>
          </w:tcPr>
          <w:p w:rsidR="00901E8E" w:rsidRPr="00B76B0D" w:rsidRDefault="00901E8E" w:rsidP="002E5F75">
            <w:pPr>
              <w:rPr>
                <w:rFonts w:ascii="Bookman Old Style" w:hAnsi="Bookman Old Style" w:cs="Calibri"/>
                <w:b/>
                <w:bCs/>
                <w:color w:val="000000"/>
                <w:sz w:val="16"/>
                <w:szCs w:val="16"/>
              </w:rPr>
            </w:pPr>
            <w:r w:rsidRPr="00B76B0D">
              <w:rPr>
                <w:rFonts w:ascii="Bookman Old Style" w:hAnsi="Bookman Old Style" w:cs="Calibri"/>
                <w:b/>
                <w:bCs/>
                <w:color w:val="000000"/>
                <w:sz w:val="16"/>
                <w:szCs w:val="16"/>
                <w:lang w:val="id-ID"/>
              </w:rPr>
              <w:t> </w:t>
            </w:r>
          </w:p>
        </w:tc>
        <w:tc>
          <w:tcPr>
            <w:tcW w:w="2046" w:type="dxa"/>
            <w:tcBorders>
              <w:top w:val="nil"/>
              <w:left w:val="nil"/>
              <w:bottom w:val="single" w:sz="8" w:space="0" w:color="auto"/>
              <w:right w:val="single" w:sz="8" w:space="0" w:color="auto"/>
            </w:tcBorders>
            <w:shd w:val="clear" w:color="000000" w:fill="E2EFDA"/>
            <w:vAlign w:val="center"/>
            <w:hideMark/>
          </w:tcPr>
          <w:p w:rsidR="00901E8E" w:rsidRPr="00B76B0D" w:rsidRDefault="00901E8E" w:rsidP="002E5F75">
            <w:pPr>
              <w:rPr>
                <w:rFonts w:ascii="Bookman Old Style" w:hAnsi="Bookman Old Style" w:cs="Calibri"/>
                <w:b/>
                <w:bCs/>
                <w:color w:val="000000"/>
                <w:sz w:val="16"/>
                <w:szCs w:val="16"/>
              </w:rPr>
            </w:pPr>
            <w:r w:rsidRPr="00B76B0D">
              <w:rPr>
                <w:rFonts w:ascii="Bookman Old Style" w:hAnsi="Bookman Old Style" w:cs="Calibri"/>
                <w:b/>
                <w:bCs/>
                <w:color w:val="000000"/>
                <w:sz w:val="16"/>
                <w:szCs w:val="16"/>
                <w:lang w:val="id-ID"/>
              </w:rPr>
              <w:t>Fasilitasi, Rekomendasi dan Koordinasi Pembinaan dan Pengawasan Pemerintahan Desa</w:t>
            </w:r>
          </w:p>
        </w:tc>
        <w:tc>
          <w:tcPr>
            <w:tcW w:w="2772" w:type="dxa"/>
            <w:tcBorders>
              <w:top w:val="nil"/>
              <w:left w:val="nil"/>
              <w:bottom w:val="single" w:sz="8" w:space="0" w:color="auto"/>
              <w:right w:val="single" w:sz="8" w:space="0" w:color="auto"/>
            </w:tcBorders>
            <w:shd w:val="clear" w:color="000000" w:fill="E2EFDA"/>
            <w:vAlign w:val="center"/>
            <w:hideMark/>
          </w:tcPr>
          <w:p w:rsidR="00901E8E" w:rsidRPr="00B76B0D" w:rsidRDefault="00901E8E" w:rsidP="002E5F75">
            <w:pPr>
              <w:rPr>
                <w:rFonts w:ascii="Bookman Old Style" w:hAnsi="Bookman Old Style" w:cs="Calibri"/>
                <w:b/>
                <w:bCs/>
                <w:color w:val="000000"/>
                <w:sz w:val="16"/>
                <w:szCs w:val="16"/>
              </w:rPr>
            </w:pPr>
            <w:r w:rsidRPr="00B76B0D">
              <w:rPr>
                <w:rFonts w:ascii="Bookman Old Style" w:hAnsi="Bookman Old Style" w:cs="Calibri"/>
                <w:b/>
                <w:bCs/>
                <w:color w:val="000000"/>
                <w:sz w:val="16"/>
                <w:szCs w:val="16"/>
                <w:lang w:val="id-ID"/>
              </w:rPr>
              <w:t> </w:t>
            </w:r>
          </w:p>
        </w:tc>
        <w:tc>
          <w:tcPr>
            <w:tcW w:w="1436" w:type="dxa"/>
            <w:tcBorders>
              <w:top w:val="nil"/>
              <w:left w:val="nil"/>
              <w:bottom w:val="single" w:sz="8" w:space="0" w:color="auto"/>
              <w:right w:val="single" w:sz="8" w:space="0" w:color="auto"/>
            </w:tcBorders>
            <w:shd w:val="clear" w:color="000000" w:fill="E2EFDA"/>
            <w:noWrap/>
            <w:vAlign w:val="center"/>
          </w:tcPr>
          <w:p w:rsidR="00901E8E" w:rsidRPr="00B76B0D" w:rsidRDefault="00901E8E" w:rsidP="002E5F75">
            <w:pPr>
              <w:jc w:val="center"/>
              <w:rPr>
                <w:rFonts w:ascii="Bookman Old Style" w:hAnsi="Bookman Old Style" w:cs="Calibri"/>
                <w:b/>
                <w:bCs/>
                <w:color w:val="000000"/>
                <w:sz w:val="16"/>
                <w:szCs w:val="16"/>
              </w:rPr>
            </w:pPr>
            <w:r>
              <w:rPr>
                <w:rFonts w:ascii="Bookman Old Style" w:hAnsi="Bookman Old Style" w:cs="Calibri"/>
                <w:b/>
                <w:bCs/>
                <w:color w:val="000000"/>
                <w:sz w:val="16"/>
                <w:szCs w:val="16"/>
              </w:rPr>
              <w:t>205.500.000</w:t>
            </w:r>
          </w:p>
        </w:tc>
        <w:tc>
          <w:tcPr>
            <w:tcW w:w="1700" w:type="dxa"/>
            <w:tcBorders>
              <w:top w:val="nil"/>
              <w:left w:val="nil"/>
              <w:bottom w:val="single" w:sz="8" w:space="0" w:color="auto"/>
              <w:right w:val="single" w:sz="8" w:space="0" w:color="auto"/>
            </w:tcBorders>
            <w:shd w:val="clear" w:color="000000" w:fill="E2EFDA"/>
            <w:noWrap/>
            <w:vAlign w:val="center"/>
            <w:hideMark/>
          </w:tcPr>
          <w:p w:rsidR="00901E8E" w:rsidRPr="00B76B0D" w:rsidRDefault="00901E8E" w:rsidP="002E5F75">
            <w:pPr>
              <w:jc w:val="center"/>
              <w:rPr>
                <w:rFonts w:ascii="Calibri" w:hAnsi="Calibri" w:cs="Calibri"/>
                <w:b/>
                <w:bCs/>
                <w:color w:val="000000"/>
                <w:sz w:val="16"/>
                <w:szCs w:val="16"/>
              </w:rPr>
            </w:pPr>
            <w:r w:rsidRPr="00B76B0D">
              <w:rPr>
                <w:rFonts w:ascii="Calibri" w:hAnsi="Calibri" w:cs="Calibri"/>
                <w:b/>
                <w:bCs/>
                <w:color w:val="000000"/>
                <w:sz w:val="16"/>
                <w:szCs w:val="16"/>
              </w:rPr>
              <w:t> </w:t>
            </w:r>
          </w:p>
        </w:tc>
      </w:tr>
      <w:tr w:rsidR="00901E8E" w:rsidRPr="00B76B0D" w:rsidTr="002E5F75">
        <w:trPr>
          <w:trHeight w:val="900"/>
        </w:trPr>
        <w:tc>
          <w:tcPr>
            <w:tcW w:w="2412" w:type="dxa"/>
            <w:tcBorders>
              <w:top w:val="nil"/>
              <w:left w:val="single" w:sz="8" w:space="0" w:color="auto"/>
              <w:bottom w:val="single" w:sz="8" w:space="0" w:color="auto"/>
              <w:right w:val="single" w:sz="8" w:space="0" w:color="auto"/>
            </w:tcBorders>
            <w:shd w:val="clear" w:color="auto" w:fill="auto"/>
            <w:vAlign w:val="center"/>
            <w:hideMark/>
          </w:tcPr>
          <w:p w:rsidR="00901E8E" w:rsidRPr="00B76B0D" w:rsidRDefault="00901E8E" w:rsidP="002E5F75">
            <w:pPr>
              <w:rPr>
                <w:rFonts w:ascii="Bookman Old Style" w:hAnsi="Bookman Old Style" w:cs="Calibri"/>
                <w:color w:val="000000"/>
                <w:sz w:val="16"/>
                <w:szCs w:val="16"/>
              </w:rPr>
            </w:pPr>
            <w:r w:rsidRPr="00B76B0D">
              <w:rPr>
                <w:rFonts w:ascii="Bookman Old Style" w:hAnsi="Bookman Old Style" w:cs="Calibri"/>
                <w:color w:val="000000"/>
                <w:sz w:val="16"/>
                <w:szCs w:val="16"/>
                <w:lang w:val="id-ID"/>
              </w:rPr>
              <w:t> </w:t>
            </w:r>
          </w:p>
        </w:tc>
        <w:tc>
          <w:tcPr>
            <w:tcW w:w="2046" w:type="dxa"/>
            <w:tcBorders>
              <w:top w:val="nil"/>
              <w:left w:val="nil"/>
              <w:bottom w:val="single" w:sz="8" w:space="0" w:color="auto"/>
              <w:right w:val="single" w:sz="8" w:space="0" w:color="auto"/>
            </w:tcBorders>
            <w:shd w:val="clear" w:color="auto" w:fill="auto"/>
            <w:vAlign w:val="center"/>
            <w:hideMark/>
          </w:tcPr>
          <w:p w:rsidR="00901E8E" w:rsidRPr="00B76B0D" w:rsidRDefault="00901E8E" w:rsidP="002E5F75">
            <w:pPr>
              <w:rPr>
                <w:rFonts w:ascii="Bookman Old Style" w:hAnsi="Bookman Old Style" w:cs="Calibri"/>
                <w:b/>
                <w:bCs/>
                <w:color w:val="000000"/>
                <w:sz w:val="16"/>
                <w:szCs w:val="16"/>
              </w:rPr>
            </w:pPr>
            <w:r w:rsidRPr="00B76B0D">
              <w:rPr>
                <w:rFonts w:ascii="Bookman Old Style" w:hAnsi="Bookman Old Style" w:cs="Calibri"/>
                <w:b/>
                <w:bCs/>
                <w:color w:val="000000"/>
                <w:sz w:val="16"/>
                <w:szCs w:val="16"/>
                <w:lang w:val="id-ID"/>
              </w:rPr>
              <w:t> </w:t>
            </w:r>
          </w:p>
        </w:tc>
        <w:tc>
          <w:tcPr>
            <w:tcW w:w="2772" w:type="dxa"/>
            <w:tcBorders>
              <w:top w:val="nil"/>
              <w:left w:val="nil"/>
              <w:bottom w:val="single" w:sz="8" w:space="0" w:color="auto"/>
              <w:right w:val="single" w:sz="8" w:space="0" w:color="auto"/>
            </w:tcBorders>
            <w:shd w:val="clear" w:color="000000" w:fill="FFFFFF"/>
            <w:vAlign w:val="center"/>
            <w:hideMark/>
          </w:tcPr>
          <w:p w:rsidR="00901E8E" w:rsidRPr="00B76B0D" w:rsidRDefault="00901E8E" w:rsidP="002E5F75">
            <w:pPr>
              <w:rPr>
                <w:rFonts w:ascii="Bookman Old Style" w:hAnsi="Bookman Old Style" w:cs="Calibri"/>
                <w:color w:val="000000"/>
                <w:sz w:val="16"/>
                <w:szCs w:val="16"/>
              </w:rPr>
            </w:pPr>
            <w:r w:rsidRPr="00B76B0D">
              <w:rPr>
                <w:rFonts w:ascii="Bookman Old Style" w:hAnsi="Bookman Old Style" w:cs="Calibri"/>
                <w:color w:val="000000"/>
                <w:sz w:val="16"/>
                <w:szCs w:val="16"/>
              </w:rPr>
              <w:t>Fasilitasi Administrasi Tata Pemerintahan Desa</w:t>
            </w:r>
          </w:p>
        </w:tc>
        <w:tc>
          <w:tcPr>
            <w:tcW w:w="1436" w:type="dxa"/>
            <w:tcBorders>
              <w:top w:val="nil"/>
              <w:left w:val="nil"/>
              <w:bottom w:val="single" w:sz="8" w:space="0" w:color="auto"/>
              <w:right w:val="single" w:sz="8" w:space="0" w:color="auto"/>
            </w:tcBorders>
            <w:shd w:val="clear" w:color="auto" w:fill="auto"/>
            <w:noWrap/>
            <w:vAlign w:val="center"/>
            <w:hideMark/>
          </w:tcPr>
          <w:p w:rsidR="00901E8E" w:rsidRPr="00B76B0D" w:rsidRDefault="00901E8E" w:rsidP="002E5F75">
            <w:pPr>
              <w:jc w:val="center"/>
              <w:rPr>
                <w:rFonts w:ascii="Bookman Old Style" w:hAnsi="Bookman Old Style" w:cs="Calibri"/>
                <w:color w:val="000000"/>
                <w:sz w:val="16"/>
                <w:szCs w:val="16"/>
              </w:rPr>
            </w:pPr>
            <w:r>
              <w:rPr>
                <w:rFonts w:ascii="Bookman Old Style" w:hAnsi="Bookman Old Style" w:cs="Calibri"/>
                <w:color w:val="000000"/>
                <w:sz w:val="16"/>
                <w:szCs w:val="16"/>
              </w:rPr>
              <w:t>10.000.000</w:t>
            </w:r>
          </w:p>
        </w:tc>
        <w:tc>
          <w:tcPr>
            <w:tcW w:w="1700" w:type="dxa"/>
            <w:tcBorders>
              <w:top w:val="nil"/>
              <w:left w:val="nil"/>
              <w:bottom w:val="single" w:sz="8" w:space="0" w:color="auto"/>
              <w:right w:val="single" w:sz="8" w:space="0" w:color="auto"/>
            </w:tcBorders>
            <w:shd w:val="clear" w:color="auto" w:fill="auto"/>
            <w:noWrap/>
            <w:vAlign w:val="center"/>
            <w:hideMark/>
          </w:tcPr>
          <w:p w:rsidR="00901E8E" w:rsidRPr="00B76B0D" w:rsidRDefault="00901E8E" w:rsidP="002E5F75">
            <w:pPr>
              <w:jc w:val="center"/>
              <w:rPr>
                <w:rFonts w:ascii="Calibri" w:hAnsi="Calibri" w:cs="Calibri"/>
                <w:color w:val="000000"/>
                <w:sz w:val="16"/>
                <w:szCs w:val="16"/>
              </w:rPr>
            </w:pPr>
            <w:r w:rsidRPr="00B76B0D">
              <w:rPr>
                <w:rFonts w:ascii="Calibri" w:hAnsi="Calibri" w:cs="Calibri"/>
                <w:color w:val="000000"/>
                <w:sz w:val="16"/>
                <w:szCs w:val="16"/>
              </w:rPr>
              <w:t>Kasie Pemerintahan</w:t>
            </w:r>
          </w:p>
        </w:tc>
      </w:tr>
      <w:tr w:rsidR="00901E8E" w:rsidRPr="00B76B0D" w:rsidTr="002E5F75">
        <w:trPr>
          <w:trHeight w:val="900"/>
        </w:trPr>
        <w:tc>
          <w:tcPr>
            <w:tcW w:w="2412" w:type="dxa"/>
            <w:tcBorders>
              <w:top w:val="nil"/>
              <w:left w:val="single" w:sz="8" w:space="0" w:color="auto"/>
              <w:bottom w:val="single" w:sz="8" w:space="0" w:color="auto"/>
              <w:right w:val="single" w:sz="8" w:space="0" w:color="auto"/>
            </w:tcBorders>
            <w:shd w:val="clear" w:color="auto" w:fill="auto"/>
            <w:vAlign w:val="center"/>
          </w:tcPr>
          <w:p w:rsidR="00901E8E" w:rsidRPr="00B76B0D" w:rsidRDefault="00901E8E" w:rsidP="002E5F75">
            <w:pPr>
              <w:rPr>
                <w:rFonts w:ascii="Bookman Old Style" w:hAnsi="Bookman Old Style" w:cs="Calibri"/>
                <w:color w:val="000000"/>
                <w:sz w:val="16"/>
                <w:szCs w:val="16"/>
                <w:lang w:val="id-ID"/>
              </w:rPr>
            </w:pPr>
          </w:p>
        </w:tc>
        <w:tc>
          <w:tcPr>
            <w:tcW w:w="2046" w:type="dxa"/>
            <w:tcBorders>
              <w:top w:val="nil"/>
              <w:left w:val="nil"/>
              <w:bottom w:val="single" w:sz="8" w:space="0" w:color="auto"/>
              <w:right w:val="single" w:sz="8" w:space="0" w:color="auto"/>
            </w:tcBorders>
            <w:shd w:val="clear" w:color="auto" w:fill="auto"/>
            <w:vAlign w:val="center"/>
          </w:tcPr>
          <w:p w:rsidR="00901E8E" w:rsidRPr="00B76B0D" w:rsidRDefault="00901E8E" w:rsidP="002E5F75">
            <w:pPr>
              <w:rPr>
                <w:rFonts w:ascii="Bookman Old Style" w:hAnsi="Bookman Old Style" w:cs="Calibri"/>
                <w:b/>
                <w:bCs/>
                <w:color w:val="000000"/>
                <w:sz w:val="16"/>
                <w:szCs w:val="16"/>
                <w:lang w:val="id-ID"/>
              </w:rPr>
            </w:pPr>
          </w:p>
        </w:tc>
        <w:tc>
          <w:tcPr>
            <w:tcW w:w="2772" w:type="dxa"/>
            <w:tcBorders>
              <w:top w:val="nil"/>
              <w:left w:val="nil"/>
              <w:bottom w:val="single" w:sz="8" w:space="0" w:color="auto"/>
              <w:right w:val="single" w:sz="8" w:space="0" w:color="auto"/>
            </w:tcBorders>
            <w:shd w:val="clear" w:color="000000" w:fill="FFFFFF"/>
            <w:vAlign w:val="center"/>
          </w:tcPr>
          <w:p w:rsidR="00901E8E" w:rsidRPr="00B273E3" w:rsidRDefault="00901E8E" w:rsidP="002E5F75">
            <w:pPr>
              <w:rPr>
                <w:rFonts w:ascii="Bookman Old Style" w:hAnsi="Bookman Old Style" w:cs="Calibri"/>
                <w:color w:val="000000"/>
                <w:sz w:val="16"/>
                <w:szCs w:val="16"/>
              </w:rPr>
            </w:pPr>
            <w:r>
              <w:rPr>
                <w:rFonts w:ascii="Bookman Old Style" w:hAnsi="Bookman Old Style" w:cs="Calibri"/>
                <w:color w:val="000000"/>
                <w:sz w:val="16"/>
                <w:szCs w:val="16"/>
              </w:rPr>
              <w:t>F</w:t>
            </w:r>
            <w:r w:rsidRPr="00B273E3">
              <w:rPr>
                <w:rFonts w:ascii="Bookman Old Style" w:hAnsi="Bookman Old Style" w:cs="Calibri"/>
                <w:color w:val="000000"/>
                <w:sz w:val="16"/>
                <w:szCs w:val="16"/>
              </w:rPr>
              <w:t>asilitasi Penyusunan</w:t>
            </w:r>
          </w:p>
          <w:p w:rsidR="00901E8E" w:rsidRPr="00B273E3" w:rsidRDefault="00901E8E" w:rsidP="002E5F75">
            <w:pPr>
              <w:rPr>
                <w:rFonts w:ascii="Bookman Old Style" w:hAnsi="Bookman Old Style" w:cs="Calibri"/>
                <w:color w:val="000000"/>
                <w:sz w:val="16"/>
                <w:szCs w:val="16"/>
              </w:rPr>
            </w:pPr>
            <w:r w:rsidRPr="00B273E3">
              <w:rPr>
                <w:rFonts w:ascii="Bookman Old Style" w:hAnsi="Bookman Old Style" w:cs="Calibri"/>
                <w:color w:val="000000"/>
                <w:sz w:val="16"/>
                <w:szCs w:val="16"/>
              </w:rPr>
              <w:t>Peraturan Desa dan</w:t>
            </w:r>
          </w:p>
          <w:p w:rsidR="00901E8E" w:rsidRPr="00B76B0D" w:rsidRDefault="00901E8E" w:rsidP="002E5F75">
            <w:pPr>
              <w:rPr>
                <w:rFonts w:ascii="Bookman Old Style" w:hAnsi="Bookman Old Style" w:cs="Calibri"/>
                <w:color w:val="000000"/>
                <w:sz w:val="16"/>
                <w:szCs w:val="16"/>
              </w:rPr>
            </w:pPr>
            <w:r w:rsidRPr="00B273E3">
              <w:rPr>
                <w:rFonts w:ascii="Bookman Old Style" w:hAnsi="Bookman Old Style" w:cs="Calibri"/>
                <w:color w:val="000000"/>
                <w:sz w:val="16"/>
                <w:szCs w:val="16"/>
              </w:rPr>
              <w:t>Peraturan Kepala Desa</w:t>
            </w:r>
          </w:p>
        </w:tc>
        <w:tc>
          <w:tcPr>
            <w:tcW w:w="1436" w:type="dxa"/>
            <w:tcBorders>
              <w:top w:val="nil"/>
              <w:left w:val="nil"/>
              <w:bottom w:val="single" w:sz="8" w:space="0" w:color="auto"/>
              <w:right w:val="single" w:sz="8" w:space="0" w:color="auto"/>
            </w:tcBorders>
            <w:shd w:val="clear" w:color="auto" w:fill="auto"/>
            <w:noWrap/>
            <w:vAlign w:val="center"/>
          </w:tcPr>
          <w:p w:rsidR="00901E8E" w:rsidRDefault="00901E8E" w:rsidP="002E5F75">
            <w:pPr>
              <w:jc w:val="center"/>
              <w:rPr>
                <w:rFonts w:ascii="Bookman Old Style" w:hAnsi="Bookman Old Style" w:cs="Calibri"/>
                <w:color w:val="000000"/>
                <w:sz w:val="16"/>
                <w:szCs w:val="16"/>
              </w:rPr>
            </w:pPr>
            <w:r>
              <w:rPr>
                <w:rFonts w:ascii="Bookman Old Style" w:hAnsi="Bookman Old Style" w:cs="Calibri"/>
                <w:color w:val="000000"/>
                <w:sz w:val="16"/>
                <w:szCs w:val="16"/>
              </w:rPr>
              <w:t>7.500.000</w:t>
            </w:r>
          </w:p>
        </w:tc>
        <w:tc>
          <w:tcPr>
            <w:tcW w:w="1700" w:type="dxa"/>
            <w:tcBorders>
              <w:top w:val="nil"/>
              <w:left w:val="nil"/>
              <w:bottom w:val="single" w:sz="8" w:space="0" w:color="auto"/>
              <w:right w:val="single" w:sz="8" w:space="0" w:color="auto"/>
            </w:tcBorders>
            <w:shd w:val="clear" w:color="auto" w:fill="auto"/>
            <w:noWrap/>
            <w:vAlign w:val="center"/>
          </w:tcPr>
          <w:p w:rsidR="00901E8E" w:rsidRPr="00B76B0D" w:rsidRDefault="00901E8E" w:rsidP="002E5F75">
            <w:pPr>
              <w:jc w:val="center"/>
              <w:rPr>
                <w:rFonts w:ascii="Calibri" w:hAnsi="Calibri" w:cs="Calibri"/>
                <w:color w:val="000000"/>
                <w:sz w:val="16"/>
                <w:szCs w:val="16"/>
              </w:rPr>
            </w:pPr>
            <w:r>
              <w:rPr>
                <w:rFonts w:ascii="Calibri" w:hAnsi="Calibri" w:cs="Calibri"/>
                <w:color w:val="000000"/>
                <w:sz w:val="16"/>
                <w:szCs w:val="16"/>
              </w:rPr>
              <w:t>Kasie Pemerintahan</w:t>
            </w:r>
          </w:p>
        </w:tc>
      </w:tr>
      <w:tr w:rsidR="00901E8E" w:rsidRPr="00B76B0D" w:rsidTr="002E5F75">
        <w:trPr>
          <w:trHeight w:val="1230"/>
        </w:trPr>
        <w:tc>
          <w:tcPr>
            <w:tcW w:w="2412" w:type="dxa"/>
            <w:tcBorders>
              <w:top w:val="nil"/>
              <w:left w:val="single" w:sz="8" w:space="0" w:color="auto"/>
              <w:bottom w:val="single" w:sz="8" w:space="0" w:color="auto"/>
              <w:right w:val="single" w:sz="8" w:space="0" w:color="auto"/>
            </w:tcBorders>
            <w:shd w:val="clear" w:color="auto" w:fill="auto"/>
            <w:vAlign w:val="center"/>
            <w:hideMark/>
          </w:tcPr>
          <w:p w:rsidR="00901E8E" w:rsidRPr="00B76B0D" w:rsidRDefault="00901E8E" w:rsidP="002E5F75">
            <w:pPr>
              <w:rPr>
                <w:rFonts w:ascii="Bookman Old Style" w:hAnsi="Bookman Old Style" w:cs="Calibri"/>
                <w:color w:val="000000"/>
                <w:sz w:val="16"/>
                <w:szCs w:val="16"/>
              </w:rPr>
            </w:pPr>
            <w:r w:rsidRPr="00B76B0D">
              <w:rPr>
                <w:rFonts w:ascii="Bookman Old Style" w:hAnsi="Bookman Old Style" w:cs="Calibri"/>
                <w:color w:val="000000"/>
                <w:sz w:val="16"/>
                <w:szCs w:val="16"/>
                <w:lang w:val="id-ID"/>
              </w:rPr>
              <w:lastRenderedPageBreak/>
              <w:t> </w:t>
            </w:r>
          </w:p>
        </w:tc>
        <w:tc>
          <w:tcPr>
            <w:tcW w:w="2046" w:type="dxa"/>
            <w:tcBorders>
              <w:top w:val="nil"/>
              <w:left w:val="nil"/>
              <w:bottom w:val="single" w:sz="8" w:space="0" w:color="auto"/>
              <w:right w:val="single" w:sz="8" w:space="0" w:color="auto"/>
            </w:tcBorders>
            <w:shd w:val="clear" w:color="auto" w:fill="auto"/>
            <w:vAlign w:val="center"/>
            <w:hideMark/>
          </w:tcPr>
          <w:p w:rsidR="00901E8E" w:rsidRPr="00B76B0D" w:rsidRDefault="00901E8E" w:rsidP="002E5F75">
            <w:pPr>
              <w:rPr>
                <w:rFonts w:ascii="Bookman Old Style" w:hAnsi="Bookman Old Style" w:cs="Calibri"/>
                <w:b/>
                <w:bCs/>
                <w:color w:val="000000"/>
                <w:sz w:val="16"/>
                <w:szCs w:val="16"/>
              </w:rPr>
            </w:pPr>
            <w:r w:rsidRPr="00B76B0D">
              <w:rPr>
                <w:rFonts w:ascii="Bookman Old Style" w:hAnsi="Bookman Old Style" w:cs="Calibri"/>
                <w:b/>
                <w:bCs/>
                <w:color w:val="000000"/>
                <w:sz w:val="16"/>
                <w:szCs w:val="16"/>
                <w:lang w:val="id-ID"/>
              </w:rPr>
              <w:t> </w:t>
            </w:r>
          </w:p>
        </w:tc>
        <w:tc>
          <w:tcPr>
            <w:tcW w:w="2772" w:type="dxa"/>
            <w:tcBorders>
              <w:top w:val="nil"/>
              <w:left w:val="nil"/>
              <w:bottom w:val="single" w:sz="8" w:space="0" w:color="auto"/>
              <w:right w:val="single" w:sz="8" w:space="0" w:color="auto"/>
            </w:tcBorders>
            <w:shd w:val="clear" w:color="000000" w:fill="FFFFFF"/>
            <w:vAlign w:val="center"/>
            <w:hideMark/>
          </w:tcPr>
          <w:p w:rsidR="00901E8E" w:rsidRPr="00B76B0D" w:rsidRDefault="00901E8E" w:rsidP="002E5F75">
            <w:pPr>
              <w:rPr>
                <w:rFonts w:ascii="Bookman Old Style" w:hAnsi="Bookman Old Style" w:cs="Calibri"/>
                <w:color w:val="000000"/>
                <w:sz w:val="16"/>
                <w:szCs w:val="16"/>
              </w:rPr>
            </w:pPr>
            <w:r w:rsidRPr="00B76B0D">
              <w:rPr>
                <w:rFonts w:ascii="Bookman Old Style" w:hAnsi="Bookman Old Style" w:cs="Calibri"/>
                <w:color w:val="000000"/>
                <w:sz w:val="16"/>
                <w:szCs w:val="16"/>
              </w:rPr>
              <w:t>Fasilitasi Pengelolaan Keuangan Desa dan pendayagunaan Aset Desa</w:t>
            </w:r>
          </w:p>
        </w:tc>
        <w:tc>
          <w:tcPr>
            <w:tcW w:w="1436" w:type="dxa"/>
            <w:tcBorders>
              <w:top w:val="nil"/>
              <w:left w:val="nil"/>
              <w:bottom w:val="single" w:sz="8" w:space="0" w:color="auto"/>
              <w:right w:val="single" w:sz="8" w:space="0" w:color="auto"/>
            </w:tcBorders>
            <w:shd w:val="clear" w:color="auto" w:fill="auto"/>
            <w:noWrap/>
            <w:vAlign w:val="center"/>
          </w:tcPr>
          <w:p w:rsidR="00901E8E" w:rsidRPr="00B76B0D" w:rsidRDefault="00901E8E" w:rsidP="002E5F75">
            <w:pPr>
              <w:jc w:val="center"/>
              <w:rPr>
                <w:rFonts w:ascii="Bookman Old Style" w:hAnsi="Bookman Old Style" w:cs="Calibri"/>
                <w:color w:val="000000"/>
                <w:sz w:val="16"/>
                <w:szCs w:val="16"/>
              </w:rPr>
            </w:pPr>
            <w:r>
              <w:rPr>
                <w:rFonts w:ascii="Bookman Old Style" w:hAnsi="Bookman Old Style" w:cs="Calibri"/>
                <w:color w:val="000000"/>
                <w:sz w:val="16"/>
                <w:szCs w:val="16"/>
              </w:rPr>
              <w:t>5.000.000</w:t>
            </w:r>
          </w:p>
        </w:tc>
        <w:tc>
          <w:tcPr>
            <w:tcW w:w="1700" w:type="dxa"/>
            <w:tcBorders>
              <w:top w:val="nil"/>
              <w:left w:val="nil"/>
              <w:bottom w:val="single" w:sz="8" w:space="0" w:color="auto"/>
              <w:right w:val="single" w:sz="8" w:space="0" w:color="auto"/>
            </w:tcBorders>
            <w:shd w:val="clear" w:color="auto" w:fill="auto"/>
            <w:noWrap/>
            <w:vAlign w:val="center"/>
            <w:hideMark/>
          </w:tcPr>
          <w:p w:rsidR="00901E8E" w:rsidRPr="00B76B0D" w:rsidRDefault="00901E8E" w:rsidP="002E5F75">
            <w:pPr>
              <w:jc w:val="center"/>
              <w:rPr>
                <w:rFonts w:ascii="Calibri" w:hAnsi="Calibri" w:cs="Calibri"/>
                <w:color w:val="000000"/>
                <w:sz w:val="16"/>
                <w:szCs w:val="16"/>
              </w:rPr>
            </w:pPr>
            <w:r w:rsidRPr="00B76B0D">
              <w:rPr>
                <w:rFonts w:ascii="Calibri" w:hAnsi="Calibri" w:cs="Calibri"/>
                <w:color w:val="000000"/>
                <w:sz w:val="16"/>
                <w:szCs w:val="16"/>
              </w:rPr>
              <w:t>Kasie Pemerintahan</w:t>
            </w:r>
          </w:p>
        </w:tc>
      </w:tr>
      <w:tr w:rsidR="00901E8E" w:rsidRPr="00B76B0D" w:rsidTr="002E5F75">
        <w:trPr>
          <w:trHeight w:val="1170"/>
        </w:trPr>
        <w:tc>
          <w:tcPr>
            <w:tcW w:w="2412" w:type="dxa"/>
            <w:tcBorders>
              <w:top w:val="nil"/>
              <w:left w:val="single" w:sz="8" w:space="0" w:color="auto"/>
              <w:bottom w:val="single" w:sz="8" w:space="0" w:color="auto"/>
              <w:right w:val="single" w:sz="8" w:space="0" w:color="auto"/>
            </w:tcBorders>
            <w:shd w:val="clear" w:color="auto" w:fill="auto"/>
            <w:vAlign w:val="center"/>
            <w:hideMark/>
          </w:tcPr>
          <w:p w:rsidR="00901E8E" w:rsidRPr="00B76B0D" w:rsidRDefault="00901E8E" w:rsidP="002E5F75">
            <w:pPr>
              <w:rPr>
                <w:rFonts w:ascii="Bookman Old Style" w:hAnsi="Bookman Old Style" w:cs="Calibri"/>
                <w:color w:val="000000"/>
                <w:sz w:val="16"/>
                <w:szCs w:val="16"/>
              </w:rPr>
            </w:pPr>
            <w:r w:rsidRPr="00B76B0D">
              <w:rPr>
                <w:rFonts w:ascii="Bookman Old Style" w:hAnsi="Bookman Old Style" w:cs="Calibri"/>
                <w:color w:val="000000"/>
                <w:sz w:val="16"/>
                <w:szCs w:val="16"/>
                <w:lang w:val="id-ID"/>
              </w:rPr>
              <w:t> </w:t>
            </w:r>
          </w:p>
        </w:tc>
        <w:tc>
          <w:tcPr>
            <w:tcW w:w="2046" w:type="dxa"/>
            <w:tcBorders>
              <w:top w:val="nil"/>
              <w:left w:val="nil"/>
              <w:bottom w:val="single" w:sz="8" w:space="0" w:color="auto"/>
              <w:right w:val="single" w:sz="8" w:space="0" w:color="auto"/>
            </w:tcBorders>
            <w:shd w:val="clear" w:color="auto" w:fill="auto"/>
            <w:vAlign w:val="center"/>
            <w:hideMark/>
          </w:tcPr>
          <w:p w:rsidR="00901E8E" w:rsidRPr="00B76B0D" w:rsidRDefault="00901E8E" w:rsidP="002E5F75">
            <w:pPr>
              <w:rPr>
                <w:rFonts w:ascii="Bookman Old Style" w:hAnsi="Bookman Old Style" w:cs="Calibri"/>
                <w:b/>
                <w:bCs/>
                <w:color w:val="000000"/>
                <w:sz w:val="16"/>
                <w:szCs w:val="16"/>
              </w:rPr>
            </w:pPr>
            <w:r w:rsidRPr="00B76B0D">
              <w:rPr>
                <w:rFonts w:ascii="Bookman Old Style" w:hAnsi="Bookman Old Style" w:cs="Calibri"/>
                <w:b/>
                <w:bCs/>
                <w:color w:val="000000"/>
                <w:sz w:val="16"/>
                <w:szCs w:val="16"/>
                <w:lang w:val="id-ID"/>
              </w:rPr>
              <w:t> </w:t>
            </w:r>
          </w:p>
        </w:tc>
        <w:tc>
          <w:tcPr>
            <w:tcW w:w="2772" w:type="dxa"/>
            <w:tcBorders>
              <w:top w:val="nil"/>
              <w:left w:val="nil"/>
              <w:bottom w:val="single" w:sz="8" w:space="0" w:color="auto"/>
              <w:right w:val="single" w:sz="8" w:space="0" w:color="auto"/>
            </w:tcBorders>
            <w:shd w:val="clear" w:color="000000" w:fill="FFFFFF"/>
            <w:vAlign w:val="center"/>
          </w:tcPr>
          <w:p w:rsidR="00901E8E" w:rsidRPr="00B273E3" w:rsidRDefault="00901E8E" w:rsidP="002E5F75">
            <w:pPr>
              <w:rPr>
                <w:rFonts w:ascii="Bookman Old Style" w:hAnsi="Bookman Old Style" w:cs="Calibri"/>
                <w:color w:val="000000"/>
                <w:sz w:val="16"/>
                <w:szCs w:val="16"/>
              </w:rPr>
            </w:pPr>
          </w:p>
          <w:p w:rsidR="00901E8E" w:rsidRPr="00B273E3" w:rsidRDefault="00901E8E" w:rsidP="002E5F75">
            <w:pPr>
              <w:rPr>
                <w:rFonts w:ascii="Bookman Old Style" w:hAnsi="Bookman Old Style" w:cs="Calibri"/>
                <w:color w:val="000000"/>
                <w:sz w:val="16"/>
                <w:szCs w:val="16"/>
              </w:rPr>
            </w:pPr>
            <w:r w:rsidRPr="00B273E3">
              <w:rPr>
                <w:rFonts w:ascii="Bookman Old Style" w:hAnsi="Bookman Old Style" w:cs="Calibri"/>
                <w:color w:val="000000"/>
                <w:sz w:val="16"/>
                <w:szCs w:val="16"/>
              </w:rPr>
              <w:t>Fasilitasi Pelaksanaan</w:t>
            </w:r>
          </w:p>
          <w:p w:rsidR="00901E8E" w:rsidRPr="00B273E3" w:rsidRDefault="00901E8E" w:rsidP="002E5F75">
            <w:pPr>
              <w:rPr>
                <w:rFonts w:ascii="Bookman Old Style" w:hAnsi="Bookman Old Style" w:cs="Calibri"/>
                <w:color w:val="000000"/>
                <w:sz w:val="16"/>
                <w:szCs w:val="16"/>
              </w:rPr>
            </w:pPr>
            <w:r w:rsidRPr="00B273E3">
              <w:rPr>
                <w:rFonts w:ascii="Bookman Old Style" w:hAnsi="Bookman Old Style" w:cs="Calibri"/>
                <w:color w:val="000000"/>
                <w:sz w:val="16"/>
                <w:szCs w:val="16"/>
              </w:rPr>
              <w:t>Tugas Kepala Desa dan</w:t>
            </w:r>
          </w:p>
          <w:p w:rsidR="00901E8E" w:rsidRPr="00B76B0D" w:rsidRDefault="00901E8E" w:rsidP="002E5F75">
            <w:pPr>
              <w:rPr>
                <w:rFonts w:ascii="Bookman Old Style" w:hAnsi="Bookman Old Style" w:cs="Calibri"/>
                <w:color w:val="000000"/>
                <w:sz w:val="16"/>
                <w:szCs w:val="16"/>
              </w:rPr>
            </w:pPr>
            <w:r>
              <w:rPr>
                <w:rFonts w:ascii="Bookman Old Style" w:hAnsi="Bookman Old Style" w:cs="Calibri"/>
                <w:color w:val="000000"/>
                <w:sz w:val="16"/>
                <w:szCs w:val="16"/>
              </w:rPr>
              <w:t>Perangkat Desa</w:t>
            </w:r>
          </w:p>
        </w:tc>
        <w:tc>
          <w:tcPr>
            <w:tcW w:w="1436" w:type="dxa"/>
            <w:tcBorders>
              <w:top w:val="nil"/>
              <w:left w:val="nil"/>
              <w:bottom w:val="single" w:sz="8" w:space="0" w:color="auto"/>
              <w:right w:val="single" w:sz="8" w:space="0" w:color="auto"/>
            </w:tcBorders>
            <w:shd w:val="clear" w:color="auto" w:fill="auto"/>
            <w:noWrap/>
            <w:vAlign w:val="center"/>
          </w:tcPr>
          <w:p w:rsidR="00901E8E" w:rsidRPr="00B76B0D" w:rsidRDefault="00901E8E" w:rsidP="002E5F75">
            <w:pPr>
              <w:jc w:val="center"/>
              <w:rPr>
                <w:rFonts w:ascii="Bookman Old Style" w:hAnsi="Bookman Old Style" w:cs="Calibri"/>
                <w:color w:val="000000"/>
                <w:sz w:val="16"/>
                <w:szCs w:val="16"/>
              </w:rPr>
            </w:pPr>
            <w:r>
              <w:rPr>
                <w:rFonts w:ascii="Bookman Old Style" w:hAnsi="Bookman Old Style" w:cs="Calibri"/>
                <w:color w:val="000000"/>
                <w:sz w:val="16"/>
                <w:szCs w:val="16"/>
              </w:rPr>
              <w:t>5.000.000</w:t>
            </w:r>
          </w:p>
        </w:tc>
        <w:tc>
          <w:tcPr>
            <w:tcW w:w="1700" w:type="dxa"/>
            <w:tcBorders>
              <w:top w:val="nil"/>
              <w:left w:val="nil"/>
              <w:bottom w:val="single" w:sz="8" w:space="0" w:color="auto"/>
              <w:right w:val="single" w:sz="8" w:space="0" w:color="auto"/>
            </w:tcBorders>
            <w:shd w:val="clear" w:color="auto" w:fill="auto"/>
            <w:vAlign w:val="center"/>
            <w:hideMark/>
          </w:tcPr>
          <w:p w:rsidR="00901E8E" w:rsidRPr="00B76B0D" w:rsidRDefault="00901E8E" w:rsidP="002E5F75">
            <w:pPr>
              <w:jc w:val="center"/>
              <w:rPr>
                <w:rFonts w:ascii="Calibri" w:hAnsi="Calibri" w:cs="Calibri"/>
                <w:color w:val="000000"/>
                <w:sz w:val="16"/>
                <w:szCs w:val="16"/>
              </w:rPr>
            </w:pPr>
            <w:r w:rsidRPr="00B76B0D">
              <w:rPr>
                <w:rFonts w:ascii="Calibri" w:hAnsi="Calibri" w:cs="Calibri"/>
                <w:color w:val="000000"/>
                <w:sz w:val="16"/>
                <w:szCs w:val="16"/>
              </w:rPr>
              <w:t>Kasie Ketentraman dan Ketertiban Umum</w:t>
            </w:r>
          </w:p>
        </w:tc>
      </w:tr>
      <w:tr w:rsidR="00901E8E" w:rsidRPr="00B76B0D" w:rsidTr="002E5F75">
        <w:trPr>
          <w:trHeight w:val="1275"/>
        </w:trPr>
        <w:tc>
          <w:tcPr>
            <w:tcW w:w="2412" w:type="dxa"/>
            <w:tcBorders>
              <w:top w:val="nil"/>
              <w:left w:val="single" w:sz="8" w:space="0" w:color="auto"/>
              <w:bottom w:val="nil"/>
              <w:right w:val="single" w:sz="8" w:space="0" w:color="auto"/>
            </w:tcBorders>
            <w:shd w:val="clear" w:color="auto" w:fill="auto"/>
            <w:vAlign w:val="center"/>
            <w:hideMark/>
          </w:tcPr>
          <w:p w:rsidR="00901E8E" w:rsidRPr="00B76B0D" w:rsidRDefault="00901E8E" w:rsidP="002E5F75">
            <w:pPr>
              <w:rPr>
                <w:rFonts w:ascii="Bookman Old Style" w:hAnsi="Bookman Old Style" w:cs="Calibri"/>
                <w:color w:val="000000"/>
                <w:sz w:val="16"/>
                <w:szCs w:val="16"/>
              </w:rPr>
            </w:pPr>
            <w:r w:rsidRPr="00B76B0D">
              <w:rPr>
                <w:rFonts w:ascii="Bookman Old Style" w:hAnsi="Bookman Old Style" w:cs="Calibri"/>
                <w:color w:val="000000"/>
                <w:sz w:val="16"/>
                <w:szCs w:val="16"/>
                <w:lang w:val="id-ID"/>
              </w:rPr>
              <w:t> </w:t>
            </w:r>
          </w:p>
        </w:tc>
        <w:tc>
          <w:tcPr>
            <w:tcW w:w="2046" w:type="dxa"/>
            <w:tcBorders>
              <w:top w:val="nil"/>
              <w:left w:val="nil"/>
              <w:bottom w:val="nil"/>
              <w:right w:val="single" w:sz="8" w:space="0" w:color="auto"/>
            </w:tcBorders>
            <w:shd w:val="clear" w:color="auto" w:fill="auto"/>
            <w:vAlign w:val="center"/>
            <w:hideMark/>
          </w:tcPr>
          <w:p w:rsidR="00901E8E" w:rsidRPr="00B76B0D" w:rsidRDefault="00901E8E" w:rsidP="002E5F75">
            <w:pPr>
              <w:rPr>
                <w:rFonts w:ascii="Bookman Old Style" w:hAnsi="Bookman Old Style" w:cs="Calibri"/>
                <w:b/>
                <w:bCs/>
                <w:color w:val="000000"/>
                <w:sz w:val="16"/>
                <w:szCs w:val="16"/>
              </w:rPr>
            </w:pPr>
            <w:r w:rsidRPr="00B76B0D">
              <w:rPr>
                <w:rFonts w:ascii="Bookman Old Style" w:hAnsi="Bookman Old Style" w:cs="Calibri"/>
                <w:b/>
                <w:bCs/>
                <w:color w:val="000000"/>
                <w:sz w:val="16"/>
                <w:szCs w:val="16"/>
                <w:lang w:val="id-ID"/>
              </w:rPr>
              <w:t> </w:t>
            </w:r>
          </w:p>
        </w:tc>
        <w:tc>
          <w:tcPr>
            <w:tcW w:w="2772" w:type="dxa"/>
            <w:tcBorders>
              <w:top w:val="nil"/>
              <w:left w:val="nil"/>
              <w:bottom w:val="single" w:sz="8" w:space="0" w:color="auto"/>
              <w:right w:val="single" w:sz="8" w:space="0" w:color="auto"/>
            </w:tcBorders>
            <w:shd w:val="clear" w:color="000000" w:fill="FFFFFF"/>
            <w:vAlign w:val="center"/>
            <w:hideMark/>
          </w:tcPr>
          <w:p w:rsidR="00901E8E" w:rsidRPr="00B76B0D" w:rsidRDefault="00901E8E" w:rsidP="002E5F75">
            <w:pPr>
              <w:rPr>
                <w:rFonts w:ascii="Bookman Old Style" w:hAnsi="Bookman Old Style" w:cs="Calibri"/>
                <w:color w:val="000000"/>
                <w:sz w:val="16"/>
                <w:szCs w:val="16"/>
              </w:rPr>
            </w:pPr>
            <w:r w:rsidRPr="00B76B0D">
              <w:rPr>
                <w:rFonts w:ascii="Bookman Old Style" w:hAnsi="Bookman Old Style" w:cs="Calibri"/>
                <w:color w:val="000000"/>
                <w:sz w:val="16"/>
                <w:szCs w:val="16"/>
              </w:rPr>
              <w:t>Fasilitasi Pelaksanaan Tugas dan Fungsi Badan Permusyawaratan Desa</w:t>
            </w:r>
          </w:p>
        </w:tc>
        <w:tc>
          <w:tcPr>
            <w:tcW w:w="1436" w:type="dxa"/>
            <w:tcBorders>
              <w:top w:val="nil"/>
              <w:left w:val="nil"/>
              <w:bottom w:val="single" w:sz="8" w:space="0" w:color="auto"/>
              <w:right w:val="single" w:sz="8" w:space="0" w:color="auto"/>
            </w:tcBorders>
            <w:shd w:val="clear" w:color="auto" w:fill="auto"/>
            <w:noWrap/>
            <w:vAlign w:val="center"/>
          </w:tcPr>
          <w:p w:rsidR="00901E8E" w:rsidRPr="00B76B0D" w:rsidRDefault="00901E8E" w:rsidP="002E5F75">
            <w:pPr>
              <w:jc w:val="center"/>
              <w:rPr>
                <w:rFonts w:ascii="Bookman Old Style" w:hAnsi="Bookman Old Style" w:cs="Calibri"/>
                <w:color w:val="000000"/>
                <w:sz w:val="16"/>
                <w:szCs w:val="16"/>
              </w:rPr>
            </w:pPr>
            <w:r>
              <w:rPr>
                <w:rFonts w:ascii="Bookman Old Style" w:hAnsi="Bookman Old Style" w:cs="Calibri"/>
                <w:color w:val="000000"/>
                <w:sz w:val="16"/>
                <w:szCs w:val="16"/>
              </w:rPr>
              <w:t>5.000.000</w:t>
            </w:r>
          </w:p>
        </w:tc>
        <w:tc>
          <w:tcPr>
            <w:tcW w:w="1700" w:type="dxa"/>
            <w:tcBorders>
              <w:top w:val="nil"/>
              <w:left w:val="nil"/>
              <w:bottom w:val="single" w:sz="8" w:space="0" w:color="auto"/>
              <w:right w:val="single" w:sz="8" w:space="0" w:color="auto"/>
            </w:tcBorders>
            <w:shd w:val="clear" w:color="auto" w:fill="auto"/>
            <w:noWrap/>
            <w:vAlign w:val="center"/>
            <w:hideMark/>
          </w:tcPr>
          <w:p w:rsidR="00901E8E" w:rsidRPr="00B76B0D" w:rsidRDefault="00901E8E" w:rsidP="002E5F75">
            <w:pPr>
              <w:jc w:val="center"/>
              <w:rPr>
                <w:rFonts w:ascii="Calibri" w:hAnsi="Calibri" w:cs="Calibri"/>
                <w:color w:val="000000"/>
                <w:sz w:val="16"/>
                <w:szCs w:val="16"/>
              </w:rPr>
            </w:pPr>
            <w:r w:rsidRPr="00B76B0D">
              <w:rPr>
                <w:rFonts w:ascii="Calibri" w:hAnsi="Calibri" w:cs="Calibri"/>
                <w:color w:val="000000"/>
                <w:sz w:val="16"/>
                <w:szCs w:val="16"/>
              </w:rPr>
              <w:t>Kasie Pemerintahan</w:t>
            </w:r>
          </w:p>
        </w:tc>
      </w:tr>
      <w:tr w:rsidR="00901E8E" w:rsidRPr="00B76B0D" w:rsidTr="002E5F75">
        <w:trPr>
          <w:trHeight w:val="1740"/>
        </w:trPr>
        <w:tc>
          <w:tcPr>
            <w:tcW w:w="241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01E8E" w:rsidRPr="00B76B0D" w:rsidRDefault="00901E8E" w:rsidP="002E5F75">
            <w:pPr>
              <w:rPr>
                <w:rFonts w:ascii="Bookman Old Style" w:hAnsi="Bookman Old Style" w:cs="Calibri"/>
                <w:color w:val="000000"/>
                <w:sz w:val="16"/>
                <w:szCs w:val="16"/>
              </w:rPr>
            </w:pPr>
            <w:r w:rsidRPr="00B76B0D">
              <w:rPr>
                <w:rFonts w:ascii="Bookman Old Style" w:hAnsi="Bookman Old Style" w:cs="Calibri"/>
                <w:color w:val="000000"/>
                <w:sz w:val="16"/>
                <w:szCs w:val="16"/>
              </w:rPr>
              <w:t> </w:t>
            </w:r>
          </w:p>
        </w:tc>
        <w:tc>
          <w:tcPr>
            <w:tcW w:w="2046" w:type="dxa"/>
            <w:tcBorders>
              <w:top w:val="single" w:sz="8" w:space="0" w:color="auto"/>
              <w:left w:val="nil"/>
              <w:bottom w:val="single" w:sz="8" w:space="0" w:color="auto"/>
              <w:right w:val="single" w:sz="8" w:space="0" w:color="auto"/>
            </w:tcBorders>
            <w:shd w:val="clear" w:color="auto" w:fill="auto"/>
            <w:vAlign w:val="center"/>
            <w:hideMark/>
          </w:tcPr>
          <w:p w:rsidR="00901E8E" w:rsidRPr="00B76B0D" w:rsidRDefault="00901E8E" w:rsidP="002E5F75">
            <w:pPr>
              <w:rPr>
                <w:rFonts w:ascii="Bookman Old Style" w:hAnsi="Bookman Old Style" w:cs="Calibri"/>
                <w:b/>
                <w:bCs/>
                <w:color w:val="000000"/>
                <w:sz w:val="16"/>
                <w:szCs w:val="16"/>
              </w:rPr>
            </w:pPr>
            <w:r w:rsidRPr="00B76B0D">
              <w:rPr>
                <w:rFonts w:ascii="Bookman Old Style" w:hAnsi="Bookman Old Style" w:cs="Calibri"/>
                <w:b/>
                <w:bCs/>
                <w:color w:val="000000"/>
                <w:sz w:val="16"/>
                <w:szCs w:val="16"/>
              </w:rPr>
              <w:t> </w:t>
            </w:r>
          </w:p>
        </w:tc>
        <w:tc>
          <w:tcPr>
            <w:tcW w:w="2772" w:type="dxa"/>
            <w:tcBorders>
              <w:top w:val="nil"/>
              <w:left w:val="nil"/>
              <w:bottom w:val="single" w:sz="8" w:space="0" w:color="auto"/>
              <w:right w:val="single" w:sz="8" w:space="0" w:color="auto"/>
            </w:tcBorders>
            <w:shd w:val="clear" w:color="000000" w:fill="FFFFFF"/>
            <w:vAlign w:val="center"/>
            <w:hideMark/>
          </w:tcPr>
          <w:p w:rsidR="00901E8E" w:rsidRPr="00B76B0D" w:rsidRDefault="00901E8E" w:rsidP="002E5F75">
            <w:pPr>
              <w:rPr>
                <w:rFonts w:ascii="Bookman Old Style" w:hAnsi="Bookman Old Style" w:cs="Calibri"/>
                <w:color w:val="000000"/>
                <w:sz w:val="16"/>
                <w:szCs w:val="16"/>
              </w:rPr>
            </w:pPr>
            <w:r w:rsidRPr="00B76B0D">
              <w:rPr>
                <w:rFonts w:ascii="Bookman Old Style" w:hAnsi="Bookman Old Style" w:cs="Calibri"/>
                <w:color w:val="000000"/>
                <w:sz w:val="16"/>
                <w:szCs w:val="16"/>
              </w:rPr>
              <w:t>Fasilitasi Sinkronisasi Perencanaan Pembangunan Daerah Dengan Pembangunan Desa</w:t>
            </w:r>
          </w:p>
        </w:tc>
        <w:tc>
          <w:tcPr>
            <w:tcW w:w="1436" w:type="dxa"/>
            <w:tcBorders>
              <w:top w:val="nil"/>
              <w:left w:val="nil"/>
              <w:bottom w:val="single" w:sz="8" w:space="0" w:color="auto"/>
              <w:right w:val="single" w:sz="8" w:space="0" w:color="auto"/>
            </w:tcBorders>
            <w:shd w:val="clear" w:color="auto" w:fill="auto"/>
            <w:noWrap/>
            <w:vAlign w:val="center"/>
          </w:tcPr>
          <w:p w:rsidR="00901E8E" w:rsidRPr="00B76B0D" w:rsidRDefault="00901E8E" w:rsidP="002E5F75">
            <w:pPr>
              <w:jc w:val="center"/>
              <w:rPr>
                <w:rFonts w:ascii="Bookman Old Style" w:hAnsi="Bookman Old Style" w:cs="Calibri"/>
                <w:color w:val="000000"/>
                <w:sz w:val="16"/>
                <w:szCs w:val="16"/>
              </w:rPr>
            </w:pPr>
            <w:r>
              <w:rPr>
                <w:rFonts w:ascii="Bookman Old Style" w:hAnsi="Bookman Old Style" w:cs="Calibri"/>
                <w:color w:val="000000"/>
                <w:sz w:val="16"/>
                <w:szCs w:val="16"/>
              </w:rPr>
              <w:t>50.000.000</w:t>
            </w:r>
          </w:p>
        </w:tc>
        <w:tc>
          <w:tcPr>
            <w:tcW w:w="1700" w:type="dxa"/>
            <w:tcBorders>
              <w:top w:val="nil"/>
              <w:left w:val="nil"/>
              <w:bottom w:val="single" w:sz="8" w:space="0" w:color="auto"/>
              <w:right w:val="single" w:sz="8" w:space="0" w:color="auto"/>
            </w:tcBorders>
            <w:shd w:val="clear" w:color="auto" w:fill="auto"/>
            <w:vAlign w:val="center"/>
            <w:hideMark/>
          </w:tcPr>
          <w:p w:rsidR="00901E8E" w:rsidRPr="00B76B0D" w:rsidRDefault="00901E8E" w:rsidP="002E5F75">
            <w:pPr>
              <w:jc w:val="center"/>
              <w:rPr>
                <w:rFonts w:ascii="Calibri" w:hAnsi="Calibri" w:cs="Calibri"/>
                <w:color w:val="000000"/>
                <w:sz w:val="16"/>
                <w:szCs w:val="16"/>
              </w:rPr>
            </w:pPr>
            <w:r w:rsidRPr="00B76B0D">
              <w:rPr>
                <w:rFonts w:ascii="Calibri" w:hAnsi="Calibri" w:cs="Calibri"/>
                <w:color w:val="000000"/>
                <w:sz w:val="16"/>
                <w:szCs w:val="16"/>
              </w:rPr>
              <w:t>Kasie Perekonomian dan Pembangunan</w:t>
            </w:r>
          </w:p>
        </w:tc>
      </w:tr>
      <w:tr w:rsidR="00901E8E" w:rsidRPr="00B76B0D" w:rsidTr="002E5F75">
        <w:trPr>
          <w:trHeight w:val="1335"/>
        </w:trPr>
        <w:tc>
          <w:tcPr>
            <w:tcW w:w="2412" w:type="dxa"/>
            <w:tcBorders>
              <w:top w:val="nil"/>
              <w:left w:val="single" w:sz="8" w:space="0" w:color="auto"/>
              <w:bottom w:val="single" w:sz="8" w:space="0" w:color="auto"/>
              <w:right w:val="single" w:sz="8" w:space="0" w:color="auto"/>
            </w:tcBorders>
            <w:shd w:val="clear" w:color="auto" w:fill="auto"/>
            <w:vAlign w:val="center"/>
            <w:hideMark/>
          </w:tcPr>
          <w:p w:rsidR="00901E8E" w:rsidRPr="00B76B0D" w:rsidRDefault="00901E8E" w:rsidP="002E5F75">
            <w:pPr>
              <w:rPr>
                <w:rFonts w:ascii="Bookman Old Style" w:hAnsi="Bookman Old Style" w:cs="Calibri"/>
                <w:color w:val="000000"/>
                <w:sz w:val="16"/>
                <w:szCs w:val="16"/>
              </w:rPr>
            </w:pPr>
            <w:r w:rsidRPr="00B76B0D">
              <w:rPr>
                <w:rFonts w:ascii="Bookman Old Style" w:hAnsi="Bookman Old Style" w:cs="Calibri"/>
                <w:color w:val="000000"/>
                <w:sz w:val="16"/>
                <w:szCs w:val="16"/>
                <w:lang w:val="id-ID"/>
              </w:rPr>
              <w:t> </w:t>
            </w:r>
          </w:p>
        </w:tc>
        <w:tc>
          <w:tcPr>
            <w:tcW w:w="2046" w:type="dxa"/>
            <w:tcBorders>
              <w:top w:val="nil"/>
              <w:left w:val="nil"/>
              <w:bottom w:val="single" w:sz="8" w:space="0" w:color="auto"/>
              <w:right w:val="single" w:sz="8" w:space="0" w:color="auto"/>
            </w:tcBorders>
            <w:shd w:val="clear" w:color="auto" w:fill="auto"/>
            <w:vAlign w:val="center"/>
            <w:hideMark/>
          </w:tcPr>
          <w:p w:rsidR="00901E8E" w:rsidRPr="00B76B0D" w:rsidRDefault="00901E8E" w:rsidP="002E5F75">
            <w:pPr>
              <w:rPr>
                <w:rFonts w:ascii="Bookman Old Style" w:hAnsi="Bookman Old Style" w:cs="Calibri"/>
                <w:b/>
                <w:bCs/>
                <w:color w:val="000000"/>
                <w:sz w:val="16"/>
                <w:szCs w:val="16"/>
              </w:rPr>
            </w:pPr>
            <w:r w:rsidRPr="00B76B0D">
              <w:rPr>
                <w:rFonts w:ascii="Bookman Old Style" w:hAnsi="Bookman Old Style" w:cs="Calibri"/>
                <w:b/>
                <w:bCs/>
                <w:color w:val="000000"/>
                <w:sz w:val="16"/>
                <w:szCs w:val="16"/>
                <w:lang w:val="id-ID"/>
              </w:rPr>
              <w:t> </w:t>
            </w:r>
          </w:p>
        </w:tc>
        <w:tc>
          <w:tcPr>
            <w:tcW w:w="2772" w:type="dxa"/>
            <w:tcBorders>
              <w:top w:val="nil"/>
              <w:left w:val="nil"/>
              <w:bottom w:val="single" w:sz="8" w:space="0" w:color="auto"/>
              <w:right w:val="single" w:sz="8" w:space="0" w:color="auto"/>
            </w:tcBorders>
            <w:shd w:val="clear" w:color="000000" w:fill="FFFFFF"/>
            <w:vAlign w:val="center"/>
          </w:tcPr>
          <w:p w:rsidR="00901E8E" w:rsidRPr="00B273E3" w:rsidRDefault="00901E8E" w:rsidP="002E5F75">
            <w:pPr>
              <w:rPr>
                <w:rFonts w:ascii="Bookman Old Style" w:hAnsi="Bookman Old Style" w:cs="Calibri"/>
                <w:color w:val="000000"/>
                <w:sz w:val="16"/>
                <w:szCs w:val="16"/>
              </w:rPr>
            </w:pPr>
            <w:r w:rsidRPr="00B273E3">
              <w:rPr>
                <w:rFonts w:ascii="Bookman Old Style" w:hAnsi="Bookman Old Style" w:cs="Calibri"/>
                <w:color w:val="000000"/>
                <w:sz w:val="16"/>
                <w:szCs w:val="16"/>
              </w:rPr>
              <w:t>Fasilitasi Penyusunan</w:t>
            </w:r>
          </w:p>
          <w:p w:rsidR="00901E8E" w:rsidRPr="00B273E3" w:rsidRDefault="00901E8E" w:rsidP="002E5F75">
            <w:pPr>
              <w:rPr>
                <w:rFonts w:ascii="Bookman Old Style" w:hAnsi="Bookman Old Style" w:cs="Calibri"/>
                <w:color w:val="000000"/>
                <w:sz w:val="16"/>
                <w:szCs w:val="16"/>
              </w:rPr>
            </w:pPr>
            <w:r w:rsidRPr="00B273E3">
              <w:rPr>
                <w:rFonts w:ascii="Bookman Old Style" w:hAnsi="Bookman Old Style" w:cs="Calibri"/>
                <w:color w:val="000000"/>
                <w:sz w:val="16"/>
                <w:szCs w:val="16"/>
              </w:rPr>
              <w:t>Perencanaan</w:t>
            </w:r>
          </w:p>
          <w:p w:rsidR="00901E8E" w:rsidRPr="00B76B0D" w:rsidRDefault="00901E8E" w:rsidP="002E5F75">
            <w:pPr>
              <w:rPr>
                <w:rFonts w:ascii="Bookman Old Style" w:hAnsi="Bookman Old Style" w:cs="Calibri"/>
                <w:color w:val="000000"/>
                <w:sz w:val="16"/>
                <w:szCs w:val="16"/>
              </w:rPr>
            </w:pPr>
            <w:r>
              <w:rPr>
                <w:rFonts w:ascii="Bookman Old Style" w:hAnsi="Bookman Old Style" w:cs="Calibri"/>
                <w:color w:val="000000"/>
                <w:sz w:val="16"/>
                <w:szCs w:val="16"/>
              </w:rPr>
              <w:t>Pembangunan Partisipatif</w:t>
            </w:r>
          </w:p>
        </w:tc>
        <w:tc>
          <w:tcPr>
            <w:tcW w:w="1436" w:type="dxa"/>
            <w:tcBorders>
              <w:top w:val="nil"/>
              <w:left w:val="nil"/>
              <w:bottom w:val="single" w:sz="8" w:space="0" w:color="auto"/>
              <w:right w:val="single" w:sz="8" w:space="0" w:color="auto"/>
            </w:tcBorders>
            <w:shd w:val="clear" w:color="auto" w:fill="auto"/>
            <w:noWrap/>
            <w:vAlign w:val="center"/>
          </w:tcPr>
          <w:p w:rsidR="00901E8E" w:rsidRPr="00B76B0D" w:rsidRDefault="00901E8E" w:rsidP="002E5F75">
            <w:pPr>
              <w:jc w:val="center"/>
              <w:rPr>
                <w:rFonts w:ascii="Bookman Old Style" w:hAnsi="Bookman Old Style" w:cs="Calibri"/>
                <w:color w:val="000000"/>
                <w:sz w:val="16"/>
                <w:szCs w:val="16"/>
              </w:rPr>
            </w:pPr>
            <w:r>
              <w:rPr>
                <w:rFonts w:ascii="Bookman Old Style" w:hAnsi="Bookman Old Style" w:cs="Calibri"/>
                <w:color w:val="000000"/>
                <w:sz w:val="16"/>
                <w:szCs w:val="16"/>
              </w:rPr>
              <w:t>40.000.000</w:t>
            </w:r>
          </w:p>
        </w:tc>
        <w:tc>
          <w:tcPr>
            <w:tcW w:w="1700" w:type="dxa"/>
            <w:tcBorders>
              <w:top w:val="nil"/>
              <w:left w:val="nil"/>
              <w:bottom w:val="single" w:sz="8" w:space="0" w:color="auto"/>
              <w:right w:val="single" w:sz="8" w:space="0" w:color="auto"/>
            </w:tcBorders>
            <w:shd w:val="clear" w:color="auto" w:fill="auto"/>
            <w:vAlign w:val="center"/>
            <w:hideMark/>
          </w:tcPr>
          <w:p w:rsidR="00901E8E" w:rsidRPr="00B76B0D" w:rsidRDefault="00901E8E" w:rsidP="002E5F75">
            <w:pPr>
              <w:jc w:val="center"/>
              <w:rPr>
                <w:rFonts w:ascii="Calibri" w:hAnsi="Calibri" w:cs="Calibri"/>
                <w:color w:val="000000"/>
                <w:sz w:val="16"/>
                <w:szCs w:val="16"/>
              </w:rPr>
            </w:pPr>
            <w:r w:rsidRPr="00B76B0D">
              <w:rPr>
                <w:rFonts w:ascii="Calibri" w:hAnsi="Calibri" w:cs="Calibri"/>
                <w:color w:val="000000"/>
                <w:sz w:val="16"/>
                <w:szCs w:val="16"/>
              </w:rPr>
              <w:t>Kasie Ketentraman dan Ketertiban Umum</w:t>
            </w:r>
          </w:p>
        </w:tc>
      </w:tr>
      <w:tr w:rsidR="00901E8E" w:rsidRPr="00B76B0D" w:rsidTr="002E5F75">
        <w:trPr>
          <w:trHeight w:val="1440"/>
        </w:trPr>
        <w:tc>
          <w:tcPr>
            <w:tcW w:w="2412" w:type="dxa"/>
            <w:tcBorders>
              <w:top w:val="nil"/>
              <w:left w:val="single" w:sz="8" w:space="0" w:color="auto"/>
              <w:bottom w:val="single" w:sz="4" w:space="0" w:color="auto"/>
              <w:right w:val="single" w:sz="8" w:space="0" w:color="auto"/>
            </w:tcBorders>
            <w:shd w:val="clear" w:color="auto" w:fill="auto"/>
            <w:vAlign w:val="center"/>
            <w:hideMark/>
          </w:tcPr>
          <w:p w:rsidR="00901E8E" w:rsidRPr="00B76B0D" w:rsidRDefault="00901E8E" w:rsidP="002E5F75">
            <w:pPr>
              <w:rPr>
                <w:rFonts w:ascii="Bookman Old Style" w:hAnsi="Bookman Old Style" w:cs="Calibri"/>
                <w:color w:val="000000"/>
                <w:sz w:val="16"/>
                <w:szCs w:val="16"/>
              </w:rPr>
            </w:pPr>
            <w:r w:rsidRPr="00B76B0D">
              <w:rPr>
                <w:rFonts w:ascii="Bookman Old Style" w:hAnsi="Bookman Old Style" w:cs="Calibri"/>
                <w:color w:val="000000"/>
                <w:sz w:val="16"/>
                <w:szCs w:val="16"/>
                <w:lang w:val="id-ID"/>
              </w:rPr>
              <w:t> </w:t>
            </w:r>
          </w:p>
        </w:tc>
        <w:tc>
          <w:tcPr>
            <w:tcW w:w="2046" w:type="dxa"/>
            <w:tcBorders>
              <w:top w:val="nil"/>
              <w:left w:val="nil"/>
              <w:bottom w:val="single" w:sz="4" w:space="0" w:color="auto"/>
              <w:right w:val="single" w:sz="8" w:space="0" w:color="auto"/>
            </w:tcBorders>
            <w:shd w:val="clear" w:color="auto" w:fill="auto"/>
            <w:vAlign w:val="center"/>
            <w:hideMark/>
          </w:tcPr>
          <w:p w:rsidR="00901E8E" w:rsidRPr="00B76B0D" w:rsidRDefault="00901E8E" w:rsidP="002E5F75">
            <w:pPr>
              <w:rPr>
                <w:rFonts w:ascii="Bookman Old Style" w:hAnsi="Bookman Old Style" w:cs="Calibri"/>
                <w:b/>
                <w:bCs/>
                <w:color w:val="000000"/>
                <w:sz w:val="16"/>
                <w:szCs w:val="16"/>
              </w:rPr>
            </w:pPr>
            <w:r w:rsidRPr="00B76B0D">
              <w:rPr>
                <w:rFonts w:ascii="Bookman Old Style" w:hAnsi="Bookman Old Style" w:cs="Calibri"/>
                <w:b/>
                <w:bCs/>
                <w:color w:val="000000"/>
                <w:sz w:val="16"/>
                <w:szCs w:val="16"/>
                <w:lang w:val="id-ID"/>
              </w:rPr>
              <w:t> </w:t>
            </w:r>
          </w:p>
        </w:tc>
        <w:tc>
          <w:tcPr>
            <w:tcW w:w="2772" w:type="dxa"/>
            <w:tcBorders>
              <w:top w:val="nil"/>
              <w:left w:val="nil"/>
              <w:bottom w:val="single" w:sz="4" w:space="0" w:color="auto"/>
              <w:right w:val="single" w:sz="8" w:space="0" w:color="auto"/>
            </w:tcBorders>
            <w:shd w:val="clear" w:color="000000" w:fill="FFFFFF"/>
            <w:vAlign w:val="center"/>
          </w:tcPr>
          <w:p w:rsidR="00901E8E" w:rsidRPr="00B273E3" w:rsidRDefault="00901E8E" w:rsidP="002E5F75">
            <w:pPr>
              <w:rPr>
                <w:rFonts w:ascii="Bookman Old Style" w:hAnsi="Bookman Old Style" w:cs="Calibri"/>
                <w:color w:val="000000"/>
                <w:sz w:val="16"/>
                <w:szCs w:val="16"/>
              </w:rPr>
            </w:pPr>
            <w:r w:rsidRPr="00B273E3">
              <w:rPr>
                <w:rFonts w:ascii="Bookman Old Style" w:hAnsi="Bookman Old Style" w:cs="Calibri"/>
                <w:color w:val="000000"/>
                <w:sz w:val="16"/>
                <w:szCs w:val="16"/>
              </w:rPr>
              <w:t>Koordinasi Pendampingan</w:t>
            </w:r>
          </w:p>
          <w:p w:rsidR="00901E8E" w:rsidRPr="00B76B0D" w:rsidRDefault="00901E8E" w:rsidP="002E5F75">
            <w:pPr>
              <w:rPr>
                <w:rFonts w:ascii="Bookman Old Style" w:hAnsi="Bookman Old Style" w:cs="Calibri"/>
                <w:color w:val="000000"/>
                <w:sz w:val="16"/>
                <w:szCs w:val="16"/>
              </w:rPr>
            </w:pPr>
            <w:r w:rsidRPr="00B273E3">
              <w:rPr>
                <w:rFonts w:ascii="Bookman Old Style" w:hAnsi="Bookman Old Style" w:cs="Calibri"/>
                <w:color w:val="000000"/>
                <w:sz w:val="16"/>
                <w:szCs w:val="16"/>
              </w:rPr>
              <w:t>Desa di Wilayahnya</w:t>
            </w:r>
          </w:p>
        </w:tc>
        <w:tc>
          <w:tcPr>
            <w:tcW w:w="1436" w:type="dxa"/>
            <w:tcBorders>
              <w:top w:val="nil"/>
              <w:left w:val="nil"/>
              <w:bottom w:val="single" w:sz="4" w:space="0" w:color="auto"/>
              <w:right w:val="single" w:sz="8" w:space="0" w:color="auto"/>
            </w:tcBorders>
            <w:shd w:val="clear" w:color="auto" w:fill="auto"/>
            <w:noWrap/>
            <w:vAlign w:val="center"/>
          </w:tcPr>
          <w:p w:rsidR="00901E8E" w:rsidRPr="00B76B0D" w:rsidRDefault="00901E8E" w:rsidP="002E5F75">
            <w:pPr>
              <w:jc w:val="center"/>
              <w:rPr>
                <w:rFonts w:ascii="Bookman Old Style" w:hAnsi="Bookman Old Style" w:cs="Calibri"/>
                <w:color w:val="000000"/>
                <w:sz w:val="16"/>
                <w:szCs w:val="16"/>
              </w:rPr>
            </w:pPr>
            <w:r>
              <w:rPr>
                <w:rFonts w:ascii="Bookman Old Style" w:hAnsi="Bookman Old Style" w:cs="Calibri"/>
                <w:color w:val="000000"/>
                <w:sz w:val="16"/>
                <w:szCs w:val="16"/>
              </w:rPr>
              <w:t>48.000.000</w:t>
            </w:r>
          </w:p>
        </w:tc>
        <w:tc>
          <w:tcPr>
            <w:tcW w:w="1700" w:type="dxa"/>
            <w:tcBorders>
              <w:top w:val="nil"/>
              <w:left w:val="nil"/>
              <w:bottom w:val="single" w:sz="4" w:space="0" w:color="auto"/>
              <w:right w:val="single" w:sz="8" w:space="0" w:color="auto"/>
            </w:tcBorders>
            <w:shd w:val="clear" w:color="auto" w:fill="auto"/>
            <w:vAlign w:val="center"/>
            <w:hideMark/>
          </w:tcPr>
          <w:p w:rsidR="00901E8E" w:rsidRPr="00B76B0D" w:rsidRDefault="00901E8E" w:rsidP="002E5F75">
            <w:pPr>
              <w:jc w:val="center"/>
              <w:rPr>
                <w:rFonts w:ascii="Calibri" w:hAnsi="Calibri" w:cs="Calibri"/>
                <w:color w:val="000000"/>
                <w:sz w:val="16"/>
                <w:szCs w:val="16"/>
              </w:rPr>
            </w:pPr>
            <w:r w:rsidRPr="00B76B0D">
              <w:rPr>
                <w:rFonts w:ascii="Calibri" w:hAnsi="Calibri" w:cs="Calibri"/>
                <w:color w:val="000000"/>
                <w:sz w:val="16"/>
                <w:szCs w:val="16"/>
              </w:rPr>
              <w:t>Kasie Pemberdayaan Masyarakat</w:t>
            </w:r>
          </w:p>
        </w:tc>
      </w:tr>
      <w:tr w:rsidR="00901E8E" w:rsidRPr="00B76B0D" w:rsidTr="002E5F75">
        <w:trPr>
          <w:trHeight w:val="1410"/>
        </w:trPr>
        <w:tc>
          <w:tcPr>
            <w:tcW w:w="24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1E8E" w:rsidRPr="00B76B0D" w:rsidRDefault="00901E8E" w:rsidP="002E5F75">
            <w:pPr>
              <w:rPr>
                <w:rFonts w:ascii="Bookman Old Style" w:hAnsi="Bookman Old Style" w:cs="Calibri"/>
                <w:color w:val="000000"/>
                <w:sz w:val="16"/>
                <w:szCs w:val="16"/>
              </w:rPr>
            </w:pPr>
            <w:r w:rsidRPr="00B76B0D">
              <w:rPr>
                <w:rFonts w:ascii="Bookman Old Style" w:hAnsi="Bookman Old Style" w:cs="Calibri"/>
                <w:color w:val="000000"/>
                <w:sz w:val="16"/>
                <w:szCs w:val="16"/>
              </w:rPr>
              <w:t> </w:t>
            </w:r>
          </w:p>
        </w:tc>
        <w:tc>
          <w:tcPr>
            <w:tcW w:w="20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1E8E" w:rsidRPr="00B76B0D" w:rsidRDefault="00901E8E" w:rsidP="002E5F75">
            <w:pPr>
              <w:rPr>
                <w:rFonts w:ascii="Bookman Old Style" w:hAnsi="Bookman Old Style" w:cs="Calibri"/>
                <w:b/>
                <w:bCs/>
                <w:color w:val="000000"/>
                <w:sz w:val="16"/>
                <w:szCs w:val="16"/>
              </w:rPr>
            </w:pPr>
            <w:r w:rsidRPr="00B76B0D">
              <w:rPr>
                <w:rFonts w:ascii="Bookman Old Style" w:hAnsi="Bookman Old Style" w:cs="Calibri"/>
                <w:b/>
                <w:bCs/>
                <w:color w:val="000000"/>
                <w:sz w:val="16"/>
                <w:szCs w:val="16"/>
              </w:rPr>
              <w:t> </w:t>
            </w:r>
          </w:p>
        </w:tc>
        <w:tc>
          <w:tcPr>
            <w:tcW w:w="2772" w:type="dxa"/>
            <w:tcBorders>
              <w:top w:val="single" w:sz="4" w:space="0" w:color="auto"/>
              <w:left w:val="single" w:sz="4" w:space="0" w:color="auto"/>
              <w:bottom w:val="single" w:sz="4" w:space="0" w:color="auto"/>
              <w:right w:val="single" w:sz="4" w:space="0" w:color="auto"/>
            </w:tcBorders>
            <w:shd w:val="clear" w:color="000000" w:fill="FFFFFF"/>
            <w:vAlign w:val="center"/>
          </w:tcPr>
          <w:p w:rsidR="00901E8E" w:rsidRPr="00B273E3" w:rsidRDefault="00901E8E" w:rsidP="002E5F75">
            <w:pPr>
              <w:rPr>
                <w:rFonts w:ascii="Bookman Old Style" w:hAnsi="Bookman Old Style" w:cs="Calibri"/>
                <w:color w:val="000000"/>
                <w:sz w:val="16"/>
                <w:szCs w:val="16"/>
              </w:rPr>
            </w:pPr>
            <w:r w:rsidRPr="00B273E3">
              <w:rPr>
                <w:rFonts w:ascii="Bookman Old Style" w:hAnsi="Bookman Old Style" w:cs="Calibri"/>
                <w:color w:val="000000"/>
                <w:sz w:val="16"/>
                <w:szCs w:val="16"/>
              </w:rPr>
              <w:t>Koordinasi Pelaksanaan</w:t>
            </w:r>
          </w:p>
          <w:p w:rsidR="00901E8E" w:rsidRPr="00B273E3" w:rsidRDefault="00901E8E" w:rsidP="002E5F75">
            <w:pPr>
              <w:rPr>
                <w:rFonts w:ascii="Bookman Old Style" w:hAnsi="Bookman Old Style" w:cs="Calibri"/>
                <w:color w:val="000000"/>
                <w:sz w:val="16"/>
                <w:szCs w:val="16"/>
              </w:rPr>
            </w:pPr>
            <w:r w:rsidRPr="00B273E3">
              <w:rPr>
                <w:rFonts w:ascii="Bookman Old Style" w:hAnsi="Bookman Old Style" w:cs="Calibri"/>
                <w:color w:val="000000"/>
                <w:sz w:val="16"/>
                <w:szCs w:val="16"/>
              </w:rPr>
              <w:t>Pembangunan Kawasan</w:t>
            </w:r>
          </w:p>
          <w:p w:rsidR="00901E8E" w:rsidRPr="00B273E3" w:rsidRDefault="00901E8E" w:rsidP="002E5F75">
            <w:pPr>
              <w:rPr>
                <w:rFonts w:ascii="Bookman Old Style" w:hAnsi="Bookman Old Style" w:cs="Calibri"/>
                <w:color w:val="000000"/>
                <w:sz w:val="16"/>
                <w:szCs w:val="16"/>
              </w:rPr>
            </w:pPr>
            <w:r w:rsidRPr="00B273E3">
              <w:rPr>
                <w:rFonts w:ascii="Bookman Old Style" w:hAnsi="Bookman Old Style" w:cs="Calibri"/>
                <w:color w:val="000000"/>
                <w:sz w:val="16"/>
                <w:szCs w:val="16"/>
              </w:rPr>
              <w:t>Perdesaan di Wilayah</w:t>
            </w:r>
          </w:p>
          <w:p w:rsidR="00901E8E" w:rsidRPr="00B76B0D" w:rsidRDefault="00901E8E" w:rsidP="002E5F75">
            <w:pPr>
              <w:rPr>
                <w:rFonts w:ascii="Bookman Old Style" w:hAnsi="Bookman Old Style" w:cs="Calibri"/>
                <w:color w:val="000000"/>
                <w:sz w:val="16"/>
                <w:szCs w:val="16"/>
              </w:rPr>
            </w:pPr>
            <w:r w:rsidRPr="00B273E3">
              <w:rPr>
                <w:rFonts w:ascii="Bookman Old Style" w:hAnsi="Bookman Old Style" w:cs="Calibri"/>
                <w:color w:val="000000"/>
                <w:sz w:val="16"/>
                <w:szCs w:val="16"/>
              </w:rPr>
              <w:t>Kecamatan</w:t>
            </w:r>
          </w:p>
        </w:tc>
        <w:tc>
          <w:tcPr>
            <w:tcW w:w="14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1E8E" w:rsidRPr="00B76B0D" w:rsidRDefault="00901E8E" w:rsidP="002E5F75">
            <w:pPr>
              <w:jc w:val="center"/>
              <w:rPr>
                <w:rFonts w:ascii="Bookman Old Style" w:hAnsi="Bookman Old Style" w:cs="Calibri"/>
                <w:color w:val="000000"/>
                <w:sz w:val="16"/>
                <w:szCs w:val="16"/>
              </w:rPr>
            </w:pPr>
            <w:r>
              <w:rPr>
                <w:rFonts w:ascii="Bookman Old Style" w:hAnsi="Bookman Old Style" w:cs="Calibri"/>
                <w:color w:val="000000"/>
                <w:sz w:val="16"/>
                <w:szCs w:val="16"/>
              </w:rPr>
              <w:t>35.000.000</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1E8E" w:rsidRPr="00B76B0D" w:rsidRDefault="00901E8E" w:rsidP="002E5F75">
            <w:pPr>
              <w:jc w:val="center"/>
              <w:rPr>
                <w:rFonts w:ascii="Calibri" w:hAnsi="Calibri" w:cs="Calibri"/>
                <w:color w:val="000000"/>
                <w:sz w:val="16"/>
                <w:szCs w:val="16"/>
              </w:rPr>
            </w:pPr>
            <w:r w:rsidRPr="00B76B0D">
              <w:rPr>
                <w:rFonts w:ascii="Calibri" w:hAnsi="Calibri" w:cs="Calibri"/>
                <w:color w:val="000000"/>
                <w:sz w:val="16"/>
                <w:szCs w:val="16"/>
              </w:rPr>
              <w:t>Kasie Perekonomian dan Pembangunan</w:t>
            </w:r>
          </w:p>
        </w:tc>
      </w:tr>
      <w:tr w:rsidR="00901E8E" w:rsidRPr="00B76B0D" w:rsidTr="002E5F75">
        <w:trPr>
          <w:trHeight w:val="270"/>
        </w:trPr>
        <w:tc>
          <w:tcPr>
            <w:tcW w:w="2412"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901E8E" w:rsidRDefault="00901E8E" w:rsidP="002E5F75">
            <w:pPr>
              <w:rPr>
                <w:rFonts w:ascii="Bookman Old Style" w:hAnsi="Bookman Old Style" w:cs="Calibri"/>
                <w:color w:val="000000"/>
                <w:sz w:val="16"/>
                <w:szCs w:val="16"/>
                <w:lang w:val="id-ID"/>
              </w:rPr>
            </w:pPr>
            <w:r w:rsidRPr="00B76B0D">
              <w:rPr>
                <w:rFonts w:ascii="Bookman Old Style" w:hAnsi="Bookman Old Style" w:cs="Calibri"/>
                <w:color w:val="000000"/>
                <w:sz w:val="16"/>
                <w:szCs w:val="16"/>
                <w:lang w:val="id-ID"/>
              </w:rPr>
              <w:t> </w:t>
            </w:r>
          </w:p>
          <w:p w:rsidR="00901E8E" w:rsidRPr="00B76B0D" w:rsidRDefault="00901E8E" w:rsidP="002E5F75">
            <w:pPr>
              <w:rPr>
                <w:rFonts w:ascii="Bookman Old Style" w:hAnsi="Bookman Old Style" w:cs="Calibri"/>
                <w:color w:val="000000"/>
                <w:sz w:val="16"/>
                <w:szCs w:val="16"/>
              </w:rPr>
            </w:pPr>
          </w:p>
        </w:tc>
        <w:tc>
          <w:tcPr>
            <w:tcW w:w="2046" w:type="dxa"/>
            <w:tcBorders>
              <w:top w:val="single" w:sz="4" w:space="0" w:color="auto"/>
              <w:left w:val="nil"/>
              <w:bottom w:val="single" w:sz="8" w:space="0" w:color="auto"/>
              <w:right w:val="single" w:sz="8" w:space="0" w:color="auto"/>
            </w:tcBorders>
            <w:shd w:val="clear" w:color="auto" w:fill="auto"/>
            <w:vAlign w:val="center"/>
            <w:hideMark/>
          </w:tcPr>
          <w:p w:rsidR="00901E8E" w:rsidRPr="00B76B0D" w:rsidRDefault="00901E8E" w:rsidP="002E5F75">
            <w:pPr>
              <w:rPr>
                <w:rFonts w:ascii="Bookman Old Style" w:hAnsi="Bookman Old Style" w:cs="Calibri"/>
                <w:b/>
                <w:bCs/>
                <w:color w:val="000000"/>
                <w:sz w:val="16"/>
                <w:szCs w:val="16"/>
              </w:rPr>
            </w:pPr>
            <w:r w:rsidRPr="00B76B0D">
              <w:rPr>
                <w:rFonts w:ascii="Bookman Old Style" w:hAnsi="Bookman Old Style" w:cs="Calibri"/>
                <w:b/>
                <w:bCs/>
                <w:color w:val="000000"/>
                <w:sz w:val="16"/>
                <w:szCs w:val="16"/>
                <w:lang w:val="id-ID"/>
              </w:rPr>
              <w:t> </w:t>
            </w:r>
          </w:p>
        </w:tc>
        <w:tc>
          <w:tcPr>
            <w:tcW w:w="2772" w:type="dxa"/>
            <w:tcBorders>
              <w:top w:val="single" w:sz="4" w:space="0" w:color="auto"/>
              <w:left w:val="nil"/>
              <w:bottom w:val="single" w:sz="8" w:space="0" w:color="auto"/>
              <w:right w:val="single" w:sz="8" w:space="0" w:color="auto"/>
            </w:tcBorders>
            <w:shd w:val="clear" w:color="auto" w:fill="auto"/>
            <w:vAlign w:val="center"/>
            <w:hideMark/>
          </w:tcPr>
          <w:p w:rsidR="00901E8E" w:rsidRPr="00B273E3" w:rsidRDefault="00901E8E" w:rsidP="002E5F75">
            <w:pPr>
              <w:jc w:val="center"/>
              <w:rPr>
                <w:rFonts w:ascii="Bookman Old Style" w:hAnsi="Bookman Old Style" w:cs="Calibri"/>
                <w:b/>
                <w:color w:val="000000"/>
                <w:sz w:val="16"/>
                <w:szCs w:val="16"/>
              </w:rPr>
            </w:pPr>
            <w:r w:rsidRPr="00B273E3">
              <w:rPr>
                <w:rFonts w:ascii="Bookman Old Style" w:hAnsi="Bookman Old Style" w:cs="Calibri"/>
                <w:b/>
                <w:color w:val="000000"/>
                <w:sz w:val="16"/>
                <w:szCs w:val="16"/>
              </w:rPr>
              <w:t>TOTAL</w:t>
            </w:r>
          </w:p>
        </w:tc>
        <w:tc>
          <w:tcPr>
            <w:tcW w:w="1436" w:type="dxa"/>
            <w:tcBorders>
              <w:top w:val="single" w:sz="4" w:space="0" w:color="auto"/>
              <w:left w:val="nil"/>
              <w:bottom w:val="single" w:sz="8" w:space="0" w:color="auto"/>
              <w:right w:val="single" w:sz="8" w:space="0" w:color="auto"/>
            </w:tcBorders>
            <w:shd w:val="clear" w:color="auto" w:fill="auto"/>
            <w:noWrap/>
            <w:vAlign w:val="center"/>
            <w:hideMark/>
          </w:tcPr>
          <w:p w:rsidR="00901E8E" w:rsidRPr="00B273E3" w:rsidRDefault="00901E8E" w:rsidP="002E5F75">
            <w:pPr>
              <w:rPr>
                <w:rFonts w:ascii="Calibri" w:hAnsi="Calibri" w:cs="Calibri"/>
                <w:b/>
                <w:color w:val="000000"/>
                <w:sz w:val="16"/>
                <w:szCs w:val="16"/>
              </w:rPr>
            </w:pPr>
            <w:r w:rsidRPr="00B273E3">
              <w:rPr>
                <w:rFonts w:ascii="Calibri" w:hAnsi="Calibri" w:cs="Calibri"/>
                <w:b/>
                <w:color w:val="000000"/>
                <w:sz w:val="16"/>
                <w:szCs w:val="16"/>
              </w:rPr>
              <w:t xml:space="preserve">    8,399,034,000 </w:t>
            </w:r>
          </w:p>
        </w:tc>
        <w:tc>
          <w:tcPr>
            <w:tcW w:w="1700" w:type="dxa"/>
            <w:tcBorders>
              <w:top w:val="single" w:sz="4" w:space="0" w:color="auto"/>
              <w:left w:val="nil"/>
              <w:bottom w:val="single" w:sz="8" w:space="0" w:color="auto"/>
              <w:right w:val="single" w:sz="8" w:space="0" w:color="auto"/>
            </w:tcBorders>
            <w:shd w:val="clear" w:color="auto" w:fill="auto"/>
            <w:noWrap/>
            <w:vAlign w:val="center"/>
            <w:hideMark/>
          </w:tcPr>
          <w:p w:rsidR="00901E8E" w:rsidRPr="00B76B0D" w:rsidRDefault="00901E8E" w:rsidP="002E5F75">
            <w:pPr>
              <w:jc w:val="center"/>
              <w:rPr>
                <w:rFonts w:ascii="Calibri" w:hAnsi="Calibri" w:cs="Calibri"/>
                <w:color w:val="000000"/>
                <w:sz w:val="16"/>
                <w:szCs w:val="16"/>
              </w:rPr>
            </w:pPr>
            <w:r w:rsidRPr="00B76B0D">
              <w:rPr>
                <w:rFonts w:ascii="Calibri" w:hAnsi="Calibri" w:cs="Calibri"/>
                <w:color w:val="000000"/>
                <w:sz w:val="16"/>
                <w:szCs w:val="16"/>
              </w:rPr>
              <w:t> </w:t>
            </w:r>
          </w:p>
        </w:tc>
      </w:tr>
      <w:tr w:rsidR="00901E8E" w:rsidRPr="00B76B0D" w:rsidTr="002E5F75">
        <w:trPr>
          <w:trHeight w:val="1335"/>
        </w:trPr>
        <w:tc>
          <w:tcPr>
            <w:tcW w:w="2412" w:type="dxa"/>
            <w:tcBorders>
              <w:top w:val="nil"/>
              <w:left w:val="single" w:sz="8" w:space="0" w:color="auto"/>
              <w:bottom w:val="single" w:sz="8" w:space="0" w:color="auto"/>
              <w:right w:val="single" w:sz="8" w:space="0" w:color="auto"/>
            </w:tcBorders>
            <w:shd w:val="clear" w:color="auto" w:fill="FFC000" w:themeFill="accent4"/>
            <w:vAlign w:val="center"/>
            <w:hideMark/>
          </w:tcPr>
          <w:p w:rsidR="00901E8E" w:rsidRPr="00120570" w:rsidRDefault="00901E8E" w:rsidP="002E5F75">
            <w:pPr>
              <w:rPr>
                <w:rFonts w:ascii="Bookman Old Style" w:hAnsi="Bookman Old Style" w:cs="Calibri"/>
                <w:b/>
                <w:color w:val="000000"/>
                <w:sz w:val="16"/>
                <w:szCs w:val="16"/>
              </w:rPr>
            </w:pPr>
            <w:r w:rsidRPr="00B76B0D">
              <w:rPr>
                <w:rFonts w:ascii="Bookman Old Style" w:hAnsi="Bookman Old Style" w:cs="Calibri"/>
                <w:color w:val="000000"/>
                <w:sz w:val="16"/>
                <w:szCs w:val="16"/>
                <w:lang w:val="id-ID"/>
              </w:rPr>
              <w:t> </w:t>
            </w:r>
            <w:r w:rsidRPr="00120570">
              <w:rPr>
                <w:rFonts w:ascii="Bookman Old Style" w:hAnsi="Bookman Old Style" w:cs="Calibri"/>
                <w:b/>
                <w:color w:val="000000"/>
                <w:sz w:val="16"/>
                <w:szCs w:val="16"/>
                <w:lang w:val="id-ID"/>
              </w:rPr>
              <w:t>PROGRAM PEMBERDAYAAN MASYARAKAT DESA DAN KELURAHAN</w:t>
            </w:r>
          </w:p>
        </w:tc>
        <w:tc>
          <w:tcPr>
            <w:tcW w:w="2046" w:type="dxa"/>
            <w:tcBorders>
              <w:top w:val="nil"/>
              <w:left w:val="nil"/>
              <w:bottom w:val="single" w:sz="8" w:space="0" w:color="auto"/>
              <w:right w:val="single" w:sz="8" w:space="0" w:color="auto"/>
            </w:tcBorders>
            <w:shd w:val="clear" w:color="auto" w:fill="FFC000" w:themeFill="accent4"/>
            <w:vAlign w:val="center"/>
            <w:hideMark/>
          </w:tcPr>
          <w:p w:rsidR="00901E8E" w:rsidRPr="00B76B0D" w:rsidRDefault="00901E8E" w:rsidP="002E5F75">
            <w:pPr>
              <w:rPr>
                <w:rFonts w:ascii="Bookman Old Style" w:hAnsi="Bookman Old Style" w:cs="Calibri"/>
                <w:b/>
                <w:bCs/>
                <w:color w:val="000000"/>
                <w:sz w:val="16"/>
                <w:szCs w:val="16"/>
              </w:rPr>
            </w:pPr>
            <w:r w:rsidRPr="00B76B0D">
              <w:rPr>
                <w:rFonts w:ascii="Bookman Old Style" w:hAnsi="Bookman Old Style" w:cs="Calibri"/>
                <w:b/>
                <w:bCs/>
                <w:color w:val="000000"/>
                <w:sz w:val="16"/>
                <w:szCs w:val="16"/>
                <w:lang w:val="id-ID"/>
              </w:rPr>
              <w:t> </w:t>
            </w:r>
          </w:p>
        </w:tc>
        <w:tc>
          <w:tcPr>
            <w:tcW w:w="2772" w:type="dxa"/>
            <w:tcBorders>
              <w:top w:val="nil"/>
              <w:left w:val="nil"/>
              <w:bottom w:val="single" w:sz="8" w:space="0" w:color="auto"/>
              <w:right w:val="single" w:sz="8" w:space="0" w:color="auto"/>
            </w:tcBorders>
            <w:shd w:val="clear" w:color="auto" w:fill="FFC000" w:themeFill="accent4"/>
            <w:vAlign w:val="center"/>
          </w:tcPr>
          <w:p w:rsidR="00901E8E" w:rsidRPr="00B76B0D" w:rsidRDefault="00901E8E" w:rsidP="002E5F75">
            <w:pPr>
              <w:rPr>
                <w:rFonts w:ascii="Bookman Old Style" w:hAnsi="Bookman Old Style" w:cs="Calibri"/>
                <w:color w:val="000000"/>
                <w:sz w:val="16"/>
                <w:szCs w:val="16"/>
              </w:rPr>
            </w:pPr>
          </w:p>
        </w:tc>
        <w:tc>
          <w:tcPr>
            <w:tcW w:w="1436" w:type="dxa"/>
            <w:tcBorders>
              <w:top w:val="nil"/>
              <w:left w:val="nil"/>
              <w:bottom w:val="single" w:sz="8" w:space="0" w:color="auto"/>
              <w:right w:val="single" w:sz="8" w:space="0" w:color="auto"/>
            </w:tcBorders>
            <w:shd w:val="clear" w:color="auto" w:fill="FFC000" w:themeFill="accent4"/>
            <w:noWrap/>
            <w:vAlign w:val="center"/>
          </w:tcPr>
          <w:p w:rsidR="00901E8E" w:rsidRPr="00B76B0D" w:rsidRDefault="00901E8E" w:rsidP="002E5F75">
            <w:pPr>
              <w:jc w:val="center"/>
              <w:rPr>
                <w:rFonts w:ascii="Bookman Old Style" w:hAnsi="Bookman Old Style" w:cs="Calibri"/>
                <w:color w:val="000000"/>
                <w:sz w:val="16"/>
                <w:szCs w:val="16"/>
              </w:rPr>
            </w:pPr>
            <w:r>
              <w:rPr>
                <w:rFonts w:ascii="Bookman Old Style" w:hAnsi="Bookman Old Style" w:cs="Calibri"/>
                <w:color w:val="000000"/>
                <w:sz w:val="16"/>
                <w:szCs w:val="16"/>
              </w:rPr>
              <w:t>990.000.000</w:t>
            </w:r>
          </w:p>
        </w:tc>
        <w:tc>
          <w:tcPr>
            <w:tcW w:w="1700" w:type="dxa"/>
            <w:tcBorders>
              <w:top w:val="nil"/>
              <w:left w:val="nil"/>
              <w:bottom w:val="single" w:sz="8" w:space="0" w:color="auto"/>
              <w:right w:val="single" w:sz="8" w:space="0" w:color="auto"/>
            </w:tcBorders>
            <w:shd w:val="clear" w:color="auto" w:fill="FFC000" w:themeFill="accent4"/>
            <w:vAlign w:val="center"/>
          </w:tcPr>
          <w:p w:rsidR="00901E8E" w:rsidRPr="00B76B0D" w:rsidRDefault="00901E8E" w:rsidP="002E5F75">
            <w:pPr>
              <w:jc w:val="center"/>
              <w:rPr>
                <w:rFonts w:ascii="Calibri" w:hAnsi="Calibri" w:cs="Calibri"/>
                <w:color w:val="000000"/>
                <w:sz w:val="16"/>
                <w:szCs w:val="16"/>
              </w:rPr>
            </w:pPr>
          </w:p>
        </w:tc>
      </w:tr>
      <w:tr w:rsidR="00901E8E" w:rsidRPr="00B76B0D" w:rsidTr="002E5F75">
        <w:trPr>
          <w:trHeight w:val="1440"/>
        </w:trPr>
        <w:tc>
          <w:tcPr>
            <w:tcW w:w="2412" w:type="dxa"/>
            <w:tcBorders>
              <w:top w:val="nil"/>
              <w:left w:val="single" w:sz="8" w:space="0" w:color="auto"/>
              <w:bottom w:val="single" w:sz="4" w:space="0" w:color="auto"/>
              <w:right w:val="single" w:sz="8" w:space="0" w:color="auto"/>
            </w:tcBorders>
            <w:shd w:val="clear" w:color="auto" w:fill="E7E6E6" w:themeFill="background2"/>
            <w:vAlign w:val="center"/>
            <w:hideMark/>
          </w:tcPr>
          <w:p w:rsidR="00901E8E" w:rsidRPr="00B76B0D" w:rsidRDefault="00901E8E" w:rsidP="002E5F75">
            <w:pPr>
              <w:rPr>
                <w:rFonts w:ascii="Bookman Old Style" w:hAnsi="Bookman Old Style" w:cs="Calibri"/>
                <w:color w:val="000000"/>
                <w:sz w:val="16"/>
                <w:szCs w:val="16"/>
              </w:rPr>
            </w:pPr>
            <w:r w:rsidRPr="00B76B0D">
              <w:rPr>
                <w:rFonts w:ascii="Bookman Old Style" w:hAnsi="Bookman Old Style" w:cs="Calibri"/>
                <w:color w:val="000000"/>
                <w:sz w:val="16"/>
                <w:szCs w:val="16"/>
                <w:lang w:val="id-ID"/>
              </w:rPr>
              <w:t> </w:t>
            </w:r>
          </w:p>
        </w:tc>
        <w:tc>
          <w:tcPr>
            <w:tcW w:w="2046" w:type="dxa"/>
            <w:tcBorders>
              <w:top w:val="nil"/>
              <w:left w:val="nil"/>
              <w:bottom w:val="single" w:sz="4" w:space="0" w:color="auto"/>
              <w:right w:val="single" w:sz="8" w:space="0" w:color="auto"/>
            </w:tcBorders>
            <w:shd w:val="clear" w:color="auto" w:fill="E7E6E6" w:themeFill="background2"/>
            <w:vAlign w:val="center"/>
            <w:hideMark/>
          </w:tcPr>
          <w:p w:rsidR="00901E8E" w:rsidRPr="00B76B0D" w:rsidRDefault="00901E8E" w:rsidP="002E5F75">
            <w:pPr>
              <w:rPr>
                <w:rFonts w:ascii="Bookman Old Style" w:hAnsi="Bookman Old Style" w:cs="Calibri"/>
                <w:b/>
                <w:bCs/>
                <w:color w:val="000000"/>
                <w:sz w:val="16"/>
                <w:szCs w:val="16"/>
              </w:rPr>
            </w:pPr>
            <w:r w:rsidRPr="00B76B0D">
              <w:rPr>
                <w:rFonts w:ascii="Bookman Old Style" w:hAnsi="Bookman Old Style" w:cs="Calibri"/>
                <w:b/>
                <w:bCs/>
                <w:color w:val="000000"/>
                <w:sz w:val="16"/>
                <w:szCs w:val="16"/>
                <w:lang w:val="id-ID"/>
              </w:rPr>
              <w:t> </w:t>
            </w:r>
            <w:r w:rsidRPr="00120570">
              <w:rPr>
                <w:rFonts w:ascii="Bookman Old Style" w:hAnsi="Bookman Old Style" w:cs="Calibri"/>
                <w:b/>
                <w:bCs/>
                <w:color w:val="000000"/>
                <w:sz w:val="16"/>
                <w:szCs w:val="16"/>
                <w:lang w:val="id-ID"/>
              </w:rPr>
              <w:t>Kegiatan Pemberdayaan Kelurahan</w:t>
            </w:r>
          </w:p>
        </w:tc>
        <w:tc>
          <w:tcPr>
            <w:tcW w:w="2772" w:type="dxa"/>
            <w:tcBorders>
              <w:top w:val="nil"/>
              <w:left w:val="nil"/>
              <w:bottom w:val="single" w:sz="4" w:space="0" w:color="auto"/>
              <w:right w:val="single" w:sz="8" w:space="0" w:color="auto"/>
            </w:tcBorders>
            <w:shd w:val="clear" w:color="auto" w:fill="E7E6E6" w:themeFill="background2"/>
            <w:vAlign w:val="center"/>
          </w:tcPr>
          <w:p w:rsidR="00901E8E" w:rsidRPr="00B76B0D" w:rsidRDefault="00901E8E" w:rsidP="002E5F75">
            <w:pPr>
              <w:rPr>
                <w:rFonts w:ascii="Bookman Old Style" w:hAnsi="Bookman Old Style" w:cs="Calibri"/>
                <w:color w:val="000000"/>
                <w:sz w:val="16"/>
                <w:szCs w:val="16"/>
              </w:rPr>
            </w:pPr>
          </w:p>
        </w:tc>
        <w:tc>
          <w:tcPr>
            <w:tcW w:w="1436" w:type="dxa"/>
            <w:tcBorders>
              <w:top w:val="nil"/>
              <w:left w:val="nil"/>
              <w:bottom w:val="single" w:sz="4" w:space="0" w:color="auto"/>
              <w:right w:val="single" w:sz="8" w:space="0" w:color="auto"/>
            </w:tcBorders>
            <w:shd w:val="clear" w:color="auto" w:fill="E7E6E6" w:themeFill="background2"/>
            <w:noWrap/>
            <w:vAlign w:val="center"/>
          </w:tcPr>
          <w:p w:rsidR="00901E8E" w:rsidRPr="00B76B0D" w:rsidRDefault="00901E8E" w:rsidP="002E5F75">
            <w:pPr>
              <w:jc w:val="center"/>
              <w:rPr>
                <w:rFonts w:ascii="Bookman Old Style" w:hAnsi="Bookman Old Style" w:cs="Calibri"/>
                <w:color w:val="000000"/>
                <w:sz w:val="16"/>
                <w:szCs w:val="16"/>
              </w:rPr>
            </w:pPr>
            <w:r>
              <w:rPr>
                <w:rFonts w:ascii="Bookman Old Style" w:hAnsi="Bookman Old Style" w:cs="Calibri"/>
                <w:color w:val="000000"/>
                <w:sz w:val="16"/>
                <w:szCs w:val="16"/>
              </w:rPr>
              <w:t>990.000.000</w:t>
            </w:r>
          </w:p>
        </w:tc>
        <w:tc>
          <w:tcPr>
            <w:tcW w:w="1700" w:type="dxa"/>
            <w:tcBorders>
              <w:top w:val="nil"/>
              <w:left w:val="nil"/>
              <w:bottom w:val="single" w:sz="4" w:space="0" w:color="auto"/>
              <w:right w:val="single" w:sz="8" w:space="0" w:color="auto"/>
            </w:tcBorders>
            <w:shd w:val="clear" w:color="auto" w:fill="E7E6E6" w:themeFill="background2"/>
            <w:vAlign w:val="center"/>
          </w:tcPr>
          <w:p w:rsidR="00901E8E" w:rsidRPr="00B76B0D" w:rsidRDefault="00901E8E" w:rsidP="002E5F75">
            <w:pPr>
              <w:jc w:val="center"/>
              <w:rPr>
                <w:rFonts w:ascii="Calibri" w:hAnsi="Calibri" w:cs="Calibri"/>
                <w:color w:val="000000"/>
                <w:sz w:val="16"/>
                <w:szCs w:val="16"/>
              </w:rPr>
            </w:pPr>
          </w:p>
        </w:tc>
      </w:tr>
      <w:tr w:rsidR="00901E8E" w:rsidRPr="00B76B0D" w:rsidTr="002E5F75">
        <w:trPr>
          <w:trHeight w:val="1410"/>
        </w:trPr>
        <w:tc>
          <w:tcPr>
            <w:tcW w:w="2412" w:type="dxa"/>
            <w:tcBorders>
              <w:top w:val="nil"/>
              <w:left w:val="single" w:sz="8" w:space="0" w:color="auto"/>
              <w:bottom w:val="single" w:sz="4" w:space="0" w:color="auto"/>
              <w:right w:val="single" w:sz="8" w:space="0" w:color="auto"/>
            </w:tcBorders>
            <w:shd w:val="clear" w:color="auto" w:fill="auto"/>
            <w:vAlign w:val="center"/>
            <w:hideMark/>
          </w:tcPr>
          <w:p w:rsidR="00901E8E" w:rsidRPr="00B76B0D" w:rsidRDefault="00901E8E" w:rsidP="002E5F75">
            <w:pPr>
              <w:rPr>
                <w:rFonts w:ascii="Bookman Old Style" w:hAnsi="Bookman Old Style" w:cs="Calibri"/>
                <w:color w:val="000000"/>
                <w:sz w:val="16"/>
                <w:szCs w:val="16"/>
              </w:rPr>
            </w:pPr>
            <w:r w:rsidRPr="00B76B0D">
              <w:rPr>
                <w:rFonts w:ascii="Bookman Old Style" w:hAnsi="Bookman Old Style" w:cs="Calibri"/>
                <w:color w:val="000000"/>
                <w:sz w:val="16"/>
                <w:szCs w:val="16"/>
                <w:lang w:val="id-ID"/>
              </w:rPr>
              <w:t> </w:t>
            </w:r>
          </w:p>
        </w:tc>
        <w:tc>
          <w:tcPr>
            <w:tcW w:w="2046" w:type="dxa"/>
            <w:tcBorders>
              <w:top w:val="nil"/>
              <w:left w:val="nil"/>
              <w:bottom w:val="single" w:sz="4" w:space="0" w:color="auto"/>
              <w:right w:val="single" w:sz="8" w:space="0" w:color="auto"/>
            </w:tcBorders>
            <w:shd w:val="clear" w:color="auto" w:fill="auto"/>
            <w:vAlign w:val="center"/>
          </w:tcPr>
          <w:p w:rsidR="00901E8E" w:rsidRPr="00B76B0D" w:rsidRDefault="00901E8E" w:rsidP="002E5F75">
            <w:pPr>
              <w:rPr>
                <w:rFonts w:ascii="Bookman Old Style" w:hAnsi="Bookman Old Style" w:cs="Calibri"/>
                <w:b/>
                <w:bCs/>
                <w:color w:val="000000"/>
                <w:sz w:val="16"/>
                <w:szCs w:val="16"/>
              </w:rPr>
            </w:pPr>
          </w:p>
        </w:tc>
        <w:tc>
          <w:tcPr>
            <w:tcW w:w="2772" w:type="dxa"/>
            <w:tcBorders>
              <w:top w:val="nil"/>
              <w:left w:val="nil"/>
              <w:bottom w:val="single" w:sz="4" w:space="0" w:color="auto"/>
              <w:right w:val="single" w:sz="8" w:space="0" w:color="auto"/>
            </w:tcBorders>
            <w:shd w:val="clear" w:color="000000" w:fill="FFFFFF"/>
            <w:vAlign w:val="center"/>
          </w:tcPr>
          <w:p w:rsidR="00901E8E" w:rsidRPr="00120570" w:rsidRDefault="00901E8E" w:rsidP="002E5F75">
            <w:pPr>
              <w:rPr>
                <w:rFonts w:ascii="Bookman Old Style" w:hAnsi="Bookman Old Style" w:cs="Calibri"/>
                <w:color w:val="000000"/>
                <w:sz w:val="16"/>
                <w:szCs w:val="16"/>
              </w:rPr>
            </w:pPr>
            <w:r w:rsidRPr="00120570">
              <w:rPr>
                <w:rFonts w:ascii="Bookman Old Style" w:hAnsi="Bookman Old Style" w:cs="Calibri"/>
                <w:color w:val="000000"/>
                <w:sz w:val="16"/>
                <w:szCs w:val="16"/>
              </w:rPr>
              <w:t>Peningkatan Partisipasi</w:t>
            </w:r>
          </w:p>
          <w:p w:rsidR="00901E8E" w:rsidRPr="00120570" w:rsidRDefault="00901E8E" w:rsidP="002E5F75">
            <w:pPr>
              <w:rPr>
                <w:rFonts w:ascii="Bookman Old Style" w:hAnsi="Bookman Old Style" w:cs="Calibri"/>
                <w:color w:val="000000"/>
                <w:sz w:val="16"/>
                <w:szCs w:val="16"/>
              </w:rPr>
            </w:pPr>
            <w:r w:rsidRPr="00120570">
              <w:rPr>
                <w:rFonts w:ascii="Bookman Old Style" w:hAnsi="Bookman Old Style" w:cs="Calibri"/>
                <w:color w:val="000000"/>
                <w:sz w:val="16"/>
                <w:szCs w:val="16"/>
              </w:rPr>
              <w:t>Masyarakat dalam Forum</w:t>
            </w:r>
          </w:p>
          <w:p w:rsidR="00901E8E" w:rsidRPr="00120570" w:rsidRDefault="00901E8E" w:rsidP="002E5F75">
            <w:pPr>
              <w:rPr>
                <w:rFonts w:ascii="Bookman Old Style" w:hAnsi="Bookman Old Style" w:cs="Calibri"/>
                <w:color w:val="000000"/>
                <w:sz w:val="16"/>
                <w:szCs w:val="16"/>
              </w:rPr>
            </w:pPr>
            <w:r w:rsidRPr="00120570">
              <w:rPr>
                <w:rFonts w:ascii="Bookman Old Style" w:hAnsi="Bookman Old Style" w:cs="Calibri"/>
                <w:color w:val="000000"/>
                <w:sz w:val="16"/>
                <w:szCs w:val="16"/>
              </w:rPr>
              <w:t>Musyawarah Perencanaan</w:t>
            </w:r>
          </w:p>
          <w:p w:rsidR="00901E8E" w:rsidRPr="00120570" w:rsidRDefault="00901E8E" w:rsidP="002E5F75">
            <w:pPr>
              <w:rPr>
                <w:rFonts w:ascii="Bookman Old Style" w:hAnsi="Bookman Old Style" w:cs="Calibri"/>
                <w:color w:val="000000"/>
                <w:sz w:val="16"/>
                <w:szCs w:val="16"/>
              </w:rPr>
            </w:pPr>
            <w:r w:rsidRPr="00120570">
              <w:rPr>
                <w:rFonts w:ascii="Bookman Old Style" w:hAnsi="Bookman Old Style" w:cs="Calibri"/>
                <w:color w:val="000000"/>
                <w:sz w:val="16"/>
                <w:szCs w:val="16"/>
              </w:rPr>
              <w:t>Pembangunan di</w:t>
            </w:r>
          </w:p>
          <w:p w:rsidR="00901E8E" w:rsidRPr="00B76B0D" w:rsidRDefault="00901E8E" w:rsidP="002E5F75">
            <w:pPr>
              <w:rPr>
                <w:rFonts w:ascii="Bookman Old Style" w:hAnsi="Bookman Old Style" w:cs="Calibri"/>
                <w:color w:val="000000"/>
                <w:sz w:val="16"/>
                <w:szCs w:val="16"/>
              </w:rPr>
            </w:pPr>
            <w:r>
              <w:rPr>
                <w:rFonts w:ascii="Bookman Old Style" w:hAnsi="Bookman Old Style" w:cs="Calibri"/>
                <w:color w:val="000000"/>
                <w:sz w:val="16"/>
                <w:szCs w:val="16"/>
              </w:rPr>
              <w:t>Kelurahan</w:t>
            </w:r>
          </w:p>
        </w:tc>
        <w:tc>
          <w:tcPr>
            <w:tcW w:w="1436" w:type="dxa"/>
            <w:tcBorders>
              <w:top w:val="nil"/>
              <w:left w:val="nil"/>
              <w:bottom w:val="single" w:sz="4" w:space="0" w:color="auto"/>
              <w:right w:val="single" w:sz="8" w:space="0" w:color="auto"/>
            </w:tcBorders>
            <w:shd w:val="clear" w:color="auto" w:fill="auto"/>
            <w:noWrap/>
            <w:vAlign w:val="center"/>
          </w:tcPr>
          <w:p w:rsidR="00901E8E" w:rsidRPr="00B76B0D" w:rsidRDefault="00901E8E" w:rsidP="002E5F75">
            <w:pPr>
              <w:jc w:val="center"/>
              <w:rPr>
                <w:rFonts w:ascii="Bookman Old Style" w:hAnsi="Bookman Old Style" w:cs="Calibri"/>
                <w:color w:val="000000"/>
                <w:sz w:val="16"/>
                <w:szCs w:val="16"/>
              </w:rPr>
            </w:pPr>
            <w:r>
              <w:rPr>
                <w:rFonts w:ascii="Bookman Old Style" w:hAnsi="Bookman Old Style" w:cs="Calibri"/>
                <w:color w:val="000000"/>
                <w:sz w:val="16"/>
                <w:szCs w:val="16"/>
              </w:rPr>
              <w:t>15.000.000</w:t>
            </w:r>
          </w:p>
        </w:tc>
        <w:tc>
          <w:tcPr>
            <w:tcW w:w="1700" w:type="dxa"/>
            <w:tcBorders>
              <w:top w:val="nil"/>
              <w:left w:val="nil"/>
              <w:bottom w:val="single" w:sz="4" w:space="0" w:color="auto"/>
              <w:right w:val="single" w:sz="8" w:space="0" w:color="auto"/>
            </w:tcBorders>
            <w:shd w:val="clear" w:color="auto" w:fill="auto"/>
            <w:vAlign w:val="center"/>
          </w:tcPr>
          <w:p w:rsidR="00901E8E" w:rsidRPr="00B76B0D" w:rsidRDefault="00901E8E" w:rsidP="002E5F75">
            <w:pPr>
              <w:jc w:val="center"/>
              <w:rPr>
                <w:rFonts w:ascii="Calibri" w:hAnsi="Calibri" w:cs="Calibri"/>
                <w:color w:val="000000"/>
                <w:sz w:val="16"/>
                <w:szCs w:val="16"/>
              </w:rPr>
            </w:pPr>
          </w:p>
        </w:tc>
      </w:tr>
      <w:tr w:rsidR="00901E8E" w:rsidRPr="00B76B0D" w:rsidTr="002E5F75">
        <w:trPr>
          <w:trHeight w:val="1410"/>
        </w:trPr>
        <w:tc>
          <w:tcPr>
            <w:tcW w:w="2412" w:type="dxa"/>
            <w:tcBorders>
              <w:top w:val="nil"/>
              <w:left w:val="single" w:sz="8" w:space="0" w:color="auto"/>
              <w:bottom w:val="single" w:sz="4" w:space="0" w:color="auto"/>
              <w:right w:val="single" w:sz="8" w:space="0" w:color="auto"/>
            </w:tcBorders>
            <w:shd w:val="clear" w:color="auto" w:fill="auto"/>
            <w:vAlign w:val="center"/>
          </w:tcPr>
          <w:p w:rsidR="00901E8E" w:rsidRPr="00B76B0D" w:rsidRDefault="00901E8E" w:rsidP="002E5F75">
            <w:pPr>
              <w:rPr>
                <w:rFonts w:ascii="Bookman Old Style" w:hAnsi="Bookman Old Style" w:cs="Calibri"/>
                <w:color w:val="000000"/>
                <w:sz w:val="16"/>
                <w:szCs w:val="16"/>
              </w:rPr>
            </w:pPr>
            <w:r w:rsidRPr="00B76B0D">
              <w:rPr>
                <w:rFonts w:ascii="Bookman Old Style" w:hAnsi="Bookman Old Style" w:cs="Calibri"/>
                <w:color w:val="000000"/>
                <w:sz w:val="16"/>
                <w:szCs w:val="16"/>
                <w:lang w:val="id-ID"/>
              </w:rPr>
              <w:lastRenderedPageBreak/>
              <w:t> </w:t>
            </w:r>
          </w:p>
        </w:tc>
        <w:tc>
          <w:tcPr>
            <w:tcW w:w="2046" w:type="dxa"/>
            <w:tcBorders>
              <w:top w:val="nil"/>
              <w:left w:val="nil"/>
              <w:bottom w:val="single" w:sz="4" w:space="0" w:color="auto"/>
              <w:right w:val="single" w:sz="8" w:space="0" w:color="auto"/>
            </w:tcBorders>
            <w:shd w:val="clear" w:color="auto" w:fill="auto"/>
            <w:vAlign w:val="center"/>
          </w:tcPr>
          <w:p w:rsidR="00901E8E" w:rsidRPr="00B76B0D" w:rsidRDefault="00901E8E" w:rsidP="002E5F75">
            <w:pPr>
              <w:rPr>
                <w:rFonts w:ascii="Bookman Old Style" w:hAnsi="Bookman Old Style" w:cs="Calibri"/>
                <w:b/>
                <w:bCs/>
                <w:color w:val="000000"/>
                <w:sz w:val="16"/>
                <w:szCs w:val="16"/>
              </w:rPr>
            </w:pPr>
          </w:p>
        </w:tc>
        <w:tc>
          <w:tcPr>
            <w:tcW w:w="2772" w:type="dxa"/>
            <w:tcBorders>
              <w:top w:val="nil"/>
              <w:left w:val="nil"/>
              <w:bottom w:val="single" w:sz="4" w:space="0" w:color="auto"/>
              <w:right w:val="single" w:sz="8" w:space="0" w:color="auto"/>
            </w:tcBorders>
            <w:shd w:val="clear" w:color="000000" w:fill="FFFFFF"/>
            <w:vAlign w:val="center"/>
          </w:tcPr>
          <w:p w:rsidR="00901E8E" w:rsidRPr="00120570" w:rsidRDefault="00901E8E" w:rsidP="002E5F75">
            <w:pPr>
              <w:rPr>
                <w:rFonts w:ascii="Bookman Old Style" w:hAnsi="Bookman Old Style" w:cs="Calibri"/>
                <w:color w:val="000000"/>
                <w:sz w:val="16"/>
                <w:szCs w:val="16"/>
              </w:rPr>
            </w:pPr>
            <w:r w:rsidRPr="00120570">
              <w:rPr>
                <w:rFonts w:ascii="Bookman Old Style" w:hAnsi="Bookman Old Style" w:cs="Calibri"/>
                <w:color w:val="000000"/>
                <w:sz w:val="16"/>
                <w:szCs w:val="16"/>
              </w:rPr>
              <w:t>Pembangunan Sarana dan</w:t>
            </w:r>
          </w:p>
          <w:p w:rsidR="00901E8E" w:rsidRPr="00B76B0D" w:rsidRDefault="00901E8E" w:rsidP="002E5F75">
            <w:pPr>
              <w:rPr>
                <w:rFonts w:ascii="Bookman Old Style" w:hAnsi="Bookman Old Style" w:cs="Calibri"/>
                <w:color w:val="000000"/>
                <w:sz w:val="16"/>
                <w:szCs w:val="16"/>
              </w:rPr>
            </w:pPr>
            <w:r w:rsidRPr="00120570">
              <w:rPr>
                <w:rFonts w:ascii="Bookman Old Style" w:hAnsi="Bookman Old Style" w:cs="Calibri"/>
                <w:color w:val="000000"/>
                <w:sz w:val="16"/>
                <w:szCs w:val="16"/>
              </w:rPr>
              <w:t>Prasarana Kelurahan</w:t>
            </w:r>
          </w:p>
        </w:tc>
        <w:tc>
          <w:tcPr>
            <w:tcW w:w="1436" w:type="dxa"/>
            <w:tcBorders>
              <w:top w:val="nil"/>
              <w:left w:val="nil"/>
              <w:bottom w:val="single" w:sz="4" w:space="0" w:color="auto"/>
              <w:right w:val="single" w:sz="8" w:space="0" w:color="auto"/>
            </w:tcBorders>
            <w:shd w:val="clear" w:color="auto" w:fill="auto"/>
            <w:noWrap/>
            <w:vAlign w:val="center"/>
          </w:tcPr>
          <w:p w:rsidR="00901E8E" w:rsidRPr="00B76B0D" w:rsidRDefault="00901E8E" w:rsidP="002E5F75">
            <w:pPr>
              <w:jc w:val="center"/>
              <w:rPr>
                <w:rFonts w:ascii="Bookman Old Style" w:hAnsi="Bookman Old Style" w:cs="Calibri"/>
                <w:color w:val="000000"/>
                <w:sz w:val="16"/>
                <w:szCs w:val="16"/>
              </w:rPr>
            </w:pPr>
            <w:r>
              <w:rPr>
                <w:rFonts w:ascii="Bookman Old Style" w:hAnsi="Bookman Old Style" w:cs="Calibri"/>
                <w:color w:val="000000"/>
                <w:sz w:val="16"/>
                <w:szCs w:val="16"/>
              </w:rPr>
              <w:t>10.000.000</w:t>
            </w:r>
          </w:p>
        </w:tc>
        <w:tc>
          <w:tcPr>
            <w:tcW w:w="1700" w:type="dxa"/>
            <w:tcBorders>
              <w:top w:val="nil"/>
              <w:left w:val="nil"/>
              <w:bottom w:val="single" w:sz="4" w:space="0" w:color="auto"/>
              <w:right w:val="single" w:sz="8" w:space="0" w:color="auto"/>
            </w:tcBorders>
            <w:shd w:val="clear" w:color="auto" w:fill="auto"/>
            <w:vAlign w:val="center"/>
          </w:tcPr>
          <w:p w:rsidR="00901E8E" w:rsidRPr="00B76B0D" w:rsidRDefault="00901E8E" w:rsidP="002E5F75">
            <w:pPr>
              <w:jc w:val="center"/>
              <w:rPr>
                <w:rFonts w:ascii="Calibri" w:hAnsi="Calibri" w:cs="Calibri"/>
                <w:color w:val="000000"/>
                <w:sz w:val="16"/>
                <w:szCs w:val="16"/>
              </w:rPr>
            </w:pPr>
          </w:p>
        </w:tc>
      </w:tr>
      <w:tr w:rsidR="00901E8E" w:rsidRPr="00B76B0D" w:rsidTr="002E5F75">
        <w:trPr>
          <w:trHeight w:val="1410"/>
        </w:trPr>
        <w:tc>
          <w:tcPr>
            <w:tcW w:w="2412" w:type="dxa"/>
            <w:tcBorders>
              <w:top w:val="single" w:sz="4" w:space="0" w:color="auto"/>
              <w:left w:val="single" w:sz="4" w:space="0" w:color="auto"/>
              <w:bottom w:val="single" w:sz="4" w:space="0" w:color="auto"/>
              <w:right w:val="single" w:sz="4" w:space="0" w:color="auto"/>
            </w:tcBorders>
            <w:shd w:val="clear" w:color="auto" w:fill="auto"/>
            <w:vAlign w:val="center"/>
          </w:tcPr>
          <w:p w:rsidR="00901E8E" w:rsidRPr="00B76B0D" w:rsidRDefault="00901E8E" w:rsidP="002E5F75">
            <w:pPr>
              <w:rPr>
                <w:rFonts w:ascii="Bookman Old Style" w:hAnsi="Bookman Old Style" w:cs="Calibri"/>
                <w:color w:val="000000"/>
                <w:sz w:val="16"/>
                <w:szCs w:val="16"/>
              </w:rPr>
            </w:pPr>
            <w:r w:rsidRPr="00B76B0D">
              <w:rPr>
                <w:rFonts w:ascii="Bookman Old Style" w:hAnsi="Bookman Old Style" w:cs="Calibri"/>
                <w:color w:val="000000"/>
                <w:sz w:val="16"/>
                <w:szCs w:val="16"/>
              </w:rPr>
              <w:t> </w:t>
            </w:r>
          </w:p>
        </w:tc>
        <w:tc>
          <w:tcPr>
            <w:tcW w:w="2046" w:type="dxa"/>
            <w:tcBorders>
              <w:top w:val="single" w:sz="4" w:space="0" w:color="auto"/>
              <w:left w:val="single" w:sz="4" w:space="0" w:color="auto"/>
              <w:bottom w:val="single" w:sz="4" w:space="0" w:color="auto"/>
              <w:right w:val="single" w:sz="4" w:space="0" w:color="auto"/>
            </w:tcBorders>
            <w:shd w:val="clear" w:color="auto" w:fill="auto"/>
            <w:vAlign w:val="center"/>
          </w:tcPr>
          <w:p w:rsidR="00901E8E" w:rsidRPr="00B76B0D" w:rsidRDefault="00901E8E" w:rsidP="002E5F75">
            <w:pPr>
              <w:rPr>
                <w:rFonts w:ascii="Bookman Old Style" w:hAnsi="Bookman Old Style" w:cs="Calibri"/>
                <w:b/>
                <w:bCs/>
                <w:color w:val="000000"/>
                <w:sz w:val="16"/>
                <w:szCs w:val="16"/>
              </w:rPr>
            </w:pPr>
          </w:p>
        </w:tc>
        <w:tc>
          <w:tcPr>
            <w:tcW w:w="2772" w:type="dxa"/>
            <w:tcBorders>
              <w:top w:val="single" w:sz="4" w:space="0" w:color="auto"/>
              <w:left w:val="single" w:sz="4" w:space="0" w:color="auto"/>
              <w:bottom w:val="single" w:sz="4" w:space="0" w:color="auto"/>
              <w:right w:val="single" w:sz="4" w:space="0" w:color="auto"/>
            </w:tcBorders>
            <w:shd w:val="clear" w:color="000000" w:fill="FFFFFF"/>
            <w:vAlign w:val="center"/>
          </w:tcPr>
          <w:p w:rsidR="00901E8E" w:rsidRPr="00120570" w:rsidRDefault="00901E8E" w:rsidP="002E5F75">
            <w:pPr>
              <w:rPr>
                <w:rFonts w:ascii="Bookman Old Style" w:hAnsi="Bookman Old Style" w:cs="Calibri"/>
                <w:color w:val="000000"/>
                <w:sz w:val="16"/>
                <w:szCs w:val="16"/>
              </w:rPr>
            </w:pPr>
            <w:r w:rsidRPr="00120570">
              <w:rPr>
                <w:rFonts w:ascii="Bookman Old Style" w:hAnsi="Bookman Old Style" w:cs="Calibri"/>
                <w:color w:val="000000"/>
                <w:sz w:val="16"/>
                <w:szCs w:val="16"/>
              </w:rPr>
              <w:t>Pemberdayaan Masyarakat</w:t>
            </w:r>
          </w:p>
          <w:p w:rsidR="00901E8E" w:rsidRPr="00B76B0D" w:rsidRDefault="00901E8E" w:rsidP="002E5F75">
            <w:pPr>
              <w:rPr>
                <w:rFonts w:ascii="Bookman Old Style" w:hAnsi="Bookman Old Style" w:cs="Calibri"/>
                <w:color w:val="000000"/>
                <w:sz w:val="16"/>
                <w:szCs w:val="16"/>
              </w:rPr>
            </w:pPr>
            <w:r>
              <w:rPr>
                <w:rFonts w:ascii="Bookman Old Style" w:hAnsi="Bookman Old Style" w:cs="Calibri"/>
                <w:color w:val="000000"/>
                <w:sz w:val="16"/>
                <w:szCs w:val="16"/>
              </w:rPr>
              <w:t>di Kelurahan</w:t>
            </w:r>
          </w:p>
        </w:tc>
        <w:tc>
          <w:tcPr>
            <w:tcW w:w="14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1E8E" w:rsidRPr="00B76B0D" w:rsidRDefault="00901E8E" w:rsidP="002E5F75">
            <w:pPr>
              <w:jc w:val="center"/>
              <w:rPr>
                <w:rFonts w:ascii="Bookman Old Style" w:hAnsi="Bookman Old Style" w:cs="Calibri"/>
                <w:color w:val="000000"/>
                <w:sz w:val="16"/>
                <w:szCs w:val="16"/>
              </w:rPr>
            </w:pPr>
            <w:r>
              <w:rPr>
                <w:rFonts w:ascii="Bookman Old Style" w:hAnsi="Bookman Old Style" w:cs="Calibri"/>
                <w:color w:val="000000"/>
                <w:sz w:val="16"/>
                <w:szCs w:val="16"/>
              </w:rPr>
              <w:t>950.000.000</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tcPr>
          <w:p w:rsidR="00901E8E" w:rsidRPr="00B76B0D" w:rsidRDefault="00901E8E" w:rsidP="002E5F75">
            <w:pPr>
              <w:jc w:val="center"/>
              <w:rPr>
                <w:rFonts w:ascii="Calibri" w:hAnsi="Calibri" w:cs="Calibri"/>
                <w:color w:val="000000"/>
                <w:sz w:val="16"/>
                <w:szCs w:val="16"/>
              </w:rPr>
            </w:pPr>
          </w:p>
        </w:tc>
      </w:tr>
      <w:tr w:rsidR="00901E8E" w:rsidRPr="00B76B0D" w:rsidTr="002E5F75">
        <w:trPr>
          <w:trHeight w:val="1410"/>
        </w:trPr>
        <w:tc>
          <w:tcPr>
            <w:tcW w:w="2412" w:type="dxa"/>
            <w:tcBorders>
              <w:top w:val="single" w:sz="4" w:space="0" w:color="auto"/>
              <w:left w:val="single" w:sz="4" w:space="0" w:color="auto"/>
              <w:bottom w:val="single" w:sz="4" w:space="0" w:color="auto"/>
              <w:right w:val="single" w:sz="4" w:space="0" w:color="auto"/>
            </w:tcBorders>
            <w:shd w:val="clear" w:color="auto" w:fill="auto"/>
            <w:vAlign w:val="center"/>
          </w:tcPr>
          <w:p w:rsidR="00901E8E" w:rsidRPr="00B76B0D" w:rsidRDefault="00901E8E" w:rsidP="002E5F75">
            <w:pPr>
              <w:rPr>
                <w:rFonts w:ascii="Bookman Old Style" w:hAnsi="Bookman Old Style" w:cs="Calibri"/>
                <w:color w:val="000000"/>
                <w:sz w:val="16"/>
                <w:szCs w:val="16"/>
              </w:rPr>
            </w:pPr>
          </w:p>
        </w:tc>
        <w:tc>
          <w:tcPr>
            <w:tcW w:w="2046" w:type="dxa"/>
            <w:tcBorders>
              <w:top w:val="single" w:sz="4" w:space="0" w:color="auto"/>
              <w:left w:val="single" w:sz="4" w:space="0" w:color="auto"/>
              <w:bottom w:val="single" w:sz="4" w:space="0" w:color="auto"/>
              <w:right w:val="single" w:sz="4" w:space="0" w:color="auto"/>
            </w:tcBorders>
            <w:shd w:val="clear" w:color="auto" w:fill="auto"/>
            <w:vAlign w:val="center"/>
          </w:tcPr>
          <w:p w:rsidR="00901E8E" w:rsidRPr="00B76B0D" w:rsidRDefault="00901E8E" w:rsidP="002E5F75">
            <w:pPr>
              <w:rPr>
                <w:rFonts w:ascii="Bookman Old Style" w:hAnsi="Bookman Old Style" w:cs="Calibri"/>
                <w:b/>
                <w:bCs/>
                <w:color w:val="000000"/>
                <w:sz w:val="16"/>
                <w:szCs w:val="16"/>
              </w:rPr>
            </w:pPr>
          </w:p>
        </w:tc>
        <w:tc>
          <w:tcPr>
            <w:tcW w:w="2772" w:type="dxa"/>
            <w:tcBorders>
              <w:top w:val="single" w:sz="4" w:space="0" w:color="auto"/>
              <w:left w:val="single" w:sz="4" w:space="0" w:color="auto"/>
              <w:bottom w:val="single" w:sz="4" w:space="0" w:color="auto"/>
              <w:right w:val="single" w:sz="4" w:space="0" w:color="auto"/>
            </w:tcBorders>
            <w:shd w:val="clear" w:color="000000" w:fill="FFFFFF"/>
            <w:vAlign w:val="center"/>
          </w:tcPr>
          <w:p w:rsidR="00901E8E" w:rsidRPr="00120570" w:rsidRDefault="00901E8E" w:rsidP="002E5F75">
            <w:pPr>
              <w:rPr>
                <w:rFonts w:ascii="Bookman Old Style" w:hAnsi="Bookman Old Style" w:cs="Calibri"/>
                <w:color w:val="000000"/>
                <w:sz w:val="16"/>
                <w:szCs w:val="16"/>
              </w:rPr>
            </w:pPr>
            <w:r>
              <w:rPr>
                <w:rFonts w:ascii="Bookman Old Style" w:hAnsi="Bookman Old Style" w:cs="Calibri"/>
                <w:color w:val="000000"/>
                <w:sz w:val="16"/>
                <w:szCs w:val="16"/>
              </w:rPr>
              <w:t>Evaluasi Kelurahan</w:t>
            </w:r>
          </w:p>
        </w:tc>
        <w:tc>
          <w:tcPr>
            <w:tcW w:w="14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1E8E" w:rsidRPr="00B76B0D" w:rsidRDefault="00901E8E" w:rsidP="002E5F75">
            <w:pPr>
              <w:jc w:val="center"/>
              <w:rPr>
                <w:rFonts w:ascii="Bookman Old Style" w:hAnsi="Bookman Old Style" w:cs="Calibri"/>
                <w:color w:val="000000"/>
                <w:sz w:val="16"/>
                <w:szCs w:val="16"/>
              </w:rPr>
            </w:pPr>
            <w:r>
              <w:rPr>
                <w:rFonts w:ascii="Bookman Old Style" w:hAnsi="Bookman Old Style" w:cs="Calibri"/>
                <w:color w:val="000000"/>
                <w:sz w:val="16"/>
                <w:szCs w:val="16"/>
              </w:rPr>
              <w:t>15.000.000</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tcPr>
          <w:p w:rsidR="00901E8E" w:rsidRPr="00B76B0D" w:rsidRDefault="00901E8E" w:rsidP="002E5F75">
            <w:pPr>
              <w:jc w:val="center"/>
              <w:rPr>
                <w:rFonts w:ascii="Calibri" w:hAnsi="Calibri" w:cs="Calibri"/>
                <w:color w:val="000000"/>
                <w:sz w:val="16"/>
                <w:szCs w:val="16"/>
              </w:rPr>
            </w:pPr>
          </w:p>
        </w:tc>
      </w:tr>
      <w:tr w:rsidR="00901E8E" w:rsidRPr="00B76B0D" w:rsidTr="002E5F75">
        <w:trPr>
          <w:trHeight w:val="551"/>
        </w:trPr>
        <w:tc>
          <w:tcPr>
            <w:tcW w:w="2412" w:type="dxa"/>
            <w:tcBorders>
              <w:top w:val="single" w:sz="4" w:space="0" w:color="auto"/>
              <w:left w:val="single" w:sz="4" w:space="0" w:color="auto"/>
              <w:bottom w:val="single" w:sz="4" w:space="0" w:color="auto"/>
              <w:right w:val="single" w:sz="4" w:space="0" w:color="auto"/>
            </w:tcBorders>
            <w:shd w:val="clear" w:color="auto" w:fill="auto"/>
            <w:vAlign w:val="center"/>
          </w:tcPr>
          <w:p w:rsidR="00901E8E" w:rsidRPr="00B76B0D" w:rsidRDefault="00901E8E" w:rsidP="002E5F75">
            <w:pPr>
              <w:rPr>
                <w:rFonts w:ascii="Bookman Old Style" w:hAnsi="Bookman Old Style" w:cs="Calibri"/>
                <w:color w:val="000000"/>
                <w:sz w:val="16"/>
                <w:szCs w:val="16"/>
              </w:rPr>
            </w:pPr>
          </w:p>
        </w:tc>
        <w:tc>
          <w:tcPr>
            <w:tcW w:w="2046" w:type="dxa"/>
            <w:tcBorders>
              <w:top w:val="single" w:sz="4" w:space="0" w:color="auto"/>
              <w:left w:val="single" w:sz="4" w:space="0" w:color="auto"/>
              <w:bottom w:val="single" w:sz="4" w:space="0" w:color="auto"/>
              <w:right w:val="single" w:sz="4" w:space="0" w:color="auto"/>
            </w:tcBorders>
            <w:shd w:val="clear" w:color="auto" w:fill="auto"/>
            <w:vAlign w:val="center"/>
          </w:tcPr>
          <w:p w:rsidR="00901E8E" w:rsidRPr="00B76B0D" w:rsidRDefault="00901E8E" w:rsidP="002E5F75">
            <w:pPr>
              <w:rPr>
                <w:rFonts w:ascii="Bookman Old Style" w:hAnsi="Bookman Old Style" w:cs="Calibri"/>
                <w:b/>
                <w:bCs/>
                <w:color w:val="000000"/>
                <w:sz w:val="16"/>
                <w:szCs w:val="16"/>
              </w:rPr>
            </w:pPr>
          </w:p>
        </w:tc>
        <w:tc>
          <w:tcPr>
            <w:tcW w:w="2772" w:type="dxa"/>
            <w:tcBorders>
              <w:top w:val="single" w:sz="4" w:space="0" w:color="auto"/>
              <w:left w:val="single" w:sz="4" w:space="0" w:color="auto"/>
              <w:bottom w:val="single" w:sz="4" w:space="0" w:color="auto"/>
              <w:right w:val="single" w:sz="4" w:space="0" w:color="auto"/>
            </w:tcBorders>
            <w:shd w:val="clear" w:color="000000" w:fill="FFFFFF"/>
            <w:vAlign w:val="center"/>
          </w:tcPr>
          <w:p w:rsidR="00901E8E" w:rsidRDefault="00901E8E" w:rsidP="002E5F75">
            <w:pPr>
              <w:jc w:val="center"/>
              <w:rPr>
                <w:rFonts w:ascii="Bookman Old Style" w:hAnsi="Bookman Old Style" w:cs="Calibri"/>
                <w:color w:val="000000"/>
                <w:sz w:val="16"/>
                <w:szCs w:val="16"/>
              </w:rPr>
            </w:pPr>
            <w:r>
              <w:rPr>
                <w:rFonts w:ascii="Bookman Old Style" w:hAnsi="Bookman Old Style" w:cs="Calibri"/>
                <w:color w:val="000000"/>
                <w:sz w:val="16"/>
                <w:szCs w:val="16"/>
              </w:rPr>
              <w:t>TOTAL</w:t>
            </w:r>
          </w:p>
        </w:tc>
        <w:tc>
          <w:tcPr>
            <w:tcW w:w="14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1E8E" w:rsidRDefault="00901E8E" w:rsidP="002E5F75">
            <w:pPr>
              <w:jc w:val="center"/>
              <w:rPr>
                <w:rFonts w:ascii="Bookman Old Style" w:hAnsi="Bookman Old Style" w:cs="Calibri"/>
                <w:color w:val="000000"/>
                <w:sz w:val="16"/>
                <w:szCs w:val="16"/>
              </w:rPr>
            </w:pPr>
            <w:r>
              <w:rPr>
                <w:rFonts w:ascii="Bookman Old Style" w:hAnsi="Bookman Old Style" w:cs="Calibri"/>
                <w:color w:val="000000"/>
                <w:sz w:val="16"/>
                <w:szCs w:val="16"/>
              </w:rPr>
              <w:t>990.000.000</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tcPr>
          <w:p w:rsidR="00901E8E" w:rsidRPr="00B76B0D" w:rsidRDefault="00901E8E" w:rsidP="002E5F75">
            <w:pPr>
              <w:jc w:val="center"/>
              <w:rPr>
                <w:rFonts w:ascii="Calibri" w:hAnsi="Calibri" w:cs="Calibri"/>
                <w:color w:val="000000"/>
                <w:sz w:val="16"/>
                <w:szCs w:val="16"/>
              </w:rPr>
            </w:pPr>
          </w:p>
        </w:tc>
      </w:tr>
    </w:tbl>
    <w:p w:rsidR="00901E8E" w:rsidRPr="00F82BEE" w:rsidRDefault="00901E8E" w:rsidP="00901E8E">
      <w:pPr>
        <w:pStyle w:val="BodyText"/>
        <w:widowControl w:val="0"/>
        <w:autoSpaceDE w:val="0"/>
        <w:autoSpaceDN w:val="0"/>
        <w:spacing w:after="0" w:line="360" w:lineRule="auto"/>
        <w:ind w:right="114"/>
        <w:jc w:val="both"/>
        <w:rPr>
          <w:rFonts w:ascii="Bookman Old Style" w:hAnsi="Bookman Old Style"/>
          <w:sz w:val="24"/>
          <w:szCs w:val="24"/>
          <w:lang w:val="id-ID"/>
        </w:rPr>
      </w:pPr>
    </w:p>
    <w:p w:rsidR="00901E8E" w:rsidRDefault="00901E8E" w:rsidP="00901E8E">
      <w:pPr>
        <w:pStyle w:val="ListParagraph"/>
        <w:numPr>
          <w:ilvl w:val="0"/>
          <w:numId w:val="28"/>
        </w:numPr>
        <w:spacing w:line="360" w:lineRule="auto"/>
        <w:ind w:left="993"/>
        <w:jc w:val="both"/>
        <w:rPr>
          <w:rFonts w:ascii="Bookman Old Style" w:hAnsi="Bookman Old Style"/>
          <w:sz w:val="24"/>
          <w:szCs w:val="24"/>
        </w:rPr>
      </w:pPr>
      <w:r w:rsidRPr="00B74222">
        <w:rPr>
          <w:rFonts w:ascii="Bookman Old Style" w:hAnsi="Bookman Old Style"/>
          <w:sz w:val="24"/>
          <w:szCs w:val="24"/>
          <w:lang w:val="id-ID"/>
        </w:rPr>
        <w:t>P</w:t>
      </w:r>
      <w:r w:rsidRPr="00B74222">
        <w:rPr>
          <w:rFonts w:ascii="Bookman Old Style" w:hAnsi="Bookman Old Style"/>
          <w:sz w:val="24"/>
          <w:szCs w:val="24"/>
        </w:rPr>
        <w:t xml:space="preserve">emeringkatan </w:t>
      </w:r>
      <w:r w:rsidRPr="00B74222">
        <w:rPr>
          <w:rFonts w:ascii="Bookman Old Style" w:hAnsi="Bookman Old Style"/>
          <w:sz w:val="24"/>
          <w:szCs w:val="24"/>
          <w:lang w:val="id-ID"/>
        </w:rPr>
        <w:t>P</w:t>
      </w:r>
      <w:r w:rsidRPr="00B74222">
        <w:rPr>
          <w:rFonts w:ascii="Bookman Old Style" w:hAnsi="Bookman Old Style"/>
          <w:sz w:val="24"/>
          <w:szCs w:val="24"/>
        </w:rPr>
        <w:t xml:space="preserve">rioritas </w:t>
      </w:r>
      <w:r w:rsidRPr="00B74222">
        <w:rPr>
          <w:rFonts w:ascii="Bookman Old Style" w:hAnsi="Bookman Old Style"/>
          <w:sz w:val="24"/>
          <w:szCs w:val="24"/>
          <w:lang w:val="id-ID"/>
        </w:rPr>
        <w:t>K</w:t>
      </w:r>
      <w:r w:rsidRPr="00B74222">
        <w:rPr>
          <w:rFonts w:ascii="Bookman Old Style" w:hAnsi="Bookman Old Style"/>
          <w:sz w:val="24"/>
          <w:szCs w:val="24"/>
        </w:rPr>
        <w:t xml:space="preserve">egiatan dan </w:t>
      </w:r>
      <w:r w:rsidRPr="00B74222">
        <w:rPr>
          <w:rFonts w:ascii="Bookman Old Style" w:hAnsi="Bookman Old Style"/>
          <w:sz w:val="24"/>
          <w:szCs w:val="24"/>
          <w:lang w:val="id-ID"/>
        </w:rPr>
        <w:t>S</w:t>
      </w:r>
      <w:r w:rsidRPr="00B74222">
        <w:rPr>
          <w:rFonts w:ascii="Bookman Old Style" w:hAnsi="Bookman Old Style"/>
          <w:sz w:val="24"/>
          <w:szCs w:val="24"/>
        </w:rPr>
        <w:t xml:space="preserve">ub </w:t>
      </w:r>
      <w:r w:rsidRPr="00B74222">
        <w:rPr>
          <w:rFonts w:ascii="Bookman Old Style" w:hAnsi="Bookman Old Style"/>
          <w:sz w:val="24"/>
          <w:szCs w:val="24"/>
          <w:lang w:val="id-ID"/>
        </w:rPr>
        <w:t>K</w:t>
      </w:r>
      <w:r w:rsidRPr="00B74222">
        <w:rPr>
          <w:rFonts w:ascii="Bookman Old Style" w:hAnsi="Bookman Old Style"/>
          <w:sz w:val="24"/>
          <w:szCs w:val="24"/>
        </w:rPr>
        <w:t xml:space="preserve">egiatan </w:t>
      </w:r>
      <w:r w:rsidRPr="00B74222">
        <w:rPr>
          <w:rFonts w:ascii="Bookman Old Style" w:hAnsi="Bookman Old Style"/>
          <w:sz w:val="24"/>
          <w:szCs w:val="24"/>
          <w:lang w:val="id-ID"/>
        </w:rPr>
        <w:t>y</w:t>
      </w:r>
      <w:r w:rsidRPr="00B74222">
        <w:rPr>
          <w:rFonts w:ascii="Bookman Old Style" w:hAnsi="Bookman Old Style"/>
          <w:sz w:val="24"/>
          <w:szCs w:val="24"/>
        </w:rPr>
        <w:t>ang akan dilaksanakan</w:t>
      </w:r>
      <w:r w:rsidRPr="00B74222">
        <w:rPr>
          <w:rFonts w:ascii="Bookman Old Style" w:hAnsi="Bookman Old Style"/>
          <w:sz w:val="24"/>
          <w:szCs w:val="24"/>
          <w:lang w:val="id-ID"/>
        </w:rPr>
        <w:t xml:space="preserve"> </w:t>
      </w:r>
      <w:r>
        <w:rPr>
          <w:rFonts w:ascii="Bookman Old Style" w:hAnsi="Bookman Old Style"/>
          <w:sz w:val="24"/>
          <w:szCs w:val="24"/>
        </w:rPr>
        <w:t>tahun 2022</w:t>
      </w:r>
      <w:r w:rsidRPr="00B74222">
        <w:rPr>
          <w:rFonts w:ascii="Bookman Old Style" w:hAnsi="Bookman Old Style"/>
          <w:sz w:val="24"/>
          <w:szCs w:val="24"/>
        </w:rPr>
        <w:t xml:space="preserve"> berdasarkan Rancangan Awal Renja dengan hasil usulan musrenbang RKPD di kecamatan dalam Forum Perangkat Daerah (Rancangan Renja).</w:t>
      </w:r>
    </w:p>
    <w:tbl>
      <w:tblPr>
        <w:tblW w:w="10366" w:type="dxa"/>
        <w:tblInd w:w="-861" w:type="dxa"/>
        <w:tblLayout w:type="fixed"/>
        <w:tblLook w:val="04A0" w:firstRow="1" w:lastRow="0" w:firstColumn="1" w:lastColumn="0" w:noHBand="0" w:noVBand="1"/>
      </w:tblPr>
      <w:tblGrid>
        <w:gridCol w:w="2412"/>
        <w:gridCol w:w="2046"/>
        <w:gridCol w:w="2772"/>
        <w:gridCol w:w="1436"/>
        <w:gridCol w:w="1700"/>
      </w:tblGrid>
      <w:tr w:rsidR="00901E8E" w:rsidRPr="00B76B0D" w:rsidTr="002E5F75">
        <w:trPr>
          <w:trHeight w:val="240"/>
        </w:trPr>
        <w:tc>
          <w:tcPr>
            <w:tcW w:w="241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01E8E" w:rsidRPr="00B76B0D" w:rsidRDefault="00901E8E" w:rsidP="002E5F75">
            <w:pPr>
              <w:jc w:val="center"/>
              <w:rPr>
                <w:rFonts w:ascii="Bookman Old Style" w:hAnsi="Bookman Old Style" w:cs="Calibri"/>
                <w:b/>
                <w:bCs/>
                <w:color w:val="000000"/>
                <w:sz w:val="16"/>
                <w:szCs w:val="16"/>
              </w:rPr>
            </w:pPr>
            <w:r w:rsidRPr="00B76B0D">
              <w:rPr>
                <w:rFonts w:ascii="Bookman Old Style" w:hAnsi="Bookman Old Style" w:cs="Calibri"/>
                <w:b/>
                <w:bCs/>
                <w:color w:val="000000"/>
                <w:sz w:val="16"/>
                <w:szCs w:val="16"/>
                <w:lang w:val="id-ID"/>
              </w:rPr>
              <w:t>PROGRAM</w:t>
            </w:r>
          </w:p>
        </w:tc>
        <w:tc>
          <w:tcPr>
            <w:tcW w:w="2046" w:type="dxa"/>
            <w:tcBorders>
              <w:top w:val="single" w:sz="8" w:space="0" w:color="auto"/>
              <w:left w:val="nil"/>
              <w:bottom w:val="single" w:sz="8" w:space="0" w:color="auto"/>
              <w:right w:val="single" w:sz="8" w:space="0" w:color="auto"/>
            </w:tcBorders>
            <w:shd w:val="clear" w:color="auto" w:fill="auto"/>
            <w:vAlign w:val="center"/>
            <w:hideMark/>
          </w:tcPr>
          <w:p w:rsidR="00901E8E" w:rsidRPr="00B76B0D" w:rsidRDefault="00901E8E" w:rsidP="002E5F75">
            <w:pPr>
              <w:jc w:val="center"/>
              <w:rPr>
                <w:rFonts w:ascii="Bookman Old Style" w:hAnsi="Bookman Old Style" w:cs="Calibri"/>
                <w:b/>
                <w:bCs/>
                <w:color w:val="000000"/>
                <w:sz w:val="16"/>
                <w:szCs w:val="16"/>
              </w:rPr>
            </w:pPr>
            <w:r w:rsidRPr="00B76B0D">
              <w:rPr>
                <w:rFonts w:ascii="Bookman Old Style" w:hAnsi="Bookman Old Style" w:cs="Calibri"/>
                <w:b/>
                <w:bCs/>
                <w:color w:val="000000"/>
                <w:sz w:val="16"/>
                <w:szCs w:val="16"/>
                <w:lang w:val="id-ID"/>
              </w:rPr>
              <w:t>KEGIATAN</w:t>
            </w:r>
          </w:p>
        </w:tc>
        <w:tc>
          <w:tcPr>
            <w:tcW w:w="2772" w:type="dxa"/>
            <w:tcBorders>
              <w:top w:val="single" w:sz="8" w:space="0" w:color="auto"/>
              <w:left w:val="nil"/>
              <w:bottom w:val="single" w:sz="8" w:space="0" w:color="auto"/>
              <w:right w:val="single" w:sz="8" w:space="0" w:color="auto"/>
            </w:tcBorders>
            <w:shd w:val="clear" w:color="auto" w:fill="auto"/>
            <w:noWrap/>
            <w:vAlign w:val="center"/>
            <w:hideMark/>
          </w:tcPr>
          <w:p w:rsidR="00901E8E" w:rsidRPr="00B76B0D" w:rsidRDefault="00901E8E" w:rsidP="002E5F75">
            <w:pPr>
              <w:jc w:val="center"/>
              <w:rPr>
                <w:rFonts w:ascii="Bookman Old Style" w:hAnsi="Bookman Old Style" w:cs="Calibri"/>
                <w:b/>
                <w:bCs/>
                <w:color w:val="000000"/>
                <w:sz w:val="16"/>
                <w:szCs w:val="16"/>
              </w:rPr>
            </w:pPr>
            <w:r w:rsidRPr="00B76B0D">
              <w:rPr>
                <w:rFonts w:ascii="Bookman Old Style" w:hAnsi="Bookman Old Style" w:cs="Calibri"/>
                <w:b/>
                <w:bCs/>
                <w:color w:val="000000"/>
                <w:sz w:val="16"/>
                <w:szCs w:val="16"/>
                <w:lang w:val="id-ID"/>
              </w:rPr>
              <w:t>SUB KEGIATAN</w:t>
            </w:r>
          </w:p>
        </w:tc>
        <w:tc>
          <w:tcPr>
            <w:tcW w:w="1436" w:type="dxa"/>
            <w:tcBorders>
              <w:top w:val="single" w:sz="8" w:space="0" w:color="auto"/>
              <w:left w:val="nil"/>
              <w:bottom w:val="single" w:sz="8" w:space="0" w:color="auto"/>
              <w:right w:val="single" w:sz="8" w:space="0" w:color="auto"/>
            </w:tcBorders>
            <w:shd w:val="clear" w:color="auto" w:fill="auto"/>
            <w:noWrap/>
            <w:vAlign w:val="center"/>
            <w:hideMark/>
          </w:tcPr>
          <w:p w:rsidR="00901E8E" w:rsidRPr="00B76B0D" w:rsidRDefault="00901E8E" w:rsidP="002E5F75">
            <w:pPr>
              <w:jc w:val="center"/>
              <w:rPr>
                <w:rFonts w:ascii="Bookman Old Style" w:hAnsi="Bookman Old Style" w:cs="Calibri"/>
                <w:b/>
                <w:bCs/>
                <w:color w:val="000000"/>
                <w:sz w:val="16"/>
                <w:szCs w:val="16"/>
              </w:rPr>
            </w:pPr>
            <w:r w:rsidRPr="00B76B0D">
              <w:rPr>
                <w:rFonts w:ascii="Bookman Old Style" w:hAnsi="Bookman Old Style" w:cs="Calibri"/>
                <w:b/>
                <w:bCs/>
                <w:color w:val="000000"/>
                <w:sz w:val="16"/>
                <w:szCs w:val="16"/>
                <w:lang w:val="id-ID"/>
              </w:rPr>
              <w:t>ANGGARAN</w:t>
            </w:r>
          </w:p>
        </w:tc>
        <w:tc>
          <w:tcPr>
            <w:tcW w:w="1700" w:type="dxa"/>
            <w:tcBorders>
              <w:top w:val="single" w:sz="8" w:space="0" w:color="auto"/>
              <w:left w:val="nil"/>
              <w:bottom w:val="single" w:sz="8" w:space="0" w:color="auto"/>
              <w:right w:val="single" w:sz="8" w:space="0" w:color="auto"/>
            </w:tcBorders>
            <w:shd w:val="clear" w:color="auto" w:fill="auto"/>
            <w:noWrap/>
            <w:vAlign w:val="center"/>
            <w:hideMark/>
          </w:tcPr>
          <w:p w:rsidR="00901E8E" w:rsidRPr="00B76B0D" w:rsidRDefault="00901E8E" w:rsidP="002E5F75">
            <w:pPr>
              <w:jc w:val="center"/>
              <w:rPr>
                <w:rFonts w:ascii="Bookman Old Style" w:hAnsi="Bookman Old Style" w:cs="Calibri"/>
                <w:b/>
                <w:bCs/>
                <w:color w:val="000000"/>
                <w:sz w:val="16"/>
                <w:szCs w:val="16"/>
              </w:rPr>
            </w:pPr>
            <w:r w:rsidRPr="00B76B0D">
              <w:rPr>
                <w:rFonts w:ascii="Bookman Old Style" w:hAnsi="Bookman Old Style" w:cs="Calibri"/>
                <w:b/>
                <w:bCs/>
                <w:color w:val="000000"/>
                <w:sz w:val="16"/>
                <w:szCs w:val="16"/>
                <w:lang w:val="id-ID"/>
              </w:rPr>
              <w:t>PENGAMPU</w:t>
            </w:r>
          </w:p>
        </w:tc>
      </w:tr>
      <w:tr w:rsidR="00901E8E" w:rsidRPr="00B76B0D" w:rsidTr="002E5F75">
        <w:trPr>
          <w:trHeight w:val="270"/>
        </w:trPr>
        <w:tc>
          <w:tcPr>
            <w:tcW w:w="2412" w:type="dxa"/>
            <w:tcBorders>
              <w:top w:val="nil"/>
              <w:left w:val="single" w:sz="8" w:space="0" w:color="auto"/>
              <w:bottom w:val="single" w:sz="8" w:space="0" w:color="auto"/>
              <w:right w:val="single" w:sz="8" w:space="0" w:color="auto"/>
            </w:tcBorders>
            <w:shd w:val="clear" w:color="auto" w:fill="auto"/>
            <w:vAlign w:val="center"/>
            <w:hideMark/>
          </w:tcPr>
          <w:p w:rsidR="00901E8E" w:rsidRPr="00B76B0D" w:rsidRDefault="00901E8E" w:rsidP="002E5F75">
            <w:pPr>
              <w:rPr>
                <w:rFonts w:ascii="Bookman Old Style" w:hAnsi="Bookman Old Style" w:cs="Calibri"/>
                <w:color w:val="000000"/>
                <w:sz w:val="16"/>
                <w:szCs w:val="16"/>
              </w:rPr>
            </w:pPr>
            <w:r w:rsidRPr="00B76B0D">
              <w:rPr>
                <w:rFonts w:ascii="Bookman Old Style" w:hAnsi="Bookman Old Style" w:cs="Calibri"/>
                <w:color w:val="000000"/>
                <w:sz w:val="16"/>
                <w:szCs w:val="16"/>
                <w:lang w:val="id-ID"/>
              </w:rPr>
              <w:t> </w:t>
            </w:r>
          </w:p>
        </w:tc>
        <w:tc>
          <w:tcPr>
            <w:tcW w:w="2046" w:type="dxa"/>
            <w:tcBorders>
              <w:top w:val="nil"/>
              <w:left w:val="nil"/>
              <w:bottom w:val="single" w:sz="8" w:space="0" w:color="auto"/>
              <w:right w:val="single" w:sz="8" w:space="0" w:color="auto"/>
            </w:tcBorders>
            <w:shd w:val="clear" w:color="auto" w:fill="auto"/>
            <w:vAlign w:val="center"/>
            <w:hideMark/>
          </w:tcPr>
          <w:p w:rsidR="00901E8E" w:rsidRPr="00B76B0D" w:rsidRDefault="00901E8E" w:rsidP="002E5F75">
            <w:pPr>
              <w:rPr>
                <w:rFonts w:ascii="Bookman Old Style" w:hAnsi="Bookman Old Style" w:cs="Calibri"/>
                <w:b/>
                <w:bCs/>
                <w:color w:val="000000"/>
                <w:sz w:val="16"/>
                <w:szCs w:val="16"/>
              </w:rPr>
            </w:pPr>
            <w:r w:rsidRPr="00B76B0D">
              <w:rPr>
                <w:rFonts w:ascii="Bookman Old Style" w:hAnsi="Bookman Old Style" w:cs="Calibri"/>
                <w:b/>
                <w:bCs/>
                <w:color w:val="000000"/>
                <w:sz w:val="16"/>
                <w:szCs w:val="16"/>
                <w:lang w:val="id-ID"/>
              </w:rPr>
              <w:t> </w:t>
            </w:r>
          </w:p>
        </w:tc>
        <w:tc>
          <w:tcPr>
            <w:tcW w:w="2772" w:type="dxa"/>
            <w:tcBorders>
              <w:top w:val="nil"/>
              <w:left w:val="nil"/>
              <w:bottom w:val="single" w:sz="8" w:space="0" w:color="auto"/>
              <w:right w:val="single" w:sz="8" w:space="0" w:color="auto"/>
            </w:tcBorders>
            <w:shd w:val="clear" w:color="auto" w:fill="auto"/>
            <w:noWrap/>
            <w:vAlign w:val="center"/>
            <w:hideMark/>
          </w:tcPr>
          <w:p w:rsidR="00901E8E" w:rsidRPr="00B76B0D" w:rsidRDefault="00901E8E" w:rsidP="002E5F75">
            <w:pPr>
              <w:rPr>
                <w:rFonts w:ascii="Bookman Old Style" w:hAnsi="Bookman Old Style" w:cs="Calibri"/>
                <w:color w:val="000000"/>
                <w:sz w:val="16"/>
                <w:szCs w:val="16"/>
              </w:rPr>
            </w:pPr>
            <w:r w:rsidRPr="00B76B0D">
              <w:rPr>
                <w:rFonts w:ascii="Bookman Old Style" w:hAnsi="Bookman Old Style" w:cs="Calibri"/>
                <w:color w:val="000000"/>
                <w:sz w:val="16"/>
                <w:szCs w:val="16"/>
                <w:lang w:val="id-ID"/>
              </w:rPr>
              <w:t> </w:t>
            </w:r>
          </w:p>
        </w:tc>
        <w:tc>
          <w:tcPr>
            <w:tcW w:w="1436" w:type="dxa"/>
            <w:tcBorders>
              <w:top w:val="nil"/>
              <w:left w:val="nil"/>
              <w:bottom w:val="single" w:sz="8" w:space="0" w:color="auto"/>
              <w:right w:val="single" w:sz="8" w:space="0" w:color="auto"/>
            </w:tcBorders>
            <w:shd w:val="clear" w:color="auto" w:fill="auto"/>
            <w:noWrap/>
            <w:vAlign w:val="center"/>
            <w:hideMark/>
          </w:tcPr>
          <w:p w:rsidR="00901E8E" w:rsidRPr="00B76B0D" w:rsidRDefault="00901E8E" w:rsidP="002E5F75">
            <w:pPr>
              <w:rPr>
                <w:rFonts w:ascii="Bookman Old Style" w:hAnsi="Bookman Old Style" w:cs="Calibri"/>
                <w:color w:val="000000"/>
                <w:sz w:val="16"/>
                <w:szCs w:val="16"/>
              </w:rPr>
            </w:pPr>
            <w:r w:rsidRPr="00B76B0D">
              <w:rPr>
                <w:rFonts w:ascii="Bookman Old Style" w:hAnsi="Bookman Old Style" w:cs="Calibri"/>
                <w:color w:val="000000"/>
                <w:sz w:val="16"/>
                <w:szCs w:val="16"/>
                <w:lang w:val="id-ID"/>
              </w:rPr>
              <w:t> </w:t>
            </w:r>
          </w:p>
        </w:tc>
        <w:tc>
          <w:tcPr>
            <w:tcW w:w="1700" w:type="dxa"/>
            <w:tcBorders>
              <w:top w:val="nil"/>
              <w:left w:val="nil"/>
              <w:bottom w:val="single" w:sz="8" w:space="0" w:color="auto"/>
              <w:right w:val="single" w:sz="8" w:space="0" w:color="auto"/>
            </w:tcBorders>
            <w:shd w:val="clear" w:color="auto" w:fill="auto"/>
            <w:noWrap/>
            <w:vAlign w:val="center"/>
            <w:hideMark/>
          </w:tcPr>
          <w:p w:rsidR="00901E8E" w:rsidRPr="00B76B0D" w:rsidRDefault="00901E8E" w:rsidP="002E5F75">
            <w:pPr>
              <w:jc w:val="center"/>
              <w:rPr>
                <w:rFonts w:ascii="Bookman Old Style" w:hAnsi="Bookman Old Style" w:cs="Calibri"/>
                <w:color w:val="000000"/>
                <w:sz w:val="16"/>
                <w:szCs w:val="16"/>
              </w:rPr>
            </w:pPr>
            <w:r w:rsidRPr="00B76B0D">
              <w:rPr>
                <w:rFonts w:ascii="Bookman Old Style" w:hAnsi="Bookman Old Style" w:cs="Calibri"/>
                <w:color w:val="000000"/>
                <w:sz w:val="16"/>
                <w:szCs w:val="16"/>
                <w:lang w:val="id-ID"/>
              </w:rPr>
              <w:t> </w:t>
            </w:r>
          </w:p>
        </w:tc>
      </w:tr>
      <w:tr w:rsidR="00901E8E" w:rsidRPr="00B76B0D" w:rsidTr="002E5F75">
        <w:trPr>
          <w:trHeight w:val="690"/>
        </w:trPr>
        <w:tc>
          <w:tcPr>
            <w:tcW w:w="2412" w:type="dxa"/>
            <w:tcBorders>
              <w:top w:val="nil"/>
              <w:left w:val="single" w:sz="8" w:space="0" w:color="auto"/>
              <w:bottom w:val="single" w:sz="8" w:space="0" w:color="auto"/>
              <w:right w:val="single" w:sz="8" w:space="0" w:color="auto"/>
            </w:tcBorders>
            <w:shd w:val="clear" w:color="000000" w:fill="FFC000"/>
            <w:vAlign w:val="center"/>
            <w:hideMark/>
          </w:tcPr>
          <w:p w:rsidR="00901E8E" w:rsidRPr="00B76B0D" w:rsidRDefault="00901E8E" w:rsidP="002E5F75">
            <w:pPr>
              <w:rPr>
                <w:rFonts w:ascii="Bookman Old Style" w:hAnsi="Bookman Old Style" w:cs="Calibri"/>
                <w:b/>
                <w:bCs/>
                <w:color w:val="000000"/>
                <w:sz w:val="16"/>
                <w:szCs w:val="16"/>
              </w:rPr>
            </w:pPr>
            <w:r w:rsidRPr="00B76B0D">
              <w:rPr>
                <w:rFonts w:ascii="Bookman Old Style" w:hAnsi="Bookman Old Style" w:cs="Calibri"/>
                <w:b/>
                <w:bCs/>
                <w:color w:val="000000"/>
                <w:sz w:val="16"/>
                <w:szCs w:val="16"/>
                <w:lang w:val="id-ID"/>
              </w:rPr>
              <w:t>PROGRAM PENUNJANG URUSAN PEMERINTAHAN DAERAH</w:t>
            </w:r>
          </w:p>
        </w:tc>
        <w:tc>
          <w:tcPr>
            <w:tcW w:w="2046" w:type="dxa"/>
            <w:tcBorders>
              <w:top w:val="nil"/>
              <w:left w:val="nil"/>
              <w:bottom w:val="single" w:sz="8" w:space="0" w:color="auto"/>
              <w:right w:val="single" w:sz="8" w:space="0" w:color="auto"/>
            </w:tcBorders>
            <w:shd w:val="clear" w:color="000000" w:fill="FFC000"/>
            <w:vAlign w:val="center"/>
            <w:hideMark/>
          </w:tcPr>
          <w:p w:rsidR="00901E8E" w:rsidRPr="00B76B0D" w:rsidRDefault="00901E8E" w:rsidP="002E5F75">
            <w:pPr>
              <w:rPr>
                <w:rFonts w:ascii="Bookman Old Style" w:hAnsi="Bookman Old Style" w:cs="Calibri"/>
                <w:b/>
                <w:bCs/>
                <w:color w:val="000000"/>
                <w:sz w:val="16"/>
                <w:szCs w:val="16"/>
              </w:rPr>
            </w:pPr>
            <w:r w:rsidRPr="00B76B0D">
              <w:rPr>
                <w:rFonts w:ascii="Bookman Old Style" w:hAnsi="Bookman Old Style" w:cs="Calibri"/>
                <w:b/>
                <w:bCs/>
                <w:color w:val="000000"/>
                <w:sz w:val="16"/>
                <w:szCs w:val="16"/>
                <w:lang w:val="id-ID"/>
              </w:rPr>
              <w:t> </w:t>
            </w:r>
          </w:p>
        </w:tc>
        <w:tc>
          <w:tcPr>
            <w:tcW w:w="2772" w:type="dxa"/>
            <w:tcBorders>
              <w:top w:val="nil"/>
              <w:left w:val="nil"/>
              <w:bottom w:val="single" w:sz="8" w:space="0" w:color="auto"/>
              <w:right w:val="single" w:sz="8" w:space="0" w:color="auto"/>
            </w:tcBorders>
            <w:shd w:val="clear" w:color="000000" w:fill="FFC000"/>
            <w:vAlign w:val="center"/>
            <w:hideMark/>
          </w:tcPr>
          <w:p w:rsidR="00901E8E" w:rsidRPr="00B76B0D" w:rsidRDefault="00901E8E" w:rsidP="002E5F75">
            <w:pPr>
              <w:rPr>
                <w:rFonts w:ascii="Bookman Old Style" w:hAnsi="Bookman Old Style" w:cs="Calibri"/>
                <w:color w:val="000000"/>
                <w:sz w:val="16"/>
                <w:szCs w:val="16"/>
              </w:rPr>
            </w:pPr>
            <w:r w:rsidRPr="00B76B0D">
              <w:rPr>
                <w:rFonts w:ascii="Bookman Old Style" w:hAnsi="Bookman Old Style" w:cs="Calibri"/>
                <w:color w:val="000000"/>
                <w:sz w:val="16"/>
                <w:szCs w:val="16"/>
                <w:lang w:val="id-ID"/>
              </w:rPr>
              <w:t> </w:t>
            </w:r>
          </w:p>
        </w:tc>
        <w:tc>
          <w:tcPr>
            <w:tcW w:w="1436" w:type="dxa"/>
            <w:tcBorders>
              <w:top w:val="nil"/>
              <w:left w:val="nil"/>
              <w:bottom w:val="single" w:sz="8" w:space="0" w:color="auto"/>
              <w:right w:val="single" w:sz="8" w:space="0" w:color="auto"/>
            </w:tcBorders>
            <w:shd w:val="clear" w:color="000000" w:fill="FFC000"/>
            <w:noWrap/>
            <w:vAlign w:val="center"/>
          </w:tcPr>
          <w:p w:rsidR="00901E8E" w:rsidRPr="00B76B0D" w:rsidRDefault="00901E8E" w:rsidP="002E5F75">
            <w:pPr>
              <w:jc w:val="center"/>
              <w:rPr>
                <w:rFonts w:ascii="Bookman Old Style" w:hAnsi="Bookman Old Style" w:cs="Calibri"/>
                <w:b/>
                <w:bCs/>
                <w:color w:val="000000"/>
                <w:sz w:val="16"/>
                <w:szCs w:val="16"/>
              </w:rPr>
            </w:pPr>
            <w:r>
              <w:t>7,057,459,000</w:t>
            </w:r>
          </w:p>
        </w:tc>
        <w:tc>
          <w:tcPr>
            <w:tcW w:w="1700" w:type="dxa"/>
            <w:tcBorders>
              <w:top w:val="nil"/>
              <w:left w:val="nil"/>
              <w:bottom w:val="single" w:sz="8" w:space="0" w:color="auto"/>
              <w:right w:val="single" w:sz="8" w:space="0" w:color="auto"/>
            </w:tcBorders>
            <w:shd w:val="clear" w:color="000000" w:fill="FFC000"/>
            <w:noWrap/>
            <w:vAlign w:val="center"/>
            <w:hideMark/>
          </w:tcPr>
          <w:p w:rsidR="00901E8E" w:rsidRPr="00B76B0D" w:rsidRDefault="00901E8E" w:rsidP="002E5F75">
            <w:pPr>
              <w:jc w:val="center"/>
              <w:rPr>
                <w:rFonts w:ascii="Calibri" w:hAnsi="Calibri" w:cs="Calibri"/>
                <w:color w:val="000000"/>
                <w:sz w:val="16"/>
                <w:szCs w:val="16"/>
              </w:rPr>
            </w:pPr>
            <w:r w:rsidRPr="00B76B0D">
              <w:rPr>
                <w:rFonts w:ascii="Calibri" w:hAnsi="Calibri" w:cs="Calibri"/>
                <w:color w:val="000000"/>
                <w:sz w:val="16"/>
                <w:szCs w:val="16"/>
              </w:rPr>
              <w:t> </w:t>
            </w:r>
          </w:p>
        </w:tc>
      </w:tr>
      <w:tr w:rsidR="00901E8E" w:rsidRPr="00B76B0D" w:rsidTr="002E5F75">
        <w:trPr>
          <w:trHeight w:val="915"/>
        </w:trPr>
        <w:tc>
          <w:tcPr>
            <w:tcW w:w="2412" w:type="dxa"/>
            <w:tcBorders>
              <w:top w:val="nil"/>
              <w:left w:val="single" w:sz="8" w:space="0" w:color="auto"/>
              <w:bottom w:val="single" w:sz="8" w:space="0" w:color="auto"/>
              <w:right w:val="single" w:sz="8" w:space="0" w:color="auto"/>
            </w:tcBorders>
            <w:shd w:val="clear" w:color="000000" w:fill="E2EFDA"/>
            <w:vAlign w:val="center"/>
            <w:hideMark/>
          </w:tcPr>
          <w:p w:rsidR="00901E8E" w:rsidRPr="00B76B0D" w:rsidRDefault="00901E8E" w:rsidP="002E5F75">
            <w:pPr>
              <w:rPr>
                <w:rFonts w:ascii="Bookman Old Style" w:hAnsi="Bookman Old Style" w:cs="Calibri"/>
                <w:b/>
                <w:bCs/>
                <w:color w:val="000000"/>
                <w:sz w:val="16"/>
                <w:szCs w:val="16"/>
              </w:rPr>
            </w:pPr>
            <w:r w:rsidRPr="00B76B0D">
              <w:rPr>
                <w:rFonts w:ascii="Bookman Old Style" w:hAnsi="Bookman Old Style" w:cs="Calibri"/>
                <w:b/>
                <w:bCs/>
                <w:color w:val="000000"/>
                <w:sz w:val="16"/>
                <w:szCs w:val="16"/>
                <w:lang w:val="id-ID"/>
              </w:rPr>
              <w:t> </w:t>
            </w:r>
          </w:p>
        </w:tc>
        <w:tc>
          <w:tcPr>
            <w:tcW w:w="2046" w:type="dxa"/>
            <w:tcBorders>
              <w:top w:val="nil"/>
              <w:left w:val="nil"/>
              <w:bottom w:val="single" w:sz="8" w:space="0" w:color="auto"/>
              <w:right w:val="single" w:sz="8" w:space="0" w:color="auto"/>
            </w:tcBorders>
            <w:shd w:val="clear" w:color="000000" w:fill="E2EFDA"/>
            <w:vAlign w:val="center"/>
            <w:hideMark/>
          </w:tcPr>
          <w:p w:rsidR="00901E8E" w:rsidRPr="00B76B0D" w:rsidRDefault="00901E8E" w:rsidP="002E5F75">
            <w:pPr>
              <w:rPr>
                <w:rFonts w:ascii="Bookman Old Style" w:hAnsi="Bookman Old Style" w:cs="Calibri"/>
                <w:b/>
                <w:bCs/>
                <w:color w:val="000000"/>
                <w:sz w:val="16"/>
                <w:szCs w:val="16"/>
              </w:rPr>
            </w:pPr>
            <w:r w:rsidRPr="00B76B0D">
              <w:rPr>
                <w:rFonts w:ascii="Bookman Old Style" w:hAnsi="Bookman Old Style" w:cs="Calibri"/>
                <w:b/>
                <w:bCs/>
                <w:color w:val="000000"/>
                <w:sz w:val="16"/>
                <w:szCs w:val="16"/>
                <w:lang w:val="id-ID"/>
              </w:rPr>
              <w:t>Perencanaan, Penganggaran, dan Evaluasi Kinerja Perangkat Daerah</w:t>
            </w:r>
          </w:p>
        </w:tc>
        <w:tc>
          <w:tcPr>
            <w:tcW w:w="2772" w:type="dxa"/>
            <w:tcBorders>
              <w:top w:val="nil"/>
              <w:left w:val="nil"/>
              <w:bottom w:val="single" w:sz="8" w:space="0" w:color="auto"/>
              <w:right w:val="single" w:sz="8" w:space="0" w:color="auto"/>
            </w:tcBorders>
            <w:shd w:val="clear" w:color="000000" w:fill="E2EFDA"/>
            <w:vAlign w:val="center"/>
            <w:hideMark/>
          </w:tcPr>
          <w:p w:rsidR="00901E8E" w:rsidRPr="00B76B0D" w:rsidRDefault="00901E8E" w:rsidP="002E5F75">
            <w:pPr>
              <w:rPr>
                <w:rFonts w:ascii="Bookman Old Style" w:hAnsi="Bookman Old Style" w:cs="Calibri"/>
                <w:b/>
                <w:bCs/>
                <w:color w:val="000000"/>
                <w:sz w:val="16"/>
                <w:szCs w:val="16"/>
              </w:rPr>
            </w:pPr>
            <w:r w:rsidRPr="00B76B0D">
              <w:rPr>
                <w:rFonts w:ascii="Bookman Old Style" w:hAnsi="Bookman Old Style" w:cs="Calibri"/>
                <w:b/>
                <w:bCs/>
                <w:color w:val="000000"/>
                <w:sz w:val="16"/>
                <w:szCs w:val="16"/>
                <w:lang w:val="id-ID"/>
              </w:rPr>
              <w:t> </w:t>
            </w:r>
          </w:p>
        </w:tc>
        <w:tc>
          <w:tcPr>
            <w:tcW w:w="1436" w:type="dxa"/>
            <w:tcBorders>
              <w:top w:val="nil"/>
              <w:left w:val="nil"/>
              <w:bottom w:val="single" w:sz="8" w:space="0" w:color="auto"/>
              <w:right w:val="single" w:sz="8" w:space="0" w:color="auto"/>
            </w:tcBorders>
            <w:shd w:val="clear" w:color="000000" w:fill="E2EFDA"/>
            <w:noWrap/>
            <w:vAlign w:val="center"/>
          </w:tcPr>
          <w:p w:rsidR="00901E8E" w:rsidRPr="00B76B0D" w:rsidRDefault="00901E8E" w:rsidP="002E5F75">
            <w:pPr>
              <w:jc w:val="center"/>
              <w:rPr>
                <w:rFonts w:ascii="Bookman Old Style" w:hAnsi="Bookman Old Style" w:cs="Calibri"/>
                <w:b/>
                <w:bCs/>
                <w:color w:val="000000"/>
                <w:sz w:val="16"/>
                <w:szCs w:val="16"/>
              </w:rPr>
            </w:pPr>
            <w:r>
              <w:t>206,000,000</w:t>
            </w:r>
          </w:p>
        </w:tc>
        <w:tc>
          <w:tcPr>
            <w:tcW w:w="1700" w:type="dxa"/>
            <w:tcBorders>
              <w:top w:val="nil"/>
              <w:left w:val="nil"/>
              <w:bottom w:val="single" w:sz="8" w:space="0" w:color="auto"/>
              <w:right w:val="single" w:sz="8" w:space="0" w:color="auto"/>
            </w:tcBorders>
            <w:shd w:val="clear" w:color="000000" w:fill="E2EFDA"/>
            <w:noWrap/>
            <w:vAlign w:val="center"/>
            <w:hideMark/>
          </w:tcPr>
          <w:p w:rsidR="00901E8E" w:rsidRPr="00B76B0D" w:rsidRDefault="00901E8E" w:rsidP="002E5F75">
            <w:pPr>
              <w:jc w:val="center"/>
              <w:rPr>
                <w:rFonts w:ascii="Calibri" w:hAnsi="Calibri" w:cs="Calibri"/>
                <w:color w:val="000000"/>
                <w:sz w:val="16"/>
                <w:szCs w:val="16"/>
              </w:rPr>
            </w:pPr>
            <w:r w:rsidRPr="00B76B0D">
              <w:rPr>
                <w:rFonts w:ascii="Calibri" w:hAnsi="Calibri" w:cs="Calibri"/>
                <w:color w:val="000000"/>
                <w:sz w:val="16"/>
                <w:szCs w:val="16"/>
              </w:rPr>
              <w:t> </w:t>
            </w:r>
          </w:p>
        </w:tc>
      </w:tr>
      <w:tr w:rsidR="00901E8E" w:rsidRPr="00B76B0D" w:rsidTr="002E5F75">
        <w:trPr>
          <w:trHeight w:val="780"/>
        </w:trPr>
        <w:tc>
          <w:tcPr>
            <w:tcW w:w="2412" w:type="dxa"/>
            <w:tcBorders>
              <w:top w:val="nil"/>
              <w:left w:val="single" w:sz="8" w:space="0" w:color="auto"/>
              <w:bottom w:val="single" w:sz="8" w:space="0" w:color="auto"/>
              <w:right w:val="single" w:sz="8" w:space="0" w:color="auto"/>
            </w:tcBorders>
            <w:shd w:val="clear" w:color="000000" w:fill="FFFFFF"/>
            <w:vAlign w:val="center"/>
            <w:hideMark/>
          </w:tcPr>
          <w:p w:rsidR="00901E8E" w:rsidRPr="00B76B0D" w:rsidRDefault="00901E8E" w:rsidP="002E5F75">
            <w:pPr>
              <w:rPr>
                <w:rFonts w:ascii="Bookman Old Style" w:hAnsi="Bookman Old Style" w:cs="Calibri"/>
                <w:color w:val="000000"/>
                <w:sz w:val="16"/>
                <w:szCs w:val="16"/>
              </w:rPr>
            </w:pPr>
            <w:r w:rsidRPr="00B76B0D">
              <w:rPr>
                <w:rFonts w:ascii="Bookman Old Style" w:hAnsi="Bookman Old Style" w:cs="Calibri"/>
                <w:color w:val="000000"/>
                <w:sz w:val="16"/>
                <w:szCs w:val="16"/>
                <w:lang w:val="id-ID"/>
              </w:rPr>
              <w:t> </w:t>
            </w:r>
          </w:p>
        </w:tc>
        <w:tc>
          <w:tcPr>
            <w:tcW w:w="2046" w:type="dxa"/>
            <w:tcBorders>
              <w:top w:val="nil"/>
              <w:left w:val="nil"/>
              <w:bottom w:val="single" w:sz="8" w:space="0" w:color="auto"/>
              <w:right w:val="single" w:sz="8" w:space="0" w:color="auto"/>
            </w:tcBorders>
            <w:shd w:val="clear" w:color="000000" w:fill="FFFFFF"/>
            <w:vAlign w:val="center"/>
            <w:hideMark/>
          </w:tcPr>
          <w:p w:rsidR="00901E8E" w:rsidRPr="00B76B0D" w:rsidRDefault="00901E8E" w:rsidP="002E5F75">
            <w:pPr>
              <w:rPr>
                <w:rFonts w:ascii="Bookman Old Style" w:hAnsi="Bookman Old Style" w:cs="Calibri"/>
                <w:b/>
                <w:bCs/>
                <w:color w:val="000000"/>
                <w:sz w:val="16"/>
                <w:szCs w:val="16"/>
              </w:rPr>
            </w:pPr>
            <w:r w:rsidRPr="00B76B0D">
              <w:rPr>
                <w:rFonts w:ascii="Bookman Old Style" w:hAnsi="Bookman Old Style" w:cs="Calibri"/>
                <w:b/>
                <w:bCs/>
                <w:color w:val="000000"/>
                <w:sz w:val="16"/>
                <w:szCs w:val="16"/>
                <w:lang w:val="id-ID"/>
              </w:rPr>
              <w:t> </w:t>
            </w:r>
          </w:p>
        </w:tc>
        <w:tc>
          <w:tcPr>
            <w:tcW w:w="2772" w:type="dxa"/>
            <w:tcBorders>
              <w:top w:val="nil"/>
              <w:left w:val="nil"/>
              <w:bottom w:val="single" w:sz="8" w:space="0" w:color="auto"/>
              <w:right w:val="single" w:sz="8" w:space="0" w:color="auto"/>
            </w:tcBorders>
            <w:shd w:val="clear" w:color="000000" w:fill="FFFFFF"/>
            <w:vAlign w:val="center"/>
            <w:hideMark/>
          </w:tcPr>
          <w:p w:rsidR="00901E8E" w:rsidRPr="00B76B0D" w:rsidRDefault="00901E8E" w:rsidP="002E5F75">
            <w:pPr>
              <w:rPr>
                <w:rFonts w:ascii="Bookman Old Style" w:hAnsi="Bookman Old Style" w:cs="Calibri"/>
                <w:color w:val="000000"/>
                <w:sz w:val="16"/>
                <w:szCs w:val="16"/>
              </w:rPr>
            </w:pPr>
            <w:r w:rsidRPr="00B76B0D">
              <w:rPr>
                <w:rFonts w:ascii="Bookman Old Style" w:hAnsi="Bookman Old Style" w:cs="Calibri"/>
                <w:color w:val="000000"/>
                <w:sz w:val="16"/>
                <w:szCs w:val="16"/>
              </w:rPr>
              <w:t>Penyusunan Dokumen Perencanaan Perangkat Daerah</w:t>
            </w:r>
          </w:p>
        </w:tc>
        <w:tc>
          <w:tcPr>
            <w:tcW w:w="1436" w:type="dxa"/>
            <w:tcBorders>
              <w:top w:val="nil"/>
              <w:left w:val="nil"/>
              <w:bottom w:val="single" w:sz="8" w:space="0" w:color="auto"/>
              <w:right w:val="single" w:sz="8" w:space="0" w:color="auto"/>
            </w:tcBorders>
            <w:shd w:val="clear" w:color="000000" w:fill="FFFFFF"/>
            <w:vAlign w:val="center"/>
          </w:tcPr>
          <w:p w:rsidR="00901E8E" w:rsidRPr="00B76B0D" w:rsidRDefault="00901E8E" w:rsidP="002E5F75">
            <w:pPr>
              <w:jc w:val="center"/>
              <w:rPr>
                <w:rFonts w:ascii="Bookman Old Style" w:hAnsi="Bookman Old Style" w:cs="Calibri"/>
                <w:color w:val="000000"/>
                <w:sz w:val="16"/>
                <w:szCs w:val="16"/>
              </w:rPr>
            </w:pPr>
            <w:r>
              <w:t>40,000,000</w:t>
            </w:r>
          </w:p>
        </w:tc>
        <w:tc>
          <w:tcPr>
            <w:tcW w:w="1700" w:type="dxa"/>
            <w:tcBorders>
              <w:top w:val="nil"/>
              <w:left w:val="nil"/>
              <w:bottom w:val="single" w:sz="8" w:space="0" w:color="auto"/>
              <w:right w:val="single" w:sz="8" w:space="0" w:color="auto"/>
            </w:tcBorders>
            <w:shd w:val="clear" w:color="000000" w:fill="FFFFFF"/>
            <w:vAlign w:val="center"/>
            <w:hideMark/>
          </w:tcPr>
          <w:p w:rsidR="00901E8E" w:rsidRPr="00B76B0D" w:rsidRDefault="00901E8E" w:rsidP="002E5F75">
            <w:pPr>
              <w:jc w:val="center"/>
              <w:rPr>
                <w:rFonts w:ascii="Calibri" w:hAnsi="Calibri" w:cs="Calibri"/>
                <w:color w:val="000000"/>
                <w:sz w:val="16"/>
                <w:szCs w:val="16"/>
              </w:rPr>
            </w:pPr>
            <w:r w:rsidRPr="00B76B0D">
              <w:rPr>
                <w:rFonts w:ascii="Calibri" w:hAnsi="Calibri" w:cs="Calibri"/>
                <w:color w:val="000000"/>
                <w:sz w:val="16"/>
                <w:szCs w:val="16"/>
              </w:rPr>
              <w:t>Subbag Program dan Keuangan</w:t>
            </w:r>
          </w:p>
        </w:tc>
      </w:tr>
      <w:tr w:rsidR="00901E8E" w:rsidRPr="00B76B0D" w:rsidTr="002E5F75">
        <w:trPr>
          <w:trHeight w:val="780"/>
        </w:trPr>
        <w:tc>
          <w:tcPr>
            <w:tcW w:w="2412" w:type="dxa"/>
            <w:tcBorders>
              <w:top w:val="nil"/>
              <w:left w:val="single" w:sz="8" w:space="0" w:color="auto"/>
              <w:bottom w:val="single" w:sz="8" w:space="0" w:color="auto"/>
              <w:right w:val="single" w:sz="8" w:space="0" w:color="auto"/>
            </w:tcBorders>
            <w:shd w:val="clear" w:color="000000" w:fill="FFFFFF"/>
            <w:vAlign w:val="center"/>
            <w:hideMark/>
          </w:tcPr>
          <w:p w:rsidR="00901E8E" w:rsidRPr="00B76B0D" w:rsidRDefault="00901E8E" w:rsidP="002E5F75">
            <w:pPr>
              <w:rPr>
                <w:rFonts w:ascii="Bookman Old Style" w:hAnsi="Bookman Old Style" w:cs="Calibri"/>
                <w:color w:val="000000"/>
                <w:sz w:val="16"/>
                <w:szCs w:val="16"/>
              </w:rPr>
            </w:pPr>
            <w:r w:rsidRPr="00B76B0D">
              <w:rPr>
                <w:rFonts w:ascii="Bookman Old Style" w:hAnsi="Bookman Old Style" w:cs="Calibri"/>
                <w:color w:val="000000"/>
                <w:sz w:val="16"/>
                <w:szCs w:val="16"/>
                <w:lang w:val="id-ID"/>
              </w:rPr>
              <w:t> </w:t>
            </w:r>
          </w:p>
        </w:tc>
        <w:tc>
          <w:tcPr>
            <w:tcW w:w="2046" w:type="dxa"/>
            <w:tcBorders>
              <w:top w:val="nil"/>
              <w:left w:val="nil"/>
              <w:bottom w:val="single" w:sz="8" w:space="0" w:color="auto"/>
              <w:right w:val="single" w:sz="8" w:space="0" w:color="auto"/>
            </w:tcBorders>
            <w:shd w:val="clear" w:color="000000" w:fill="FFFFFF"/>
            <w:vAlign w:val="center"/>
            <w:hideMark/>
          </w:tcPr>
          <w:p w:rsidR="00901E8E" w:rsidRPr="00B76B0D" w:rsidRDefault="00901E8E" w:rsidP="002E5F75">
            <w:pPr>
              <w:rPr>
                <w:rFonts w:ascii="Bookman Old Style" w:hAnsi="Bookman Old Style" w:cs="Calibri"/>
                <w:b/>
                <w:bCs/>
                <w:color w:val="000000"/>
                <w:sz w:val="16"/>
                <w:szCs w:val="16"/>
              </w:rPr>
            </w:pPr>
            <w:r w:rsidRPr="00B76B0D">
              <w:rPr>
                <w:rFonts w:ascii="Bookman Old Style" w:hAnsi="Bookman Old Style" w:cs="Calibri"/>
                <w:b/>
                <w:bCs/>
                <w:color w:val="000000"/>
                <w:sz w:val="16"/>
                <w:szCs w:val="16"/>
                <w:lang w:val="id-ID"/>
              </w:rPr>
              <w:t> </w:t>
            </w:r>
          </w:p>
        </w:tc>
        <w:tc>
          <w:tcPr>
            <w:tcW w:w="2772" w:type="dxa"/>
            <w:tcBorders>
              <w:top w:val="nil"/>
              <w:left w:val="nil"/>
              <w:bottom w:val="single" w:sz="8" w:space="0" w:color="auto"/>
              <w:right w:val="single" w:sz="8" w:space="0" w:color="auto"/>
            </w:tcBorders>
            <w:shd w:val="clear" w:color="000000" w:fill="FFFFFF"/>
            <w:vAlign w:val="center"/>
            <w:hideMark/>
          </w:tcPr>
          <w:p w:rsidR="00901E8E" w:rsidRPr="00B76B0D" w:rsidRDefault="00901E8E" w:rsidP="002E5F75">
            <w:pPr>
              <w:rPr>
                <w:rFonts w:ascii="Bookman Old Style" w:hAnsi="Bookman Old Style" w:cs="Calibri"/>
                <w:color w:val="000000"/>
                <w:sz w:val="16"/>
                <w:szCs w:val="16"/>
              </w:rPr>
            </w:pPr>
            <w:r w:rsidRPr="00B76B0D">
              <w:rPr>
                <w:rFonts w:ascii="Bookman Old Style" w:hAnsi="Bookman Old Style" w:cs="Calibri"/>
                <w:color w:val="000000"/>
                <w:sz w:val="16"/>
                <w:szCs w:val="16"/>
              </w:rPr>
              <w:t>Koordinasi dan Penyusunan Dokumen RKA-SKPD</w:t>
            </w:r>
          </w:p>
        </w:tc>
        <w:tc>
          <w:tcPr>
            <w:tcW w:w="1436" w:type="dxa"/>
            <w:tcBorders>
              <w:top w:val="nil"/>
              <w:left w:val="nil"/>
              <w:bottom w:val="single" w:sz="8" w:space="0" w:color="auto"/>
              <w:right w:val="single" w:sz="8" w:space="0" w:color="auto"/>
            </w:tcBorders>
            <w:shd w:val="clear" w:color="000000" w:fill="FFFFFF"/>
            <w:vAlign w:val="center"/>
          </w:tcPr>
          <w:p w:rsidR="00901E8E" w:rsidRPr="00B76B0D" w:rsidRDefault="00901E8E" w:rsidP="002E5F75">
            <w:pPr>
              <w:jc w:val="center"/>
              <w:rPr>
                <w:rFonts w:ascii="Bookman Old Style" w:hAnsi="Bookman Old Style" w:cs="Calibri"/>
                <w:color w:val="000000"/>
                <w:sz w:val="16"/>
                <w:szCs w:val="16"/>
              </w:rPr>
            </w:pPr>
            <w:r>
              <w:t>10.000.000</w:t>
            </w:r>
          </w:p>
        </w:tc>
        <w:tc>
          <w:tcPr>
            <w:tcW w:w="1700" w:type="dxa"/>
            <w:tcBorders>
              <w:top w:val="nil"/>
              <w:left w:val="nil"/>
              <w:bottom w:val="single" w:sz="8" w:space="0" w:color="auto"/>
              <w:right w:val="single" w:sz="8" w:space="0" w:color="auto"/>
            </w:tcBorders>
            <w:shd w:val="clear" w:color="000000" w:fill="FFFFFF"/>
            <w:vAlign w:val="center"/>
            <w:hideMark/>
          </w:tcPr>
          <w:p w:rsidR="00901E8E" w:rsidRPr="00B76B0D" w:rsidRDefault="00901E8E" w:rsidP="002E5F75">
            <w:pPr>
              <w:jc w:val="center"/>
              <w:rPr>
                <w:rFonts w:ascii="Calibri" w:hAnsi="Calibri" w:cs="Calibri"/>
                <w:color w:val="000000"/>
                <w:sz w:val="16"/>
                <w:szCs w:val="16"/>
              </w:rPr>
            </w:pPr>
            <w:r w:rsidRPr="00B76B0D">
              <w:rPr>
                <w:rFonts w:ascii="Calibri" w:hAnsi="Calibri" w:cs="Calibri"/>
                <w:color w:val="000000"/>
                <w:sz w:val="16"/>
                <w:szCs w:val="16"/>
              </w:rPr>
              <w:t>Subbag Program dan Keuangan</w:t>
            </w:r>
          </w:p>
        </w:tc>
      </w:tr>
      <w:tr w:rsidR="00901E8E" w:rsidRPr="00B76B0D" w:rsidTr="002E5F75">
        <w:trPr>
          <w:trHeight w:val="780"/>
        </w:trPr>
        <w:tc>
          <w:tcPr>
            <w:tcW w:w="2412" w:type="dxa"/>
            <w:tcBorders>
              <w:top w:val="nil"/>
              <w:left w:val="single" w:sz="8" w:space="0" w:color="auto"/>
              <w:bottom w:val="single" w:sz="8" w:space="0" w:color="auto"/>
              <w:right w:val="single" w:sz="8" w:space="0" w:color="auto"/>
            </w:tcBorders>
            <w:shd w:val="clear" w:color="000000" w:fill="FFFFFF"/>
            <w:vAlign w:val="center"/>
            <w:hideMark/>
          </w:tcPr>
          <w:p w:rsidR="00901E8E" w:rsidRPr="00B76B0D" w:rsidRDefault="00901E8E" w:rsidP="002E5F75">
            <w:pPr>
              <w:rPr>
                <w:rFonts w:ascii="Bookman Old Style" w:hAnsi="Bookman Old Style" w:cs="Calibri"/>
                <w:color w:val="000000"/>
                <w:sz w:val="16"/>
                <w:szCs w:val="16"/>
              </w:rPr>
            </w:pPr>
            <w:r w:rsidRPr="00B76B0D">
              <w:rPr>
                <w:rFonts w:ascii="Bookman Old Style" w:hAnsi="Bookman Old Style" w:cs="Calibri"/>
                <w:color w:val="000000"/>
                <w:sz w:val="16"/>
                <w:szCs w:val="16"/>
                <w:lang w:val="id-ID"/>
              </w:rPr>
              <w:t> </w:t>
            </w:r>
          </w:p>
        </w:tc>
        <w:tc>
          <w:tcPr>
            <w:tcW w:w="2046" w:type="dxa"/>
            <w:tcBorders>
              <w:top w:val="nil"/>
              <w:left w:val="nil"/>
              <w:bottom w:val="single" w:sz="8" w:space="0" w:color="auto"/>
              <w:right w:val="single" w:sz="8" w:space="0" w:color="auto"/>
            </w:tcBorders>
            <w:shd w:val="clear" w:color="000000" w:fill="FFFFFF"/>
            <w:vAlign w:val="center"/>
            <w:hideMark/>
          </w:tcPr>
          <w:p w:rsidR="00901E8E" w:rsidRPr="00B76B0D" w:rsidRDefault="00901E8E" w:rsidP="002E5F75">
            <w:pPr>
              <w:rPr>
                <w:rFonts w:ascii="Bookman Old Style" w:hAnsi="Bookman Old Style" w:cs="Calibri"/>
                <w:b/>
                <w:bCs/>
                <w:color w:val="000000"/>
                <w:sz w:val="16"/>
                <w:szCs w:val="16"/>
              </w:rPr>
            </w:pPr>
            <w:r w:rsidRPr="00B76B0D">
              <w:rPr>
                <w:rFonts w:ascii="Bookman Old Style" w:hAnsi="Bookman Old Style" w:cs="Calibri"/>
                <w:b/>
                <w:bCs/>
                <w:color w:val="000000"/>
                <w:sz w:val="16"/>
                <w:szCs w:val="16"/>
                <w:lang w:val="id-ID"/>
              </w:rPr>
              <w:t> </w:t>
            </w:r>
          </w:p>
        </w:tc>
        <w:tc>
          <w:tcPr>
            <w:tcW w:w="2772" w:type="dxa"/>
            <w:tcBorders>
              <w:top w:val="nil"/>
              <w:left w:val="nil"/>
              <w:bottom w:val="single" w:sz="8" w:space="0" w:color="auto"/>
              <w:right w:val="single" w:sz="8" w:space="0" w:color="auto"/>
            </w:tcBorders>
            <w:shd w:val="clear" w:color="000000" w:fill="FFFFFF"/>
            <w:vAlign w:val="center"/>
            <w:hideMark/>
          </w:tcPr>
          <w:p w:rsidR="00901E8E" w:rsidRPr="00B76B0D" w:rsidRDefault="00901E8E" w:rsidP="002E5F75">
            <w:pPr>
              <w:rPr>
                <w:rFonts w:ascii="Bookman Old Style" w:hAnsi="Bookman Old Style" w:cs="Calibri"/>
                <w:color w:val="000000"/>
                <w:sz w:val="16"/>
                <w:szCs w:val="16"/>
              </w:rPr>
            </w:pPr>
            <w:r w:rsidRPr="00B76B0D">
              <w:rPr>
                <w:rFonts w:ascii="Bookman Old Style" w:hAnsi="Bookman Old Style" w:cs="Calibri"/>
                <w:color w:val="000000"/>
                <w:sz w:val="16"/>
                <w:szCs w:val="16"/>
              </w:rPr>
              <w:t>Koordinasi dan Penyusunan Dokumen Perubahan RKA-SKPD</w:t>
            </w:r>
          </w:p>
        </w:tc>
        <w:tc>
          <w:tcPr>
            <w:tcW w:w="1436" w:type="dxa"/>
            <w:tcBorders>
              <w:top w:val="nil"/>
              <w:left w:val="nil"/>
              <w:bottom w:val="single" w:sz="8" w:space="0" w:color="auto"/>
              <w:right w:val="single" w:sz="8" w:space="0" w:color="auto"/>
            </w:tcBorders>
            <w:shd w:val="clear" w:color="000000" w:fill="FFFFFF"/>
            <w:vAlign w:val="center"/>
          </w:tcPr>
          <w:p w:rsidR="00901E8E" w:rsidRPr="00B76B0D" w:rsidRDefault="00901E8E" w:rsidP="002E5F75">
            <w:pPr>
              <w:jc w:val="center"/>
              <w:rPr>
                <w:rFonts w:ascii="Bookman Old Style" w:hAnsi="Bookman Old Style" w:cs="Calibri"/>
                <w:color w:val="000000"/>
                <w:sz w:val="16"/>
                <w:szCs w:val="16"/>
              </w:rPr>
            </w:pPr>
            <w:r>
              <w:t>10.000.000</w:t>
            </w:r>
          </w:p>
        </w:tc>
        <w:tc>
          <w:tcPr>
            <w:tcW w:w="1700" w:type="dxa"/>
            <w:tcBorders>
              <w:top w:val="nil"/>
              <w:left w:val="nil"/>
              <w:bottom w:val="single" w:sz="8" w:space="0" w:color="auto"/>
              <w:right w:val="single" w:sz="8" w:space="0" w:color="auto"/>
            </w:tcBorders>
            <w:shd w:val="clear" w:color="000000" w:fill="FFFFFF"/>
            <w:vAlign w:val="center"/>
            <w:hideMark/>
          </w:tcPr>
          <w:p w:rsidR="00901E8E" w:rsidRPr="00B76B0D" w:rsidRDefault="00901E8E" w:rsidP="002E5F75">
            <w:pPr>
              <w:jc w:val="center"/>
              <w:rPr>
                <w:rFonts w:ascii="Calibri" w:hAnsi="Calibri" w:cs="Calibri"/>
                <w:color w:val="000000"/>
                <w:sz w:val="16"/>
                <w:szCs w:val="16"/>
              </w:rPr>
            </w:pPr>
            <w:r w:rsidRPr="00B76B0D">
              <w:rPr>
                <w:rFonts w:ascii="Calibri" w:hAnsi="Calibri" w:cs="Calibri"/>
                <w:color w:val="000000"/>
                <w:sz w:val="16"/>
                <w:szCs w:val="16"/>
              </w:rPr>
              <w:t>Subbag Program dan Keuangan</w:t>
            </w:r>
          </w:p>
        </w:tc>
      </w:tr>
      <w:tr w:rsidR="00901E8E" w:rsidRPr="00B76B0D" w:rsidTr="002E5F75">
        <w:trPr>
          <w:trHeight w:val="525"/>
        </w:trPr>
        <w:tc>
          <w:tcPr>
            <w:tcW w:w="2412" w:type="dxa"/>
            <w:tcBorders>
              <w:top w:val="nil"/>
              <w:left w:val="single" w:sz="8" w:space="0" w:color="auto"/>
              <w:bottom w:val="single" w:sz="8" w:space="0" w:color="auto"/>
              <w:right w:val="single" w:sz="8" w:space="0" w:color="auto"/>
            </w:tcBorders>
            <w:shd w:val="clear" w:color="000000" w:fill="FFFFFF"/>
            <w:vAlign w:val="center"/>
            <w:hideMark/>
          </w:tcPr>
          <w:p w:rsidR="00901E8E" w:rsidRPr="00B76B0D" w:rsidRDefault="00901E8E" w:rsidP="002E5F75">
            <w:pPr>
              <w:rPr>
                <w:rFonts w:ascii="Bookman Old Style" w:hAnsi="Bookman Old Style" w:cs="Calibri"/>
                <w:color w:val="000000"/>
                <w:sz w:val="16"/>
                <w:szCs w:val="16"/>
              </w:rPr>
            </w:pPr>
            <w:r w:rsidRPr="00B76B0D">
              <w:rPr>
                <w:rFonts w:ascii="Bookman Old Style" w:hAnsi="Bookman Old Style" w:cs="Calibri"/>
                <w:color w:val="000000"/>
                <w:sz w:val="16"/>
                <w:szCs w:val="16"/>
                <w:lang w:val="id-ID"/>
              </w:rPr>
              <w:t> </w:t>
            </w:r>
          </w:p>
        </w:tc>
        <w:tc>
          <w:tcPr>
            <w:tcW w:w="2046" w:type="dxa"/>
            <w:tcBorders>
              <w:top w:val="nil"/>
              <w:left w:val="nil"/>
              <w:bottom w:val="single" w:sz="8" w:space="0" w:color="auto"/>
              <w:right w:val="single" w:sz="8" w:space="0" w:color="auto"/>
            </w:tcBorders>
            <w:shd w:val="clear" w:color="000000" w:fill="FFFFFF"/>
            <w:vAlign w:val="center"/>
            <w:hideMark/>
          </w:tcPr>
          <w:p w:rsidR="00901E8E" w:rsidRPr="00B76B0D" w:rsidRDefault="00901E8E" w:rsidP="002E5F75">
            <w:pPr>
              <w:rPr>
                <w:rFonts w:ascii="Bookman Old Style" w:hAnsi="Bookman Old Style" w:cs="Calibri"/>
                <w:b/>
                <w:bCs/>
                <w:color w:val="000000"/>
                <w:sz w:val="16"/>
                <w:szCs w:val="16"/>
              </w:rPr>
            </w:pPr>
            <w:r w:rsidRPr="00B76B0D">
              <w:rPr>
                <w:rFonts w:ascii="Bookman Old Style" w:hAnsi="Bookman Old Style" w:cs="Calibri"/>
                <w:b/>
                <w:bCs/>
                <w:color w:val="000000"/>
                <w:sz w:val="16"/>
                <w:szCs w:val="16"/>
                <w:lang w:val="id-ID"/>
              </w:rPr>
              <w:t> </w:t>
            </w:r>
          </w:p>
        </w:tc>
        <w:tc>
          <w:tcPr>
            <w:tcW w:w="2772" w:type="dxa"/>
            <w:tcBorders>
              <w:top w:val="nil"/>
              <w:left w:val="nil"/>
              <w:bottom w:val="single" w:sz="8" w:space="0" w:color="auto"/>
              <w:right w:val="single" w:sz="8" w:space="0" w:color="auto"/>
            </w:tcBorders>
            <w:shd w:val="clear" w:color="000000" w:fill="FFFFFF"/>
            <w:vAlign w:val="center"/>
            <w:hideMark/>
          </w:tcPr>
          <w:p w:rsidR="00901E8E" w:rsidRPr="00B76B0D" w:rsidRDefault="00901E8E" w:rsidP="002E5F75">
            <w:pPr>
              <w:rPr>
                <w:rFonts w:ascii="Bookman Old Style" w:hAnsi="Bookman Old Style" w:cs="Calibri"/>
                <w:color w:val="000000"/>
                <w:sz w:val="16"/>
                <w:szCs w:val="16"/>
              </w:rPr>
            </w:pPr>
            <w:r w:rsidRPr="00B76B0D">
              <w:rPr>
                <w:rFonts w:ascii="Bookman Old Style" w:hAnsi="Bookman Old Style" w:cs="Calibri"/>
                <w:color w:val="000000"/>
                <w:sz w:val="16"/>
                <w:szCs w:val="16"/>
              </w:rPr>
              <w:t>Koordinasi dan Penyusunan DPA-SKPD</w:t>
            </w:r>
          </w:p>
        </w:tc>
        <w:tc>
          <w:tcPr>
            <w:tcW w:w="1436" w:type="dxa"/>
            <w:tcBorders>
              <w:top w:val="nil"/>
              <w:left w:val="nil"/>
              <w:bottom w:val="single" w:sz="8" w:space="0" w:color="auto"/>
              <w:right w:val="single" w:sz="8" w:space="0" w:color="auto"/>
            </w:tcBorders>
            <w:shd w:val="clear" w:color="000000" w:fill="FFFFFF"/>
            <w:vAlign w:val="center"/>
          </w:tcPr>
          <w:p w:rsidR="00901E8E" w:rsidRPr="00B76B0D" w:rsidRDefault="00901E8E" w:rsidP="002E5F75">
            <w:pPr>
              <w:jc w:val="center"/>
              <w:rPr>
                <w:rFonts w:ascii="Bookman Old Style" w:hAnsi="Bookman Old Style" w:cs="Calibri"/>
                <w:color w:val="000000"/>
                <w:sz w:val="16"/>
                <w:szCs w:val="16"/>
              </w:rPr>
            </w:pPr>
            <w:r>
              <w:t>15.000.000</w:t>
            </w:r>
          </w:p>
        </w:tc>
        <w:tc>
          <w:tcPr>
            <w:tcW w:w="1700" w:type="dxa"/>
            <w:tcBorders>
              <w:top w:val="nil"/>
              <w:left w:val="nil"/>
              <w:bottom w:val="single" w:sz="8" w:space="0" w:color="auto"/>
              <w:right w:val="single" w:sz="8" w:space="0" w:color="auto"/>
            </w:tcBorders>
            <w:shd w:val="clear" w:color="000000" w:fill="FFFFFF"/>
            <w:vAlign w:val="center"/>
            <w:hideMark/>
          </w:tcPr>
          <w:p w:rsidR="00901E8E" w:rsidRPr="00B76B0D" w:rsidRDefault="00901E8E" w:rsidP="002E5F75">
            <w:pPr>
              <w:jc w:val="center"/>
              <w:rPr>
                <w:rFonts w:ascii="Calibri" w:hAnsi="Calibri" w:cs="Calibri"/>
                <w:color w:val="000000"/>
                <w:sz w:val="16"/>
                <w:szCs w:val="16"/>
              </w:rPr>
            </w:pPr>
            <w:r w:rsidRPr="00B76B0D">
              <w:rPr>
                <w:rFonts w:ascii="Calibri" w:hAnsi="Calibri" w:cs="Calibri"/>
                <w:color w:val="000000"/>
                <w:sz w:val="16"/>
                <w:szCs w:val="16"/>
              </w:rPr>
              <w:t>Subbag Program dan Keuangan</w:t>
            </w:r>
          </w:p>
        </w:tc>
      </w:tr>
      <w:tr w:rsidR="00901E8E" w:rsidRPr="00B76B0D" w:rsidTr="002E5F75">
        <w:trPr>
          <w:trHeight w:val="780"/>
        </w:trPr>
        <w:tc>
          <w:tcPr>
            <w:tcW w:w="2412" w:type="dxa"/>
            <w:tcBorders>
              <w:top w:val="nil"/>
              <w:left w:val="single" w:sz="8" w:space="0" w:color="auto"/>
              <w:bottom w:val="single" w:sz="8" w:space="0" w:color="auto"/>
              <w:right w:val="single" w:sz="8" w:space="0" w:color="auto"/>
            </w:tcBorders>
            <w:shd w:val="clear" w:color="000000" w:fill="FFFFFF"/>
            <w:vAlign w:val="center"/>
            <w:hideMark/>
          </w:tcPr>
          <w:p w:rsidR="00901E8E" w:rsidRPr="00B76B0D" w:rsidRDefault="00901E8E" w:rsidP="002E5F75">
            <w:pPr>
              <w:rPr>
                <w:rFonts w:ascii="Bookman Old Style" w:hAnsi="Bookman Old Style" w:cs="Calibri"/>
                <w:color w:val="000000"/>
                <w:sz w:val="16"/>
                <w:szCs w:val="16"/>
              </w:rPr>
            </w:pPr>
            <w:r w:rsidRPr="00B76B0D">
              <w:rPr>
                <w:rFonts w:ascii="Bookman Old Style" w:hAnsi="Bookman Old Style" w:cs="Calibri"/>
                <w:color w:val="000000"/>
                <w:sz w:val="16"/>
                <w:szCs w:val="16"/>
              </w:rPr>
              <w:t> </w:t>
            </w:r>
          </w:p>
        </w:tc>
        <w:tc>
          <w:tcPr>
            <w:tcW w:w="2046" w:type="dxa"/>
            <w:tcBorders>
              <w:top w:val="nil"/>
              <w:left w:val="nil"/>
              <w:bottom w:val="single" w:sz="8" w:space="0" w:color="auto"/>
              <w:right w:val="single" w:sz="8" w:space="0" w:color="auto"/>
            </w:tcBorders>
            <w:shd w:val="clear" w:color="000000" w:fill="FFFFFF"/>
            <w:vAlign w:val="center"/>
            <w:hideMark/>
          </w:tcPr>
          <w:p w:rsidR="00901E8E" w:rsidRPr="00B76B0D" w:rsidRDefault="00901E8E" w:rsidP="002E5F75">
            <w:pPr>
              <w:rPr>
                <w:rFonts w:ascii="Bookman Old Style" w:hAnsi="Bookman Old Style" w:cs="Calibri"/>
                <w:b/>
                <w:bCs/>
                <w:color w:val="000000"/>
                <w:sz w:val="16"/>
                <w:szCs w:val="16"/>
              </w:rPr>
            </w:pPr>
            <w:r w:rsidRPr="00B76B0D">
              <w:rPr>
                <w:rFonts w:ascii="Bookman Old Style" w:hAnsi="Bookman Old Style" w:cs="Calibri"/>
                <w:b/>
                <w:bCs/>
                <w:color w:val="000000"/>
                <w:sz w:val="16"/>
                <w:szCs w:val="16"/>
              </w:rPr>
              <w:t> </w:t>
            </w:r>
          </w:p>
        </w:tc>
        <w:tc>
          <w:tcPr>
            <w:tcW w:w="2772" w:type="dxa"/>
            <w:tcBorders>
              <w:top w:val="nil"/>
              <w:left w:val="nil"/>
              <w:bottom w:val="single" w:sz="8" w:space="0" w:color="auto"/>
              <w:right w:val="single" w:sz="8" w:space="0" w:color="auto"/>
            </w:tcBorders>
            <w:shd w:val="clear" w:color="000000" w:fill="FFFFFF"/>
            <w:vAlign w:val="center"/>
            <w:hideMark/>
          </w:tcPr>
          <w:p w:rsidR="00901E8E" w:rsidRPr="00B76B0D" w:rsidRDefault="00901E8E" w:rsidP="002E5F75">
            <w:pPr>
              <w:rPr>
                <w:rFonts w:ascii="Bookman Old Style" w:hAnsi="Bookman Old Style" w:cs="Calibri"/>
                <w:color w:val="000000"/>
                <w:sz w:val="16"/>
                <w:szCs w:val="16"/>
              </w:rPr>
            </w:pPr>
            <w:r w:rsidRPr="00B76B0D">
              <w:rPr>
                <w:rFonts w:ascii="Bookman Old Style" w:hAnsi="Bookman Old Style" w:cs="Calibri"/>
                <w:color w:val="000000"/>
                <w:sz w:val="16"/>
                <w:szCs w:val="16"/>
              </w:rPr>
              <w:t>Koordinasi dan Penyusunan Perubahan DPA-SKPD</w:t>
            </w:r>
          </w:p>
        </w:tc>
        <w:tc>
          <w:tcPr>
            <w:tcW w:w="1436" w:type="dxa"/>
            <w:tcBorders>
              <w:top w:val="nil"/>
              <w:left w:val="nil"/>
              <w:bottom w:val="single" w:sz="8" w:space="0" w:color="auto"/>
              <w:right w:val="single" w:sz="8" w:space="0" w:color="auto"/>
            </w:tcBorders>
            <w:shd w:val="clear" w:color="000000" w:fill="FFFFFF"/>
            <w:vAlign w:val="center"/>
          </w:tcPr>
          <w:p w:rsidR="00901E8E" w:rsidRPr="00B76B0D" w:rsidRDefault="00901E8E" w:rsidP="002E5F75">
            <w:pPr>
              <w:jc w:val="center"/>
              <w:rPr>
                <w:rFonts w:ascii="Bookman Old Style" w:hAnsi="Bookman Old Style" w:cs="Calibri"/>
                <w:color w:val="000000"/>
                <w:sz w:val="16"/>
                <w:szCs w:val="16"/>
              </w:rPr>
            </w:pPr>
            <w:r>
              <w:t>15.000.000</w:t>
            </w:r>
          </w:p>
        </w:tc>
        <w:tc>
          <w:tcPr>
            <w:tcW w:w="1700" w:type="dxa"/>
            <w:tcBorders>
              <w:top w:val="nil"/>
              <w:left w:val="nil"/>
              <w:bottom w:val="single" w:sz="8" w:space="0" w:color="auto"/>
              <w:right w:val="single" w:sz="8" w:space="0" w:color="auto"/>
            </w:tcBorders>
            <w:shd w:val="clear" w:color="000000" w:fill="FFFFFF"/>
            <w:vAlign w:val="center"/>
            <w:hideMark/>
          </w:tcPr>
          <w:p w:rsidR="00901E8E" w:rsidRPr="00B76B0D" w:rsidRDefault="00901E8E" w:rsidP="002E5F75">
            <w:pPr>
              <w:jc w:val="center"/>
              <w:rPr>
                <w:rFonts w:ascii="Calibri" w:hAnsi="Calibri" w:cs="Calibri"/>
                <w:color w:val="000000"/>
                <w:sz w:val="16"/>
                <w:szCs w:val="16"/>
              </w:rPr>
            </w:pPr>
            <w:r w:rsidRPr="00B76B0D">
              <w:rPr>
                <w:rFonts w:ascii="Calibri" w:hAnsi="Calibri" w:cs="Calibri"/>
                <w:color w:val="000000"/>
                <w:sz w:val="16"/>
                <w:szCs w:val="16"/>
              </w:rPr>
              <w:t>Subbag Program dan Keuangan</w:t>
            </w:r>
          </w:p>
        </w:tc>
      </w:tr>
      <w:tr w:rsidR="00901E8E" w:rsidRPr="00B76B0D" w:rsidTr="002E5F75">
        <w:trPr>
          <w:trHeight w:val="1290"/>
        </w:trPr>
        <w:tc>
          <w:tcPr>
            <w:tcW w:w="2412" w:type="dxa"/>
            <w:tcBorders>
              <w:top w:val="nil"/>
              <w:left w:val="single" w:sz="8" w:space="0" w:color="auto"/>
              <w:bottom w:val="single" w:sz="4" w:space="0" w:color="auto"/>
              <w:right w:val="single" w:sz="8" w:space="0" w:color="auto"/>
            </w:tcBorders>
            <w:shd w:val="clear" w:color="000000" w:fill="FFFFFF"/>
            <w:vAlign w:val="center"/>
            <w:hideMark/>
          </w:tcPr>
          <w:p w:rsidR="00901E8E" w:rsidRPr="00B76B0D" w:rsidRDefault="00901E8E" w:rsidP="002E5F75">
            <w:pPr>
              <w:rPr>
                <w:rFonts w:ascii="Bookman Old Style" w:hAnsi="Bookman Old Style" w:cs="Calibri"/>
                <w:color w:val="000000"/>
                <w:sz w:val="16"/>
                <w:szCs w:val="16"/>
              </w:rPr>
            </w:pPr>
            <w:r w:rsidRPr="00B76B0D">
              <w:rPr>
                <w:rFonts w:ascii="Bookman Old Style" w:hAnsi="Bookman Old Style" w:cs="Calibri"/>
                <w:color w:val="000000"/>
                <w:sz w:val="16"/>
                <w:szCs w:val="16"/>
              </w:rPr>
              <w:t> </w:t>
            </w:r>
          </w:p>
        </w:tc>
        <w:tc>
          <w:tcPr>
            <w:tcW w:w="2046" w:type="dxa"/>
            <w:tcBorders>
              <w:top w:val="nil"/>
              <w:left w:val="nil"/>
              <w:bottom w:val="single" w:sz="4" w:space="0" w:color="auto"/>
              <w:right w:val="single" w:sz="8" w:space="0" w:color="auto"/>
            </w:tcBorders>
            <w:shd w:val="clear" w:color="000000" w:fill="FFFFFF"/>
            <w:vAlign w:val="center"/>
            <w:hideMark/>
          </w:tcPr>
          <w:p w:rsidR="00901E8E" w:rsidRPr="00B76B0D" w:rsidRDefault="00901E8E" w:rsidP="002E5F75">
            <w:pPr>
              <w:rPr>
                <w:rFonts w:ascii="Bookman Old Style" w:hAnsi="Bookman Old Style" w:cs="Calibri"/>
                <w:b/>
                <w:bCs/>
                <w:color w:val="000000"/>
                <w:sz w:val="16"/>
                <w:szCs w:val="16"/>
              </w:rPr>
            </w:pPr>
            <w:r w:rsidRPr="00B76B0D">
              <w:rPr>
                <w:rFonts w:ascii="Bookman Old Style" w:hAnsi="Bookman Old Style" w:cs="Calibri"/>
                <w:b/>
                <w:bCs/>
                <w:color w:val="000000"/>
                <w:sz w:val="16"/>
                <w:szCs w:val="16"/>
              </w:rPr>
              <w:t> </w:t>
            </w:r>
          </w:p>
        </w:tc>
        <w:tc>
          <w:tcPr>
            <w:tcW w:w="2772" w:type="dxa"/>
            <w:tcBorders>
              <w:top w:val="nil"/>
              <w:left w:val="nil"/>
              <w:bottom w:val="single" w:sz="4" w:space="0" w:color="auto"/>
              <w:right w:val="single" w:sz="8" w:space="0" w:color="auto"/>
            </w:tcBorders>
            <w:shd w:val="clear" w:color="000000" w:fill="FFFFFF"/>
            <w:vAlign w:val="center"/>
            <w:hideMark/>
          </w:tcPr>
          <w:p w:rsidR="00901E8E" w:rsidRPr="00B76B0D" w:rsidRDefault="00901E8E" w:rsidP="002E5F75">
            <w:pPr>
              <w:rPr>
                <w:rFonts w:ascii="Bookman Old Style" w:hAnsi="Bookman Old Style" w:cs="Calibri"/>
                <w:color w:val="000000"/>
                <w:sz w:val="16"/>
                <w:szCs w:val="16"/>
              </w:rPr>
            </w:pPr>
            <w:r w:rsidRPr="00B76B0D">
              <w:rPr>
                <w:rFonts w:ascii="Bookman Old Style" w:hAnsi="Bookman Old Style" w:cs="Calibri"/>
                <w:color w:val="000000"/>
                <w:sz w:val="16"/>
                <w:szCs w:val="16"/>
              </w:rPr>
              <w:t>Koordinasi dan Penyusunan Laporan Capaian Kinerja dan Ikhtisar Realisasi Kinerja SKPD</w:t>
            </w:r>
          </w:p>
        </w:tc>
        <w:tc>
          <w:tcPr>
            <w:tcW w:w="1436" w:type="dxa"/>
            <w:tcBorders>
              <w:top w:val="nil"/>
              <w:left w:val="nil"/>
              <w:bottom w:val="single" w:sz="4" w:space="0" w:color="auto"/>
              <w:right w:val="single" w:sz="8" w:space="0" w:color="auto"/>
            </w:tcBorders>
            <w:shd w:val="clear" w:color="000000" w:fill="FFFFFF"/>
            <w:vAlign w:val="center"/>
          </w:tcPr>
          <w:p w:rsidR="00901E8E" w:rsidRPr="00B76B0D" w:rsidRDefault="00901E8E" w:rsidP="002E5F75">
            <w:pPr>
              <w:jc w:val="center"/>
              <w:rPr>
                <w:rFonts w:ascii="Bookman Old Style" w:hAnsi="Bookman Old Style" w:cs="Calibri"/>
                <w:color w:val="000000"/>
                <w:sz w:val="16"/>
                <w:szCs w:val="16"/>
              </w:rPr>
            </w:pPr>
            <w:r>
              <w:t>100.000.000</w:t>
            </w:r>
          </w:p>
        </w:tc>
        <w:tc>
          <w:tcPr>
            <w:tcW w:w="1700" w:type="dxa"/>
            <w:tcBorders>
              <w:top w:val="nil"/>
              <w:left w:val="nil"/>
              <w:bottom w:val="single" w:sz="4" w:space="0" w:color="auto"/>
              <w:right w:val="single" w:sz="8" w:space="0" w:color="auto"/>
            </w:tcBorders>
            <w:shd w:val="clear" w:color="000000" w:fill="FFFFFF"/>
            <w:vAlign w:val="center"/>
            <w:hideMark/>
          </w:tcPr>
          <w:p w:rsidR="00901E8E" w:rsidRPr="00B76B0D" w:rsidRDefault="00901E8E" w:rsidP="002E5F75">
            <w:pPr>
              <w:jc w:val="center"/>
              <w:rPr>
                <w:rFonts w:ascii="Calibri" w:hAnsi="Calibri" w:cs="Calibri"/>
                <w:color w:val="000000"/>
                <w:sz w:val="16"/>
                <w:szCs w:val="16"/>
              </w:rPr>
            </w:pPr>
            <w:r w:rsidRPr="00B76B0D">
              <w:rPr>
                <w:rFonts w:ascii="Calibri" w:hAnsi="Calibri" w:cs="Calibri"/>
                <w:color w:val="000000"/>
                <w:sz w:val="16"/>
                <w:szCs w:val="16"/>
              </w:rPr>
              <w:t>Subbag Program dan Keuangan</w:t>
            </w:r>
          </w:p>
        </w:tc>
      </w:tr>
      <w:tr w:rsidR="00901E8E" w:rsidRPr="00B76B0D" w:rsidTr="002E5F75">
        <w:trPr>
          <w:trHeight w:val="525"/>
        </w:trPr>
        <w:tc>
          <w:tcPr>
            <w:tcW w:w="24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01E8E" w:rsidRPr="00B76B0D" w:rsidRDefault="00901E8E" w:rsidP="002E5F75">
            <w:pPr>
              <w:rPr>
                <w:rFonts w:ascii="Bookman Old Style" w:hAnsi="Bookman Old Style" w:cs="Calibri"/>
                <w:color w:val="000000"/>
                <w:sz w:val="16"/>
                <w:szCs w:val="16"/>
              </w:rPr>
            </w:pPr>
            <w:r w:rsidRPr="00B76B0D">
              <w:rPr>
                <w:rFonts w:ascii="Bookman Old Style" w:hAnsi="Bookman Old Style" w:cs="Calibri"/>
                <w:color w:val="000000"/>
                <w:sz w:val="16"/>
                <w:szCs w:val="16"/>
                <w:lang w:val="id-ID"/>
              </w:rPr>
              <w:t> </w:t>
            </w:r>
          </w:p>
        </w:tc>
        <w:tc>
          <w:tcPr>
            <w:tcW w:w="204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01E8E" w:rsidRPr="00B76B0D" w:rsidRDefault="00901E8E" w:rsidP="002E5F75">
            <w:pPr>
              <w:rPr>
                <w:rFonts w:ascii="Bookman Old Style" w:hAnsi="Bookman Old Style" w:cs="Calibri"/>
                <w:b/>
                <w:bCs/>
                <w:color w:val="000000"/>
                <w:sz w:val="16"/>
                <w:szCs w:val="16"/>
              </w:rPr>
            </w:pPr>
            <w:r w:rsidRPr="00B76B0D">
              <w:rPr>
                <w:rFonts w:ascii="Bookman Old Style" w:hAnsi="Bookman Old Style" w:cs="Calibri"/>
                <w:b/>
                <w:bCs/>
                <w:color w:val="000000"/>
                <w:sz w:val="16"/>
                <w:szCs w:val="16"/>
                <w:lang w:val="id-ID"/>
              </w:rPr>
              <w:t> </w:t>
            </w:r>
          </w:p>
        </w:tc>
        <w:tc>
          <w:tcPr>
            <w:tcW w:w="277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01E8E" w:rsidRPr="00B76B0D" w:rsidRDefault="00901E8E" w:rsidP="002E5F75">
            <w:pPr>
              <w:rPr>
                <w:rFonts w:ascii="Bookman Old Style" w:hAnsi="Bookman Old Style" w:cs="Calibri"/>
                <w:color w:val="000000"/>
                <w:sz w:val="16"/>
                <w:szCs w:val="16"/>
              </w:rPr>
            </w:pPr>
            <w:r w:rsidRPr="00B76B0D">
              <w:rPr>
                <w:rFonts w:ascii="Bookman Old Style" w:hAnsi="Bookman Old Style" w:cs="Calibri"/>
                <w:color w:val="000000"/>
                <w:sz w:val="16"/>
                <w:szCs w:val="16"/>
              </w:rPr>
              <w:t xml:space="preserve">Evaluasi Kinerja Perangkat Daerah </w:t>
            </w:r>
          </w:p>
        </w:tc>
        <w:tc>
          <w:tcPr>
            <w:tcW w:w="14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01E8E" w:rsidRPr="00B76B0D" w:rsidRDefault="00901E8E" w:rsidP="002E5F75">
            <w:pPr>
              <w:jc w:val="center"/>
              <w:rPr>
                <w:rFonts w:ascii="Bookman Old Style" w:hAnsi="Bookman Old Style" w:cs="Calibri"/>
                <w:color w:val="000000"/>
                <w:sz w:val="16"/>
                <w:szCs w:val="16"/>
              </w:rPr>
            </w:pPr>
            <w:r>
              <w:t>16.000.000</w:t>
            </w:r>
          </w:p>
        </w:tc>
        <w:tc>
          <w:tcPr>
            <w:tcW w:w="17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01E8E" w:rsidRPr="00B76B0D" w:rsidRDefault="00901E8E" w:rsidP="002E5F75">
            <w:pPr>
              <w:jc w:val="center"/>
              <w:rPr>
                <w:rFonts w:ascii="Calibri" w:hAnsi="Calibri" w:cs="Calibri"/>
                <w:color w:val="000000"/>
                <w:sz w:val="16"/>
                <w:szCs w:val="16"/>
              </w:rPr>
            </w:pPr>
            <w:r w:rsidRPr="00B76B0D">
              <w:rPr>
                <w:rFonts w:ascii="Calibri" w:hAnsi="Calibri" w:cs="Calibri"/>
                <w:color w:val="000000"/>
                <w:sz w:val="16"/>
                <w:szCs w:val="16"/>
              </w:rPr>
              <w:t>Subbag Program dan Keuangan</w:t>
            </w:r>
          </w:p>
        </w:tc>
      </w:tr>
      <w:tr w:rsidR="00901E8E" w:rsidRPr="00B76B0D" w:rsidTr="002E5F75">
        <w:trPr>
          <w:trHeight w:val="465"/>
        </w:trPr>
        <w:tc>
          <w:tcPr>
            <w:tcW w:w="2412" w:type="dxa"/>
            <w:tcBorders>
              <w:top w:val="single" w:sz="4" w:space="0" w:color="auto"/>
              <w:left w:val="single" w:sz="8" w:space="0" w:color="auto"/>
              <w:bottom w:val="single" w:sz="8" w:space="0" w:color="auto"/>
              <w:right w:val="single" w:sz="8" w:space="0" w:color="auto"/>
            </w:tcBorders>
            <w:shd w:val="clear" w:color="000000" w:fill="E2EFDA"/>
            <w:vAlign w:val="center"/>
            <w:hideMark/>
          </w:tcPr>
          <w:p w:rsidR="00901E8E" w:rsidRPr="00B76B0D" w:rsidRDefault="00901E8E" w:rsidP="002E5F75">
            <w:pPr>
              <w:rPr>
                <w:rFonts w:ascii="Bookman Old Style" w:hAnsi="Bookman Old Style" w:cs="Calibri"/>
                <w:b/>
                <w:bCs/>
                <w:color w:val="000000"/>
                <w:sz w:val="16"/>
                <w:szCs w:val="16"/>
              </w:rPr>
            </w:pPr>
            <w:r w:rsidRPr="00B76B0D">
              <w:rPr>
                <w:rFonts w:ascii="Bookman Old Style" w:hAnsi="Bookman Old Style" w:cs="Calibri"/>
                <w:b/>
                <w:bCs/>
                <w:color w:val="000000"/>
                <w:sz w:val="16"/>
                <w:szCs w:val="16"/>
                <w:lang w:val="id-ID"/>
              </w:rPr>
              <w:t> </w:t>
            </w:r>
          </w:p>
        </w:tc>
        <w:tc>
          <w:tcPr>
            <w:tcW w:w="2046" w:type="dxa"/>
            <w:tcBorders>
              <w:top w:val="single" w:sz="4" w:space="0" w:color="auto"/>
              <w:left w:val="nil"/>
              <w:bottom w:val="single" w:sz="8" w:space="0" w:color="auto"/>
              <w:right w:val="single" w:sz="8" w:space="0" w:color="auto"/>
            </w:tcBorders>
            <w:shd w:val="clear" w:color="000000" w:fill="E2EFDA"/>
            <w:vAlign w:val="center"/>
            <w:hideMark/>
          </w:tcPr>
          <w:p w:rsidR="00901E8E" w:rsidRPr="00B76B0D" w:rsidRDefault="00901E8E" w:rsidP="002E5F75">
            <w:pPr>
              <w:rPr>
                <w:rFonts w:ascii="Bookman Old Style" w:hAnsi="Bookman Old Style" w:cs="Calibri"/>
                <w:b/>
                <w:bCs/>
                <w:color w:val="000000"/>
                <w:sz w:val="16"/>
                <w:szCs w:val="16"/>
              </w:rPr>
            </w:pPr>
            <w:r w:rsidRPr="00B76B0D">
              <w:rPr>
                <w:rFonts w:ascii="Bookman Old Style" w:hAnsi="Bookman Old Style" w:cs="Calibri"/>
                <w:b/>
                <w:bCs/>
                <w:color w:val="000000"/>
                <w:sz w:val="16"/>
                <w:szCs w:val="16"/>
                <w:lang w:val="id-ID"/>
              </w:rPr>
              <w:t>Administrasi Keuangan Perangkat Daerah</w:t>
            </w:r>
          </w:p>
        </w:tc>
        <w:tc>
          <w:tcPr>
            <w:tcW w:w="2772" w:type="dxa"/>
            <w:tcBorders>
              <w:top w:val="single" w:sz="4" w:space="0" w:color="auto"/>
              <w:left w:val="nil"/>
              <w:bottom w:val="single" w:sz="8" w:space="0" w:color="auto"/>
              <w:right w:val="single" w:sz="8" w:space="0" w:color="auto"/>
            </w:tcBorders>
            <w:shd w:val="clear" w:color="000000" w:fill="E2EFDA"/>
            <w:vAlign w:val="center"/>
            <w:hideMark/>
          </w:tcPr>
          <w:p w:rsidR="00901E8E" w:rsidRPr="00B76B0D" w:rsidRDefault="00901E8E" w:rsidP="002E5F75">
            <w:pPr>
              <w:rPr>
                <w:rFonts w:ascii="Bookman Old Style" w:hAnsi="Bookman Old Style" w:cs="Calibri"/>
                <w:b/>
                <w:bCs/>
                <w:color w:val="000000"/>
                <w:sz w:val="16"/>
                <w:szCs w:val="16"/>
              </w:rPr>
            </w:pPr>
            <w:r w:rsidRPr="00B76B0D">
              <w:rPr>
                <w:rFonts w:ascii="Bookman Old Style" w:hAnsi="Bookman Old Style" w:cs="Calibri"/>
                <w:b/>
                <w:bCs/>
                <w:color w:val="000000"/>
                <w:sz w:val="16"/>
                <w:szCs w:val="16"/>
                <w:lang w:val="id-ID"/>
              </w:rPr>
              <w:t> </w:t>
            </w:r>
          </w:p>
        </w:tc>
        <w:tc>
          <w:tcPr>
            <w:tcW w:w="1436" w:type="dxa"/>
            <w:tcBorders>
              <w:top w:val="single" w:sz="4" w:space="0" w:color="auto"/>
              <w:left w:val="nil"/>
              <w:bottom w:val="single" w:sz="8" w:space="0" w:color="auto"/>
              <w:right w:val="single" w:sz="8" w:space="0" w:color="auto"/>
            </w:tcBorders>
            <w:shd w:val="clear" w:color="000000" w:fill="E2EFDA"/>
            <w:noWrap/>
            <w:vAlign w:val="center"/>
            <w:hideMark/>
          </w:tcPr>
          <w:p w:rsidR="00901E8E" w:rsidRPr="00B76B0D" w:rsidRDefault="00901E8E" w:rsidP="002E5F75">
            <w:pPr>
              <w:jc w:val="center"/>
              <w:rPr>
                <w:rFonts w:ascii="Bookman Old Style" w:hAnsi="Bookman Old Style" w:cs="Calibri"/>
                <w:b/>
                <w:bCs/>
                <w:color w:val="000000"/>
                <w:sz w:val="16"/>
                <w:szCs w:val="16"/>
              </w:rPr>
            </w:pPr>
            <w:r>
              <w:t>5.365.359.000</w:t>
            </w:r>
          </w:p>
        </w:tc>
        <w:tc>
          <w:tcPr>
            <w:tcW w:w="1700" w:type="dxa"/>
            <w:tcBorders>
              <w:top w:val="single" w:sz="4" w:space="0" w:color="auto"/>
              <w:left w:val="nil"/>
              <w:bottom w:val="single" w:sz="8" w:space="0" w:color="auto"/>
              <w:right w:val="single" w:sz="8" w:space="0" w:color="auto"/>
            </w:tcBorders>
            <w:shd w:val="clear" w:color="000000" w:fill="E2EFDA"/>
            <w:noWrap/>
            <w:vAlign w:val="center"/>
            <w:hideMark/>
          </w:tcPr>
          <w:p w:rsidR="00901E8E" w:rsidRPr="00B76B0D" w:rsidRDefault="00901E8E" w:rsidP="002E5F75">
            <w:pPr>
              <w:jc w:val="center"/>
              <w:rPr>
                <w:rFonts w:ascii="Calibri" w:hAnsi="Calibri" w:cs="Calibri"/>
                <w:color w:val="000000"/>
                <w:sz w:val="16"/>
                <w:szCs w:val="16"/>
              </w:rPr>
            </w:pPr>
            <w:r w:rsidRPr="00B76B0D">
              <w:rPr>
                <w:rFonts w:ascii="Calibri" w:hAnsi="Calibri" w:cs="Calibri"/>
                <w:color w:val="000000"/>
                <w:sz w:val="16"/>
                <w:szCs w:val="16"/>
              </w:rPr>
              <w:t> </w:t>
            </w:r>
          </w:p>
        </w:tc>
      </w:tr>
      <w:tr w:rsidR="00901E8E" w:rsidRPr="00B76B0D" w:rsidTr="002E5F75">
        <w:trPr>
          <w:trHeight w:val="525"/>
        </w:trPr>
        <w:tc>
          <w:tcPr>
            <w:tcW w:w="2412" w:type="dxa"/>
            <w:tcBorders>
              <w:top w:val="nil"/>
              <w:left w:val="single" w:sz="8" w:space="0" w:color="auto"/>
              <w:bottom w:val="single" w:sz="8" w:space="0" w:color="auto"/>
              <w:right w:val="single" w:sz="8" w:space="0" w:color="auto"/>
            </w:tcBorders>
            <w:shd w:val="clear" w:color="000000" w:fill="FFFFFF"/>
            <w:vAlign w:val="center"/>
            <w:hideMark/>
          </w:tcPr>
          <w:p w:rsidR="00901E8E" w:rsidRPr="00B76B0D" w:rsidRDefault="00901E8E" w:rsidP="002E5F75">
            <w:pPr>
              <w:rPr>
                <w:rFonts w:ascii="Bookman Old Style" w:hAnsi="Bookman Old Style" w:cs="Calibri"/>
                <w:color w:val="000000"/>
                <w:sz w:val="16"/>
                <w:szCs w:val="16"/>
              </w:rPr>
            </w:pPr>
            <w:r w:rsidRPr="00B76B0D">
              <w:rPr>
                <w:rFonts w:ascii="Bookman Old Style" w:hAnsi="Bookman Old Style" w:cs="Calibri"/>
                <w:color w:val="000000"/>
                <w:sz w:val="16"/>
                <w:szCs w:val="16"/>
                <w:lang w:val="id-ID"/>
              </w:rPr>
              <w:lastRenderedPageBreak/>
              <w:t> </w:t>
            </w:r>
          </w:p>
        </w:tc>
        <w:tc>
          <w:tcPr>
            <w:tcW w:w="2046" w:type="dxa"/>
            <w:tcBorders>
              <w:top w:val="nil"/>
              <w:left w:val="nil"/>
              <w:bottom w:val="single" w:sz="8" w:space="0" w:color="auto"/>
              <w:right w:val="single" w:sz="8" w:space="0" w:color="auto"/>
            </w:tcBorders>
            <w:shd w:val="clear" w:color="000000" w:fill="FFFFFF"/>
            <w:vAlign w:val="center"/>
            <w:hideMark/>
          </w:tcPr>
          <w:p w:rsidR="00901E8E" w:rsidRPr="00B76B0D" w:rsidRDefault="00901E8E" w:rsidP="002E5F75">
            <w:pPr>
              <w:rPr>
                <w:rFonts w:ascii="Bookman Old Style" w:hAnsi="Bookman Old Style" w:cs="Calibri"/>
                <w:b/>
                <w:bCs/>
                <w:color w:val="000000"/>
                <w:sz w:val="16"/>
                <w:szCs w:val="16"/>
              </w:rPr>
            </w:pPr>
            <w:r w:rsidRPr="00B76B0D">
              <w:rPr>
                <w:rFonts w:ascii="Bookman Old Style" w:hAnsi="Bookman Old Style" w:cs="Calibri"/>
                <w:b/>
                <w:bCs/>
                <w:color w:val="000000"/>
                <w:sz w:val="16"/>
                <w:szCs w:val="16"/>
                <w:lang w:val="id-ID"/>
              </w:rPr>
              <w:t> </w:t>
            </w:r>
          </w:p>
        </w:tc>
        <w:tc>
          <w:tcPr>
            <w:tcW w:w="2772" w:type="dxa"/>
            <w:tcBorders>
              <w:top w:val="nil"/>
              <w:left w:val="nil"/>
              <w:bottom w:val="single" w:sz="8" w:space="0" w:color="auto"/>
              <w:right w:val="single" w:sz="8" w:space="0" w:color="auto"/>
            </w:tcBorders>
            <w:shd w:val="clear" w:color="000000" w:fill="FFFFFF"/>
            <w:vAlign w:val="center"/>
            <w:hideMark/>
          </w:tcPr>
          <w:p w:rsidR="00901E8E" w:rsidRPr="00B76B0D" w:rsidRDefault="00901E8E" w:rsidP="002E5F75">
            <w:pPr>
              <w:rPr>
                <w:rFonts w:ascii="Bookman Old Style" w:hAnsi="Bookman Old Style" w:cs="Calibri"/>
                <w:color w:val="000000"/>
                <w:sz w:val="16"/>
                <w:szCs w:val="16"/>
              </w:rPr>
            </w:pPr>
            <w:r w:rsidRPr="00B76B0D">
              <w:rPr>
                <w:rFonts w:ascii="Bookman Old Style" w:hAnsi="Bookman Old Style" w:cs="Calibri"/>
                <w:color w:val="000000"/>
                <w:sz w:val="16"/>
                <w:szCs w:val="16"/>
              </w:rPr>
              <w:t>Penyedia Gaji dan Tunjangan ASN</w:t>
            </w:r>
          </w:p>
        </w:tc>
        <w:tc>
          <w:tcPr>
            <w:tcW w:w="1436" w:type="dxa"/>
            <w:tcBorders>
              <w:top w:val="nil"/>
              <w:left w:val="nil"/>
              <w:bottom w:val="single" w:sz="8" w:space="0" w:color="auto"/>
              <w:right w:val="single" w:sz="8" w:space="0" w:color="auto"/>
            </w:tcBorders>
            <w:shd w:val="clear" w:color="000000" w:fill="FFFFFF"/>
            <w:vAlign w:val="center"/>
            <w:hideMark/>
          </w:tcPr>
          <w:p w:rsidR="00901E8E" w:rsidRPr="00B76B0D" w:rsidRDefault="00901E8E" w:rsidP="002E5F75">
            <w:pPr>
              <w:jc w:val="center"/>
              <w:rPr>
                <w:rFonts w:ascii="Bookman Old Style" w:hAnsi="Bookman Old Style" w:cs="Calibri"/>
                <w:color w:val="000000"/>
                <w:sz w:val="16"/>
                <w:szCs w:val="16"/>
              </w:rPr>
            </w:pPr>
            <w:r>
              <w:rPr>
                <w:rFonts w:ascii="Bookman Old Style" w:hAnsi="Bookman Old Style" w:cs="Calibri"/>
                <w:color w:val="000000"/>
                <w:sz w:val="16"/>
                <w:szCs w:val="16"/>
              </w:rPr>
              <w:t>5.312.859.</w:t>
            </w:r>
            <w:r w:rsidRPr="00B273E3">
              <w:rPr>
                <w:rFonts w:ascii="Bookman Old Style" w:hAnsi="Bookman Old Style" w:cs="Calibri"/>
                <w:color w:val="000000"/>
                <w:sz w:val="16"/>
                <w:szCs w:val="16"/>
              </w:rPr>
              <w:t>000</w:t>
            </w:r>
          </w:p>
        </w:tc>
        <w:tc>
          <w:tcPr>
            <w:tcW w:w="1700" w:type="dxa"/>
            <w:tcBorders>
              <w:top w:val="nil"/>
              <w:left w:val="nil"/>
              <w:bottom w:val="single" w:sz="8" w:space="0" w:color="auto"/>
              <w:right w:val="single" w:sz="8" w:space="0" w:color="auto"/>
            </w:tcBorders>
            <w:shd w:val="clear" w:color="000000" w:fill="FFFFFF"/>
            <w:vAlign w:val="center"/>
            <w:hideMark/>
          </w:tcPr>
          <w:p w:rsidR="00901E8E" w:rsidRPr="00B76B0D" w:rsidRDefault="00901E8E" w:rsidP="002E5F75">
            <w:pPr>
              <w:jc w:val="center"/>
              <w:rPr>
                <w:rFonts w:ascii="Calibri" w:hAnsi="Calibri" w:cs="Calibri"/>
                <w:color w:val="000000"/>
                <w:sz w:val="16"/>
                <w:szCs w:val="16"/>
              </w:rPr>
            </w:pPr>
            <w:r w:rsidRPr="00B76B0D">
              <w:rPr>
                <w:rFonts w:ascii="Calibri" w:hAnsi="Calibri" w:cs="Calibri"/>
                <w:color w:val="000000"/>
                <w:sz w:val="16"/>
                <w:szCs w:val="16"/>
              </w:rPr>
              <w:t>Subbag Program dan Keuangan</w:t>
            </w:r>
          </w:p>
        </w:tc>
      </w:tr>
      <w:tr w:rsidR="00901E8E" w:rsidRPr="00B76B0D" w:rsidTr="002E5F75">
        <w:trPr>
          <w:trHeight w:val="1035"/>
        </w:trPr>
        <w:tc>
          <w:tcPr>
            <w:tcW w:w="2412" w:type="dxa"/>
            <w:tcBorders>
              <w:top w:val="nil"/>
              <w:left w:val="single" w:sz="8" w:space="0" w:color="auto"/>
              <w:bottom w:val="single" w:sz="8" w:space="0" w:color="auto"/>
              <w:right w:val="single" w:sz="8" w:space="0" w:color="auto"/>
            </w:tcBorders>
            <w:shd w:val="clear" w:color="000000" w:fill="FFFFFF"/>
            <w:vAlign w:val="center"/>
            <w:hideMark/>
          </w:tcPr>
          <w:p w:rsidR="00901E8E" w:rsidRPr="00B76B0D" w:rsidRDefault="00901E8E" w:rsidP="002E5F75">
            <w:pPr>
              <w:rPr>
                <w:rFonts w:ascii="Bookman Old Style" w:hAnsi="Bookman Old Style" w:cs="Calibri"/>
                <w:color w:val="000000"/>
                <w:sz w:val="16"/>
                <w:szCs w:val="16"/>
              </w:rPr>
            </w:pPr>
            <w:r w:rsidRPr="00B76B0D">
              <w:rPr>
                <w:rFonts w:ascii="Bookman Old Style" w:hAnsi="Bookman Old Style" w:cs="Calibri"/>
                <w:color w:val="000000"/>
                <w:sz w:val="16"/>
                <w:szCs w:val="16"/>
                <w:lang w:val="id-ID"/>
              </w:rPr>
              <w:t> </w:t>
            </w:r>
          </w:p>
        </w:tc>
        <w:tc>
          <w:tcPr>
            <w:tcW w:w="2046" w:type="dxa"/>
            <w:tcBorders>
              <w:top w:val="nil"/>
              <w:left w:val="nil"/>
              <w:bottom w:val="single" w:sz="8" w:space="0" w:color="auto"/>
              <w:right w:val="single" w:sz="8" w:space="0" w:color="auto"/>
            </w:tcBorders>
            <w:shd w:val="clear" w:color="000000" w:fill="FFFFFF"/>
            <w:vAlign w:val="center"/>
            <w:hideMark/>
          </w:tcPr>
          <w:p w:rsidR="00901E8E" w:rsidRPr="00B76B0D" w:rsidRDefault="00901E8E" w:rsidP="002E5F75">
            <w:pPr>
              <w:rPr>
                <w:rFonts w:ascii="Bookman Old Style" w:hAnsi="Bookman Old Style" w:cs="Calibri"/>
                <w:b/>
                <w:bCs/>
                <w:color w:val="000000"/>
                <w:sz w:val="16"/>
                <w:szCs w:val="16"/>
              </w:rPr>
            </w:pPr>
            <w:r w:rsidRPr="00B76B0D">
              <w:rPr>
                <w:rFonts w:ascii="Bookman Old Style" w:hAnsi="Bookman Old Style" w:cs="Calibri"/>
                <w:b/>
                <w:bCs/>
                <w:color w:val="000000"/>
                <w:sz w:val="16"/>
                <w:szCs w:val="16"/>
                <w:lang w:val="id-ID"/>
              </w:rPr>
              <w:t> </w:t>
            </w:r>
          </w:p>
        </w:tc>
        <w:tc>
          <w:tcPr>
            <w:tcW w:w="2772" w:type="dxa"/>
            <w:tcBorders>
              <w:top w:val="nil"/>
              <w:left w:val="nil"/>
              <w:bottom w:val="single" w:sz="8" w:space="0" w:color="auto"/>
              <w:right w:val="single" w:sz="8" w:space="0" w:color="auto"/>
            </w:tcBorders>
            <w:shd w:val="clear" w:color="000000" w:fill="FFFFFF"/>
            <w:vAlign w:val="center"/>
            <w:hideMark/>
          </w:tcPr>
          <w:p w:rsidR="00901E8E" w:rsidRPr="00B76B0D" w:rsidRDefault="00901E8E" w:rsidP="002E5F75">
            <w:pPr>
              <w:rPr>
                <w:rFonts w:ascii="Bookman Old Style" w:hAnsi="Bookman Old Style" w:cs="Calibri"/>
                <w:color w:val="000000"/>
                <w:sz w:val="16"/>
                <w:szCs w:val="16"/>
              </w:rPr>
            </w:pPr>
            <w:r w:rsidRPr="00B76B0D">
              <w:rPr>
                <w:rFonts w:ascii="Bookman Old Style" w:hAnsi="Bookman Old Style" w:cs="Calibri"/>
                <w:color w:val="000000"/>
                <w:sz w:val="16"/>
                <w:szCs w:val="16"/>
              </w:rPr>
              <w:t>Pelaksanaan Penatausahaan dan Pengujian/Verifikasi Keuangan SKPD</w:t>
            </w:r>
          </w:p>
        </w:tc>
        <w:tc>
          <w:tcPr>
            <w:tcW w:w="1436" w:type="dxa"/>
            <w:tcBorders>
              <w:top w:val="nil"/>
              <w:left w:val="nil"/>
              <w:bottom w:val="single" w:sz="8" w:space="0" w:color="auto"/>
              <w:right w:val="single" w:sz="8" w:space="0" w:color="auto"/>
            </w:tcBorders>
            <w:shd w:val="clear" w:color="000000" w:fill="FFFFFF"/>
            <w:vAlign w:val="center"/>
            <w:hideMark/>
          </w:tcPr>
          <w:p w:rsidR="00901E8E" w:rsidRPr="00B76B0D" w:rsidRDefault="00901E8E" w:rsidP="002E5F75">
            <w:pPr>
              <w:jc w:val="center"/>
              <w:rPr>
                <w:rFonts w:ascii="Bookman Old Style" w:hAnsi="Bookman Old Style" w:cs="Calibri"/>
                <w:color w:val="000000"/>
                <w:sz w:val="16"/>
                <w:szCs w:val="16"/>
              </w:rPr>
            </w:pPr>
            <w:r>
              <w:rPr>
                <w:rFonts w:ascii="Bookman Old Style" w:hAnsi="Bookman Old Style" w:cs="Calibri"/>
                <w:color w:val="000000"/>
                <w:sz w:val="16"/>
                <w:szCs w:val="16"/>
              </w:rPr>
              <w:t>30.000.000</w:t>
            </w:r>
          </w:p>
        </w:tc>
        <w:tc>
          <w:tcPr>
            <w:tcW w:w="1700" w:type="dxa"/>
            <w:tcBorders>
              <w:top w:val="nil"/>
              <w:left w:val="nil"/>
              <w:bottom w:val="single" w:sz="8" w:space="0" w:color="auto"/>
              <w:right w:val="single" w:sz="8" w:space="0" w:color="auto"/>
            </w:tcBorders>
            <w:shd w:val="clear" w:color="000000" w:fill="FFFFFF"/>
            <w:vAlign w:val="center"/>
            <w:hideMark/>
          </w:tcPr>
          <w:p w:rsidR="00901E8E" w:rsidRPr="00B76B0D" w:rsidRDefault="00901E8E" w:rsidP="002E5F75">
            <w:pPr>
              <w:jc w:val="center"/>
              <w:rPr>
                <w:rFonts w:ascii="Calibri" w:hAnsi="Calibri" w:cs="Calibri"/>
                <w:color w:val="000000"/>
                <w:sz w:val="16"/>
                <w:szCs w:val="16"/>
              </w:rPr>
            </w:pPr>
            <w:r w:rsidRPr="00B76B0D">
              <w:rPr>
                <w:rFonts w:ascii="Calibri" w:hAnsi="Calibri" w:cs="Calibri"/>
                <w:color w:val="000000"/>
                <w:sz w:val="16"/>
                <w:szCs w:val="16"/>
              </w:rPr>
              <w:t>Subbag Program dan Keuangan</w:t>
            </w:r>
          </w:p>
        </w:tc>
      </w:tr>
      <w:tr w:rsidR="00901E8E" w:rsidRPr="00B76B0D" w:rsidTr="002E5F75">
        <w:trPr>
          <w:trHeight w:val="780"/>
        </w:trPr>
        <w:tc>
          <w:tcPr>
            <w:tcW w:w="2412" w:type="dxa"/>
            <w:tcBorders>
              <w:top w:val="nil"/>
              <w:left w:val="single" w:sz="8" w:space="0" w:color="auto"/>
              <w:bottom w:val="single" w:sz="4" w:space="0" w:color="auto"/>
              <w:right w:val="single" w:sz="8" w:space="0" w:color="auto"/>
            </w:tcBorders>
            <w:shd w:val="clear" w:color="000000" w:fill="FFFFFF"/>
            <w:vAlign w:val="center"/>
            <w:hideMark/>
          </w:tcPr>
          <w:p w:rsidR="00901E8E" w:rsidRPr="00B76B0D" w:rsidRDefault="00901E8E" w:rsidP="002E5F75">
            <w:pPr>
              <w:rPr>
                <w:rFonts w:ascii="Bookman Old Style" w:hAnsi="Bookman Old Style" w:cs="Calibri"/>
                <w:color w:val="000000"/>
                <w:sz w:val="16"/>
                <w:szCs w:val="16"/>
              </w:rPr>
            </w:pPr>
            <w:r w:rsidRPr="00B76B0D">
              <w:rPr>
                <w:rFonts w:ascii="Bookman Old Style" w:hAnsi="Bookman Old Style" w:cs="Calibri"/>
                <w:color w:val="000000"/>
                <w:sz w:val="16"/>
                <w:szCs w:val="16"/>
                <w:lang w:val="id-ID"/>
              </w:rPr>
              <w:t> </w:t>
            </w:r>
          </w:p>
        </w:tc>
        <w:tc>
          <w:tcPr>
            <w:tcW w:w="2046" w:type="dxa"/>
            <w:tcBorders>
              <w:top w:val="nil"/>
              <w:left w:val="nil"/>
              <w:bottom w:val="single" w:sz="4" w:space="0" w:color="auto"/>
              <w:right w:val="single" w:sz="8" w:space="0" w:color="auto"/>
            </w:tcBorders>
            <w:shd w:val="clear" w:color="000000" w:fill="FFFFFF"/>
            <w:vAlign w:val="center"/>
            <w:hideMark/>
          </w:tcPr>
          <w:p w:rsidR="00901E8E" w:rsidRPr="00B76B0D" w:rsidRDefault="00901E8E" w:rsidP="002E5F75">
            <w:pPr>
              <w:rPr>
                <w:rFonts w:ascii="Bookman Old Style" w:hAnsi="Bookman Old Style" w:cs="Calibri"/>
                <w:b/>
                <w:bCs/>
                <w:color w:val="000000"/>
                <w:sz w:val="16"/>
                <w:szCs w:val="16"/>
              </w:rPr>
            </w:pPr>
            <w:r w:rsidRPr="00B76B0D">
              <w:rPr>
                <w:rFonts w:ascii="Bookman Old Style" w:hAnsi="Bookman Old Style" w:cs="Calibri"/>
                <w:b/>
                <w:bCs/>
                <w:color w:val="000000"/>
                <w:sz w:val="16"/>
                <w:szCs w:val="16"/>
                <w:lang w:val="id-ID"/>
              </w:rPr>
              <w:t> </w:t>
            </w:r>
          </w:p>
        </w:tc>
        <w:tc>
          <w:tcPr>
            <w:tcW w:w="2772" w:type="dxa"/>
            <w:tcBorders>
              <w:top w:val="nil"/>
              <w:left w:val="nil"/>
              <w:bottom w:val="single" w:sz="4" w:space="0" w:color="auto"/>
              <w:right w:val="single" w:sz="8" w:space="0" w:color="auto"/>
            </w:tcBorders>
            <w:shd w:val="clear" w:color="000000" w:fill="FFFFFF"/>
            <w:vAlign w:val="center"/>
            <w:hideMark/>
          </w:tcPr>
          <w:p w:rsidR="00901E8E" w:rsidRPr="00B76B0D" w:rsidRDefault="00901E8E" w:rsidP="002E5F75">
            <w:pPr>
              <w:rPr>
                <w:rFonts w:ascii="Bookman Old Style" w:hAnsi="Bookman Old Style" w:cs="Calibri"/>
                <w:color w:val="000000"/>
                <w:sz w:val="16"/>
                <w:szCs w:val="16"/>
              </w:rPr>
            </w:pPr>
            <w:r w:rsidRPr="00B76B0D">
              <w:rPr>
                <w:rFonts w:ascii="Bookman Old Style" w:hAnsi="Bookman Old Style" w:cs="Calibri"/>
                <w:color w:val="000000"/>
                <w:sz w:val="16"/>
                <w:szCs w:val="16"/>
              </w:rPr>
              <w:t>Koordinasi dan Pelaksanaan Akuntansi SKPD</w:t>
            </w:r>
          </w:p>
        </w:tc>
        <w:tc>
          <w:tcPr>
            <w:tcW w:w="1436" w:type="dxa"/>
            <w:tcBorders>
              <w:top w:val="nil"/>
              <w:left w:val="nil"/>
              <w:bottom w:val="single" w:sz="4" w:space="0" w:color="auto"/>
              <w:right w:val="single" w:sz="8" w:space="0" w:color="auto"/>
            </w:tcBorders>
            <w:shd w:val="clear" w:color="000000" w:fill="FFFFFF"/>
            <w:vAlign w:val="center"/>
            <w:hideMark/>
          </w:tcPr>
          <w:p w:rsidR="00901E8E" w:rsidRPr="00B76B0D" w:rsidRDefault="00901E8E" w:rsidP="002E5F75">
            <w:pPr>
              <w:jc w:val="center"/>
              <w:rPr>
                <w:rFonts w:ascii="Bookman Old Style" w:hAnsi="Bookman Old Style" w:cs="Calibri"/>
                <w:color w:val="000000"/>
                <w:sz w:val="16"/>
                <w:szCs w:val="16"/>
              </w:rPr>
            </w:pPr>
            <w:r>
              <w:rPr>
                <w:rFonts w:ascii="Bookman Old Style" w:hAnsi="Bookman Old Style" w:cs="Calibri"/>
                <w:color w:val="000000"/>
                <w:sz w:val="16"/>
                <w:szCs w:val="16"/>
              </w:rPr>
              <w:t>6.000.000</w:t>
            </w:r>
          </w:p>
        </w:tc>
        <w:tc>
          <w:tcPr>
            <w:tcW w:w="1700" w:type="dxa"/>
            <w:tcBorders>
              <w:top w:val="nil"/>
              <w:left w:val="nil"/>
              <w:bottom w:val="single" w:sz="4" w:space="0" w:color="auto"/>
              <w:right w:val="single" w:sz="8" w:space="0" w:color="auto"/>
            </w:tcBorders>
            <w:shd w:val="clear" w:color="000000" w:fill="FFFFFF"/>
            <w:vAlign w:val="center"/>
            <w:hideMark/>
          </w:tcPr>
          <w:p w:rsidR="00901E8E" w:rsidRPr="00B76B0D" w:rsidRDefault="00901E8E" w:rsidP="002E5F75">
            <w:pPr>
              <w:jc w:val="center"/>
              <w:rPr>
                <w:rFonts w:ascii="Calibri" w:hAnsi="Calibri" w:cs="Calibri"/>
                <w:color w:val="000000"/>
                <w:sz w:val="16"/>
                <w:szCs w:val="16"/>
              </w:rPr>
            </w:pPr>
            <w:r w:rsidRPr="00B76B0D">
              <w:rPr>
                <w:rFonts w:ascii="Calibri" w:hAnsi="Calibri" w:cs="Calibri"/>
                <w:color w:val="000000"/>
                <w:sz w:val="16"/>
                <w:szCs w:val="16"/>
              </w:rPr>
              <w:t>Subbag Program dan Keuangan</w:t>
            </w:r>
          </w:p>
        </w:tc>
      </w:tr>
      <w:tr w:rsidR="00901E8E" w:rsidRPr="00B76B0D" w:rsidTr="002E5F75">
        <w:trPr>
          <w:trHeight w:val="1035"/>
        </w:trPr>
        <w:tc>
          <w:tcPr>
            <w:tcW w:w="24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01E8E" w:rsidRPr="00B76B0D" w:rsidRDefault="00901E8E" w:rsidP="002E5F75">
            <w:pPr>
              <w:rPr>
                <w:rFonts w:ascii="Bookman Old Style" w:hAnsi="Bookman Old Style" w:cs="Calibri"/>
                <w:color w:val="000000"/>
                <w:sz w:val="16"/>
                <w:szCs w:val="16"/>
              </w:rPr>
            </w:pPr>
            <w:r w:rsidRPr="00B76B0D">
              <w:rPr>
                <w:rFonts w:ascii="Bookman Old Style" w:hAnsi="Bookman Old Style" w:cs="Calibri"/>
                <w:color w:val="000000"/>
                <w:sz w:val="16"/>
                <w:szCs w:val="16"/>
                <w:lang w:val="id-ID"/>
              </w:rPr>
              <w:t> </w:t>
            </w:r>
          </w:p>
        </w:tc>
        <w:tc>
          <w:tcPr>
            <w:tcW w:w="204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01E8E" w:rsidRPr="00B76B0D" w:rsidRDefault="00901E8E" w:rsidP="002E5F75">
            <w:pPr>
              <w:rPr>
                <w:rFonts w:ascii="Bookman Old Style" w:hAnsi="Bookman Old Style" w:cs="Calibri"/>
                <w:b/>
                <w:bCs/>
                <w:color w:val="000000"/>
                <w:sz w:val="16"/>
                <w:szCs w:val="16"/>
              </w:rPr>
            </w:pPr>
            <w:r w:rsidRPr="00B76B0D">
              <w:rPr>
                <w:rFonts w:ascii="Bookman Old Style" w:hAnsi="Bookman Old Style" w:cs="Calibri"/>
                <w:b/>
                <w:bCs/>
                <w:color w:val="000000"/>
                <w:sz w:val="16"/>
                <w:szCs w:val="16"/>
                <w:lang w:val="id-ID"/>
              </w:rPr>
              <w:t> </w:t>
            </w:r>
          </w:p>
        </w:tc>
        <w:tc>
          <w:tcPr>
            <w:tcW w:w="277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01E8E" w:rsidRPr="00B76B0D" w:rsidRDefault="00901E8E" w:rsidP="002E5F75">
            <w:pPr>
              <w:rPr>
                <w:rFonts w:ascii="Bookman Old Style" w:hAnsi="Bookman Old Style" w:cs="Calibri"/>
                <w:color w:val="000000"/>
                <w:sz w:val="16"/>
                <w:szCs w:val="16"/>
              </w:rPr>
            </w:pPr>
            <w:r w:rsidRPr="00B76B0D">
              <w:rPr>
                <w:rFonts w:ascii="Bookman Old Style" w:hAnsi="Bookman Old Style" w:cs="Calibri"/>
                <w:color w:val="000000"/>
                <w:sz w:val="16"/>
                <w:szCs w:val="16"/>
              </w:rPr>
              <w:t>Koordinasi dan Penyusunan Laporan Keuangan Akhir Tahun SKPD</w:t>
            </w:r>
          </w:p>
        </w:tc>
        <w:tc>
          <w:tcPr>
            <w:tcW w:w="14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01E8E" w:rsidRPr="00B76B0D" w:rsidRDefault="00901E8E" w:rsidP="002E5F75">
            <w:pPr>
              <w:jc w:val="center"/>
              <w:rPr>
                <w:rFonts w:ascii="Bookman Old Style" w:hAnsi="Bookman Old Style" w:cs="Calibri"/>
                <w:color w:val="000000"/>
                <w:sz w:val="16"/>
                <w:szCs w:val="16"/>
              </w:rPr>
            </w:pPr>
            <w:r w:rsidRPr="00B76B0D">
              <w:rPr>
                <w:rFonts w:ascii="Bookman Old Style" w:hAnsi="Bookman Old Style" w:cs="Calibri"/>
                <w:color w:val="000000"/>
                <w:sz w:val="16"/>
                <w:szCs w:val="16"/>
              </w:rPr>
              <w:t>5.</w:t>
            </w:r>
            <w:r>
              <w:rPr>
                <w:rFonts w:ascii="Bookman Old Style" w:hAnsi="Bookman Old Style" w:cs="Calibri"/>
                <w:color w:val="000000"/>
                <w:sz w:val="16"/>
                <w:szCs w:val="16"/>
              </w:rPr>
              <w:t>000.000</w:t>
            </w:r>
          </w:p>
        </w:tc>
        <w:tc>
          <w:tcPr>
            <w:tcW w:w="17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01E8E" w:rsidRPr="00B76B0D" w:rsidRDefault="00901E8E" w:rsidP="002E5F75">
            <w:pPr>
              <w:jc w:val="center"/>
              <w:rPr>
                <w:rFonts w:ascii="Calibri" w:hAnsi="Calibri" w:cs="Calibri"/>
                <w:color w:val="000000"/>
                <w:sz w:val="16"/>
                <w:szCs w:val="16"/>
              </w:rPr>
            </w:pPr>
            <w:r w:rsidRPr="00B76B0D">
              <w:rPr>
                <w:rFonts w:ascii="Calibri" w:hAnsi="Calibri" w:cs="Calibri"/>
                <w:color w:val="000000"/>
                <w:sz w:val="16"/>
                <w:szCs w:val="16"/>
              </w:rPr>
              <w:t>Subbag Program dan Keuangan</w:t>
            </w:r>
          </w:p>
        </w:tc>
      </w:tr>
      <w:tr w:rsidR="00901E8E" w:rsidRPr="00B76B0D" w:rsidTr="002E5F75">
        <w:trPr>
          <w:trHeight w:val="780"/>
        </w:trPr>
        <w:tc>
          <w:tcPr>
            <w:tcW w:w="2412" w:type="dxa"/>
            <w:tcBorders>
              <w:top w:val="single" w:sz="4" w:space="0" w:color="auto"/>
              <w:left w:val="single" w:sz="8" w:space="0" w:color="auto"/>
              <w:bottom w:val="single" w:sz="8" w:space="0" w:color="auto"/>
              <w:right w:val="single" w:sz="8" w:space="0" w:color="auto"/>
            </w:tcBorders>
            <w:shd w:val="clear" w:color="000000" w:fill="FFFFFF"/>
            <w:vAlign w:val="center"/>
            <w:hideMark/>
          </w:tcPr>
          <w:p w:rsidR="00901E8E" w:rsidRPr="00B76B0D" w:rsidRDefault="00901E8E" w:rsidP="002E5F75">
            <w:pPr>
              <w:rPr>
                <w:rFonts w:ascii="Bookman Old Style" w:hAnsi="Bookman Old Style" w:cs="Calibri"/>
                <w:color w:val="000000"/>
                <w:sz w:val="16"/>
                <w:szCs w:val="16"/>
              </w:rPr>
            </w:pPr>
            <w:r w:rsidRPr="00B76B0D">
              <w:rPr>
                <w:rFonts w:ascii="Bookman Old Style" w:hAnsi="Bookman Old Style" w:cs="Calibri"/>
                <w:color w:val="000000"/>
                <w:sz w:val="16"/>
                <w:szCs w:val="16"/>
                <w:lang w:val="id-ID"/>
              </w:rPr>
              <w:t> </w:t>
            </w:r>
          </w:p>
        </w:tc>
        <w:tc>
          <w:tcPr>
            <w:tcW w:w="2046" w:type="dxa"/>
            <w:tcBorders>
              <w:top w:val="single" w:sz="4" w:space="0" w:color="auto"/>
              <w:left w:val="nil"/>
              <w:bottom w:val="single" w:sz="8" w:space="0" w:color="auto"/>
              <w:right w:val="single" w:sz="8" w:space="0" w:color="auto"/>
            </w:tcBorders>
            <w:shd w:val="clear" w:color="000000" w:fill="FFFFFF"/>
            <w:vAlign w:val="center"/>
            <w:hideMark/>
          </w:tcPr>
          <w:p w:rsidR="00901E8E" w:rsidRPr="00B76B0D" w:rsidRDefault="00901E8E" w:rsidP="002E5F75">
            <w:pPr>
              <w:rPr>
                <w:rFonts w:ascii="Bookman Old Style" w:hAnsi="Bookman Old Style" w:cs="Calibri"/>
                <w:b/>
                <w:bCs/>
                <w:color w:val="000000"/>
                <w:sz w:val="16"/>
                <w:szCs w:val="16"/>
              </w:rPr>
            </w:pPr>
            <w:r w:rsidRPr="00B76B0D">
              <w:rPr>
                <w:rFonts w:ascii="Bookman Old Style" w:hAnsi="Bookman Old Style" w:cs="Calibri"/>
                <w:b/>
                <w:bCs/>
                <w:color w:val="000000"/>
                <w:sz w:val="16"/>
                <w:szCs w:val="16"/>
                <w:lang w:val="id-ID"/>
              </w:rPr>
              <w:t> </w:t>
            </w:r>
          </w:p>
        </w:tc>
        <w:tc>
          <w:tcPr>
            <w:tcW w:w="2772" w:type="dxa"/>
            <w:tcBorders>
              <w:top w:val="single" w:sz="4" w:space="0" w:color="auto"/>
              <w:left w:val="nil"/>
              <w:bottom w:val="single" w:sz="8" w:space="0" w:color="auto"/>
              <w:right w:val="single" w:sz="8" w:space="0" w:color="auto"/>
            </w:tcBorders>
            <w:shd w:val="clear" w:color="000000" w:fill="FFFFFF"/>
            <w:vAlign w:val="center"/>
            <w:hideMark/>
          </w:tcPr>
          <w:p w:rsidR="00901E8E" w:rsidRPr="00B76B0D" w:rsidRDefault="00901E8E" w:rsidP="002E5F75">
            <w:pPr>
              <w:rPr>
                <w:rFonts w:ascii="Bookman Old Style" w:hAnsi="Bookman Old Style" w:cs="Calibri"/>
                <w:color w:val="000000"/>
                <w:sz w:val="16"/>
                <w:szCs w:val="16"/>
              </w:rPr>
            </w:pPr>
            <w:r w:rsidRPr="00B76B0D">
              <w:rPr>
                <w:rFonts w:ascii="Bookman Old Style" w:hAnsi="Bookman Old Style" w:cs="Calibri"/>
                <w:color w:val="000000"/>
                <w:sz w:val="16"/>
                <w:szCs w:val="16"/>
              </w:rPr>
              <w:t>Pengelolaan dan Penyiapan Bahan Tanggapan Pemeriksaan</w:t>
            </w:r>
          </w:p>
        </w:tc>
        <w:tc>
          <w:tcPr>
            <w:tcW w:w="1436" w:type="dxa"/>
            <w:tcBorders>
              <w:top w:val="single" w:sz="4" w:space="0" w:color="auto"/>
              <w:left w:val="nil"/>
              <w:bottom w:val="single" w:sz="8" w:space="0" w:color="auto"/>
              <w:right w:val="single" w:sz="8" w:space="0" w:color="auto"/>
            </w:tcBorders>
            <w:shd w:val="clear" w:color="000000" w:fill="FFFFFF"/>
            <w:vAlign w:val="center"/>
          </w:tcPr>
          <w:p w:rsidR="00901E8E" w:rsidRPr="00B76B0D" w:rsidRDefault="00901E8E" w:rsidP="002E5F75">
            <w:pPr>
              <w:jc w:val="center"/>
              <w:rPr>
                <w:rFonts w:ascii="Bookman Old Style" w:hAnsi="Bookman Old Style" w:cs="Calibri"/>
                <w:color w:val="000000"/>
                <w:sz w:val="16"/>
                <w:szCs w:val="16"/>
              </w:rPr>
            </w:pPr>
            <w:r>
              <w:rPr>
                <w:rFonts w:ascii="Bookman Old Style" w:hAnsi="Bookman Old Style" w:cs="Calibri"/>
                <w:color w:val="000000"/>
                <w:sz w:val="16"/>
                <w:szCs w:val="16"/>
              </w:rPr>
              <w:t>5.000.000</w:t>
            </w:r>
          </w:p>
        </w:tc>
        <w:tc>
          <w:tcPr>
            <w:tcW w:w="1700" w:type="dxa"/>
            <w:tcBorders>
              <w:top w:val="single" w:sz="4" w:space="0" w:color="auto"/>
              <w:left w:val="nil"/>
              <w:bottom w:val="single" w:sz="8" w:space="0" w:color="auto"/>
              <w:right w:val="single" w:sz="8" w:space="0" w:color="auto"/>
            </w:tcBorders>
            <w:shd w:val="clear" w:color="000000" w:fill="FFFFFF"/>
            <w:vAlign w:val="center"/>
            <w:hideMark/>
          </w:tcPr>
          <w:p w:rsidR="00901E8E" w:rsidRPr="00B76B0D" w:rsidRDefault="00901E8E" w:rsidP="002E5F75">
            <w:pPr>
              <w:jc w:val="center"/>
              <w:rPr>
                <w:rFonts w:ascii="Calibri" w:hAnsi="Calibri" w:cs="Calibri"/>
                <w:color w:val="000000"/>
                <w:sz w:val="16"/>
                <w:szCs w:val="16"/>
              </w:rPr>
            </w:pPr>
            <w:r w:rsidRPr="00B76B0D">
              <w:rPr>
                <w:rFonts w:ascii="Calibri" w:hAnsi="Calibri" w:cs="Calibri"/>
                <w:color w:val="000000"/>
                <w:sz w:val="16"/>
                <w:szCs w:val="16"/>
              </w:rPr>
              <w:t>Subbag Program dan Keuangan</w:t>
            </w:r>
          </w:p>
        </w:tc>
      </w:tr>
      <w:tr w:rsidR="00901E8E" w:rsidRPr="00B76B0D" w:rsidTr="002E5F75">
        <w:trPr>
          <w:trHeight w:val="1290"/>
        </w:trPr>
        <w:tc>
          <w:tcPr>
            <w:tcW w:w="2412" w:type="dxa"/>
            <w:tcBorders>
              <w:top w:val="nil"/>
              <w:left w:val="single" w:sz="8" w:space="0" w:color="auto"/>
              <w:bottom w:val="single" w:sz="8" w:space="0" w:color="auto"/>
              <w:right w:val="single" w:sz="8" w:space="0" w:color="auto"/>
            </w:tcBorders>
            <w:shd w:val="clear" w:color="000000" w:fill="FFFFFF"/>
            <w:vAlign w:val="center"/>
            <w:hideMark/>
          </w:tcPr>
          <w:p w:rsidR="00901E8E" w:rsidRPr="00B76B0D" w:rsidRDefault="00901E8E" w:rsidP="002E5F75">
            <w:pPr>
              <w:rPr>
                <w:rFonts w:ascii="Bookman Old Style" w:hAnsi="Bookman Old Style" w:cs="Calibri"/>
                <w:color w:val="000000"/>
                <w:sz w:val="16"/>
                <w:szCs w:val="16"/>
              </w:rPr>
            </w:pPr>
            <w:r w:rsidRPr="00B76B0D">
              <w:rPr>
                <w:rFonts w:ascii="Bookman Old Style" w:hAnsi="Bookman Old Style" w:cs="Calibri"/>
                <w:color w:val="000000"/>
                <w:sz w:val="16"/>
                <w:szCs w:val="16"/>
                <w:lang w:val="id-ID"/>
              </w:rPr>
              <w:t> </w:t>
            </w:r>
          </w:p>
        </w:tc>
        <w:tc>
          <w:tcPr>
            <w:tcW w:w="2046" w:type="dxa"/>
            <w:tcBorders>
              <w:top w:val="nil"/>
              <w:left w:val="nil"/>
              <w:bottom w:val="single" w:sz="8" w:space="0" w:color="auto"/>
              <w:right w:val="single" w:sz="8" w:space="0" w:color="auto"/>
            </w:tcBorders>
            <w:shd w:val="clear" w:color="000000" w:fill="FFFFFF"/>
            <w:vAlign w:val="center"/>
            <w:hideMark/>
          </w:tcPr>
          <w:p w:rsidR="00901E8E" w:rsidRPr="00B76B0D" w:rsidRDefault="00901E8E" w:rsidP="002E5F75">
            <w:pPr>
              <w:rPr>
                <w:rFonts w:ascii="Bookman Old Style" w:hAnsi="Bookman Old Style" w:cs="Calibri"/>
                <w:b/>
                <w:bCs/>
                <w:color w:val="000000"/>
                <w:sz w:val="16"/>
                <w:szCs w:val="16"/>
              </w:rPr>
            </w:pPr>
            <w:r w:rsidRPr="00B76B0D">
              <w:rPr>
                <w:rFonts w:ascii="Bookman Old Style" w:hAnsi="Bookman Old Style" w:cs="Calibri"/>
                <w:b/>
                <w:bCs/>
                <w:color w:val="000000"/>
                <w:sz w:val="16"/>
                <w:szCs w:val="16"/>
                <w:lang w:val="id-ID"/>
              </w:rPr>
              <w:t> </w:t>
            </w:r>
          </w:p>
        </w:tc>
        <w:tc>
          <w:tcPr>
            <w:tcW w:w="2772" w:type="dxa"/>
            <w:tcBorders>
              <w:top w:val="nil"/>
              <w:left w:val="nil"/>
              <w:bottom w:val="single" w:sz="8" w:space="0" w:color="auto"/>
              <w:right w:val="single" w:sz="8" w:space="0" w:color="auto"/>
            </w:tcBorders>
            <w:shd w:val="clear" w:color="000000" w:fill="FFFFFF"/>
            <w:vAlign w:val="center"/>
            <w:hideMark/>
          </w:tcPr>
          <w:p w:rsidR="00901E8E" w:rsidRPr="00B76B0D" w:rsidRDefault="00901E8E" w:rsidP="002E5F75">
            <w:pPr>
              <w:rPr>
                <w:rFonts w:ascii="Bookman Old Style" w:hAnsi="Bookman Old Style" w:cs="Calibri"/>
                <w:color w:val="000000"/>
                <w:sz w:val="16"/>
                <w:szCs w:val="16"/>
              </w:rPr>
            </w:pPr>
            <w:r w:rsidRPr="00B76B0D">
              <w:rPr>
                <w:rFonts w:ascii="Bookman Old Style" w:hAnsi="Bookman Old Style" w:cs="Calibri"/>
                <w:color w:val="000000"/>
                <w:sz w:val="16"/>
                <w:szCs w:val="16"/>
              </w:rPr>
              <w:t>Koordinasi dan Penyusunan Laporan Keuangan Bulanan/Triwulanan/Semesteran SKPD</w:t>
            </w:r>
          </w:p>
        </w:tc>
        <w:tc>
          <w:tcPr>
            <w:tcW w:w="1436" w:type="dxa"/>
            <w:tcBorders>
              <w:top w:val="nil"/>
              <w:left w:val="nil"/>
              <w:bottom w:val="single" w:sz="8" w:space="0" w:color="auto"/>
              <w:right w:val="single" w:sz="8" w:space="0" w:color="auto"/>
            </w:tcBorders>
            <w:shd w:val="clear" w:color="000000" w:fill="FFFFFF"/>
            <w:vAlign w:val="center"/>
          </w:tcPr>
          <w:p w:rsidR="00901E8E" w:rsidRPr="00B76B0D" w:rsidRDefault="00901E8E" w:rsidP="002E5F75">
            <w:pPr>
              <w:jc w:val="center"/>
              <w:rPr>
                <w:rFonts w:ascii="Bookman Old Style" w:hAnsi="Bookman Old Style" w:cs="Calibri"/>
                <w:color w:val="000000"/>
                <w:sz w:val="16"/>
                <w:szCs w:val="16"/>
              </w:rPr>
            </w:pPr>
            <w:r>
              <w:rPr>
                <w:rFonts w:ascii="Bookman Old Style" w:hAnsi="Bookman Old Style" w:cs="Calibri"/>
                <w:color w:val="000000"/>
                <w:sz w:val="16"/>
                <w:szCs w:val="16"/>
              </w:rPr>
              <w:t>5.000.000</w:t>
            </w:r>
          </w:p>
        </w:tc>
        <w:tc>
          <w:tcPr>
            <w:tcW w:w="1700" w:type="dxa"/>
            <w:tcBorders>
              <w:top w:val="nil"/>
              <w:left w:val="nil"/>
              <w:bottom w:val="single" w:sz="8" w:space="0" w:color="auto"/>
              <w:right w:val="single" w:sz="8" w:space="0" w:color="auto"/>
            </w:tcBorders>
            <w:shd w:val="clear" w:color="000000" w:fill="FFFFFF"/>
            <w:vAlign w:val="center"/>
            <w:hideMark/>
          </w:tcPr>
          <w:p w:rsidR="00901E8E" w:rsidRPr="00B76B0D" w:rsidRDefault="00901E8E" w:rsidP="002E5F75">
            <w:pPr>
              <w:jc w:val="center"/>
              <w:rPr>
                <w:rFonts w:ascii="Calibri" w:hAnsi="Calibri" w:cs="Calibri"/>
                <w:color w:val="000000"/>
                <w:sz w:val="16"/>
                <w:szCs w:val="16"/>
              </w:rPr>
            </w:pPr>
            <w:r w:rsidRPr="00B76B0D">
              <w:rPr>
                <w:rFonts w:ascii="Calibri" w:hAnsi="Calibri" w:cs="Calibri"/>
                <w:color w:val="000000"/>
                <w:sz w:val="16"/>
                <w:szCs w:val="16"/>
              </w:rPr>
              <w:t>Subbag Program dan Keuangan</w:t>
            </w:r>
          </w:p>
        </w:tc>
      </w:tr>
      <w:tr w:rsidR="00901E8E" w:rsidRPr="00B76B0D" w:rsidTr="002E5F75">
        <w:trPr>
          <w:trHeight w:val="780"/>
        </w:trPr>
        <w:tc>
          <w:tcPr>
            <w:tcW w:w="2412" w:type="dxa"/>
            <w:tcBorders>
              <w:top w:val="nil"/>
              <w:left w:val="single" w:sz="8" w:space="0" w:color="auto"/>
              <w:bottom w:val="single" w:sz="8" w:space="0" w:color="auto"/>
              <w:right w:val="single" w:sz="8" w:space="0" w:color="auto"/>
            </w:tcBorders>
            <w:shd w:val="clear" w:color="000000" w:fill="FFFFFF"/>
            <w:vAlign w:val="center"/>
            <w:hideMark/>
          </w:tcPr>
          <w:p w:rsidR="00901E8E" w:rsidRPr="00B76B0D" w:rsidRDefault="00901E8E" w:rsidP="002E5F75">
            <w:pPr>
              <w:rPr>
                <w:rFonts w:ascii="Bookman Old Style" w:hAnsi="Bookman Old Style" w:cs="Calibri"/>
                <w:color w:val="000000"/>
                <w:sz w:val="16"/>
                <w:szCs w:val="16"/>
              </w:rPr>
            </w:pPr>
            <w:r w:rsidRPr="00B76B0D">
              <w:rPr>
                <w:rFonts w:ascii="Bookman Old Style" w:hAnsi="Bookman Old Style" w:cs="Calibri"/>
                <w:color w:val="000000"/>
                <w:sz w:val="16"/>
                <w:szCs w:val="16"/>
              </w:rPr>
              <w:t> </w:t>
            </w:r>
          </w:p>
        </w:tc>
        <w:tc>
          <w:tcPr>
            <w:tcW w:w="2046" w:type="dxa"/>
            <w:tcBorders>
              <w:top w:val="nil"/>
              <w:left w:val="nil"/>
              <w:bottom w:val="single" w:sz="8" w:space="0" w:color="auto"/>
              <w:right w:val="single" w:sz="8" w:space="0" w:color="auto"/>
            </w:tcBorders>
            <w:shd w:val="clear" w:color="000000" w:fill="FFFFFF"/>
            <w:vAlign w:val="center"/>
            <w:hideMark/>
          </w:tcPr>
          <w:p w:rsidR="00901E8E" w:rsidRPr="00B76B0D" w:rsidRDefault="00901E8E" w:rsidP="002E5F75">
            <w:pPr>
              <w:rPr>
                <w:rFonts w:ascii="Bookman Old Style" w:hAnsi="Bookman Old Style" w:cs="Calibri"/>
                <w:b/>
                <w:bCs/>
                <w:color w:val="000000"/>
                <w:sz w:val="16"/>
                <w:szCs w:val="16"/>
              </w:rPr>
            </w:pPr>
            <w:r w:rsidRPr="00B76B0D">
              <w:rPr>
                <w:rFonts w:ascii="Bookman Old Style" w:hAnsi="Bookman Old Style" w:cs="Calibri"/>
                <w:b/>
                <w:bCs/>
                <w:color w:val="000000"/>
                <w:sz w:val="16"/>
                <w:szCs w:val="16"/>
              </w:rPr>
              <w:t> </w:t>
            </w:r>
          </w:p>
        </w:tc>
        <w:tc>
          <w:tcPr>
            <w:tcW w:w="2772" w:type="dxa"/>
            <w:tcBorders>
              <w:top w:val="nil"/>
              <w:left w:val="nil"/>
              <w:bottom w:val="single" w:sz="8" w:space="0" w:color="auto"/>
              <w:right w:val="single" w:sz="8" w:space="0" w:color="auto"/>
            </w:tcBorders>
            <w:shd w:val="clear" w:color="000000" w:fill="FFFFFF"/>
            <w:vAlign w:val="center"/>
            <w:hideMark/>
          </w:tcPr>
          <w:p w:rsidR="00901E8E" w:rsidRPr="00B76B0D" w:rsidRDefault="00901E8E" w:rsidP="002E5F75">
            <w:pPr>
              <w:rPr>
                <w:rFonts w:ascii="Bookman Old Style" w:hAnsi="Bookman Old Style" w:cs="Calibri"/>
                <w:color w:val="000000"/>
                <w:sz w:val="16"/>
                <w:szCs w:val="16"/>
              </w:rPr>
            </w:pPr>
            <w:r w:rsidRPr="00B76B0D">
              <w:rPr>
                <w:rFonts w:ascii="Bookman Old Style" w:hAnsi="Bookman Old Style" w:cs="Calibri"/>
                <w:color w:val="000000"/>
                <w:sz w:val="16"/>
                <w:szCs w:val="16"/>
              </w:rPr>
              <w:t>Penyusunan Pelaporan dan Analisis Prognosis Realisasi Anggaran</w:t>
            </w:r>
          </w:p>
        </w:tc>
        <w:tc>
          <w:tcPr>
            <w:tcW w:w="1436" w:type="dxa"/>
            <w:tcBorders>
              <w:top w:val="nil"/>
              <w:left w:val="nil"/>
              <w:bottom w:val="single" w:sz="8" w:space="0" w:color="auto"/>
              <w:right w:val="single" w:sz="8" w:space="0" w:color="auto"/>
            </w:tcBorders>
            <w:shd w:val="clear" w:color="000000" w:fill="FFFFFF"/>
            <w:vAlign w:val="center"/>
          </w:tcPr>
          <w:p w:rsidR="00901E8E" w:rsidRPr="00B76B0D" w:rsidRDefault="00901E8E" w:rsidP="002E5F75">
            <w:pPr>
              <w:jc w:val="center"/>
              <w:rPr>
                <w:rFonts w:ascii="Bookman Old Style" w:hAnsi="Bookman Old Style" w:cs="Calibri"/>
                <w:color w:val="000000"/>
                <w:sz w:val="16"/>
                <w:szCs w:val="16"/>
              </w:rPr>
            </w:pPr>
            <w:r>
              <w:rPr>
                <w:rFonts w:ascii="Bookman Old Style" w:hAnsi="Bookman Old Style" w:cs="Calibri"/>
                <w:color w:val="000000"/>
                <w:sz w:val="16"/>
                <w:szCs w:val="16"/>
              </w:rPr>
              <w:t>1.500.000</w:t>
            </w:r>
          </w:p>
        </w:tc>
        <w:tc>
          <w:tcPr>
            <w:tcW w:w="1700" w:type="dxa"/>
            <w:tcBorders>
              <w:top w:val="nil"/>
              <w:left w:val="nil"/>
              <w:bottom w:val="single" w:sz="8" w:space="0" w:color="auto"/>
              <w:right w:val="single" w:sz="8" w:space="0" w:color="auto"/>
            </w:tcBorders>
            <w:shd w:val="clear" w:color="000000" w:fill="FFFFFF"/>
            <w:vAlign w:val="center"/>
            <w:hideMark/>
          </w:tcPr>
          <w:p w:rsidR="00901E8E" w:rsidRPr="00B76B0D" w:rsidRDefault="00901E8E" w:rsidP="002E5F75">
            <w:pPr>
              <w:jc w:val="center"/>
              <w:rPr>
                <w:rFonts w:ascii="Calibri" w:hAnsi="Calibri" w:cs="Calibri"/>
                <w:color w:val="000000"/>
                <w:sz w:val="16"/>
                <w:szCs w:val="16"/>
              </w:rPr>
            </w:pPr>
            <w:r w:rsidRPr="00B76B0D">
              <w:rPr>
                <w:rFonts w:ascii="Calibri" w:hAnsi="Calibri" w:cs="Calibri"/>
                <w:color w:val="000000"/>
                <w:sz w:val="16"/>
                <w:szCs w:val="16"/>
              </w:rPr>
              <w:t>Subbag Program dan Keuangan</w:t>
            </w:r>
          </w:p>
        </w:tc>
      </w:tr>
      <w:tr w:rsidR="00901E8E" w:rsidRPr="00B76B0D" w:rsidTr="002E5F75">
        <w:trPr>
          <w:trHeight w:val="690"/>
        </w:trPr>
        <w:tc>
          <w:tcPr>
            <w:tcW w:w="2412" w:type="dxa"/>
            <w:tcBorders>
              <w:top w:val="nil"/>
              <w:left w:val="single" w:sz="8" w:space="0" w:color="auto"/>
              <w:bottom w:val="single" w:sz="8" w:space="0" w:color="auto"/>
              <w:right w:val="single" w:sz="8" w:space="0" w:color="auto"/>
            </w:tcBorders>
            <w:shd w:val="clear" w:color="000000" w:fill="E2EFDA"/>
            <w:vAlign w:val="center"/>
            <w:hideMark/>
          </w:tcPr>
          <w:p w:rsidR="00901E8E" w:rsidRPr="00B76B0D" w:rsidRDefault="00901E8E" w:rsidP="002E5F75">
            <w:pPr>
              <w:rPr>
                <w:rFonts w:ascii="Bookman Old Style" w:hAnsi="Bookman Old Style" w:cs="Calibri"/>
                <w:b/>
                <w:bCs/>
                <w:color w:val="000000"/>
                <w:sz w:val="16"/>
                <w:szCs w:val="16"/>
              </w:rPr>
            </w:pPr>
            <w:r w:rsidRPr="00B76B0D">
              <w:rPr>
                <w:rFonts w:ascii="Bookman Old Style" w:hAnsi="Bookman Old Style" w:cs="Calibri"/>
                <w:b/>
                <w:bCs/>
                <w:color w:val="000000"/>
                <w:sz w:val="16"/>
                <w:szCs w:val="16"/>
              </w:rPr>
              <w:t> </w:t>
            </w:r>
          </w:p>
        </w:tc>
        <w:tc>
          <w:tcPr>
            <w:tcW w:w="2046" w:type="dxa"/>
            <w:tcBorders>
              <w:top w:val="nil"/>
              <w:left w:val="nil"/>
              <w:bottom w:val="single" w:sz="8" w:space="0" w:color="auto"/>
              <w:right w:val="single" w:sz="8" w:space="0" w:color="auto"/>
            </w:tcBorders>
            <w:shd w:val="clear" w:color="000000" w:fill="E2EFDA"/>
            <w:vAlign w:val="center"/>
            <w:hideMark/>
          </w:tcPr>
          <w:p w:rsidR="00901E8E" w:rsidRPr="00B76B0D" w:rsidRDefault="00901E8E" w:rsidP="002E5F75">
            <w:pPr>
              <w:rPr>
                <w:rFonts w:ascii="Bookman Old Style" w:hAnsi="Bookman Old Style" w:cs="Calibri"/>
                <w:b/>
                <w:bCs/>
                <w:color w:val="000000"/>
                <w:sz w:val="16"/>
                <w:szCs w:val="16"/>
              </w:rPr>
            </w:pPr>
            <w:r w:rsidRPr="00B76B0D">
              <w:rPr>
                <w:rFonts w:ascii="Bookman Old Style" w:hAnsi="Bookman Old Style" w:cs="Calibri"/>
                <w:b/>
                <w:bCs/>
                <w:color w:val="000000"/>
                <w:sz w:val="16"/>
                <w:szCs w:val="16"/>
              </w:rPr>
              <w:t>Administrasi Barang Milik Daerah pada Perangkat Daerah</w:t>
            </w:r>
          </w:p>
        </w:tc>
        <w:tc>
          <w:tcPr>
            <w:tcW w:w="2772" w:type="dxa"/>
            <w:tcBorders>
              <w:top w:val="nil"/>
              <w:left w:val="nil"/>
              <w:bottom w:val="single" w:sz="8" w:space="0" w:color="auto"/>
              <w:right w:val="single" w:sz="8" w:space="0" w:color="auto"/>
            </w:tcBorders>
            <w:shd w:val="clear" w:color="000000" w:fill="E2EFDA"/>
            <w:vAlign w:val="center"/>
            <w:hideMark/>
          </w:tcPr>
          <w:p w:rsidR="00901E8E" w:rsidRPr="00B76B0D" w:rsidRDefault="00901E8E" w:rsidP="002E5F75">
            <w:pPr>
              <w:rPr>
                <w:rFonts w:ascii="Bookman Old Style" w:hAnsi="Bookman Old Style" w:cs="Calibri"/>
                <w:b/>
                <w:bCs/>
                <w:color w:val="000000"/>
                <w:sz w:val="16"/>
                <w:szCs w:val="16"/>
              </w:rPr>
            </w:pPr>
            <w:r w:rsidRPr="00B76B0D">
              <w:rPr>
                <w:rFonts w:ascii="Bookman Old Style" w:hAnsi="Bookman Old Style" w:cs="Calibri"/>
                <w:b/>
                <w:bCs/>
                <w:color w:val="000000"/>
                <w:sz w:val="16"/>
                <w:szCs w:val="16"/>
              </w:rPr>
              <w:t> </w:t>
            </w:r>
          </w:p>
        </w:tc>
        <w:tc>
          <w:tcPr>
            <w:tcW w:w="1436" w:type="dxa"/>
            <w:tcBorders>
              <w:top w:val="nil"/>
              <w:left w:val="nil"/>
              <w:bottom w:val="single" w:sz="8" w:space="0" w:color="auto"/>
              <w:right w:val="single" w:sz="8" w:space="0" w:color="auto"/>
            </w:tcBorders>
            <w:shd w:val="clear" w:color="000000" w:fill="E2EFDA"/>
            <w:vAlign w:val="center"/>
            <w:hideMark/>
          </w:tcPr>
          <w:p w:rsidR="00901E8E" w:rsidRPr="00B76B0D" w:rsidRDefault="00901E8E" w:rsidP="002E5F75">
            <w:pPr>
              <w:jc w:val="center"/>
              <w:rPr>
                <w:rFonts w:ascii="Bookman Old Style" w:hAnsi="Bookman Old Style" w:cs="Calibri"/>
                <w:b/>
                <w:bCs/>
                <w:color w:val="000000"/>
                <w:sz w:val="16"/>
                <w:szCs w:val="16"/>
              </w:rPr>
            </w:pPr>
            <w:r>
              <w:rPr>
                <w:rFonts w:ascii="Bookman Old Style" w:hAnsi="Bookman Old Style" w:cs="Calibri"/>
                <w:b/>
                <w:bCs/>
                <w:color w:val="000000"/>
                <w:sz w:val="16"/>
                <w:szCs w:val="16"/>
              </w:rPr>
              <w:t>13.500.000</w:t>
            </w:r>
          </w:p>
        </w:tc>
        <w:tc>
          <w:tcPr>
            <w:tcW w:w="1700" w:type="dxa"/>
            <w:tcBorders>
              <w:top w:val="nil"/>
              <w:left w:val="nil"/>
              <w:bottom w:val="single" w:sz="8" w:space="0" w:color="auto"/>
              <w:right w:val="single" w:sz="8" w:space="0" w:color="auto"/>
            </w:tcBorders>
            <w:shd w:val="clear" w:color="000000" w:fill="E2EFDA"/>
            <w:noWrap/>
            <w:vAlign w:val="center"/>
            <w:hideMark/>
          </w:tcPr>
          <w:p w:rsidR="00901E8E" w:rsidRPr="00B76B0D" w:rsidRDefault="00901E8E" w:rsidP="002E5F75">
            <w:pPr>
              <w:jc w:val="center"/>
              <w:rPr>
                <w:rFonts w:ascii="Calibri" w:hAnsi="Calibri" w:cs="Calibri"/>
                <w:b/>
                <w:bCs/>
                <w:color w:val="000000"/>
                <w:sz w:val="16"/>
                <w:szCs w:val="16"/>
              </w:rPr>
            </w:pPr>
            <w:r w:rsidRPr="00B76B0D">
              <w:rPr>
                <w:rFonts w:ascii="Calibri" w:hAnsi="Calibri" w:cs="Calibri"/>
                <w:b/>
                <w:bCs/>
                <w:color w:val="000000"/>
                <w:sz w:val="16"/>
                <w:szCs w:val="16"/>
              </w:rPr>
              <w:t> </w:t>
            </w:r>
          </w:p>
        </w:tc>
      </w:tr>
      <w:tr w:rsidR="00901E8E" w:rsidRPr="00B76B0D" w:rsidTr="002E5F75">
        <w:trPr>
          <w:trHeight w:val="1035"/>
        </w:trPr>
        <w:tc>
          <w:tcPr>
            <w:tcW w:w="2412" w:type="dxa"/>
            <w:tcBorders>
              <w:top w:val="nil"/>
              <w:left w:val="single" w:sz="8" w:space="0" w:color="auto"/>
              <w:bottom w:val="single" w:sz="8" w:space="0" w:color="auto"/>
              <w:right w:val="single" w:sz="8" w:space="0" w:color="auto"/>
            </w:tcBorders>
            <w:shd w:val="clear" w:color="000000" w:fill="FFFFFF"/>
            <w:vAlign w:val="center"/>
            <w:hideMark/>
          </w:tcPr>
          <w:p w:rsidR="00901E8E" w:rsidRPr="00B76B0D" w:rsidRDefault="00901E8E" w:rsidP="002E5F75">
            <w:pPr>
              <w:rPr>
                <w:rFonts w:ascii="Bookman Old Style" w:hAnsi="Bookman Old Style" w:cs="Calibri"/>
                <w:color w:val="000000"/>
                <w:sz w:val="16"/>
                <w:szCs w:val="16"/>
              </w:rPr>
            </w:pPr>
            <w:r w:rsidRPr="00B76B0D">
              <w:rPr>
                <w:rFonts w:ascii="Bookman Old Style" w:hAnsi="Bookman Old Style" w:cs="Calibri"/>
                <w:color w:val="000000"/>
                <w:sz w:val="16"/>
                <w:szCs w:val="16"/>
              </w:rPr>
              <w:t> </w:t>
            </w:r>
          </w:p>
        </w:tc>
        <w:tc>
          <w:tcPr>
            <w:tcW w:w="2046" w:type="dxa"/>
            <w:tcBorders>
              <w:top w:val="nil"/>
              <w:left w:val="nil"/>
              <w:bottom w:val="single" w:sz="8" w:space="0" w:color="auto"/>
              <w:right w:val="single" w:sz="8" w:space="0" w:color="auto"/>
            </w:tcBorders>
            <w:shd w:val="clear" w:color="000000" w:fill="FFFFFF"/>
            <w:vAlign w:val="center"/>
            <w:hideMark/>
          </w:tcPr>
          <w:p w:rsidR="00901E8E" w:rsidRPr="00B76B0D" w:rsidRDefault="00901E8E" w:rsidP="002E5F75">
            <w:pPr>
              <w:rPr>
                <w:rFonts w:ascii="Bookman Old Style" w:hAnsi="Bookman Old Style" w:cs="Calibri"/>
                <w:b/>
                <w:bCs/>
                <w:color w:val="000000"/>
                <w:sz w:val="16"/>
                <w:szCs w:val="16"/>
              </w:rPr>
            </w:pPr>
            <w:r w:rsidRPr="00B76B0D">
              <w:rPr>
                <w:rFonts w:ascii="Bookman Old Style" w:hAnsi="Bookman Old Style" w:cs="Calibri"/>
                <w:b/>
                <w:bCs/>
                <w:color w:val="000000"/>
                <w:sz w:val="16"/>
                <w:szCs w:val="16"/>
              </w:rPr>
              <w:t> </w:t>
            </w:r>
          </w:p>
        </w:tc>
        <w:tc>
          <w:tcPr>
            <w:tcW w:w="2772" w:type="dxa"/>
            <w:tcBorders>
              <w:top w:val="nil"/>
              <w:left w:val="nil"/>
              <w:bottom w:val="single" w:sz="8" w:space="0" w:color="auto"/>
              <w:right w:val="single" w:sz="8" w:space="0" w:color="auto"/>
            </w:tcBorders>
            <w:shd w:val="clear" w:color="000000" w:fill="FFFFFF"/>
            <w:vAlign w:val="center"/>
          </w:tcPr>
          <w:p w:rsidR="00901E8E" w:rsidRPr="00B273E3" w:rsidRDefault="00901E8E" w:rsidP="002E5F75">
            <w:pPr>
              <w:rPr>
                <w:rFonts w:ascii="Bookman Old Style" w:hAnsi="Bookman Old Style" w:cs="Calibri"/>
                <w:color w:val="000000"/>
                <w:sz w:val="16"/>
                <w:szCs w:val="16"/>
              </w:rPr>
            </w:pPr>
            <w:r w:rsidRPr="00B273E3">
              <w:rPr>
                <w:rFonts w:ascii="Bookman Old Style" w:hAnsi="Bookman Old Style" w:cs="Calibri"/>
                <w:color w:val="000000"/>
                <w:sz w:val="16"/>
                <w:szCs w:val="16"/>
              </w:rPr>
              <w:t>Penyusunan Perencanaan</w:t>
            </w:r>
          </w:p>
          <w:p w:rsidR="00901E8E" w:rsidRPr="00B273E3" w:rsidRDefault="00901E8E" w:rsidP="002E5F75">
            <w:pPr>
              <w:rPr>
                <w:rFonts w:ascii="Bookman Old Style" w:hAnsi="Bookman Old Style" w:cs="Calibri"/>
                <w:color w:val="000000"/>
                <w:sz w:val="16"/>
                <w:szCs w:val="16"/>
              </w:rPr>
            </w:pPr>
            <w:r w:rsidRPr="00B273E3">
              <w:rPr>
                <w:rFonts w:ascii="Bookman Old Style" w:hAnsi="Bookman Old Style" w:cs="Calibri"/>
                <w:color w:val="000000"/>
                <w:sz w:val="16"/>
                <w:szCs w:val="16"/>
              </w:rPr>
              <w:t>Kebutuhan Barang Milik</w:t>
            </w:r>
          </w:p>
          <w:p w:rsidR="00901E8E" w:rsidRPr="00B76B0D" w:rsidRDefault="00901E8E" w:rsidP="002E5F75">
            <w:pPr>
              <w:rPr>
                <w:rFonts w:ascii="Bookman Old Style" w:hAnsi="Bookman Old Style" w:cs="Calibri"/>
                <w:color w:val="000000"/>
                <w:sz w:val="16"/>
                <w:szCs w:val="16"/>
              </w:rPr>
            </w:pPr>
            <w:r w:rsidRPr="00B273E3">
              <w:rPr>
                <w:rFonts w:ascii="Bookman Old Style" w:hAnsi="Bookman Old Style" w:cs="Calibri"/>
                <w:color w:val="000000"/>
                <w:sz w:val="16"/>
                <w:szCs w:val="16"/>
              </w:rPr>
              <w:t>Daerah SKPD</w:t>
            </w:r>
          </w:p>
        </w:tc>
        <w:tc>
          <w:tcPr>
            <w:tcW w:w="1436" w:type="dxa"/>
            <w:tcBorders>
              <w:top w:val="nil"/>
              <w:left w:val="nil"/>
              <w:bottom w:val="single" w:sz="8" w:space="0" w:color="auto"/>
              <w:right w:val="single" w:sz="8" w:space="0" w:color="auto"/>
            </w:tcBorders>
            <w:shd w:val="clear" w:color="000000" w:fill="FFFFFF"/>
            <w:vAlign w:val="center"/>
          </w:tcPr>
          <w:p w:rsidR="00901E8E" w:rsidRPr="00B76B0D" w:rsidRDefault="00901E8E" w:rsidP="002E5F75">
            <w:pPr>
              <w:jc w:val="center"/>
              <w:rPr>
                <w:rFonts w:ascii="Bookman Old Style" w:hAnsi="Bookman Old Style" w:cs="Calibri"/>
                <w:color w:val="000000"/>
                <w:sz w:val="16"/>
                <w:szCs w:val="16"/>
              </w:rPr>
            </w:pPr>
            <w:r>
              <w:rPr>
                <w:rFonts w:ascii="Bookman Old Style" w:hAnsi="Bookman Old Style" w:cs="Calibri"/>
                <w:color w:val="000000"/>
                <w:sz w:val="16"/>
                <w:szCs w:val="16"/>
              </w:rPr>
              <w:t>4.000.000</w:t>
            </w:r>
          </w:p>
        </w:tc>
        <w:tc>
          <w:tcPr>
            <w:tcW w:w="1700" w:type="dxa"/>
            <w:tcBorders>
              <w:top w:val="nil"/>
              <w:left w:val="nil"/>
              <w:bottom w:val="single" w:sz="8" w:space="0" w:color="auto"/>
              <w:right w:val="single" w:sz="8" w:space="0" w:color="auto"/>
            </w:tcBorders>
            <w:shd w:val="clear" w:color="000000" w:fill="FFFFFF"/>
            <w:vAlign w:val="center"/>
            <w:hideMark/>
          </w:tcPr>
          <w:p w:rsidR="00901E8E" w:rsidRPr="00B76B0D" w:rsidRDefault="00901E8E" w:rsidP="002E5F75">
            <w:pPr>
              <w:jc w:val="center"/>
              <w:rPr>
                <w:rFonts w:ascii="Calibri" w:hAnsi="Calibri" w:cs="Calibri"/>
                <w:color w:val="000000"/>
                <w:sz w:val="16"/>
                <w:szCs w:val="16"/>
              </w:rPr>
            </w:pPr>
            <w:r w:rsidRPr="00B76B0D">
              <w:rPr>
                <w:rFonts w:ascii="Calibri" w:hAnsi="Calibri" w:cs="Calibri"/>
                <w:color w:val="000000"/>
                <w:sz w:val="16"/>
                <w:szCs w:val="16"/>
              </w:rPr>
              <w:t>Subbag Umum dan Kepegawaian</w:t>
            </w:r>
          </w:p>
        </w:tc>
      </w:tr>
      <w:tr w:rsidR="00901E8E" w:rsidRPr="00B76B0D" w:rsidTr="002E5F75">
        <w:trPr>
          <w:trHeight w:val="1035"/>
        </w:trPr>
        <w:tc>
          <w:tcPr>
            <w:tcW w:w="2412" w:type="dxa"/>
            <w:tcBorders>
              <w:top w:val="nil"/>
              <w:left w:val="single" w:sz="8" w:space="0" w:color="auto"/>
              <w:bottom w:val="single" w:sz="8" w:space="0" w:color="auto"/>
              <w:right w:val="single" w:sz="8" w:space="0" w:color="auto"/>
            </w:tcBorders>
            <w:shd w:val="clear" w:color="000000" w:fill="FFFFFF"/>
            <w:vAlign w:val="center"/>
          </w:tcPr>
          <w:p w:rsidR="00901E8E" w:rsidRPr="00B76B0D" w:rsidRDefault="00901E8E" w:rsidP="002E5F75">
            <w:pPr>
              <w:rPr>
                <w:rFonts w:ascii="Bookman Old Style" w:hAnsi="Bookman Old Style" w:cs="Calibri"/>
                <w:color w:val="000000"/>
                <w:sz w:val="16"/>
                <w:szCs w:val="16"/>
              </w:rPr>
            </w:pPr>
          </w:p>
        </w:tc>
        <w:tc>
          <w:tcPr>
            <w:tcW w:w="2046" w:type="dxa"/>
            <w:tcBorders>
              <w:top w:val="nil"/>
              <w:left w:val="nil"/>
              <w:bottom w:val="single" w:sz="8" w:space="0" w:color="auto"/>
              <w:right w:val="single" w:sz="8" w:space="0" w:color="auto"/>
            </w:tcBorders>
            <w:shd w:val="clear" w:color="000000" w:fill="FFFFFF"/>
            <w:vAlign w:val="center"/>
          </w:tcPr>
          <w:p w:rsidR="00901E8E" w:rsidRPr="00B76B0D" w:rsidRDefault="00901E8E" w:rsidP="002E5F75">
            <w:pPr>
              <w:rPr>
                <w:rFonts w:ascii="Bookman Old Style" w:hAnsi="Bookman Old Style" w:cs="Calibri"/>
                <w:b/>
                <w:bCs/>
                <w:color w:val="000000"/>
                <w:sz w:val="16"/>
                <w:szCs w:val="16"/>
              </w:rPr>
            </w:pPr>
          </w:p>
        </w:tc>
        <w:tc>
          <w:tcPr>
            <w:tcW w:w="2772" w:type="dxa"/>
            <w:tcBorders>
              <w:top w:val="nil"/>
              <w:left w:val="nil"/>
              <w:bottom w:val="single" w:sz="8" w:space="0" w:color="auto"/>
              <w:right w:val="single" w:sz="8" w:space="0" w:color="auto"/>
            </w:tcBorders>
            <w:shd w:val="clear" w:color="000000" w:fill="FFFFFF"/>
            <w:vAlign w:val="center"/>
          </w:tcPr>
          <w:p w:rsidR="00901E8E" w:rsidRPr="00B273E3" w:rsidRDefault="00901E8E" w:rsidP="002E5F75">
            <w:pPr>
              <w:rPr>
                <w:rFonts w:ascii="Bookman Old Style" w:hAnsi="Bookman Old Style" w:cs="Calibri"/>
                <w:color w:val="000000"/>
                <w:sz w:val="16"/>
                <w:szCs w:val="16"/>
              </w:rPr>
            </w:pPr>
            <w:r w:rsidRPr="00B273E3">
              <w:rPr>
                <w:rFonts w:ascii="Bookman Old Style" w:hAnsi="Bookman Old Style" w:cs="Calibri"/>
                <w:color w:val="000000"/>
                <w:sz w:val="16"/>
                <w:szCs w:val="16"/>
              </w:rPr>
              <w:t>Rekonsiliasi dan</w:t>
            </w:r>
          </w:p>
          <w:p w:rsidR="00901E8E" w:rsidRPr="00B273E3" w:rsidRDefault="00901E8E" w:rsidP="002E5F75">
            <w:pPr>
              <w:rPr>
                <w:rFonts w:ascii="Bookman Old Style" w:hAnsi="Bookman Old Style" w:cs="Calibri"/>
                <w:color w:val="000000"/>
                <w:sz w:val="16"/>
                <w:szCs w:val="16"/>
              </w:rPr>
            </w:pPr>
            <w:r w:rsidRPr="00B273E3">
              <w:rPr>
                <w:rFonts w:ascii="Bookman Old Style" w:hAnsi="Bookman Old Style" w:cs="Calibri"/>
                <w:color w:val="000000"/>
                <w:sz w:val="16"/>
                <w:szCs w:val="16"/>
              </w:rPr>
              <w:t>Penyusunan Laporan</w:t>
            </w:r>
          </w:p>
          <w:p w:rsidR="00901E8E" w:rsidRPr="00B273E3" w:rsidRDefault="00901E8E" w:rsidP="002E5F75">
            <w:pPr>
              <w:rPr>
                <w:rFonts w:ascii="Bookman Old Style" w:hAnsi="Bookman Old Style" w:cs="Calibri"/>
                <w:color w:val="000000"/>
                <w:sz w:val="16"/>
                <w:szCs w:val="16"/>
              </w:rPr>
            </w:pPr>
            <w:r w:rsidRPr="00B273E3">
              <w:rPr>
                <w:rFonts w:ascii="Bookman Old Style" w:hAnsi="Bookman Old Style" w:cs="Calibri"/>
                <w:color w:val="000000"/>
                <w:sz w:val="16"/>
                <w:szCs w:val="16"/>
              </w:rPr>
              <w:t>Barang Milik Daerah pada</w:t>
            </w:r>
          </w:p>
          <w:p w:rsidR="00901E8E" w:rsidRPr="00B76B0D" w:rsidRDefault="00901E8E" w:rsidP="002E5F75">
            <w:pPr>
              <w:rPr>
                <w:rFonts w:ascii="Bookman Old Style" w:hAnsi="Bookman Old Style" w:cs="Calibri"/>
                <w:color w:val="000000"/>
                <w:sz w:val="16"/>
                <w:szCs w:val="16"/>
              </w:rPr>
            </w:pPr>
            <w:r w:rsidRPr="00B273E3">
              <w:rPr>
                <w:rFonts w:ascii="Bookman Old Style" w:hAnsi="Bookman Old Style" w:cs="Calibri"/>
                <w:color w:val="000000"/>
                <w:sz w:val="16"/>
                <w:szCs w:val="16"/>
              </w:rPr>
              <w:t>SKPD</w:t>
            </w:r>
          </w:p>
        </w:tc>
        <w:tc>
          <w:tcPr>
            <w:tcW w:w="1436" w:type="dxa"/>
            <w:tcBorders>
              <w:top w:val="nil"/>
              <w:left w:val="nil"/>
              <w:bottom w:val="single" w:sz="8" w:space="0" w:color="auto"/>
              <w:right w:val="single" w:sz="8" w:space="0" w:color="auto"/>
            </w:tcBorders>
            <w:shd w:val="clear" w:color="000000" w:fill="FFFFFF"/>
            <w:vAlign w:val="center"/>
          </w:tcPr>
          <w:p w:rsidR="00901E8E" w:rsidRPr="00B76B0D" w:rsidRDefault="00901E8E" w:rsidP="002E5F75">
            <w:pPr>
              <w:jc w:val="center"/>
              <w:rPr>
                <w:rFonts w:ascii="Bookman Old Style" w:hAnsi="Bookman Old Style" w:cs="Calibri"/>
                <w:color w:val="000000"/>
                <w:sz w:val="16"/>
                <w:szCs w:val="16"/>
              </w:rPr>
            </w:pPr>
            <w:r>
              <w:rPr>
                <w:rFonts w:ascii="Bookman Old Style" w:hAnsi="Bookman Old Style" w:cs="Calibri"/>
                <w:color w:val="000000"/>
                <w:sz w:val="16"/>
                <w:szCs w:val="16"/>
              </w:rPr>
              <w:t>5.000.000</w:t>
            </w:r>
          </w:p>
        </w:tc>
        <w:tc>
          <w:tcPr>
            <w:tcW w:w="1700" w:type="dxa"/>
            <w:tcBorders>
              <w:top w:val="nil"/>
              <w:left w:val="nil"/>
              <w:bottom w:val="single" w:sz="8" w:space="0" w:color="auto"/>
              <w:right w:val="single" w:sz="8" w:space="0" w:color="auto"/>
            </w:tcBorders>
            <w:shd w:val="clear" w:color="000000" w:fill="FFFFFF"/>
            <w:vAlign w:val="center"/>
          </w:tcPr>
          <w:p w:rsidR="00901E8E" w:rsidRPr="00B76B0D" w:rsidRDefault="00901E8E" w:rsidP="002E5F75">
            <w:pPr>
              <w:jc w:val="center"/>
              <w:rPr>
                <w:rFonts w:ascii="Calibri" w:hAnsi="Calibri" w:cs="Calibri"/>
                <w:color w:val="000000"/>
                <w:sz w:val="16"/>
                <w:szCs w:val="16"/>
              </w:rPr>
            </w:pPr>
          </w:p>
        </w:tc>
      </w:tr>
      <w:tr w:rsidR="00901E8E" w:rsidRPr="00B76B0D" w:rsidTr="002E5F75">
        <w:trPr>
          <w:trHeight w:val="1035"/>
        </w:trPr>
        <w:tc>
          <w:tcPr>
            <w:tcW w:w="2412" w:type="dxa"/>
            <w:tcBorders>
              <w:top w:val="nil"/>
              <w:left w:val="single" w:sz="8" w:space="0" w:color="auto"/>
              <w:bottom w:val="single" w:sz="8" w:space="0" w:color="auto"/>
              <w:right w:val="single" w:sz="8" w:space="0" w:color="auto"/>
            </w:tcBorders>
            <w:shd w:val="clear" w:color="000000" w:fill="FFFFFF"/>
            <w:vAlign w:val="center"/>
          </w:tcPr>
          <w:p w:rsidR="00901E8E" w:rsidRPr="00B76B0D" w:rsidRDefault="00901E8E" w:rsidP="002E5F75">
            <w:pPr>
              <w:rPr>
                <w:rFonts w:ascii="Bookman Old Style" w:hAnsi="Bookman Old Style" w:cs="Calibri"/>
                <w:color w:val="000000"/>
                <w:sz w:val="16"/>
                <w:szCs w:val="16"/>
              </w:rPr>
            </w:pPr>
          </w:p>
        </w:tc>
        <w:tc>
          <w:tcPr>
            <w:tcW w:w="2046" w:type="dxa"/>
            <w:tcBorders>
              <w:top w:val="nil"/>
              <w:left w:val="nil"/>
              <w:bottom w:val="single" w:sz="8" w:space="0" w:color="auto"/>
              <w:right w:val="single" w:sz="8" w:space="0" w:color="auto"/>
            </w:tcBorders>
            <w:shd w:val="clear" w:color="000000" w:fill="FFFFFF"/>
            <w:vAlign w:val="center"/>
          </w:tcPr>
          <w:p w:rsidR="00901E8E" w:rsidRPr="00B76B0D" w:rsidRDefault="00901E8E" w:rsidP="002E5F75">
            <w:pPr>
              <w:rPr>
                <w:rFonts w:ascii="Bookman Old Style" w:hAnsi="Bookman Old Style" w:cs="Calibri"/>
                <w:b/>
                <w:bCs/>
                <w:color w:val="000000"/>
                <w:sz w:val="16"/>
                <w:szCs w:val="16"/>
              </w:rPr>
            </w:pPr>
          </w:p>
        </w:tc>
        <w:tc>
          <w:tcPr>
            <w:tcW w:w="2772" w:type="dxa"/>
            <w:tcBorders>
              <w:top w:val="nil"/>
              <w:left w:val="nil"/>
              <w:bottom w:val="single" w:sz="8" w:space="0" w:color="auto"/>
              <w:right w:val="single" w:sz="8" w:space="0" w:color="auto"/>
            </w:tcBorders>
            <w:shd w:val="clear" w:color="000000" w:fill="FFFFFF"/>
            <w:vAlign w:val="center"/>
          </w:tcPr>
          <w:p w:rsidR="00901E8E" w:rsidRPr="00B76B0D" w:rsidRDefault="00901E8E" w:rsidP="002E5F75">
            <w:pPr>
              <w:rPr>
                <w:rFonts w:ascii="Bookman Old Style" w:hAnsi="Bookman Old Style" w:cs="Calibri"/>
                <w:color w:val="000000"/>
                <w:sz w:val="16"/>
                <w:szCs w:val="16"/>
              </w:rPr>
            </w:pPr>
            <w:r>
              <w:t>Penatausahaan Barang Milik Daerah pada SKPD</w:t>
            </w:r>
          </w:p>
        </w:tc>
        <w:tc>
          <w:tcPr>
            <w:tcW w:w="1436" w:type="dxa"/>
            <w:tcBorders>
              <w:top w:val="nil"/>
              <w:left w:val="nil"/>
              <w:bottom w:val="single" w:sz="8" w:space="0" w:color="auto"/>
              <w:right w:val="single" w:sz="8" w:space="0" w:color="auto"/>
            </w:tcBorders>
            <w:shd w:val="clear" w:color="000000" w:fill="FFFFFF"/>
            <w:vAlign w:val="center"/>
          </w:tcPr>
          <w:p w:rsidR="00901E8E" w:rsidRPr="00B76B0D" w:rsidRDefault="00901E8E" w:rsidP="002E5F75">
            <w:pPr>
              <w:jc w:val="center"/>
              <w:rPr>
                <w:rFonts w:ascii="Bookman Old Style" w:hAnsi="Bookman Old Style" w:cs="Calibri"/>
                <w:color w:val="000000"/>
                <w:sz w:val="16"/>
                <w:szCs w:val="16"/>
              </w:rPr>
            </w:pPr>
            <w:r>
              <w:rPr>
                <w:rFonts w:ascii="Bookman Old Style" w:hAnsi="Bookman Old Style" w:cs="Calibri"/>
                <w:color w:val="000000"/>
                <w:sz w:val="16"/>
                <w:szCs w:val="16"/>
              </w:rPr>
              <w:t>4.500.000</w:t>
            </w:r>
          </w:p>
        </w:tc>
        <w:tc>
          <w:tcPr>
            <w:tcW w:w="1700" w:type="dxa"/>
            <w:tcBorders>
              <w:top w:val="nil"/>
              <w:left w:val="nil"/>
              <w:bottom w:val="single" w:sz="8" w:space="0" w:color="auto"/>
              <w:right w:val="single" w:sz="8" w:space="0" w:color="auto"/>
            </w:tcBorders>
            <w:shd w:val="clear" w:color="000000" w:fill="FFFFFF"/>
            <w:vAlign w:val="center"/>
          </w:tcPr>
          <w:p w:rsidR="00901E8E" w:rsidRPr="00B76B0D" w:rsidRDefault="00901E8E" w:rsidP="002E5F75">
            <w:pPr>
              <w:jc w:val="center"/>
              <w:rPr>
                <w:rFonts w:ascii="Calibri" w:hAnsi="Calibri" w:cs="Calibri"/>
                <w:color w:val="000000"/>
                <w:sz w:val="16"/>
                <w:szCs w:val="16"/>
              </w:rPr>
            </w:pPr>
          </w:p>
        </w:tc>
      </w:tr>
      <w:tr w:rsidR="00901E8E" w:rsidRPr="00B76B0D" w:rsidTr="002E5F75">
        <w:trPr>
          <w:trHeight w:val="690"/>
        </w:trPr>
        <w:tc>
          <w:tcPr>
            <w:tcW w:w="2412" w:type="dxa"/>
            <w:tcBorders>
              <w:top w:val="nil"/>
              <w:left w:val="single" w:sz="8" w:space="0" w:color="auto"/>
              <w:bottom w:val="single" w:sz="8" w:space="0" w:color="auto"/>
              <w:right w:val="single" w:sz="8" w:space="0" w:color="auto"/>
            </w:tcBorders>
            <w:shd w:val="clear" w:color="000000" w:fill="E2EFDA"/>
            <w:vAlign w:val="center"/>
            <w:hideMark/>
          </w:tcPr>
          <w:p w:rsidR="00901E8E" w:rsidRPr="00B76B0D" w:rsidRDefault="00901E8E" w:rsidP="002E5F75">
            <w:pPr>
              <w:rPr>
                <w:rFonts w:ascii="Bookman Old Style" w:hAnsi="Bookman Old Style" w:cs="Calibri"/>
                <w:b/>
                <w:bCs/>
                <w:color w:val="000000"/>
                <w:sz w:val="16"/>
                <w:szCs w:val="16"/>
              </w:rPr>
            </w:pPr>
            <w:r w:rsidRPr="00B76B0D">
              <w:rPr>
                <w:rFonts w:ascii="Bookman Old Style" w:hAnsi="Bookman Old Style" w:cs="Calibri"/>
                <w:b/>
                <w:bCs/>
                <w:color w:val="000000"/>
                <w:sz w:val="16"/>
                <w:szCs w:val="16"/>
              </w:rPr>
              <w:t> </w:t>
            </w:r>
          </w:p>
        </w:tc>
        <w:tc>
          <w:tcPr>
            <w:tcW w:w="2046" w:type="dxa"/>
            <w:tcBorders>
              <w:top w:val="nil"/>
              <w:left w:val="nil"/>
              <w:bottom w:val="single" w:sz="8" w:space="0" w:color="auto"/>
              <w:right w:val="single" w:sz="8" w:space="0" w:color="auto"/>
            </w:tcBorders>
            <w:shd w:val="clear" w:color="000000" w:fill="E2EFDA"/>
            <w:vAlign w:val="center"/>
            <w:hideMark/>
          </w:tcPr>
          <w:p w:rsidR="00901E8E" w:rsidRPr="00B76B0D" w:rsidRDefault="00901E8E" w:rsidP="002E5F75">
            <w:pPr>
              <w:rPr>
                <w:rFonts w:ascii="Bookman Old Style" w:hAnsi="Bookman Old Style" w:cs="Calibri"/>
                <w:b/>
                <w:bCs/>
                <w:color w:val="000000"/>
                <w:sz w:val="16"/>
                <w:szCs w:val="16"/>
              </w:rPr>
            </w:pPr>
            <w:r w:rsidRPr="00B76B0D">
              <w:rPr>
                <w:rFonts w:ascii="Bookman Old Style" w:hAnsi="Bookman Old Style" w:cs="Calibri"/>
                <w:b/>
                <w:bCs/>
                <w:color w:val="000000"/>
                <w:sz w:val="16"/>
                <w:szCs w:val="16"/>
              </w:rPr>
              <w:t>Administrasi Kepegawaian Perangkat Daerah</w:t>
            </w:r>
          </w:p>
        </w:tc>
        <w:tc>
          <w:tcPr>
            <w:tcW w:w="2772" w:type="dxa"/>
            <w:tcBorders>
              <w:top w:val="nil"/>
              <w:left w:val="nil"/>
              <w:bottom w:val="single" w:sz="8" w:space="0" w:color="auto"/>
              <w:right w:val="single" w:sz="8" w:space="0" w:color="auto"/>
            </w:tcBorders>
            <w:shd w:val="clear" w:color="000000" w:fill="E2EFDA"/>
            <w:vAlign w:val="center"/>
            <w:hideMark/>
          </w:tcPr>
          <w:p w:rsidR="00901E8E" w:rsidRPr="00B76B0D" w:rsidRDefault="00901E8E" w:rsidP="002E5F75">
            <w:pPr>
              <w:rPr>
                <w:rFonts w:ascii="Bookman Old Style" w:hAnsi="Bookman Old Style" w:cs="Calibri"/>
                <w:b/>
                <w:bCs/>
                <w:color w:val="000000"/>
                <w:sz w:val="16"/>
                <w:szCs w:val="16"/>
              </w:rPr>
            </w:pPr>
            <w:r w:rsidRPr="00B76B0D">
              <w:rPr>
                <w:rFonts w:ascii="Bookman Old Style" w:hAnsi="Bookman Old Style" w:cs="Calibri"/>
                <w:b/>
                <w:bCs/>
                <w:color w:val="000000"/>
                <w:sz w:val="16"/>
                <w:szCs w:val="16"/>
              </w:rPr>
              <w:t> </w:t>
            </w:r>
          </w:p>
        </w:tc>
        <w:tc>
          <w:tcPr>
            <w:tcW w:w="1436" w:type="dxa"/>
            <w:tcBorders>
              <w:top w:val="nil"/>
              <w:left w:val="nil"/>
              <w:bottom w:val="single" w:sz="8" w:space="0" w:color="auto"/>
              <w:right w:val="single" w:sz="8" w:space="0" w:color="auto"/>
            </w:tcBorders>
            <w:shd w:val="clear" w:color="000000" w:fill="E2EFDA"/>
            <w:vAlign w:val="center"/>
            <w:hideMark/>
          </w:tcPr>
          <w:p w:rsidR="00901E8E" w:rsidRPr="00B76B0D" w:rsidRDefault="00901E8E" w:rsidP="002E5F75">
            <w:pPr>
              <w:jc w:val="center"/>
              <w:rPr>
                <w:rFonts w:ascii="Bookman Old Style" w:hAnsi="Bookman Old Style" w:cs="Calibri"/>
                <w:b/>
                <w:bCs/>
                <w:color w:val="000000"/>
                <w:sz w:val="16"/>
                <w:szCs w:val="16"/>
              </w:rPr>
            </w:pPr>
            <w:r>
              <w:rPr>
                <w:rFonts w:ascii="Bookman Old Style" w:hAnsi="Bookman Old Style" w:cs="Calibri"/>
                <w:b/>
                <w:bCs/>
                <w:color w:val="000000"/>
                <w:sz w:val="16"/>
                <w:szCs w:val="16"/>
              </w:rPr>
              <w:t>253.600.00</w:t>
            </w:r>
          </w:p>
        </w:tc>
        <w:tc>
          <w:tcPr>
            <w:tcW w:w="1700" w:type="dxa"/>
            <w:tcBorders>
              <w:top w:val="nil"/>
              <w:left w:val="nil"/>
              <w:bottom w:val="single" w:sz="8" w:space="0" w:color="auto"/>
              <w:right w:val="single" w:sz="8" w:space="0" w:color="auto"/>
            </w:tcBorders>
            <w:shd w:val="clear" w:color="000000" w:fill="E2EFDA"/>
            <w:noWrap/>
            <w:vAlign w:val="center"/>
            <w:hideMark/>
          </w:tcPr>
          <w:p w:rsidR="00901E8E" w:rsidRPr="00B76B0D" w:rsidRDefault="00901E8E" w:rsidP="002E5F75">
            <w:pPr>
              <w:jc w:val="center"/>
              <w:rPr>
                <w:rFonts w:ascii="Calibri" w:hAnsi="Calibri" w:cs="Calibri"/>
                <w:b/>
                <w:bCs/>
                <w:color w:val="000000"/>
                <w:sz w:val="16"/>
                <w:szCs w:val="16"/>
              </w:rPr>
            </w:pPr>
            <w:r w:rsidRPr="00B76B0D">
              <w:rPr>
                <w:rFonts w:ascii="Calibri" w:hAnsi="Calibri" w:cs="Calibri"/>
                <w:b/>
                <w:bCs/>
                <w:color w:val="000000"/>
                <w:sz w:val="16"/>
                <w:szCs w:val="16"/>
              </w:rPr>
              <w:t> </w:t>
            </w:r>
          </w:p>
        </w:tc>
      </w:tr>
      <w:tr w:rsidR="00901E8E" w:rsidRPr="00B76B0D" w:rsidTr="002E5F75">
        <w:trPr>
          <w:trHeight w:val="780"/>
        </w:trPr>
        <w:tc>
          <w:tcPr>
            <w:tcW w:w="2412" w:type="dxa"/>
            <w:tcBorders>
              <w:top w:val="nil"/>
              <w:left w:val="single" w:sz="8" w:space="0" w:color="auto"/>
              <w:bottom w:val="single" w:sz="8" w:space="0" w:color="auto"/>
              <w:right w:val="single" w:sz="8" w:space="0" w:color="auto"/>
            </w:tcBorders>
            <w:shd w:val="clear" w:color="000000" w:fill="FFFFFF"/>
            <w:vAlign w:val="center"/>
            <w:hideMark/>
          </w:tcPr>
          <w:p w:rsidR="00901E8E" w:rsidRPr="00B76B0D" w:rsidRDefault="00901E8E" w:rsidP="002E5F75">
            <w:pPr>
              <w:rPr>
                <w:rFonts w:ascii="Bookman Old Style" w:hAnsi="Bookman Old Style" w:cs="Calibri"/>
                <w:color w:val="000000"/>
                <w:sz w:val="16"/>
                <w:szCs w:val="16"/>
              </w:rPr>
            </w:pPr>
            <w:r w:rsidRPr="00B76B0D">
              <w:rPr>
                <w:rFonts w:ascii="Bookman Old Style" w:hAnsi="Bookman Old Style" w:cs="Calibri"/>
                <w:color w:val="000000"/>
                <w:sz w:val="16"/>
                <w:szCs w:val="16"/>
              </w:rPr>
              <w:t> </w:t>
            </w:r>
          </w:p>
        </w:tc>
        <w:tc>
          <w:tcPr>
            <w:tcW w:w="2046" w:type="dxa"/>
            <w:tcBorders>
              <w:top w:val="nil"/>
              <w:left w:val="nil"/>
              <w:bottom w:val="single" w:sz="8" w:space="0" w:color="auto"/>
              <w:right w:val="single" w:sz="8" w:space="0" w:color="auto"/>
            </w:tcBorders>
            <w:shd w:val="clear" w:color="000000" w:fill="FFFFFF"/>
            <w:vAlign w:val="center"/>
            <w:hideMark/>
          </w:tcPr>
          <w:p w:rsidR="00901E8E" w:rsidRPr="00B76B0D" w:rsidRDefault="00901E8E" w:rsidP="002E5F75">
            <w:pPr>
              <w:rPr>
                <w:rFonts w:ascii="Bookman Old Style" w:hAnsi="Bookman Old Style" w:cs="Calibri"/>
                <w:b/>
                <w:bCs/>
                <w:color w:val="000000"/>
                <w:sz w:val="16"/>
                <w:szCs w:val="16"/>
              </w:rPr>
            </w:pPr>
            <w:r w:rsidRPr="00B76B0D">
              <w:rPr>
                <w:rFonts w:ascii="Bookman Old Style" w:hAnsi="Bookman Old Style" w:cs="Calibri"/>
                <w:b/>
                <w:bCs/>
                <w:color w:val="000000"/>
                <w:sz w:val="16"/>
                <w:szCs w:val="16"/>
              </w:rPr>
              <w:t> </w:t>
            </w:r>
          </w:p>
        </w:tc>
        <w:tc>
          <w:tcPr>
            <w:tcW w:w="2772" w:type="dxa"/>
            <w:tcBorders>
              <w:top w:val="nil"/>
              <w:left w:val="nil"/>
              <w:bottom w:val="single" w:sz="8" w:space="0" w:color="auto"/>
              <w:right w:val="single" w:sz="8" w:space="0" w:color="auto"/>
            </w:tcBorders>
            <w:shd w:val="clear" w:color="000000" w:fill="FFFFFF"/>
            <w:vAlign w:val="center"/>
            <w:hideMark/>
          </w:tcPr>
          <w:p w:rsidR="00901E8E" w:rsidRPr="00B76B0D" w:rsidRDefault="00901E8E" w:rsidP="002E5F75">
            <w:pPr>
              <w:rPr>
                <w:rFonts w:ascii="Bookman Old Style" w:hAnsi="Bookman Old Style" w:cs="Calibri"/>
                <w:color w:val="000000"/>
                <w:sz w:val="16"/>
                <w:szCs w:val="16"/>
              </w:rPr>
            </w:pPr>
            <w:r w:rsidRPr="00B76B0D">
              <w:rPr>
                <w:rFonts w:ascii="Bookman Old Style" w:hAnsi="Bookman Old Style" w:cs="Calibri"/>
                <w:color w:val="000000"/>
                <w:sz w:val="16"/>
                <w:szCs w:val="16"/>
              </w:rPr>
              <w:t>Peningkatan Sarana dan Prasarana Disipli</w:t>
            </w:r>
            <w:r>
              <w:rPr>
                <w:rFonts w:ascii="Bookman Old Style" w:hAnsi="Bookman Old Style" w:cs="Calibri"/>
                <w:color w:val="000000"/>
                <w:sz w:val="16"/>
                <w:szCs w:val="16"/>
              </w:rPr>
              <w:t>0</w:t>
            </w:r>
            <w:r w:rsidRPr="00B76B0D">
              <w:rPr>
                <w:rFonts w:ascii="Bookman Old Style" w:hAnsi="Bookman Old Style" w:cs="Calibri"/>
                <w:color w:val="000000"/>
                <w:sz w:val="16"/>
                <w:szCs w:val="16"/>
              </w:rPr>
              <w:t>n Pegawai</w:t>
            </w:r>
          </w:p>
        </w:tc>
        <w:tc>
          <w:tcPr>
            <w:tcW w:w="1436" w:type="dxa"/>
            <w:tcBorders>
              <w:top w:val="nil"/>
              <w:left w:val="nil"/>
              <w:bottom w:val="single" w:sz="8" w:space="0" w:color="auto"/>
              <w:right w:val="single" w:sz="8" w:space="0" w:color="auto"/>
            </w:tcBorders>
            <w:shd w:val="clear" w:color="000000" w:fill="FFFFFF"/>
            <w:vAlign w:val="center"/>
            <w:hideMark/>
          </w:tcPr>
          <w:p w:rsidR="00901E8E" w:rsidRPr="00B76B0D" w:rsidRDefault="00901E8E" w:rsidP="002E5F75">
            <w:pPr>
              <w:jc w:val="center"/>
              <w:rPr>
                <w:rFonts w:ascii="Bookman Old Style" w:hAnsi="Bookman Old Style" w:cs="Calibri"/>
                <w:color w:val="000000"/>
                <w:sz w:val="16"/>
                <w:szCs w:val="16"/>
              </w:rPr>
            </w:pPr>
            <w:r w:rsidRPr="00B76B0D">
              <w:rPr>
                <w:rFonts w:ascii="Bookman Old Style" w:hAnsi="Bookman Old Style" w:cs="Calibri"/>
                <w:color w:val="000000"/>
                <w:sz w:val="16"/>
                <w:szCs w:val="16"/>
              </w:rPr>
              <w:t>1.914.000</w:t>
            </w:r>
          </w:p>
        </w:tc>
        <w:tc>
          <w:tcPr>
            <w:tcW w:w="1700" w:type="dxa"/>
            <w:tcBorders>
              <w:top w:val="nil"/>
              <w:left w:val="nil"/>
              <w:bottom w:val="single" w:sz="8" w:space="0" w:color="auto"/>
              <w:right w:val="single" w:sz="8" w:space="0" w:color="auto"/>
            </w:tcBorders>
            <w:shd w:val="clear" w:color="000000" w:fill="FFFFFF"/>
            <w:vAlign w:val="center"/>
            <w:hideMark/>
          </w:tcPr>
          <w:p w:rsidR="00901E8E" w:rsidRPr="00B76B0D" w:rsidRDefault="00901E8E" w:rsidP="002E5F75">
            <w:pPr>
              <w:jc w:val="center"/>
              <w:rPr>
                <w:rFonts w:ascii="Calibri" w:hAnsi="Calibri" w:cs="Calibri"/>
                <w:color w:val="000000"/>
                <w:sz w:val="16"/>
                <w:szCs w:val="16"/>
              </w:rPr>
            </w:pPr>
            <w:r w:rsidRPr="00B76B0D">
              <w:rPr>
                <w:rFonts w:ascii="Calibri" w:hAnsi="Calibri" w:cs="Calibri"/>
                <w:color w:val="000000"/>
                <w:sz w:val="16"/>
                <w:szCs w:val="16"/>
              </w:rPr>
              <w:t>Subbag Umum dan Kepegawaian</w:t>
            </w:r>
          </w:p>
        </w:tc>
      </w:tr>
      <w:tr w:rsidR="00901E8E" w:rsidRPr="00B76B0D" w:rsidTr="002E5F75">
        <w:trPr>
          <w:trHeight w:val="780"/>
        </w:trPr>
        <w:tc>
          <w:tcPr>
            <w:tcW w:w="2412" w:type="dxa"/>
            <w:tcBorders>
              <w:top w:val="nil"/>
              <w:left w:val="single" w:sz="8" w:space="0" w:color="auto"/>
              <w:bottom w:val="single" w:sz="8" w:space="0" w:color="auto"/>
              <w:right w:val="single" w:sz="8" w:space="0" w:color="auto"/>
            </w:tcBorders>
            <w:shd w:val="clear" w:color="000000" w:fill="FFFFFF"/>
            <w:vAlign w:val="center"/>
            <w:hideMark/>
          </w:tcPr>
          <w:p w:rsidR="00901E8E" w:rsidRPr="00B76B0D" w:rsidRDefault="00901E8E" w:rsidP="002E5F75">
            <w:pPr>
              <w:rPr>
                <w:rFonts w:ascii="Bookman Old Style" w:hAnsi="Bookman Old Style" w:cs="Calibri"/>
                <w:color w:val="000000"/>
                <w:sz w:val="16"/>
                <w:szCs w:val="16"/>
              </w:rPr>
            </w:pPr>
            <w:r w:rsidRPr="00B76B0D">
              <w:rPr>
                <w:rFonts w:ascii="Bookman Old Style" w:hAnsi="Bookman Old Style" w:cs="Calibri"/>
                <w:color w:val="000000"/>
                <w:sz w:val="16"/>
                <w:szCs w:val="16"/>
              </w:rPr>
              <w:t> </w:t>
            </w:r>
          </w:p>
        </w:tc>
        <w:tc>
          <w:tcPr>
            <w:tcW w:w="2046" w:type="dxa"/>
            <w:tcBorders>
              <w:top w:val="nil"/>
              <w:left w:val="nil"/>
              <w:bottom w:val="single" w:sz="8" w:space="0" w:color="auto"/>
              <w:right w:val="single" w:sz="8" w:space="0" w:color="auto"/>
            </w:tcBorders>
            <w:shd w:val="clear" w:color="000000" w:fill="FFFFFF"/>
            <w:vAlign w:val="center"/>
            <w:hideMark/>
          </w:tcPr>
          <w:p w:rsidR="00901E8E" w:rsidRPr="00B76B0D" w:rsidRDefault="00901E8E" w:rsidP="002E5F75">
            <w:pPr>
              <w:rPr>
                <w:rFonts w:ascii="Bookman Old Style" w:hAnsi="Bookman Old Style" w:cs="Calibri"/>
                <w:b/>
                <w:bCs/>
                <w:color w:val="000000"/>
                <w:sz w:val="16"/>
                <w:szCs w:val="16"/>
              </w:rPr>
            </w:pPr>
            <w:r w:rsidRPr="00B76B0D">
              <w:rPr>
                <w:rFonts w:ascii="Bookman Old Style" w:hAnsi="Bookman Old Style" w:cs="Calibri"/>
                <w:b/>
                <w:bCs/>
                <w:color w:val="000000"/>
                <w:sz w:val="16"/>
                <w:szCs w:val="16"/>
              </w:rPr>
              <w:t> </w:t>
            </w:r>
          </w:p>
        </w:tc>
        <w:tc>
          <w:tcPr>
            <w:tcW w:w="2772" w:type="dxa"/>
            <w:tcBorders>
              <w:top w:val="nil"/>
              <w:left w:val="nil"/>
              <w:bottom w:val="single" w:sz="8" w:space="0" w:color="auto"/>
              <w:right w:val="single" w:sz="8" w:space="0" w:color="auto"/>
            </w:tcBorders>
            <w:shd w:val="clear" w:color="000000" w:fill="FFFFFF"/>
            <w:vAlign w:val="center"/>
            <w:hideMark/>
          </w:tcPr>
          <w:p w:rsidR="00901E8E" w:rsidRPr="00B76B0D" w:rsidRDefault="00901E8E" w:rsidP="002E5F75">
            <w:pPr>
              <w:rPr>
                <w:rFonts w:ascii="Bookman Old Style" w:hAnsi="Bookman Old Style" w:cs="Calibri"/>
                <w:color w:val="000000"/>
                <w:sz w:val="16"/>
                <w:szCs w:val="16"/>
              </w:rPr>
            </w:pPr>
            <w:r w:rsidRPr="00B76B0D">
              <w:rPr>
                <w:rFonts w:ascii="Bookman Old Style" w:hAnsi="Bookman Old Style" w:cs="Calibri"/>
                <w:color w:val="000000"/>
                <w:sz w:val="16"/>
                <w:szCs w:val="16"/>
              </w:rPr>
              <w:t>Pendataan dan Pengolahan Administrasi Kepegawaian</w:t>
            </w:r>
          </w:p>
        </w:tc>
        <w:tc>
          <w:tcPr>
            <w:tcW w:w="1436" w:type="dxa"/>
            <w:tcBorders>
              <w:top w:val="nil"/>
              <w:left w:val="nil"/>
              <w:bottom w:val="single" w:sz="8" w:space="0" w:color="auto"/>
              <w:right w:val="single" w:sz="8" w:space="0" w:color="auto"/>
            </w:tcBorders>
            <w:shd w:val="clear" w:color="000000" w:fill="FFFFFF"/>
            <w:vAlign w:val="center"/>
            <w:hideMark/>
          </w:tcPr>
          <w:p w:rsidR="00901E8E" w:rsidRPr="00B76B0D" w:rsidRDefault="00901E8E" w:rsidP="002E5F75">
            <w:pPr>
              <w:jc w:val="center"/>
              <w:rPr>
                <w:rFonts w:ascii="Bookman Old Style" w:hAnsi="Bookman Old Style" w:cs="Calibri"/>
                <w:color w:val="000000"/>
                <w:sz w:val="16"/>
                <w:szCs w:val="16"/>
              </w:rPr>
            </w:pPr>
            <w:r>
              <w:rPr>
                <w:rFonts w:ascii="Bookman Old Style" w:hAnsi="Bookman Old Style" w:cs="Calibri"/>
                <w:color w:val="000000"/>
                <w:sz w:val="16"/>
                <w:szCs w:val="16"/>
              </w:rPr>
              <w:t>200.000.000</w:t>
            </w:r>
          </w:p>
        </w:tc>
        <w:tc>
          <w:tcPr>
            <w:tcW w:w="1700" w:type="dxa"/>
            <w:tcBorders>
              <w:top w:val="nil"/>
              <w:left w:val="nil"/>
              <w:bottom w:val="single" w:sz="8" w:space="0" w:color="auto"/>
              <w:right w:val="single" w:sz="8" w:space="0" w:color="auto"/>
            </w:tcBorders>
            <w:shd w:val="clear" w:color="000000" w:fill="FFFFFF"/>
            <w:vAlign w:val="center"/>
            <w:hideMark/>
          </w:tcPr>
          <w:p w:rsidR="00901E8E" w:rsidRPr="00B76B0D" w:rsidRDefault="00901E8E" w:rsidP="002E5F75">
            <w:pPr>
              <w:jc w:val="center"/>
              <w:rPr>
                <w:rFonts w:ascii="Calibri" w:hAnsi="Calibri" w:cs="Calibri"/>
                <w:color w:val="000000"/>
                <w:sz w:val="16"/>
                <w:szCs w:val="16"/>
              </w:rPr>
            </w:pPr>
            <w:r w:rsidRPr="00B76B0D">
              <w:rPr>
                <w:rFonts w:ascii="Calibri" w:hAnsi="Calibri" w:cs="Calibri"/>
                <w:color w:val="000000"/>
                <w:sz w:val="16"/>
                <w:szCs w:val="16"/>
              </w:rPr>
              <w:t>Subbag Umum dan Kepegawaian</w:t>
            </w:r>
          </w:p>
        </w:tc>
      </w:tr>
      <w:tr w:rsidR="00901E8E" w:rsidRPr="00B76B0D" w:rsidTr="002E5F75">
        <w:trPr>
          <w:trHeight w:val="780"/>
        </w:trPr>
        <w:tc>
          <w:tcPr>
            <w:tcW w:w="2412" w:type="dxa"/>
            <w:tcBorders>
              <w:top w:val="nil"/>
              <w:left w:val="single" w:sz="8" w:space="0" w:color="auto"/>
              <w:bottom w:val="single" w:sz="8" w:space="0" w:color="auto"/>
              <w:right w:val="single" w:sz="8" w:space="0" w:color="auto"/>
            </w:tcBorders>
            <w:shd w:val="clear" w:color="000000" w:fill="FFFFFF"/>
            <w:vAlign w:val="center"/>
          </w:tcPr>
          <w:p w:rsidR="00901E8E" w:rsidRPr="00B76B0D" w:rsidRDefault="00901E8E" w:rsidP="002E5F75">
            <w:pPr>
              <w:rPr>
                <w:rFonts w:ascii="Bookman Old Style" w:hAnsi="Bookman Old Style" w:cs="Calibri"/>
                <w:color w:val="000000"/>
                <w:sz w:val="16"/>
                <w:szCs w:val="16"/>
              </w:rPr>
            </w:pPr>
          </w:p>
        </w:tc>
        <w:tc>
          <w:tcPr>
            <w:tcW w:w="2046" w:type="dxa"/>
            <w:tcBorders>
              <w:top w:val="nil"/>
              <w:left w:val="nil"/>
              <w:bottom w:val="single" w:sz="8" w:space="0" w:color="auto"/>
              <w:right w:val="single" w:sz="8" w:space="0" w:color="auto"/>
            </w:tcBorders>
            <w:shd w:val="clear" w:color="000000" w:fill="FFFFFF"/>
            <w:vAlign w:val="center"/>
          </w:tcPr>
          <w:p w:rsidR="00901E8E" w:rsidRPr="00B76B0D" w:rsidRDefault="00901E8E" w:rsidP="002E5F75">
            <w:pPr>
              <w:rPr>
                <w:rFonts w:ascii="Bookman Old Style" w:hAnsi="Bookman Old Style" w:cs="Calibri"/>
                <w:b/>
                <w:bCs/>
                <w:color w:val="000000"/>
                <w:sz w:val="16"/>
                <w:szCs w:val="16"/>
              </w:rPr>
            </w:pPr>
          </w:p>
        </w:tc>
        <w:tc>
          <w:tcPr>
            <w:tcW w:w="2772" w:type="dxa"/>
            <w:tcBorders>
              <w:top w:val="nil"/>
              <w:left w:val="nil"/>
              <w:bottom w:val="single" w:sz="8" w:space="0" w:color="auto"/>
              <w:right w:val="single" w:sz="8" w:space="0" w:color="auto"/>
            </w:tcBorders>
            <w:shd w:val="clear" w:color="000000" w:fill="FFFFFF"/>
            <w:vAlign w:val="center"/>
          </w:tcPr>
          <w:p w:rsidR="00901E8E" w:rsidRPr="007156CF" w:rsidRDefault="00901E8E" w:rsidP="002E5F75">
            <w:pPr>
              <w:rPr>
                <w:rFonts w:ascii="Bookman Old Style" w:hAnsi="Bookman Old Style" w:cs="Calibri"/>
                <w:color w:val="000000"/>
                <w:sz w:val="16"/>
                <w:szCs w:val="16"/>
              </w:rPr>
            </w:pPr>
          </w:p>
          <w:p w:rsidR="00901E8E" w:rsidRPr="007156CF" w:rsidRDefault="00901E8E" w:rsidP="002E5F75">
            <w:pPr>
              <w:rPr>
                <w:rFonts w:ascii="Bookman Old Style" w:hAnsi="Bookman Old Style" w:cs="Calibri"/>
                <w:color w:val="000000"/>
                <w:sz w:val="16"/>
                <w:szCs w:val="16"/>
              </w:rPr>
            </w:pPr>
            <w:r w:rsidRPr="007156CF">
              <w:rPr>
                <w:rFonts w:ascii="Bookman Old Style" w:hAnsi="Bookman Old Style" w:cs="Calibri"/>
                <w:color w:val="000000"/>
                <w:sz w:val="16"/>
                <w:szCs w:val="16"/>
              </w:rPr>
              <w:t>Pengadaan Pakaian Dinas</w:t>
            </w:r>
          </w:p>
          <w:p w:rsidR="00901E8E" w:rsidRPr="007156CF" w:rsidRDefault="00901E8E" w:rsidP="002E5F75">
            <w:pPr>
              <w:rPr>
                <w:rFonts w:ascii="Bookman Old Style" w:hAnsi="Bookman Old Style" w:cs="Calibri"/>
                <w:color w:val="000000"/>
                <w:sz w:val="16"/>
                <w:szCs w:val="16"/>
              </w:rPr>
            </w:pPr>
            <w:r w:rsidRPr="007156CF">
              <w:rPr>
                <w:rFonts w:ascii="Bookman Old Style" w:hAnsi="Bookman Old Style" w:cs="Calibri"/>
                <w:color w:val="000000"/>
                <w:sz w:val="16"/>
                <w:szCs w:val="16"/>
              </w:rPr>
              <w:t>Beserta Atribut</w:t>
            </w:r>
          </w:p>
          <w:p w:rsidR="00901E8E" w:rsidRPr="00B76B0D" w:rsidRDefault="00901E8E" w:rsidP="002E5F75">
            <w:pPr>
              <w:rPr>
                <w:rFonts w:ascii="Bookman Old Style" w:hAnsi="Bookman Old Style" w:cs="Calibri"/>
                <w:color w:val="000000"/>
                <w:sz w:val="16"/>
                <w:szCs w:val="16"/>
              </w:rPr>
            </w:pPr>
            <w:r w:rsidRPr="007156CF">
              <w:rPr>
                <w:rFonts w:ascii="Bookman Old Style" w:hAnsi="Bookman Old Style" w:cs="Calibri"/>
                <w:color w:val="000000"/>
                <w:sz w:val="16"/>
                <w:szCs w:val="16"/>
              </w:rPr>
              <w:t>Kelengkapannya</w:t>
            </w:r>
          </w:p>
        </w:tc>
        <w:tc>
          <w:tcPr>
            <w:tcW w:w="1436" w:type="dxa"/>
            <w:tcBorders>
              <w:top w:val="nil"/>
              <w:left w:val="nil"/>
              <w:bottom w:val="single" w:sz="8" w:space="0" w:color="auto"/>
              <w:right w:val="single" w:sz="8" w:space="0" w:color="auto"/>
            </w:tcBorders>
            <w:shd w:val="clear" w:color="000000" w:fill="FFFFFF"/>
            <w:vAlign w:val="center"/>
          </w:tcPr>
          <w:p w:rsidR="00901E8E" w:rsidRPr="00B76B0D" w:rsidRDefault="00901E8E" w:rsidP="002E5F75">
            <w:pPr>
              <w:jc w:val="center"/>
              <w:rPr>
                <w:rFonts w:ascii="Bookman Old Style" w:hAnsi="Bookman Old Style" w:cs="Calibri"/>
                <w:color w:val="000000"/>
                <w:sz w:val="16"/>
                <w:szCs w:val="16"/>
              </w:rPr>
            </w:pPr>
            <w:r>
              <w:rPr>
                <w:rFonts w:ascii="Bookman Old Style" w:hAnsi="Bookman Old Style" w:cs="Calibri"/>
                <w:color w:val="000000"/>
                <w:sz w:val="16"/>
                <w:szCs w:val="16"/>
              </w:rPr>
              <w:t>28.500.000</w:t>
            </w:r>
          </w:p>
        </w:tc>
        <w:tc>
          <w:tcPr>
            <w:tcW w:w="1700" w:type="dxa"/>
            <w:tcBorders>
              <w:top w:val="nil"/>
              <w:left w:val="nil"/>
              <w:bottom w:val="single" w:sz="8" w:space="0" w:color="auto"/>
              <w:right w:val="single" w:sz="8" w:space="0" w:color="auto"/>
            </w:tcBorders>
            <w:shd w:val="clear" w:color="000000" w:fill="FFFFFF"/>
            <w:vAlign w:val="center"/>
          </w:tcPr>
          <w:p w:rsidR="00901E8E" w:rsidRPr="00B76B0D" w:rsidRDefault="00901E8E" w:rsidP="002E5F75">
            <w:pPr>
              <w:jc w:val="center"/>
              <w:rPr>
                <w:rFonts w:ascii="Calibri" w:hAnsi="Calibri" w:cs="Calibri"/>
                <w:color w:val="000000"/>
                <w:sz w:val="16"/>
                <w:szCs w:val="16"/>
              </w:rPr>
            </w:pPr>
          </w:p>
        </w:tc>
      </w:tr>
      <w:tr w:rsidR="00901E8E" w:rsidRPr="00B76B0D" w:rsidTr="00E975AC">
        <w:trPr>
          <w:trHeight w:val="780"/>
        </w:trPr>
        <w:tc>
          <w:tcPr>
            <w:tcW w:w="2412" w:type="dxa"/>
            <w:tcBorders>
              <w:top w:val="nil"/>
              <w:left w:val="single" w:sz="8" w:space="0" w:color="auto"/>
              <w:bottom w:val="single" w:sz="8" w:space="0" w:color="auto"/>
              <w:right w:val="single" w:sz="8" w:space="0" w:color="auto"/>
            </w:tcBorders>
            <w:shd w:val="clear" w:color="000000" w:fill="FFFFFF"/>
            <w:vAlign w:val="center"/>
          </w:tcPr>
          <w:p w:rsidR="00901E8E" w:rsidRPr="00B76B0D" w:rsidRDefault="00901E8E" w:rsidP="002E5F75">
            <w:pPr>
              <w:rPr>
                <w:rFonts w:ascii="Bookman Old Style" w:hAnsi="Bookman Old Style" w:cs="Calibri"/>
                <w:color w:val="000000"/>
                <w:sz w:val="16"/>
                <w:szCs w:val="16"/>
              </w:rPr>
            </w:pPr>
          </w:p>
        </w:tc>
        <w:tc>
          <w:tcPr>
            <w:tcW w:w="2046" w:type="dxa"/>
            <w:tcBorders>
              <w:top w:val="nil"/>
              <w:left w:val="nil"/>
              <w:bottom w:val="single" w:sz="8" w:space="0" w:color="auto"/>
              <w:right w:val="single" w:sz="8" w:space="0" w:color="auto"/>
            </w:tcBorders>
            <w:shd w:val="clear" w:color="000000" w:fill="FFFFFF"/>
            <w:vAlign w:val="center"/>
          </w:tcPr>
          <w:p w:rsidR="00901E8E" w:rsidRPr="00B76B0D" w:rsidRDefault="00901E8E" w:rsidP="002E5F75">
            <w:pPr>
              <w:rPr>
                <w:rFonts w:ascii="Bookman Old Style" w:hAnsi="Bookman Old Style" w:cs="Calibri"/>
                <w:b/>
                <w:bCs/>
                <w:color w:val="000000"/>
                <w:sz w:val="16"/>
                <w:szCs w:val="16"/>
              </w:rPr>
            </w:pPr>
          </w:p>
        </w:tc>
        <w:tc>
          <w:tcPr>
            <w:tcW w:w="2772" w:type="dxa"/>
            <w:tcBorders>
              <w:top w:val="nil"/>
              <w:left w:val="nil"/>
              <w:bottom w:val="single" w:sz="8" w:space="0" w:color="auto"/>
              <w:right w:val="single" w:sz="8" w:space="0" w:color="auto"/>
            </w:tcBorders>
            <w:shd w:val="clear" w:color="auto" w:fill="auto"/>
            <w:vAlign w:val="center"/>
          </w:tcPr>
          <w:p w:rsidR="00901E8E" w:rsidRPr="007156CF" w:rsidRDefault="00901E8E" w:rsidP="002E5F75">
            <w:pPr>
              <w:rPr>
                <w:rFonts w:ascii="Bookman Old Style" w:hAnsi="Bookman Old Style" w:cs="Calibri"/>
                <w:color w:val="000000"/>
                <w:sz w:val="16"/>
                <w:szCs w:val="16"/>
              </w:rPr>
            </w:pPr>
            <w:r>
              <w:rPr>
                <w:rFonts w:ascii="Bookman Old Style" w:hAnsi="Bookman Old Style" w:cs="Calibri"/>
                <w:color w:val="000000"/>
                <w:sz w:val="16"/>
                <w:szCs w:val="16"/>
              </w:rPr>
              <w:t>K</w:t>
            </w:r>
            <w:r w:rsidRPr="007156CF">
              <w:rPr>
                <w:rFonts w:ascii="Bookman Old Style" w:hAnsi="Bookman Old Style" w:cs="Calibri"/>
                <w:color w:val="000000"/>
                <w:sz w:val="16"/>
                <w:szCs w:val="16"/>
              </w:rPr>
              <w:t>oordinasi dan</w:t>
            </w:r>
          </w:p>
          <w:p w:rsidR="00901E8E" w:rsidRPr="007156CF" w:rsidRDefault="00901E8E" w:rsidP="002E5F75">
            <w:pPr>
              <w:rPr>
                <w:rFonts w:ascii="Bookman Old Style" w:hAnsi="Bookman Old Style" w:cs="Calibri"/>
                <w:color w:val="000000"/>
                <w:sz w:val="16"/>
                <w:szCs w:val="16"/>
              </w:rPr>
            </w:pPr>
            <w:r w:rsidRPr="007156CF">
              <w:rPr>
                <w:rFonts w:ascii="Bookman Old Style" w:hAnsi="Bookman Old Style" w:cs="Calibri"/>
                <w:color w:val="000000"/>
                <w:sz w:val="16"/>
                <w:szCs w:val="16"/>
              </w:rPr>
              <w:t>Pelaksanaan Sistem</w:t>
            </w:r>
          </w:p>
          <w:p w:rsidR="00901E8E" w:rsidRPr="007156CF" w:rsidRDefault="00901E8E" w:rsidP="002E5F75">
            <w:pPr>
              <w:rPr>
                <w:rFonts w:ascii="Bookman Old Style" w:hAnsi="Bookman Old Style" w:cs="Calibri"/>
                <w:color w:val="000000"/>
                <w:sz w:val="16"/>
                <w:szCs w:val="16"/>
              </w:rPr>
            </w:pPr>
            <w:r w:rsidRPr="007156CF">
              <w:rPr>
                <w:rFonts w:ascii="Bookman Old Style" w:hAnsi="Bookman Old Style" w:cs="Calibri"/>
                <w:color w:val="000000"/>
                <w:sz w:val="16"/>
                <w:szCs w:val="16"/>
              </w:rPr>
              <w:t>Informasi Kepegawaian</w:t>
            </w:r>
          </w:p>
        </w:tc>
        <w:tc>
          <w:tcPr>
            <w:tcW w:w="1436" w:type="dxa"/>
            <w:tcBorders>
              <w:top w:val="nil"/>
              <w:left w:val="nil"/>
              <w:bottom w:val="single" w:sz="8" w:space="0" w:color="auto"/>
              <w:right w:val="single" w:sz="8" w:space="0" w:color="auto"/>
            </w:tcBorders>
            <w:shd w:val="clear" w:color="000000" w:fill="FFFFFF"/>
            <w:vAlign w:val="center"/>
          </w:tcPr>
          <w:p w:rsidR="00901E8E" w:rsidRDefault="00901E8E" w:rsidP="002E5F75">
            <w:pPr>
              <w:jc w:val="center"/>
              <w:rPr>
                <w:rFonts w:ascii="Bookman Old Style" w:hAnsi="Bookman Old Style" w:cs="Calibri"/>
                <w:color w:val="000000"/>
                <w:sz w:val="16"/>
                <w:szCs w:val="16"/>
              </w:rPr>
            </w:pPr>
            <w:r>
              <w:rPr>
                <w:rFonts w:ascii="Bookman Old Style" w:hAnsi="Bookman Old Style" w:cs="Calibri"/>
                <w:color w:val="000000"/>
                <w:sz w:val="16"/>
                <w:szCs w:val="16"/>
              </w:rPr>
              <w:t>12.000.000</w:t>
            </w:r>
          </w:p>
        </w:tc>
        <w:tc>
          <w:tcPr>
            <w:tcW w:w="1700" w:type="dxa"/>
            <w:tcBorders>
              <w:top w:val="nil"/>
              <w:left w:val="nil"/>
              <w:bottom w:val="single" w:sz="8" w:space="0" w:color="auto"/>
              <w:right w:val="single" w:sz="8" w:space="0" w:color="auto"/>
            </w:tcBorders>
            <w:shd w:val="clear" w:color="000000" w:fill="FFFFFF"/>
            <w:vAlign w:val="center"/>
          </w:tcPr>
          <w:p w:rsidR="00901E8E" w:rsidRPr="00B76B0D" w:rsidRDefault="00901E8E" w:rsidP="002E5F75">
            <w:pPr>
              <w:jc w:val="center"/>
              <w:rPr>
                <w:rFonts w:ascii="Calibri" w:hAnsi="Calibri" w:cs="Calibri"/>
                <w:color w:val="000000"/>
                <w:sz w:val="16"/>
                <w:szCs w:val="16"/>
              </w:rPr>
            </w:pPr>
          </w:p>
        </w:tc>
      </w:tr>
      <w:tr w:rsidR="00901E8E" w:rsidRPr="00B76B0D" w:rsidTr="00E975AC">
        <w:trPr>
          <w:trHeight w:val="780"/>
        </w:trPr>
        <w:tc>
          <w:tcPr>
            <w:tcW w:w="2412" w:type="dxa"/>
            <w:tcBorders>
              <w:top w:val="nil"/>
              <w:left w:val="single" w:sz="8" w:space="0" w:color="auto"/>
              <w:bottom w:val="single" w:sz="8" w:space="0" w:color="auto"/>
              <w:right w:val="single" w:sz="8" w:space="0" w:color="auto"/>
            </w:tcBorders>
            <w:shd w:val="clear" w:color="000000" w:fill="FFFFFF"/>
            <w:vAlign w:val="center"/>
          </w:tcPr>
          <w:p w:rsidR="00901E8E" w:rsidRPr="00B76B0D" w:rsidRDefault="00901E8E" w:rsidP="002E5F75">
            <w:pPr>
              <w:rPr>
                <w:rFonts w:ascii="Bookman Old Style" w:hAnsi="Bookman Old Style" w:cs="Calibri"/>
                <w:color w:val="000000"/>
                <w:sz w:val="16"/>
                <w:szCs w:val="16"/>
              </w:rPr>
            </w:pPr>
          </w:p>
        </w:tc>
        <w:tc>
          <w:tcPr>
            <w:tcW w:w="2046" w:type="dxa"/>
            <w:tcBorders>
              <w:top w:val="nil"/>
              <w:left w:val="nil"/>
              <w:bottom w:val="single" w:sz="8" w:space="0" w:color="auto"/>
              <w:right w:val="single" w:sz="8" w:space="0" w:color="auto"/>
            </w:tcBorders>
            <w:shd w:val="clear" w:color="000000" w:fill="FFFFFF"/>
            <w:vAlign w:val="center"/>
          </w:tcPr>
          <w:p w:rsidR="00901E8E" w:rsidRPr="00B76B0D" w:rsidRDefault="00901E8E" w:rsidP="002E5F75">
            <w:pPr>
              <w:rPr>
                <w:rFonts w:ascii="Bookman Old Style" w:hAnsi="Bookman Old Style" w:cs="Calibri"/>
                <w:b/>
                <w:bCs/>
                <w:color w:val="000000"/>
                <w:sz w:val="16"/>
                <w:szCs w:val="16"/>
              </w:rPr>
            </w:pPr>
          </w:p>
        </w:tc>
        <w:tc>
          <w:tcPr>
            <w:tcW w:w="2772" w:type="dxa"/>
            <w:tcBorders>
              <w:top w:val="nil"/>
              <w:left w:val="nil"/>
              <w:bottom w:val="single" w:sz="8" w:space="0" w:color="auto"/>
              <w:right w:val="single" w:sz="8" w:space="0" w:color="auto"/>
            </w:tcBorders>
            <w:shd w:val="clear" w:color="auto" w:fill="auto"/>
            <w:vAlign w:val="center"/>
          </w:tcPr>
          <w:p w:rsidR="00901E8E" w:rsidRPr="007156CF" w:rsidRDefault="00901E8E" w:rsidP="002E5F75">
            <w:pPr>
              <w:rPr>
                <w:rFonts w:ascii="Bookman Old Style" w:hAnsi="Bookman Old Style" w:cs="Calibri"/>
                <w:color w:val="000000"/>
                <w:sz w:val="16"/>
                <w:szCs w:val="16"/>
              </w:rPr>
            </w:pPr>
            <w:r>
              <w:rPr>
                <w:rFonts w:ascii="Bookman Old Style" w:hAnsi="Bookman Old Style" w:cs="Calibri"/>
                <w:color w:val="000000"/>
                <w:sz w:val="16"/>
                <w:szCs w:val="16"/>
              </w:rPr>
              <w:t>M</w:t>
            </w:r>
            <w:r w:rsidRPr="007156CF">
              <w:rPr>
                <w:rFonts w:ascii="Bookman Old Style" w:hAnsi="Bookman Old Style" w:cs="Calibri"/>
                <w:color w:val="000000"/>
                <w:sz w:val="16"/>
                <w:szCs w:val="16"/>
              </w:rPr>
              <w:t>onitoring, Evaluasi, dan</w:t>
            </w:r>
          </w:p>
          <w:p w:rsidR="00901E8E" w:rsidRPr="007156CF" w:rsidRDefault="00901E8E" w:rsidP="002E5F75">
            <w:pPr>
              <w:rPr>
                <w:rFonts w:ascii="Bookman Old Style" w:hAnsi="Bookman Old Style" w:cs="Calibri"/>
                <w:color w:val="000000"/>
                <w:sz w:val="16"/>
                <w:szCs w:val="16"/>
              </w:rPr>
            </w:pPr>
            <w:r>
              <w:rPr>
                <w:rFonts w:ascii="Bookman Old Style" w:hAnsi="Bookman Old Style" w:cs="Calibri"/>
                <w:color w:val="000000"/>
                <w:sz w:val="16"/>
                <w:szCs w:val="16"/>
              </w:rPr>
              <w:t>Penilaian Kinerja Pegawai</w:t>
            </w:r>
          </w:p>
        </w:tc>
        <w:tc>
          <w:tcPr>
            <w:tcW w:w="1436" w:type="dxa"/>
            <w:tcBorders>
              <w:top w:val="nil"/>
              <w:left w:val="nil"/>
              <w:bottom w:val="single" w:sz="8" w:space="0" w:color="auto"/>
              <w:right w:val="single" w:sz="8" w:space="0" w:color="auto"/>
            </w:tcBorders>
            <w:shd w:val="clear" w:color="000000" w:fill="FFFFFF"/>
            <w:vAlign w:val="center"/>
          </w:tcPr>
          <w:p w:rsidR="00901E8E" w:rsidRDefault="00901E8E" w:rsidP="002E5F75">
            <w:pPr>
              <w:jc w:val="center"/>
              <w:rPr>
                <w:rFonts w:ascii="Bookman Old Style" w:hAnsi="Bookman Old Style" w:cs="Calibri"/>
                <w:color w:val="000000"/>
                <w:sz w:val="16"/>
                <w:szCs w:val="16"/>
              </w:rPr>
            </w:pPr>
            <w:r>
              <w:rPr>
                <w:rFonts w:ascii="Bookman Old Style" w:hAnsi="Bookman Old Style" w:cs="Calibri"/>
                <w:color w:val="000000"/>
                <w:sz w:val="16"/>
                <w:szCs w:val="16"/>
              </w:rPr>
              <w:t>11.000.000</w:t>
            </w:r>
          </w:p>
        </w:tc>
        <w:tc>
          <w:tcPr>
            <w:tcW w:w="1700" w:type="dxa"/>
            <w:tcBorders>
              <w:top w:val="nil"/>
              <w:left w:val="nil"/>
              <w:bottom w:val="single" w:sz="8" w:space="0" w:color="auto"/>
              <w:right w:val="single" w:sz="8" w:space="0" w:color="auto"/>
            </w:tcBorders>
            <w:shd w:val="clear" w:color="000000" w:fill="FFFFFF"/>
            <w:vAlign w:val="center"/>
          </w:tcPr>
          <w:p w:rsidR="00901E8E" w:rsidRPr="00B76B0D" w:rsidRDefault="00901E8E" w:rsidP="002E5F75">
            <w:pPr>
              <w:jc w:val="center"/>
              <w:rPr>
                <w:rFonts w:ascii="Calibri" w:hAnsi="Calibri" w:cs="Calibri"/>
                <w:color w:val="000000"/>
                <w:sz w:val="16"/>
                <w:szCs w:val="16"/>
              </w:rPr>
            </w:pPr>
          </w:p>
        </w:tc>
      </w:tr>
      <w:tr w:rsidR="00901E8E" w:rsidRPr="00B76B0D" w:rsidTr="002E5F75">
        <w:trPr>
          <w:trHeight w:val="465"/>
        </w:trPr>
        <w:tc>
          <w:tcPr>
            <w:tcW w:w="2412" w:type="dxa"/>
            <w:tcBorders>
              <w:top w:val="nil"/>
              <w:left w:val="single" w:sz="8" w:space="0" w:color="auto"/>
              <w:bottom w:val="single" w:sz="8" w:space="0" w:color="auto"/>
              <w:right w:val="single" w:sz="8" w:space="0" w:color="auto"/>
            </w:tcBorders>
            <w:shd w:val="clear" w:color="000000" w:fill="E2EFDA"/>
            <w:vAlign w:val="center"/>
            <w:hideMark/>
          </w:tcPr>
          <w:p w:rsidR="00901E8E" w:rsidRPr="00B76B0D" w:rsidRDefault="00901E8E" w:rsidP="002E5F75">
            <w:pPr>
              <w:rPr>
                <w:rFonts w:ascii="Bookman Old Style" w:hAnsi="Bookman Old Style" w:cs="Calibri"/>
                <w:b/>
                <w:bCs/>
                <w:color w:val="000000"/>
                <w:sz w:val="16"/>
                <w:szCs w:val="16"/>
              </w:rPr>
            </w:pPr>
            <w:r w:rsidRPr="00B76B0D">
              <w:rPr>
                <w:rFonts w:ascii="Bookman Old Style" w:hAnsi="Bookman Old Style" w:cs="Calibri"/>
                <w:b/>
                <w:bCs/>
                <w:color w:val="000000"/>
                <w:sz w:val="16"/>
                <w:szCs w:val="16"/>
                <w:lang w:val="id-ID"/>
              </w:rPr>
              <w:lastRenderedPageBreak/>
              <w:t> </w:t>
            </w:r>
          </w:p>
        </w:tc>
        <w:tc>
          <w:tcPr>
            <w:tcW w:w="2046" w:type="dxa"/>
            <w:tcBorders>
              <w:top w:val="nil"/>
              <w:left w:val="nil"/>
              <w:bottom w:val="single" w:sz="8" w:space="0" w:color="auto"/>
              <w:right w:val="single" w:sz="8" w:space="0" w:color="auto"/>
            </w:tcBorders>
            <w:shd w:val="clear" w:color="000000" w:fill="E2EFDA"/>
            <w:vAlign w:val="center"/>
            <w:hideMark/>
          </w:tcPr>
          <w:p w:rsidR="00901E8E" w:rsidRPr="00B76B0D" w:rsidRDefault="00901E8E" w:rsidP="002E5F75">
            <w:pPr>
              <w:rPr>
                <w:rFonts w:ascii="Bookman Old Style" w:hAnsi="Bookman Old Style" w:cs="Calibri"/>
                <w:b/>
                <w:bCs/>
                <w:color w:val="000000"/>
                <w:sz w:val="16"/>
                <w:szCs w:val="16"/>
              </w:rPr>
            </w:pPr>
            <w:r w:rsidRPr="00B76B0D">
              <w:rPr>
                <w:rFonts w:ascii="Bookman Old Style" w:hAnsi="Bookman Old Style" w:cs="Calibri"/>
                <w:b/>
                <w:bCs/>
                <w:color w:val="000000"/>
                <w:sz w:val="16"/>
                <w:szCs w:val="16"/>
                <w:lang w:val="id-ID"/>
              </w:rPr>
              <w:t>Administrasi Umum Perangkat Daerah</w:t>
            </w:r>
          </w:p>
        </w:tc>
        <w:tc>
          <w:tcPr>
            <w:tcW w:w="2772" w:type="dxa"/>
            <w:tcBorders>
              <w:top w:val="nil"/>
              <w:left w:val="nil"/>
              <w:bottom w:val="single" w:sz="8" w:space="0" w:color="auto"/>
              <w:right w:val="single" w:sz="8" w:space="0" w:color="auto"/>
            </w:tcBorders>
            <w:shd w:val="clear" w:color="000000" w:fill="E2EFDA"/>
            <w:vAlign w:val="center"/>
            <w:hideMark/>
          </w:tcPr>
          <w:p w:rsidR="00901E8E" w:rsidRPr="00B76B0D" w:rsidRDefault="00901E8E" w:rsidP="002E5F75">
            <w:pPr>
              <w:rPr>
                <w:rFonts w:ascii="Bookman Old Style" w:hAnsi="Bookman Old Style" w:cs="Calibri"/>
                <w:color w:val="000000"/>
                <w:sz w:val="16"/>
                <w:szCs w:val="16"/>
              </w:rPr>
            </w:pPr>
            <w:r w:rsidRPr="00B76B0D">
              <w:rPr>
                <w:rFonts w:ascii="Bookman Old Style" w:hAnsi="Bookman Old Style" w:cs="Calibri"/>
                <w:color w:val="000000"/>
                <w:sz w:val="16"/>
                <w:szCs w:val="16"/>
              </w:rPr>
              <w:t> </w:t>
            </w:r>
          </w:p>
        </w:tc>
        <w:tc>
          <w:tcPr>
            <w:tcW w:w="1436" w:type="dxa"/>
            <w:tcBorders>
              <w:top w:val="nil"/>
              <w:left w:val="nil"/>
              <w:bottom w:val="single" w:sz="8" w:space="0" w:color="auto"/>
              <w:right w:val="single" w:sz="8" w:space="0" w:color="auto"/>
            </w:tcBorders>
            <w:shd w:val="clear" w:color="000000" w:fill="E2EFDA"/>
            <w:noWrap/>
            <w:vAlign w:val="center"/>
            <w:hideMark/>
          </w:tcPr>
          <w:p w:rsidR="00901E8E" w:rsidRPr="00D54D78" w:rsidRDefault="00901E8E" w:rsidP="002E5F75">
            <w:pPr>
              <w:jc w:val="center"/>
              <w:rPr>
                <w:rFonts w:ascii="Bookman Old Style" w:hAnsi="Bookman Old Style" w:cs="Calibri"/>
                <w:b/>
                <w:bCs/>
                <w:color w:val="000000"/>
                <w:sz w:val="16"/>
                <w:szCs w:val="16"/>
              </w:rPr>
            </w:pPr>
            <w:r>
              <w:rPr>
                <w:rFonts w:ascii="Bookman Old Style" w:hAnsi="Bookman Old Style" w:cs="Calibri"/>
                <w:b/>
                <w:bCs/>
                <w:color w:val="000000"/>
                <w:sz w:val="16"/>
                <w:szCs w:val="16"/>
              </w:rPr>
              <w:t>101.5000.000</w:t>
            </w:r>
          </w:p>
        </w:tc>
        <w:tc>
          <w:tcPr>
            <w:tcW w:w="1700" w:type="dxa"/>
            <w:tcBorders>
              <w:top w:val="nil"/>
              <w:left w:val="nil"/>
              <w:bottom w:val="single" w:sz="8" w:space="0" w:color="auto"/>
              <w:right w:val="single" w:sz="8" w:space="0" w:color="auto"/>
            </w:tcBorders>
            <w:shd w:val="clear" w:color="000000" w:fill="E2EFDA"/>
            <w:noWrap/>
            <w:vAlign w:val="center"/>
            <w:hideMark/>
          </w:tcPr>
          <w:p w:rsidR="00901E8E" w:rsidRPr="00B76B0D" w:rsidRDefault="00901E8E" w:rsidP="002E5F75">
            <w:pPr>
              <w:jc w:val="center"/>
              <w:rPr>
                <w:rFonts w:ascii="Calibri" w:hAnsi="Calibri" w:cs="Calibri"/>
                <w:color w:val="000000"/>
                <w:sz w:val="16"/>
                <w:szCs w:val="16"/>
              </w:rPr>
            </w:pPr>
            <w:r w:rsidRPr="00B76B0D">
              <w:rPr>
                <w:rFonts w:ascii="Calibri" w:hAnsi="Calibri" w:cs="Calibri"/>
                <w:color w:val="000000"/>
                <w:sz w:val="16"/>
                <w:szCs w:val="16"/>
              </w:rPr>
              <w:t> </w:t>
            </w:r>
          </w:p>
        </w:tc>
      </w:tr>
      <w:tr w:rsidR="00901E8E" w:rsidRPr="00B76B0D" w:rsidTr="002E5F75">
        <w:trPr>
          <w:trHeight w:val="1035"/>
        </w:trPr>
        <w:tc>
          <w:tcPr>
            <w:tcW w:w="2412" w:type="dxa"/>
            <w:tcBorders>
              <w:top w:val="nil"/>
              <w:left w:val="single" w:sz="8" w:space="0" w:color="auto"/>
              <w:bottom w:val="single" w:sz="8" w:space="0" w:color="auto"/>
              <w:right w:val="single" w:sz="8" w:space="0" w:color="auto"/>
            </w:tcBorders>
            <w:shd w:val="clear" w:color="auto" w:fill="auto"/>
            <w:vAlign w:val="center"/>
            <w:hideMark/>
          </w:tcPr>
          <w:p w:rsidR="00901E8E" w:rsidRPr="00B76B0D" w:rsidRDefault="00901E8E" w:rsidP="002E5F75">
            <w:pPr>
              <w:rPr>
                <w:rFonts w:ascii="Bookman Old Style" w:hAnsi="Bookman Old Style" w:cs="Calibri"/>
                <w:color w:val="000000"/>
                <w:sz w:val="16"/>
                <w:szCs w:val="16"/>
              </w:rPr>
            </w:pPr>
            <w:r w:rsidRPr="00B76B0D">
              <w:rPr>
                <w:rFonts w:ascii="Bookman Old Style" w:hAnsi="Bookman Old Style" w:cs="Calibri"/>
                <w:color w:val="000000"/>
                <w:sz w:val="16"/>
                <w:szCs w:val="16"/>
                <w:lang w:val="id-ID"/>
              </w:rPr>
              <w:t> </w:t>
            </w:r>
          </w:p>
        </w:tc>
        <w:tc>
          <w:tcPr>
            <w:tcW w:w="2046" w:type="dxa"/>
            <w:tcBorders>
              <w:top w:val="nil"/>
              <w:left w:val="nil"/>
              <w:bottom w:val="single" w:sz="8" w:space="0" w:color="auto"/>
              <w:right w:val="single" w:sz="8" w:space="0" w:color="auto"/>
            </w:tcBorders>
            <w:shd w:val="clear" w:color="auto" w:fill="auto"/>
            <w:vAlign w:val="center"/>
            <w:hideMark/>
          </w:tcPr>
          <w:p w:rsidR="00901E8E" w:rsidRPr="00B76B0D" w:rsidRDefault="00901E8E" w:rsidP="002E5F75">
            <w:pPr>
              <w:rPr>
                <w:rFonts w:ascii="Bookman Old Style" w:hAnsi="Bookman Old Style" w:cs="Calibri"/>
                <w:b/>
                <w:bCs/>
                <w:color w:val="000000"/>
                <w:sz w:val="16"/>
                <w:szCs w:val="16"/>
              </w:rPr>
            </w:pPr>
            <w:r w:rsidRPr="00B76B0D">
              <w:rPr>
                <w:rFonts w:ascii="Bookman Old Style" w:hAnsi="Bookman Old Style" w:cs="Calibri"/>
                <w:b/>
                <w:bCs/>
                <w:color w:val="000000"/>
                <w:sz w:val="16"/>
                <w:szCs w:val="16"/>
                <w:lang w:val="id-ID"/>
              </w:rPr>
              <w:t> </w:t>
            </w:r>
          </w:p>
        </w:tc>
        <w:tc>
          <w:tcPr>
            <w:tcW w:w="2772" w:type="dxa"/>
            <w:tcBorders>
              <w:top w:val="nil"/>
              <w:left w:val="nil"/>
              <w:bottom w:val="single" w:sz="8" w:space="0" w:color="auto"/>
              <w:right w:val="single" w:sz="8" w:space="0" w:color="auto"/>
            </w:tcBorders>
            <w:shd w:val="clear" w:color="000000" w:fill="FFFFFF"/>
            <w:vAlign w:val="center"/>
            <w:hideMark/>
          </w:tcPr>
          <w:p w:rsidR="00901E8E" w:rsidRPr="00B76B0D" w:rsidRDefault="00901E8E" w:rsidP="002E5F75">
            <w:pPr>
              <w:rPr>
                <w:rFonts w:ascii="Bookman Old Style" w:hAnsi="Bookman Old Style" w:cs="Calibri"/>
                <w:color w:val="000000"/>
                <w:sz w:val="16"/>
                <w:szCs w:val="16"/>
              </w:rPr>
            </w:pPr>
            <w:r w:rsidRPr="00B76B0D">
              <w:rPr>
                <w:rFonts w:ascii="Bookman Old Style" w:hAnsi="Bookman Old Style" w:cs="Calibri"/>
                <w:color w:val="000000"/>
                <w:sz w:val="16"/>
                <w:szCs w:val="16"/>
              </w:rPr>
              <w:t>Penyediaan Komponen Instalasi Listrik/Penerangan Bangunan Kantor</w:t>
            </w:r>
          </w:p>
        </w:tc>
        <w:tc>
          <w:tcPr>
            <w:tcW w:w="1436" w:type="dxa"/>
            <w:tcBorders>
              <w:top w:val="nil"/>
              <w:left w:val="nil"/>
              <w:bottom w:val="single" w:sz="8" w:space="0" w:color="auto"/>
              <w:right w:val="single" w:sz="8" w:space="0" w:color="auto"/>
            </w:tcBorders>
            <w:shd w:val="clear" w:color="000000" w:fill="FFFFFF"/>
            <w:vAlign w:val="center"/>
          </w:tcPr>
          <w:p w:rsidR="00901E8E" w:rsidRPr="00B76B0D" w:rsidRDefault="00901E8E" w:rsidP="002E5F75">
            <w:pPr>
              <w:jc w:val="center"/>
              <w:rPr>
                <w:rFonts w:ascii="Bookman Old Style" w:hAnsi="Bookman Old Style" w:cs="Calibri"/>
                <w:color w:val="000000"/>
                <w:sz w:val="16"/>
                <w:szCs w:val="16"/>
              </w:rPr>
            </w:pPr>
            <w:r>
              <w:rPr>
                <w:rFonts w:ascii="Bookman Old Style" w:hAnsi="Bookman Old Style" w:cs="Calibri"/>
                <w:color w:val="000000"/>
                <w:sz w:val="16"/>
                <w:szCs w:val="16"/>
              </w:rPr>
              <w:t>4.5000.000</w:t>
            </w:r>
          </w:p>
        </w:tc>
        <w:tc>
          <w:tcPr>
            <w:tcW w:w="1700" w:type="dxa"/>
            <w:tcBorders>
              <w:top w:val="nil"/>
              <w:left w:val="nil"/>
              <w:bottom w:val="single" w:sz="8" w:space="0" w:color="auto"/>
              <w:right w:val="single" w:sz="8" w:space="0" w:color="auto"/>
            </w:tcBorders>
            <w:shd w:val="clear" w:color="000000" w:fill="FFFFFF"/>
            <w:vAlign w:val="center"/>
            <w:hideMark/>
          </w:tcPr>
          <w:p w:rsidR="00901E8E" w:rsidRPr="00B76B0D" w:rsidRDefault="00901E8E" w:rsidP="002E5F75">
            <w:pPr>
              <w:jc w:val="center"/>
              <w:rPr>
                <w:rFonts w:ascii="Calibri" w:hAnsi="Calibri" w:cs="Calibri"/>
                <w:color w:val="000000"/>
                <w:sz w:val="16"/>
                <w:szCs w:val="16"/>
              </w:rPr>
            </w:pPr>
            <w:r w:rsidRPr="00B76B0D">
              <w:rPr>
                <w:rFonts w:ascii="Calibri" w:hAnsi="Calibri" w:cs="Calibri"/>
                <w:color w:val="000000"/>
                <w:sz w:val="16"/>
                <w:szCs w:val="16"/>
              </w:rPr>
              <w:t>Subbag Umum dan Kepegawaian</w:t>
            </w:r>
          </w:p>
        </w:tc>
      </w:tr>
      <w:tr w:rsidR="00901E8E" w:rsidRPr="00B76B0D" w:rsidTr="002E5F75">
        <w:trPr>
          <w:trHeight w:val="525"/>
        </w:trPr>
        <w:tc>
          <w:tcPr>
            <w:tcW w:w="2412" w:type="dxa"/>
            <w:tcBorders>
              <w:top w:val="nil"/>
              <w:left w:val="single" w:sz="8" w:space="0" w:color="auto"/>
              <w:bottom w:val="single" w:sz="8" w:space="0" w:color="auto"/>
              <w:right w:val="single" w:sz="8" w:space="0" w:color="auto"/>
            </w:tcBorders>
            <w:shd w:val="clear" w:color="auto" w:fill="auto"/>
            <w:vAlign w:val="center"/>
            <w:hideMark/>
          </w:tcPr>
          <w:p w:rsidR="00901E8E" w:rsidRPr="00B76B0D" w:rsidRDefault="00901E8E" w:rsidP="002E5F75">
            <w:pPr>
              <w:rPr>
                <w:rFonts w:ascii="Bookman Old Style" w:hAnsi="Bookman Old Style" w:cs="Calibri"/>
                <w:color w:val="000000"/>
                <w:sz w:val="16"/>
                <w:szCs w:val="16"/>
              </w:rPr>
            </w:pPr>
            <w:r w:rsidRPr="00B76B0D">
              <w:rPr>
                <w:rFonts w:ascii="Bookman Old Style" w:hAnsi="Bookman Old Style" w:cs="Calibri"/>
                <w:color w:val="000000"/>
                <w:sz w:val="16"/>
                <w:szCs w:val="16"/>
                <w:lang w:val="id-ID"/>
              </w:rPr>
              <w:t> </w:t>
            </w:r>
          </w:p>
        </w:tc>
        <w:tc>
          <w:tcPr>
            <w:tcW w:w="2046" w:type="dxa"/>
            <w:tcBorders>
              <w:top w:val="nil"/>
              <w:left w:val="nil"/>
              <w:bottom w:val="single" w:sz="8" w:space="0" w:color="auto"/>
              <w:right w:val="single" w:sz="8" w:space="0" w:color="auto"/>
            </w:tcBorders>
            <w:shd w:val="clear" w:color="auto" w:fill="auto"/>
            <w:vAlign w:val="center"/>
            <w:hideMark/>
          </w:tcPr>
          <w:p w:rsidR="00901E8E" w:rsidRPr="00B76B0D" w:rsidRDefault="00901E8E" w:rsidP="002E5F75">
            <w:pPr>
              <w:rPr>
                <w:rFonts w:ascii="Bookman Old Style" w:hAnsi="Bookman Old Style" w:cs="Calibri"/>
                <w:b/>
                <w:bCs/>
                <w:color w:val="000000"/>
                <w:sz w:val="16"/>
                <w:szCs w:val="16"/>
              </w:rPr>
            </w:pPr>
            <w:r w:rsidRPr="00B76B0D">
              <w:rPr>
                <w:rFonts w:ascii="Bookman Old Style" w:hAnsi="Bookman Old Style" w:cs="Calibri"/>
                <w:b/>
                <w:bCs/>
                <w:color w:val="000000"/>
                <w:sz w:val="16"/>
                <w:szCs w:val="16"/>
                <w:lang w:val="id-ID"/>
              </w:rPr>
              <w:t> </w:t>
            </w:r>
          </w:p>
        </w:tc>
        <w:tc>
          <w:tcPr>
            <w:tcW w:w="2772" w:type="dxa"/>
            <w:tcBorders>
              <w:top w:val="nil"/>
              <w:left w:val="nil"/>
              <w:bottom w:val="single" w:sz="8" w:space="0" w:color="auto"/>
              <w:right w:val="single" w:sz="8" w:space="0" w:color="auto"/>
            </w:tcBorders>
            <w:shd w:val="clear" w:color="000000" w:fill="FFFFFF"/>
            <w:vAlign w:val="center"/>
            <w:hideMark/>
          </w:tcPr>
          <w:p w:rsidR="00901E8E" w:rsidRPr="00B76B0D" w:rsidRDefault="00901E8E" w:rsidP="002E5F75">
            <w:pPr>
              <w:rPr>
                <w:rFonts w:ascii="Bookman Old Style" w:hAnsi="Bookman Old Style" w:cs="Calibri"/>
                <w:color w:val="000000"/>
                <w:sz w:val="16"/>
                <w:szCs w:val="16"/>
              </w:rPr>
            </w:pPr>
            <w:r w:rsidRPr="00B76B0D">
              <w:rPr>
                <w:rFonts w:ascii="Bookman Old Style" w:hAnsi="Bookman Old Style" w:cs="Calibri"/>
                <w:color w:val="000000"/>
                <w:sz w:val="16"/>
                <w:szCs w:val="16"/>
              </w:rPr>
              <w:t>Penyediaan Peralatan dan Perlengkapan Kantor</w:t>
            </w:r>
          </w:p>
        </w:tc>
        <w:tc>
          <w:tcPr>
            <w:tcW w:w="1436" w:type="dxa"/>
            <w:tcBorders>
              <w:top w:val="nil"/>
              <w:left w:val="nil"/>
              <w:bottom w:val="single" w:sz="8" w:space="0" w:color="auto"/>
              <w:right w:val="single" w:sz="8" w:space="0" w:color="auto"/>
            </w:tcBorders>
            <w:shd w:val="clear" w:color="000000" w:fill="FFFFFF"/>
            <w:vAlign w:val="center"/>
          </w:tcPr>
          <w:p w:rsidR="00901E8E" w:rsidRPr="00B76B0D" w:rsidRDefault="00901E8E" w:rsidP="002E5F75">
            <w:pPr>
              <w:jc w:val="center"/>
              <w:rPr>
                <w:rFonts w:ascii="Bookman Old Style" w:hAnsi="Bookman Old Style" w:cs="Calibri"/>
                <w:color w:val="000000"/>
                <w:sz w:val="16"/>
                <w:szCs w:val="16"/>
              </w:rPr>
            </w:pPr>
            <w:r>
              <w:rPr>
                <w:rFonts w:ascii="Bookman Old Style" w:hAnsi="Bookman Old Style" w:cs="Calibri"/>
                <w:color w:val="000000"/>
                <w:sz w:val="16"/>
                <w:szCs w:val="16"/>
              </w:rPr>
              <w:t>10.000.000</w:t>
            </w:r>
          </w:p>
        </w:tc>
        <w:tc>
          <w:tcPr>
            <w:tcW w:w="1700" w:type="dxa"/>
            <w:tcBorders>
              <w:top w:val="nil"/>
              <w:left w:val="nil"/>
              <w:bottom w:val="single" w:sz="8" w:space="0" w:color="auto"/>
              <w:right w:val="single" w:sz="8" w:space="0" w:color="auto"/>
            </w:tcBorders>
            <w:shd w:val="clear" w:color="000000" w:fill="FFFFFF"/>
            <w:vAlign w:val="center"/>
            <w:hideMark/>
          </w:tcPr>
          <w:p w:rsidR="00901E8E" w:rsidRPr="00B76B0D" w:rsidRDefault="00901E8E" w:rsidP="002E5F75">
            <w:pPr>
              <w:jc w:val="center"/>
              <w:rPr>
                <w:rFonts w:ascii="Calibri" w:hAnsi="Calibri" w:cs="Calibri"/>
                <w:color w:val="000000"/>
                <w:sz w:val="16"/>
                <w:szCs w:val="16"/>
              </w:rPr>
            </w:pPr>
            <w:r w:rsidRPr="00B76B0D">
              <w:rPr>
                <w:rFonts w:ascii="Calibri" w:hAnsi="Calibri" w:cs="Calibri"/>
                <w:color w:val="000000"/>
                <w:sz w:val="16"/>
                <w:szCs w:val="16"/>
              </w:rPr>
              <w:t>Subbag Umum dan Kepegawaian</w:t>
            </w:r>
          </w:p>
        </w:tc>
      </w:tr>
      <w:tr w:rsidR="00901E8E" w:rsidRPr="00B76B0D" w:rsidTr="002E5F75">
        <w:trPr>
          <w:trHeight w:val="525"/>
        </w:trPr>
        <w:tc>
          <w:tcPr>
            <w:tcW w:w="2412" w:type="dxa"/>
            <w:tcBorders>
              <w:top w:val="nil"/>
              <w:left w:val="single" w:sz="8" w:space="0" w:color="auto"/>
              <w:bottom w:val="single" w:sz="8" w:space="0" w:color="auto"/>
              <w:right w:val="single" w:sz="8" w:space="0" w:color="auto"/>
            </w:tcBorders>
            <w:shd w:val="clear" w:color="auto" w:fill="auto"/>
            <w:vAlign w:val="center"/>
            <w:hideMark/>
          </w:tcPr>
          <w:p w:rsidR="00901E8E" w:rsidRPr="00B76B0D" w:rsidRDefault="00901E8E" w:rsidP="002E5F75">
            <w:pPr>
              <w:rPr>
                <w:rFonts w:ascii="Bookman Old Style" w:hAnsi="Bookman Old Style" w:cs="Calibri"/>
                <w:color w:val="000000"/>
                <w:sz w:val="16"/>
                <w:szCs w:val="16"/>
              </w:rPr>
            </w:pPr>
            <w:r w:rsidRPr="00B76B0D">
              <w:rPr>
                <w:rFonts w:ascii="Bookman Old Style" w:hAnsi="Bookman Old Style" w:cs="Calibri"/>
                <w:color w:val="000000"/>
                <w:sz w:val="16"/>
                <w:szCs w:val="16"/>
                <w:lang w:val="id-ID"/>
              </w:rPr>
              <w:t> </w:t>
            </w:r>
          </w:p>
        </w:tc>
        <w:tc>
          <w:tcPr>
            <w:tcW w:w="2046" w:type="dxa"/>
            <w:tcBorders>
              <w:top w:val="nil"/>
              <w:left w:val="nil"/>
              <w:bottom w:val="single" w:sz="8" w:space="0" w:color="auto"/>
              <w:right w:val="single" w:sz="8" w:space="0" w:color="auto"/>
            </w:tcBorders>
            <w:shd w:val="clear" w:color="auto" w:fill="auto"/>
            <w:vAlign w:val="center"/>
            <w:hideMark/>
          </w:tcPr>
          <w:p w:rsidR="00901E8E" w:rsidRPr="00B76B0D" w:rsidRDefault="00901E8E" w:rsidP="002E5F75">
            <w:pPr>
              <w:rPr>
                <w:rFonts w:ascii="Bookman Old Style" w:hAnsi="Bookman Old Style" w:cs="Calibri"/>
                <w:b/>
                <w:bCs/>
                <w:color w:val="000000"/>
                <w:sz w:val="16"/>
                <w:szCs w:val="16"/>
              </w:rPr>
            </w:pPr>
            <w:r w:rsidRPr="00B76B0D">
              <w:rPr>
                <w:rFonts w:ascii="Bookman Old Style" w:hAnsi="Bookman Old Style" w:cs="Calibri"/>
                <w:b/>
                <w:bCs/>
                <w:color w:val="000000"/>
                <w:sz w:val="16"/>
                <w:szCs w:val="16"/>
                <w:lang w:val="id-ID"/>
              </w:rPr>
              <w:t> </w:t>
            </w:r>
          </w:p>
        </w:tc>
        <w:tc>
          <w:tcPr>
            <w:tcW w:w="2772" w:type="dxa"/>
            <w:tcBorders>
              <w:top w:val="nil"/>
              <w:left w:val="nil"/>
              <w:bottom w:val="single" w:sz="8" w:space="0" w:color="auto"/>
              <w:right w:val="single" w:sz="8" w:space="0" w:color="auto"/>
            </w:tcBorders>
            <w:shd w:val="clear" w:color="000000" w:fill="FFFFFF"/>
            <w:vAlign w:val="center"/>
            <w:hideMark/>
          </w:tcPr>
          <w:p w:rsidR="00901E8E" w:rsidRPr="00B76B0D" w:rsidRDefault="00901E8E" w:rsidP="002E5F75">
            <w:pPr>
              <w:rPr>
                <w:rFonts w:ascii="Bookman Old Style" w:hAnsi="Bookman Old Style" w:cs="Calibri"/>
                <w:color w:val="000000"/>
                <w:sz w:val="16"/>
                <w:szCs w:val="16"/>
              </w:rPr>
            </w:pPr>
            <w:r w:rsidRPr="00B76B0D">
              <w:rPr>
                <w:rFonts w:ascii="Bookman Old Style" w:hAnsi="Bookman Old Style" w:cs="Calibri"/>
                <w:color w:val="000000"/>
                <w:sz w:val="16"/>
                <w:szCs w:val="16"/>
              </w:rPr>
              <w:t xml:space="preserve">Penyediaan Peralatan Rumah Tangga </w:t>
            </w:r>
          </w:p>
        </w:tc>
        <w:tc>
          <w:tcPr>
            <w:tcW w:w="1436" w:type="dxa"/>
            <w:tcBorders>
              <w:top w:val="nil"/>
              <w:left w:val="nil"/>
              <w:bottom w:val="single" w:sz="8" w:space="0" w:color="auto"/>
              <w:right w:val="single" w:sz="8" w:space="0" w:color="auto"/>
            </w:tcBorders>
            <w:shd w:val="clear" w:color="000000" w:fill="FFFFFF"/>
            <w:vAlign w:val="center"/>
          </w:tcPr>
          <w:p w:rsidR="00901E8E" w:rsidRPr="00B76B0D" w:rsidRDefault="00901E8E" w:rsidP="002E5F75">
            <w:pPr>
              <w:jc w:val="center"/>
              <w:rPr>
                <w:rFonts w:ascii="Bookman Old Style" w:hAnsi="Bookman Old Style" w:cs="Calibri"/>
                <w:color w:val="000000"/>
                <w:sz w:val="16"/>
                <w:szCs w:val="16"/>
              </w:rPr>
            </w:pPr>
            <w:r>
              <w:rPr>
                <w:rFonts w:ascii="Bookman Old Style" w:hAnsi="Bookman Old Style" w:cs="Calibri"/>
                <w:color w:val="000000"/>
                <w:sz w:val="16"/>
                <w:szCs w:val="16"/>
              </w:rPr>
              <w:t>9.000.000</w:t>
            </w:r>
          </w:p>
        </w:tc>
        <w:tc>
          <w:tcPr>
            <w:tcW w:w="1700" w:type="dxa"/>
            <w:tcBorders>
              <w:top w:val="nil"/>
              <w:left w:val="nil"/>
              <w:bottom w:val="single" w:sz="8" w:space="0" w:color="auto"/>
              <w:right w:val="single" w:sz="8" w:space="0" w:color="auto"/>
            </w:tcBorders>
            <w:shd w:val="clear" w:color="000000" w:fill="FFFFFF"/>
            <w:vAlign w:val="center"/>
            <w:hideMark/>
          </w:tcPr>
          <w:p w:rsidR="00901E8E" w:rsidRPr="00B76B0D" w:rsidRDefault="00901E8E" w:rsidP="002E5F75">
            <w:pPr>
              <w:jc w:val="center"/>
              <w:rPr>
                <w:rFonts w:ascii="Calibri" w:hAnsi="Calibri" w:cs="Calibri"/>
                <w:color w:val="000000"/>
                <w:sz w:val="16"/>
                <w:szCs w:val="16"/>
              </w:rPr>
            </w:pPr>
            <w:r w:rsidRPr="00B76B0D">
              <w:rPr>
                <w:rFonts w:ascii="Calibri" w:hAnsi="Calibri" w:cs="Calibri"/>
                <w:color w:val="000000"/>
                <w:sz w:val="16"/>
                <w:szCs w:val="16"/>
              </w:rPr>
              <w:t>Subbag Umum dan Kepegawaian</w:t>
            </w:r>
          </w:p>
        </w:tc>
      </w:tr>
      <w:tr w:rsidR="00901E8E" w:rsidRPr="00B76B0D" w:rsidTr="00E975AC">
        <w:trPr>
          <w:trHeight w:val="525"/>
        </w:trPr>
        <w:tc>
          <w:tcPr>
            <w:tcW w:w="2412" w:type="dxa"/>
            <w:tcBorders>
              <w:top w:val="nil"/>
              <w:left w:val="single" w:sz="8" w:space="0" w:color="auto"/>
              <w:bottom w:val="single" w:sz="8" w:space="0" w:color="auto"/>
              <w:right w:val="single" w:sz="8" w:space="0" w:color="auto"/>
            </w:tcBorders>
            <w:shd w:val="clear" w:color="auto" w:fill="auto"/>
            <w:vAlign w:val="center"/>
            <w:hideMark/>
          </w:tcPr>
          <w:p w:rsidR="00901E8E" w:rsidRPr="00B76B0D" w:rsidRDefault="00901E8E" w:rsidP="002E5F75">
            <w:pPr>
              <w:rPr>
                <w:rFonts w:ascii="Bookman Old Style" w:hAnsi="Bookman Old Style" w:cs="Calibri"/>
                <w:color w:val="000000"/>
                <w:sz w:val="16"/>
                <w:szCs w:val="16"/>
              </w:rPr>
            </w:pPr>
            <w:r w:rsidRPr="00B76B0D">
              <w:rPr>
                <w:rFonts w:ascii="Bookman Old Style" w:hAnsi="Bookman Old Style" w:cs="Calibri"/>
                <w:color w:val="000000"/>
                <w:sz w:val="16"/>
                <w:szCs w:val="16"/>
                <w:lang w:val="id-ID"/>
              </w:rPr>
              <w:t> </w:t>
            </w:r>
          </w:p>
        </w:tc>
        <w:tc>
          <w:tcPr>
            <w:tcW w:w="2046" w:type="dxa"/>
            <w:tcBorders>
              <w:top w:val="nil"/>
              <w:left w:val="nil"/>
              <w:bottom w:val="single" w:sz="8" w:space="0" w:color="auto"/>
              <w:right w:val="single" w:sz="8" w:space="0" w:color="auto"/>
            </w:tcBorders>
            <w:shd w:val="clear" w:color="auto" w:fill="auto"/>
            <w:vAlign w:val="center"/>
            <w:hideMark/>
          </w:tcPr>
          <w:p w:rsidR="00901E8E" w:rsidRPr="00B76B0D" w:rsidRDefault="00901E8E" w:rsidP="002E5F75">
            <w:pPr>
              <w:rPr>
                <w:rFonts w:ascii="Bookman Old Style" w:hAnsi="Bookman Old Style" w:cs="Calibri"/>
                <w:b/>
                <w:bCs/>
                <w:color w:val="000000"/>
                <w:sz w:val="16"/>
                <w:szCs w:val="16"/>
              </w:rPr>
            </w:pPr>
            <w:r w:rsidRPr="00B76B0D">
              <w:rPr>
                <w:rFonts w:ascii="Bookman Old Style" w:hAnsi="Bookman Old Style" w:cs="Calibri"/>
                <w:b/>
                <w:bCs/>
                <w:color w:val="000000"/>
                <w:sz w:val="16"/>
                <w:szCs w:val="16"/>
                <w:lang w:val="id-ID"/>
              </w:rPr>
              <w:t> </w:t>
            </w:r>
          </w:p>
        </w:tc>
        <w:tc>
          <w:tcPr>
            <w:tcW w:w="2772" w:type="dxa"/>
            <w:tcBorders>
              <w:top w:val="nil"/>
              <w:left w:val="nil"/>
              <w:bottom w:val="single" w:sz="8" w:space="0" w:color="auto"/>
              <w:right w:val="single" w:sz="8" w:space="0" w:color="auto"/>
            </w:tcBorders>
            <w:shd w:val="clear" w:color="auto" w:fill="auto"/>
            <w:vAlign w:val="center"/>
            <w:hideMark/>
          </w:tcPr>
          <w:p w:rsidR="00901E8E" w:rsidRPr="00D54D78" w:rsidRDefault="00901E8E" w:rsidP="002E5F75">
            <w:pPr>
              <w:rPr>
                <w:rFonts w:ascii="Bookman Old Style" w:hAnsi="Bookman Old Style" w:cs="Calibri"/>
                <w:color w:val="000000"/>
                <w:sz w:val="16"/>
                <w:szCs w:val="16"/>
              </w:rPr>
            </w:pPr>
            <w:r w:rsidRPr="00D54D78">
              <w:rPr>
                <w:rFonts w:ascii="Bookman Old Style" w:hAnsi="Bookman Old Style" w:cs="Calibri"/>
                <w:color w:val="000000"/>
                <w:sz w:val="16"/>
                <w:szCs w:val="16"/>
              </w:rPr>
              <w:t>Penatausahaan Arsip</w:t>
            </w:r>
          </w:p>
          <w:p w:rsidR="00901E8E" w:rsidRPr="00B76B0D" w:rsidRDefault="00901E8E" w:rsidP="002E5F75">
            <w:pPr>
              <w:rPr>
                <w:rFonts w:ascii="Bookman Old Style" w:hAnsi="Bookman Old Style" w:cs="Calibri"/>
                <w:color w:val="000000"/>
                <w:sz w:val="16"/>
                <w:szCs w:val="16"/>
              </w:rPr>
            </w:pPr>
            <w:r w:rsidRPr="00D54D78">
              <w:rPr>
                <w:rFonts w:ascii="Bookman Old Style" w:hAnsi="Bookman Old Style" w:cs="Calibri"/>
                <w:color w:val="000000"/>
                <w:sz w:val="16"/>
                <w:szCs w:val="16"/>
              </w:rPr>
              <w:t>Dinamis pada SKPD</w:t>
            </w:r>
          </w:p>
        </w:tc>
        <w:tc>
          <w:tcPr>
            <w:tcW w:w="1436" w:type="dxa"/>
            <w:tcBorders>
              <w:top w:val="nil"/>
              <w:left w:val="nil"/>
              <w:bottom w:val="single" w:sz="8" w:space="0" w:color="auto"/>
              <w:right w:val="single" w:sz="8" w:space="0" w:color="auto"/>
            </w:tcBorders>
            <w:shd w:val="clear" w:color="auto" w:fill="auto"/>
            <w:vAlign w:val="center"/>
          </w:tcPr>
          <w:p w:rsidR="00901E8E" w:rsidRPr="00B76B0D" w:rsidRDefault="00901E8E" w:rsidP="002E5F75">
            <w:pPr>
              <w:jc w:val="center"/>
              <w:rPr>
                <w:rFonts w:ascii="Bookman Old Style" w:hAnsi="Bookman Old Style" w:cs="Calibri"/>
                <w:color w:val="000000"/>
                <w:sz w:val="16"/>
                <w:szCs w:val="16"/>
              </w:rPr>
            </w:pPr>
            <w:r>
              <w:rPr>
                <w:rFonts w:ascii="Bookman Old Style" w:hAnsi="Bookman Old Style" w:cs="Calibri"/>
                <w:color w:val="000000"/>
                <w:sz w:val="16"/>
                <w:szCs w:val="16"/>
              </w:rPr>
              <w:t>10.000.000</w:t>
            </w:r>
          </w:p>
        </w:tc>
        <w:tc>
          <w:tcPr>
            <w:tcW w:w="1700" w:type="dxa"/>
            <w:tcBorders>
              <w:top w:val="nil"/>
              <w:left w:val="nil"/>
              <w:bottom w:val="single" w:sz="8" w:space="0" w:color="auto"/>
              <w:right w:val="single" w:sz="8" w:space="0" w:color="auto"/>
            </w:tcBorders>
            <w:shd w:val="clear" w:color="000000" w:fill="FFFFFF"/>
            <w:vAlign w:val="center"/>
            <w:hideMark/>
          </w:tcPr>
          <w:p w:rsidR="00901E8E" w:rsidRPr="00B76B0D" w:rsidRDefault="00901E8E" w:rsidP="002E5F75">
            <w:pPr>
              <w:jc w:val="center"/>
              <w:rPr>
                <w:rFonts w:ascii="Calibri" w:hAnsi="Calibri" w:cs="Calibri"/>
                <w:color w:val="000000"/>
                <w:sz w:val="16"/>
                <w:szCs w:val="16"/>
              </w:rPr>
            </w:pPr>
            <w:r w:rsidRPr="00B76B0D">
              <w:rPr>
                <w:rFonts w:ascii="Calibri" w:hAnsi="Calibri" w:cs="Calibri"/>
                <w:color w:val="000000"/>
                <w:sz w:val="16"/>
                <w:szCs w:val="16"/>
              </w:rPr>
              <w:t>Subbag Umum dan Kepegawaian</w:t>
            </w:r>
          </w:p>
        </w:tc>
      </w:tr>
      <w:tr w:rsidR="00901E8E" w:rsidRPr="00B76B0D" w:rsidTr="002E5F75">
        <w:trPr>
          <w:trHeight w:val="525"/>
        </w:trPr>
        <w:tc>
          <w:tcPr>
            <w:tcW w:w="2412" w:type="dxa"/>
            <w:tcBorders>
              <w:top w:val="nil"/>
              <w:left w:val="single" w:sz="8" w:space="0" w:color="auto"/>
              <w:bottom w:val="single" w:sz="4" w:space="0" w:color="auto"/>
              <w:right w:val="single" w:sz="8" w:space="0" w:color="auto"/>
            </w:tcBorders>
            <w:shd w:val="clear" w:color="auto" w:fill="auto"/>
            <w:vAlign w:val="center"/>
            <w:hideMark/>
          </w:tcPr>
          <w:p w:rsidR="00901E8E" w:rsidRPr="00B76B0D" w:rsidRDefault="00901E8E" w:rsidP="002E5F75">
            <w:pPr>
              <w:rPr>
                <w:rFonts w:ascii="Bookman Old Style" w:hAnsi="Bookman Old Style" w:cs="Calibri"/>
                <w:color w:val="000000"/>
                <w:sz w:val="16"/>
                <w:szCs w:val="16"/>
              </w:rPr>
            </w:pPr>
            <w:r w:rsidRPr="00B76B0D">
              <w:rPr>
                <w:rFonts w:ascii="Bookman Old Style" w:hAnsi="Bookman Old Style" w:cs="Calibri"/>
                <w:color w:val="000000"/>
                <w:sz w:val="16"/>
                <w:szCs w:val="16"/>
                <w:lang w:val="id-ID"/>
              </w:rPr>
              <w:t> </w:t>
            </w:r>
          </w:p>
        </w:tc>
        <w:tc>
          <w:tcPr>
            <w:tcW w:w="2046" w:type="dxa"/>
            <w:tcBorders>
              <w:top w:val="nil"/>
              <w:left w:val="nil"/>
              <w:bottom w:val="single" w:sz="4" w:space="0" w:color="auto"/>
              <w:right w:val="single" w:sz="8" w:space="0" w:color="auto"/>
            </w:tcBorders>
            <w:shd w:val="clear" w:color="auto" w:fill="auto"/>
            <w:vAlign w:val="center"/>
            <w:hideMark/>
          </w:tcPr>
          <w:p w:rsidR="00901E8E" w:rsidRPr="00B76B0D" w:rsidRDefault="00901E8E" w:rsidP="002E5F75">
            <w:pPr>
              <w:rPr>
                <w:rFonts w:ascii="Bookman Old Style" w:hAnsi="Bookman Old Style" w:cs="Calibri"/>
                <w:b/>
                <w:bCs/>
                <w:color w:val="000000"/>
                <w:sz w:val="16"/>
                <w:szCs w:val="16"/>
              </w:rPr>
            </w:pPr>
            <w:r w:rsidRPr="00B76B0D">
              <w:rPr>
                <w:rFonts w:ascii="Bookman Old Style" w:hAnsi="Bookman Old Style" w:cs="Calibri"/>
                <w:b/>
                <w:bCs/>
                <w:color w:val="000000"/>
                <w:sz w:val="16"/>
                <w:szCs w:val="16"/>
                <w:lang w:val="id-ID"/>
              </w:rPr>
              <w:t> </w:t>
            </w:r>
          </w:p>
        </w:tc>
        <w:tc>
          <w:tcPr>
            <w:tcW w:w="2772" w:type="dxa"/>
            <w:tcBorders>
              <w:top w:val="nil"/>
              <w:left w:val="nil"/>
              <w:bottom w:val="single" w:sz="4" w:space="0" w:color="auto"/>
              <w:right w:val="single" w:sz="8" w:space="0" w:color="auto"/>
            </w:tcBorders>
            <w:shd w:val="clear" w:color="000000" w:fill="FFFFFF"/>
            <w:vAlign w:val="center"/>
            <w:hideMark/>
          </w:tcPr>
          <w:p w:rsidR="00901E8E" w:rsidRPr="00B76B0D" w:rsidRDefault="00901E8E" w:rsidP="002E5F75">
            <w:pPr>
              <w:rPr>
                <w:rFonts w:ascii="Bookman Old Style" w:hAnsi="Bookman Old Style" w:cs="Calibri"/>
                <w:color w:val="000000"/>
                <w:sz w:val="16"/>
                <w:szCs w:val="16"/>
              </w:rPr>
            </w:pPr>
            <w:r w:rsidRPr="00B76B0D">
              <w:rPr>
                <w:rFonts w:ascii="Bookman Old Style" w:hAnsi="Bookman Old Style" w:cs="Calibri"/>
                <w:color w:val="000000"/>
                <w:sz w:val="16"/>
                <w:szCs w:val="16"/>
              </w:rPr>
              <w:t>Penyediaan Barang Cetakan dan Penggandaan</w:t>
            </w:r>
          </w:p>
        </w:tc>
        <w:tc>
          <w:tcPr>
            <w:tcW w:w="1436" w:type="dxa"/>
            <w:tcBorders>
              <w:top w:val="nil"/>
              <w:left w:val="nil"/>
              <w:bottom w:val="single" w:sz="4" w:space="0" w:color="auto"/>
              <w:right w:val="single" w:sz="8" w:space="0" w:color="auto"/>
            </w:tcBorders>
            <w:shd w:val="clear" w:color="000000" w:fill="FFFFFF"/>
            <w:vAlign w:val="center"/>
          </w:tcPr>
          <w:p w:rsidR="00901E8E" w:rsidRPr="00B76B0D" w:rsidRDefault="00901E8E" w:rsidP="002E5F75">
            <w:pPr>
              <w:jc w:val="center"/>
              <w:rPr>
                <w:rFonts w:ascii="Bookman Old Style" w:hAnsi="Bookman Old Style" w:cs="Calibri"/>
                <w:color w:val="000000"/>
                <w:sz w:val="16"/>
                <w:szCs w:val="16"/>
              </w:rPr>
            </w:pPr>
            <w:r>
              <w:rPr>
                <w:rFonts w:ascii="Bookman Old Style" w:hAnsi="Bookman Old Style" w:cs="Calibri"/>
                <w:color w:val="000000"/>
                <w:sz w:val="16"/>
                <w:szCs w:val="16"/>
              </w:rPr>
              <w:t>12.000.000</w:t>
            </w:r>
          </w:p>
        </w:tc>
        <w:tc>
          <w:tcPr>
            <w:tcW w:w="1700" w:type="dxa"/>
            <w:tcBorders>
              <w:top w:val="nil"/>
              <w:left w:val="nil"/>
              <w:bottom w:val="single" w:sz="4" w:space="0" w:color="auto"/>
              <w:right w:val="single" w:sz="8" w:space="0" w:color="auto"/>
            </w:tcBorders>
            <w:shd w:val="clear" w:color="000000" w:fill="FFFFFF"/>
            <w:vAlign w:val="center"/>
            <w:hideMark/>
          </w:tcPr>
          <w:p w:rsidR="00901E8E" w:rsidRPr="00B76B0D" w:rsidRDefault="00901E8E" w:rsidP="002E5F75">
            <w:pPr>
              <w:jc w:val="center"/>
              <w:rPr>
                <w:rFonts w:ascii="Calibri" w:hAnsi="Calibri" w:cs="Calibri"/>
                <w:color w:val="000000"/>
                <w:sz w:val="16"/>
                <w:szCs w:val="16"/>
              </w:rPr>
            </w:pPr>
            <w:r w:rsidRPr="00B76B0D">
              <w:rPr>
                <w:rFonts w:ascii="Calibri" w:hAnsi="Calibri" w:cs="Calibri"/>
                <w:color w:val="000000"/>
                <w:sz w:val="16"/>
                <w:szCs w:val="16"/>
              </w:rPr>
              <w:t>Subbag Umum dan Kepegawaian</w:t>
            </w:r>
          </w:p>
        </w:tc>
      </w:tr>
      <w:tr w:rsidR="00901E8E" w:rsidRPr="00B76B0D" w:rsidTr="002E5F75">
        <w:trPr>
          <w:trHeight w:val="585"/>
        </w:trPr>
        <w:tc>
          <w:tcPr>
            <w:tcW w:w="24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1E8E" w:rsidRPr="00B76B0D" w:rsidRDefault="00901E8E" w:rsidP="002E5F75">
            <w:pPr>
              <w:rPr>
                <w:rFonts w:ascii="Bookman Old Style" w:hAnsi="Bookman Old Style" w:cs="Calibri"/>
                <w:color w:val="000000"/>
                <w:sz w:val="16"/>
                <w:szCs w:val="16"/>
              </w:rPr>
            </w:pPr>
            <w:r w:rsidRPr="00B76B0D">
              <w:rPr>
                <w:rFonts w:ascii="Bookman Old Style" w:hAnsi="Bookman Old Style" w:cs="Calibri"/>
                <w:color w:val="000000"/>
                <w:sz w:val="16"/>
                <w:szCs w:val="16"/>
                <w:lang w:val="id-ID"/>
              </w:rPr>
              <w:t> </w:t>
            </w:r>
          </w:p>
        </w:tc>
        <w:tc>
          <w:tcPr>
            <w:tcW w:w="20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1E8E" w:rsidRPr="00B76B0D" w:rsidRDefault="00901E8E" w:rsidP="002E5F75">
            <w:pPr>
              <w:rPr>
                <w:rFonts w:ascii="Bookman Old Style" w:hAnsi="Bookman Old Style" w:cs="Calibri"/>
                <w:b/>
                <w:bCs/>
                <w:color w:val="000000"/>
                <w:sz w:val="16"/>
                <w:szCs w:val="16"/>
              </w:rPr>
            </w:pPr>
            <w:r w:rsidRPr="00B76B0D">
              <w:rPr>
                <w:rFonts w:ascii="Bookman Old Style" w:hAnsi="Bookman Old Style" w:cs="Calibri"/>
                <w:b/>
                <w:bCs/>
                <w:color w:val="000000"/>
                <w:sz w:val="16"/>
                <w:szCs w:val="16"/>
                <w:lang w:val="id-ID"/>
              </w:rPr>
              <w:t> </w:t>
            </w:r>
          </w:p>
        </w:tc>
        <w:tc>
          <w:tcPr>
            <w:tcW w:w="277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01E8E" w:rsidRPr="00B76B0D" w:rsidRDefault="00901E8E" w:rsidP="002E5F75">
            <w:pPr>
              <w:rPr>
                <w:rFonts w:ascii="Bookman Old Style" w:hAnsi="Bookman Old Style" w:cs="Calibri"/>
                <w:color w:val="000000"/>
                <w:sz w:val="16"/>
                <w:szCs w:val="16"/>
              </w:rPr>
            </w:pPr>
            <w:r w:rsidRPr="00B76B0D">
              <w:rPr>
                <w:rFonts w:ascii="Bookman Old Style" w:hAnsi="Bookman Old Style" w:cs="Calibri"/>
                <w:color w:val="000000"/>
                <w:sz w:val="16"/>
                <w:szCs w:val="16"/>
              </w:rPr>
              <w:t>Fasilitasi Kunjungan Tamu</w:t>
            </w:r>
          </w:p>
        </w:tc>
        <w:tc>
          <w:tcPr>
            <w:tcW w:w="1436" w:type="dxa"/>
            <w:tcBorders>
              <w:top w:val="single" w:sz="4" w:space="0" w:color="auto"/>
              <w:left w:val="single" w:sz="4" w:space="0" w:color="auto"/>
              <w:bottom w:val="single" w:sz="4" w:space="0" w:color="auto"/>
              <w:right w:val="single" w:sz="4" w:space="0" w:color="auto"/>
            </w:tcBorders>
            <w:shd w:val="clear" w:color="000000" w:fill="FFFFFF"/>
            <w:vAlign w:val="center"/>
          </w:tcPr>
          <w:p w:rsidR="00901E8E" w:rsidRPr="00B76B0D" w:rsidRDefault="00901E8E" w:rsidP="002E5F75">
            <w:pPr>
              <w:jc w:val="center"/>
              <w:rPr>
                <w:rFonts w:ascii="Bookman Old Style" w:hAnsi="Bookman Old Style" w:cs="Calibri"/>
                <w:color w:val="000000"/>
                <w:sz w:val="16"/>
                <w:szCs w:val="16"/>
              </w:rPr>
            </w:pPr>
            <w:r>
              <w:rPr>
                <w:rFonts w:ascii="Bookman Old Style" w:hAnsi="Bookman Old Style" w:cs="Calibri"/>
                <w:color w:val="000000"/>
                <w:sz w:val="16"/>
                <w:szCs w:val="16"/>
              </w:rPr>
              <w:t>20.000.000</w:t>
            </w:r>
          </w:p>
        </w:tc>
        <w:tc>
          <w:tcPr>
            <w:tcW w:w="17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01E8E" w:rsidRPr="00B76B0D" w:rsidRDefault="00901E8E" w:rsidP="002E5F75">
            <w:pPr>
              <w:jc w:val="center"/>
              <w:rPr>
                <w:rFonts w:ascii="Calibri" w:hAnsi="Calibri" w:cs="Calibri"/>
                <w:color w:val="000000"/>
                <w:sz w:val="16"/>
                <w:szCs w:val="16"/>
              </w:rPr>
            </w:pPr>
            <w:r w:rsidRPr="00B76B0D">
              <w:rPr>
                <w:rFonts w:ascii="Calibri" w:hAnsi="Calibri" w:cs="Calibri"/>
                <w:color w:val="000000"/>
                <w:sz w:val="16"/>
                <w:szCs w:val="16"/>
              </w:rPr>
              <w:t>Subbag Umum dan Kepegawaian</w:t>
            </w:r>
          </w:p>
        </w:tc>
      </w:tr>
      <w:tr w:rsidR="00901E8E" w:rsidRPr="00B76B0D" w:rsidTr="002E5F75">
        <w:trPr>
          <w:trHeight w:val="780"/>
        </w:trPr>
        <w:tc>
          <w:tcPr>
            <w:tcW w:w="24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1E8E" w:rsidRPr="00B76B0D" w:rsidRDefault="00901E8E" w:rsidP="002E5F75">
            <w:pPr>
              <w:rPr>
                <w:rFonts w:ascii="Bookman Old Style" w:hAnsi="Bookman Old Style" w:cs="Calibri"/>
                <w:color w:val="000000"/>
                <w:sz w:val="16"/>
                <w:szCs w:val="16"/>
              </w:rPr>
            </w:pPr>
            <w:r w:rsidRPr="00B76B0D">
              <w:rPr>
                <w:rFonts w:ascii="Bookman Old Style" w:hAnsi="Bookman Old Style" w:cs="Calibri"/>
                <w:color w:val="000000"/>
                <w:sz w:val="16"/>
                <w:szCs w:val="16"/>
                <w:lang w:val="id-ID"/>
              </w:rPr>
              <w:t> </w:t>
            </w:r>
          </w:p>
        </w:tc>
        <w:tc>
          <w:tcPr>
            <w:tcW w:w="20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1E8E" w:rsidRPr="00B76B0D" w:rsidRDefault="00901E8E" w:rsidP="002E5F75">
            <w:pPr>
              <w:rPr>
                <w:rFonts w:ascii="Bookman Old Style" w:hAnsi="Bookman Old Style" w:cs="Calibri"/>
                <w:b/>
                <w:bCs/>
                <w:color w:val="000000"/>
                <w:sz w:val="16"/>
                <w:szCs w:val="16"/>
              </w:rPr>
            </w:pPr>
            <w:r w:rsidRPr="00B76B0D">
              <w:rPr>
                <w:rFonts w:ascii="Bookman Old Style" w:hAnsi="Bookman Old Style" w:cs="Calibri"/>
                <w:b/>
                <w:bCs/>
                <w:color w:val="000000"/>
                <w:sz w:val="16"/>
                <w:szCs w:val="16"/>
                <w:lang w:val="id-ID"/>
              </w:rPr>
              <w:t> </w:t>
            </w:r>
          </w:p>
        </w:tc>
        <w:tc>
          <w:tcPr>
            <w:tcW w:w="277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01E8E" w:rsidRPr="00B76B0D" w:rsidRDefault="00901E8E" w:rsidP="002E5F75">
            <w:pPr>
              <w:rPr>
                <w:rFonts w:ascii="Bookman Old Style" w:hAnsi="Bookman Old Style" w:cs="Calibri"/>
                <w:color w:val="000000"/>
                <w:sz w:val="16"/>
                <w:szCs w:val="16"/>
              </w:rPr>
            </w:pPr>
            <w:r w:rsidRPr="00B76B0D">
              <w:rPr>
                <w:rFonts w:ascii="Bookman Old Style" w:hAnsi="Bookman Old Style" w:cs="Calibri"/>
                <w:color w:val="000000"/>
                <w:sz w:val="16"/>
                <w:szCs w:val="16"/>
              </w:rPr>
              <w:t>Penyelenggaraan Rapat Koordinasi dan Konsultasi SKPD</w:t>
            </w:r>
          </w:p>
        </w:tc>
        <w:tc>
          <w:tcPr>
            <w:tcW w:w="1436" w:type="dxa"/>
            <w:tcBorders>
              <w:top w:val="single" w:sz="4" w:space="0" w:color="auto"/>
              <w:left w:val="single" w:sz="4" w:space="0" w:color="auto"/>
              <w:bottom w:val="single" w:sz="4" w:space="0" w:color="auto"/>
              <w:right w:val="single" w:sz="4" w:space="0" w:color="auto"/>
            </w:tcBorders>
            <w:shd w:val="clear" w:color="000000" w:fill="FFFFFF"/>
            <w:vAlign w:val="center"/>
          </w:tcPr>
          <w:p w:rsidR="00901E8E" w:rsidRPr="00B76B0D" w:rsidRDefault="00901E8E" w:rsidP="002E5F75">
            <w:pPr>
              <w:jc w:val="center"/>
              <w:rPr>
                <w:rFonts w:ascii="Bookman Old Style" w:hAnsi="Bookman Old Style" w:cs="Calibri"/>
                <w:color w:val="000000"/>
                <w:sz w:val="16"/>
                <w:szCs w:val="16"/>
              </w:rPr>
            </w:pPr>
            <w:r>
              <w:rPr>
                <w:rFonts w:ascii="Bookman Old Style" w:hAnsi="Bookman Old Style" w:cs="Calibri"/>
                <w:color w:val="000000"/>
                <w:sz w:val="16"/>
                <w:szCs w:val="16"/>
              </w:rPr>
              <w:t>36.000.000</w:t>
            </w:r>
          </w:p>
        </w:tc>
        <w:tc>
          <w:tcPr>
            <w:tcW w:w="17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01E8E" w:rsidRPr="00B76B0D" w:rsidRDefault="00901E8E" w:rsidP="002E5F75">
            <w:pPr>
              <w:jc w:val="center"/>
              <w:rPr>
                <w:rFonts w:ascii="Calibri" w:hAnsi="Calibri" w:cs="Calibri"/>
                <w:color w:val="000000"/>
                <w:sz w:val="16"/>
                <w:szCs w:val="16"/>
              </w:rPr>
            </w:pPr>
            <w:r w:rsidRPr="00B76B0D">
              <w:rPr>
                <w:rFonts w:ascii="Calibri" w:hAnsi="Calibri" w:cs="Calibri"/>
                <w:color w:val="000000"/>
                <w:sz w:val="16"/>
                <w:szCs w:val="16"/>
              </w:rPr>
              <w:t>Subbag Umum dan Kepegawaian</w:t>
            </w:r>
          </w:p>
        </w:tc>
      </w:tr>
      <w:tr w:rsidR="00901E8E" w:rsidRPr="00B76B0D" w:rsidTr="002E5F75">
        <w:trPr>
          <w:trHeight w:val="915"/>
        </w:trPr>
        <w:tc>
          <w:tcPr>
            <w:tcW w:w="2412" w:type="dxa"/>
            <w:tcBorders>
              <w:top w:val="single" w:sz="4" w:space="0" w:color="auto"/>
              <w:left w:val="single" w:sz="4" w:space="0" w:color="auto"/>
              <w:bottom w:val="single" w:sz="4" w:space="0" w:color="auto"/>
              <w:right w:val="single" w:sz="4" w:space="0" w:color="auto"/>
            </w:tcBorders>
            <w:shd w:val="clear" w:color="000000" w:fill="E2EFDA"/>
            <w:vAlign w:val="center"/>
            <w:hideMark/>
          </w:tcPr>
          <w:p w:rsidR="00901E8E" w:rsidRPr="00B76B0D" w:rsidRDefault="00901E8E" w:rsidP="002E5F75">
            <w:pPr>
              <w:rPr>
                <w:rFonts w:ascii="Bookman Old Style" w:hAnsi="Bookman Old Style" w:cs="Calibri"/>
                <w:b/>
                <w:bCs/>
                <w:color w:val="000000"/>
                <w:sz w:val="16"/>
                <w:szCs w:val="16"/>
              </w:rPr>
            </w:pPr>
            <w:r w:rsidRPr="00B76B0D">
              <w:rPr>
                <w:rFonts w:ascii="Bookman Old Style" w:hAnsi="Bookman Old Style" w:cs="Calibri"/>
                <w:b/>
                <w:bCs/>
                <w:color w:val="000000"/>
                <w:sz w:val="16"/>
                <w:szCs w:val="16"/>
              </w:rPr>
              <w:t> </w:t>
            </w:r>
          </w:p>
        </w:tc>
        <w:tc>
          <w:tcPr>
            <w:tcW w:w="2046" w:type="dxa"/>
            <w:tcBorders>
              <w:top w:val="single" w:sz="4" w:space="0" w:color="auto"/>
              <w:left w:val="single" w:sz="4" w:space="0" w:color="auto"/>
              <w:bottom w:val="single" w:sz="4" w:space="0" w:color="auto"/>
              <w:right w:val="single" w:sz="4" w:space="0" w:color="auto"/>
            </w:tcBorders>
            <w:shd w:val="clear" w:color="000000" w:fill="E2EFDA"/>
            <w:vAlign w:val="center"/>
            <w:hideMark/>
          </w:tcPr>
          <w:p w:rsidR="00901E8E" w:rsidRPr="00B76B0D" w:rsidRDefault="00901E8E" w:rsidP="002E5F75">
            <w:pPr>
              <w:rPr>
                <w:rFonts w:ascii="Bookman Old Style" w:hAnsi="Bookman Old Style" w:cs="Calibri"/>
                <w:b/>
                <w:bCs/>
                <w:color w:val="000000"/>
                <w:sz w:val="16"/>
                <w:szCs w:val="16"/>
              </w:rPr>
            </w:pPr>
            <w:r w:rsidRPr="00B76B0D">
              <w:rPr>
                <w:rFonts w:ascii="Bookman Old Style" w:hAnsi="Bookman Old Style" w:cs="Calibri"/>
                <w:b/>
                <w:bCs/>
                <w:color w:val="000000"/>
                <w:sz w:val="16"/>
                <w:szCs w:val="16"/>
              </w:rPr>
              <w:t>Pengadaan Barang Milik Daerah Penunjang Urusan Pemerintah Daerah</w:t>
            </w:r>
          </w:p>
        </w:tc>
        <w:tc>
          <w:tcPr>
            <w:tcW w:w="2772" w:type="dxa"/>
            <w:tcBorders>
              <w:top w:val="single" w:sz="4" w:space="0" w:color="auto"/>
              <w:left w:val="single" w:sz="4" w:space="0" w:color="auto"/>
              <w:bottom w:val="single" w:sz="4" w:space="0" w:color="auto"/>
              <w:right w:val="single" w:sz="4" w:space="0" w:color="auto"/>
            </w:tcBorders>
            <w:shd w:val="clear" w:color="000000" w:fill="E2EFDA"/>
            <w:vAlign w:val="center"/>
            <w:hideMark/>
          </w:tcPr>
          <w:p w:rsidR="00901E8E" w:rsidRPr="00B76B0D" w:rsidRDefault="00901E8E" w:rsidP="002E5F75">
            <w:pPr>
              <w:rPr>
                <w:rFonts w:ascii="Bookman Old Style" w:hAnsi="Bookman Old Style" w:cs="Calibri"/>
                <w:b/>
                <w:bCs/>
                <w:color w:val="000000"/>
                <w:sz w:val="16"/>
                <w:szCs w:val="16"/>
              </w:rPr>
            </w:pPr>
            <w:r w:rsidRPr="00B76B0D">
              <w:rPr>
                <w:rFonts w:ascii="Bookman Old Style" w:hAnsi="Bookman Old Style" w:cs="Calibri"/>
                <w:b/>
                <w:bCs/>
                <w:color w:val="000000"/>
                <w:sz w:val="16"/>
                <w:szCs w:val="16"/>
              </w:rPr>
              <w:t> </w:t>
            </w:r>
          </w:p>
        </w:tc>
        <w:tc>
          <w:tcPr>
            <w:tcW w:w="1436" w:type="dxa"/>
            <w:tcBorders>
              <w:top w:val="single" w:sz="4" w:space="0" w:color="auto"/>
              <w:left w:val="single" w:sz="4" w:space="0" w:color="auto"/>
              <w:bottom w:val="single" w:sz="4" w:space="0" w:color="auto"/>
              <w:right w:val="single" w:sz="4" w:space="0" w:color="auto"/>
            </w:tcBorders>
            <w:shd w:val="clear" w:color="000000" w:fill="E2EFDA"/>
            <w:vAlign w:val="center"/>
            <w:hideMark/>
          </w:tcPr>
          <w:p w:rsidR="00901E8E" w:rsidRPr="00B76B0D" w:rsidRDefault="00901E8E" w:rsidP="002E5F75">
            <w:pPr>
              <w:jc w:val="center"/>
              <w:rPr>
                <w:rFonts w:ascii="Bookman Old Style" w:hAnsi="Bookman Old Style" w:cs="Calibri"/>
                <w:b/>
                <w:bCs/>
                <w:color w:val="000000"/>
                <w:sz w:val="16"/>
                <w:szCs w:val="16"/>
              </w:rPr>
            </w:pPr>
            <w:r>
              <w:rPr>
                <w:rFonts w:ascii="Bookman Old Style" w:hAnsi="Bookman Old Style" w:cs="Calibri"/>
                <w:b/>
                <w:bCs/>
                <w:color w:val="000000"/>
                <w:sz w:val="16"/>
                <w:szCs w:val="16"/>
              </w:rPr>
              <w:t>470.000.000</w:t>
            </w:r>
          </w:p>
        </w:tc>
        <w:tc>
          <w:tcPr>
            <w:tcW w:w="1700" w:type="dxa"/>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901E8E" w:rsidRPr="00B76B0D" w:rsidRDefault="00901E8E" w:rsidP="002E5F75">
            <w:pPr>
              <w:jc w:val="center"/>
              <w:rPr>
                <w:rFonts w:ascii="Calibri" w:hAnsi="Calibri" w:cs="Calibri"/>
                <w:b/>
                <w:bCs/>
                <w:color w:val="000000"/>
                <w:sz w:val="16"/>
                <w:szCs w:val="16"/>
              </w:rPr>
            </w:pPr>
            <w:r w:rsidRPr="00B76B0D">
              <w:rPr>
                <w:rFonts w:ascii="Calibri" w:hAnsi="Calibri" w:cs="Calibri"/>
                <w:b/>
                <w:bCs/>
                <w:color w:val="000000"/>
                <w:sz w:val="16"/>
                <w:szCs w:val="16"/>
              </w:rPr>
              <w:t> </w:t>
            </w:r>
          </w:p>
        </w:tc>
      </w:tr>
      <w:tr w:rsidR="00901E8E" w:rsidRPr="00B76B0D" w:rsidTr="002E5F75">
        <w:trPr>
          <w:trHeight w:val="705"/>
        </w:trPr>
        <w:tc>
          <w:tcPr>
            <w:tcW w:w="2412"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901E8E" w:rsidRPr="00B76B0D" w:rsidRDefault="00901E8E" w:rsidP="002E5F75">
            <w:pPr>
              <w:rPr>
                <w:rFonts w:ascii="Bookman Old Style" w:hAnsi="Bookman Old Style" w:cs="Calibri"/>
                <w:color w:val="000000"/>
                <w:sz w:val="16"/>
                <w:szCs w:val="16"/>
              </w:rPr>
            </w:pPr>
            <w:r w:rsidRPr="00B76B0D">
              <w:rPr>
                <w:rFonts w:ascii="Bookman Old Style" w:hAnsi="Bookman Old Style" w:cs="Calibri"/>
                <w:color w:val="000000"/>
                <w:sz w:val="16"/>
                <w:szCs w:val="16"/>
              </w:rPr>
              <w:t> </w:t>
            </w:r>
          </w:p>
        </w:tc>
        <w:tc>
          <w:tcPr>
            <w:tcW w:w="2046" w:type="dxa"/>
            <w:tcBorders>
              <w:top w:val="single" w:sz="4" w:space="0" w:color="auto"/>
              <w:left w:val="nil"/>
              <w:bottom w:val="single" w:sz="4" w:space="0" w:color="auto"/>
              <w:right w:val="single" w:sz="8" w:space="0" w:color="auto"/>
            </w:tcBorders>
            <w:shd w:val="clear" w:color="auto" w:fill="auto"/>
            <w:vAlign w:val="center"/>
            <w:hideMark/>
          </w:tcPr>
          <w:p w:rsidR="00901E8E" w:rsidRPr="00B76B0D" w:rsidRDefault="00901E8E" w:rsidP="002E5F75">
            <w:pPr>
              <w:rPr>
                <w:rFonts w:ascii="Bookman Old Style" w:hAnsi="Bookman Old Style" w:cs="Calibri"/>
                <w:b/>
                <w:bCs/>
                <w:color w:val="000000"/>
                <w:sz w:val="16"/>
                <w:szCs w:val="16"/>
              </w:rPr>
            </w:pPr>
            <w:r w:rsidRPr="00B76B0D">
              <w:rPr>
                <w:rFonts w:ascii="Bookman Old Style" w:hAnsi="Bookman Old Style" w:cs="Calibri"/>
                <w:b/>
                <w:bCs/>
                <w:color w:val="000000"/>
                <w:sz w:val="16"/>
                <w:szCs w:val="16"/>
              </w:rPr>
              <w:t> </w:t>
            </w:r>
          </w:p>
        </w:tc>
        <w:tc>
          <w:tcPr>
            <w:tcW w:w="2772" w:type="dxa"/>
            <w:tcBorders>
              <w:top w:val="single" w:sz="4" w:space="0" w:color="auto"/>
              <w:left w:val="nil"/>
              <w:bottom w:val="single" w:sz="4" w:space="0" w:color="auto"/>
              <w:right w:val="single" w:sz="8" w:space="0" w:color="auto"/>
            </w:tcBorders>
            <w:shd w:val="clear" w:color="000000" w:fill="FFFFFF"/>
            <w:vAlign w:val="center"/>
            <w:hideMark/>
          </w:tcPr>
          <w:p w:rsidR="00901E8E" w:rsidRPr="00D54D78" w:rsidRDefault="00901E8E" w:rsidP="002E5F75">
            <w:pPr>
              <w:rPr>
                <w:rFonts w:ascii="Bookman Old Style" w:hAnsi="Bookman Old Style" w:cs="Calibri"/>
                <w:color w:val="000000"/>
                <w:sz w:val="16"/>
                <w:szCs w:val="16"/>
              </w:rPr>
            </w:pPr>
            <w:r w:rsidRPr="00D54D78">
              <w:rPr>
                <w:rFonts w:ascii="Bookman Old Style" w:hAnsi="Bookman Old Style" w:cs="Calibri"/>
                <w:color w:val="000000"/>
                <w:sz w:val="16"/>
                <w:szCs w:val="16"/>
              </w:rPr>
              <w:t>Pengadaan Kendaraan</w:t>
            </w:r>
          </w:p>
          <w:p w:rsidR="00901E8E" w:rsidRPr="00D54D78" w:rsidRDefault="00901E8E" w:rsidP="002E5F75">
            <w:pPr>
              <w:rPr>
                <w:rFonts w:ascii="Bookman Old Style" w:hAnsi="Bookman Old Style" w:cs="Calibri"/>
                <w:color w:val="000000"/>
                <w:sz w:val="16"/>
                <w:szCs w:val="16"/>
              </w:rPr>
            </w:pPr>
            <w:r w:rsidRPr="00D54D78">
              <w:rPr>
                <w:rFonts w:ascii="Bookman Old Style" w:hAnsi="Bookman Old Style" w:cs="Calibri"/>
                <w:color w:val="000000"/>
                <w:sz w:val="16"/>
                <w:szCs w:val="16"/>
              </w:rPr>
              <w:t>Dinas Operasional atau</w:t>
            </w:r>
          </w:p>
          <w:p w:rsidR="00901E8E" w:rsidRPr="00B76B0D" w:rsidRDefault="00901E8E" w:rsidP="002E5F75">
            <w:pPr>
              <w:rPr>
                <w:rFonts w:ascii="Bookman Old Style" w:hAnsi="Bookman Old Style" w:cs="Calibri"/>
                <w:color w:val="000000"/>
                <w:sz w:val="16"/>
                <w:szCs w:val="16"/>
              </w:rPr>
            </w:pPr>
            <w:r w:rsidRPr="00D54D78">
              <w:rPr>
                <w:rFonts w:ascii="Bookman Old Style" w:hAnsi="Bookman Old Style" w:cs="Calibri"/>
                <w:color w:val="000000"/>
                <w:sz w:val="16"/>
                <w:szCs w:val="16"/>
              </w:rPr>
              <w:t>Lapangan</w:t>
            </w:r>
          </w:p>
        </w:tc>
        <w:tc>
          <w:tcPr>
            <w:tcW w:w="1436" w:type="dxa"/>
            <w:tcBorders>
              <w:top w:val="single" w:sz="4" w:space="0" w:color="auto"/>
              <w:left w:val="nil"/>
              <w:bottom w:val="single" w:sz="4" w:space="0" w:color="auto"/>
              <w:right w:val="single" w:sz="8" w:space="0" w:color="auto"/>
            </w:tcBorders>
            <w:shd w:val="clear" w:color="000000" w:fill="FFFFFF"/>
            <w:vAlign w:val="center"/>
            <w:hideMark/>
          </w:tcPr>
          <w:p w:rsidR="00901E8E" w:rsidRPr="00B76B0D" w:rsidRDefault="00901E8E" w:rsidP="002E5F75">
            <w:pPr>
              <w:jc w:val="center"/>
              <w:rPr>
                <w:rFonts w:ascii="Bookman Old Style" w:hAnsi="Bookman Old Style" w:cs="Calibri"/>
                <w:color w:val="000000"/>
                <w:sz w:val="16"/>
                <w:szCs w:val="16"/>
              </w:rPr>
            </w:pPr>
            <w:r>
              <w:rPr>
                <w:rFonts w:ascii="Bookman Old Style" w:hAnsi="Bookman Old Style" w:cs="Calibri"/>
                <w:color w:val="000000"/>
                <w:sz w:val="16"/>
                <w:szCs w:val="16"/>
              </w:rPr>
              <w:t>320.000.000</w:t>
            </w:r>
          </w:p>
        </w:tc>
        <w:tc>
          <w:tcPr>
            <w:tcW w:w="1700" w:type="dxa"/>
            <w:tcBorders>
              <w:top w:val="single" w:sz="4" w:space="0" w:color="auto"/>
              <w:left w:val="nil"/>
              <w:bottom w:val="single" w:sz="4" w:space="0" w:color="auto"/>
              <w:right w:val="single" w:sz="8" w:space="0" w:color="auto"/>
            </w:tcBorders>
            <w:shd w:val="clear" w:color="000000" w:fill="FFFFFF"/>
            <w:vAlign w:val="center"/>
            <w:hideMark/>
          </w:tcPr>
          <w:p w:rsidR="00901E8E" w:rsidRPr="00B76B0D" w:rsidRDefault="00901E8E" w:rsidP="002E5F75">
            <w:pPr>
              <w:jc w:val="center"/>
              <w:rPr>
                <w:rFonts w:ascii="Calibri" w:hAnsi="Calibri" w:cs="Calibri"/>
                <w:color w:val="000000"/>
                <w:sz w:val="16"/>
                <w:szCs w:val="16"/>
              </w:rPr>
            </w:pPr>
            <w:r w:rsidRPr="00B76B0D">
              <w:rPr>
                <w:rFonts w:ascii="Calibri" w:hAnsi="Calibri" w:cs="Calibri"/>
                <w:color w:val="000000"/>
                <w:sz w:val="16"/>
                <w:szCs w:val="16"/>
              </w:rPr>
              <w:t>Subbag Umum dan Kepegawaian</w:t>
            </w:r>
          </w:p>
        </w:tc>
      </w:tr>
      <w:tr w:rsidR="00901E8E" w:rsidRPr="00B76B0D" w:rsidTr="002E5F75">
        <w:trPr>
          <w:trHeight w:val="705"/>
        </w:trPr>
        <w:tc>
          <w:tcPr>
            <w:tcW w:w="2412" w:type="dxa"/>
            <w:tcBorders>
              <w:top w:val="single" w:sz="4" w:space="0" w:color="auto"/>
              <w:left w:val="single" w:sz="8" w:space="0" w:color="auto"/>
              <w:bottom w:val="single" w:sz="4" w:space="0" w:color="auto"/>
              <w:right w:val="single" w:sz="8" w:space="0" w:color="auto"/>
            </w:tcBorders>
            <w:shd w:val="clear" w:color="auto" w:fill="auto"/>
            <w:vAlign w:val="center"/>
          </w:tcPr>
          <w:p w:rsidR="00901E8E" w:rsidRPr="00B76B0D" w:rsidRDefault="00901E8E" w:rsidP="002E5F75">
            <w:pPr>
              <w:rPr>
                <w:rFonts w:ascii="Bookman Old Style" w:hAnsi="Bookman Old Style" w:cs="Calibri"/>
                <w:color w:val="000000"/>
                <w:sz w:val="16"/>
                <w:szCs w:val="16"/>
              </w:rPr>
            </w:pPr>
          </w:p>
        </w:tc>
        <w:tc>
          <w:tcPr>
            <w:tcW w:w="2046" w:type="dxa"/>
            <w:tcBorders>
              <w:top w:val="single" w:sz="4" w:space="0" w:color="auto"/>
              <w:left w:val="nil"/>
              <w:bottom w:val="single" w:sz="4" w:space="0" w:color="auto"/>
              <w:right w:val="single" w:sz="8" w:space="0" w:color="auto"/>
            </w:tcBorders>
            <w:shd w:val="clear" w:color="auto" w:fill="auto"/>
            <w:vAlign w:val="center"/>
          </w:tcPr>
          <w:p w:rsidR="00901E8E" w:rsidRPr="00B76B0D" w:rsidRDefault="00901E8E" w:rsidP="002E5F75">
            <w:pPr>
              <w:rPr>
                <w:rFonts w:ascii="Bookman Old Style" w:hAnsi="Bookman Old Style" w:cs="Calibri"/>
                <w:b/>
                <w:bCs/>
                <w:color w:val="000000"/>
                <w:sz w:val="16"/>
                <w:szCs w:val="16"/>
              </w:rPr>
            </w:pPr>
          </w:p>
        </w:tc>
        <w:tc>
          <w:tcPr>
            <w:tcW w:w="2772" w:type="dxa"/>
            <w:tcBorders>
              <w:top w:val="single" w:sz="4" w:space="0" w:color="auto"/>
              <w:left w:val="nil"/>
              <w:bottom w:val="single" w:sz="4" w:space="0" w:color="auto"/>
              <w:right w:val="single" w:sz="8" w:space="0" w:color="auto"/>
            </w:tcBorders>
            <w:shd w:val="clear" w:color="000000" w:fill="FFFFFF"/>
            <w:vAlign w:val="center"/>
          </w:tcPr>
          <w:p w:rsidR="00901E8E" w:rsidRPr="00B76B0D" w:rsidRDefault="00901E8E" w:rsidP="002E5F75">
            <w:pPr>
              <w:rPr>
                <w:rFonts w:ascii="Bookman Old Style" w:hAnsi="Bookman Old Style" w:cs="Calibri"/>
                <w:color w:val="000000"/>
                <w:sz w:val="16"/>
                <w:szCs w:val="16"/>
              </w:rPr>
            </w:pPr>
            <w:r>
              <w:rPr>
                <w:rFonts w:ascii="Bookman Old Style" w:hAnsi="Bookman Old Style" w:cs="Calibri"/>
                <w:color w:val="000000"/>
                <w:sz w:val="16"/>
                <w:szCs w:val="16"/>
              </w:rPr>
              <w:t>Pengadaan Mebel</w:t>
            </w:r>
          </w:p>
        </w:tc>
        <w:tc>
          <w:tcPr>
            <w:tcW w:w="1436" w:type="dxa"/>
            <w:tcBorders>
              <w:top w:val="single" w:sz="4" w:space="0" w:color="auto"/>
              <w:left w:val="nil"/>
              <w:bottom w:val="single" w:sz="4" w:space="0" w:color="auto"/>
              <w:right w:val="single" w:sz="8" w:space="0" w:color="auto"/>
            </w:tcBorders>
            <w:shd w:val="clear" w:color="000000" w:fill="FFFFFF"/>
            <w:vAlign w:val="center"/>
          </w:tcPr>
          <w:p w:rsidR="00901E8E" w:rsidRPr="00B76B0D" w:rsidRDefault="00901E8E" w:rsidP="002E5F75">
            <w:pPr>
              <w:jc w:val="center"/>
              <w:rPr>
                <w:rFonts w:ascii="Bookman Old Style" w:hAnsi="Bookman Old Style" w:cs="Calibri"/>
                <w:color w:val="000000"/>
                <w:sz w:val="16"/>
                <w:szCs w:val="16"/>
              </w:rPr>
            </w:pPr>
            <w:r>
              <w:rPr>
                <w:rFonts w:ascii="Bookman Old Style" w:hAnsi="Bookman Old Style" w:cs="Calibri"/>
                <w:color w:val="000000"/>
                <w:sz w:val="16"/>
                <w:szCs w:val="16"/>
              </w:rPr>
              <w:t>50.000.000</w:t>
            </w:r>
          </w:p>
        </w:tc>
        <w:tc>
          <w:tcPr>
            <w:tcW w:w="1700" w:type="dxa"/>
            <w:tcBorders>
              <w:top w:val="single" w:sz="4" w:space="0" w:color="auto"/>
              <w:left w:val="nil"/>
              <w:bottom w:val="single" w:sz="4" w:space="0" w:color="auto"/>
              <w:right w:val="single" w:sz="8" w:space="0" w:color="auto"/>
            </w:tcBorders>
            <w:shd w:val="clear" w:color="000000" w:fill="FFFFFF"/>
            <w:vAlign w:val="center"/>
          </w:tcPr>
          <w:p w:rsidR="00901E8E" w:rsidRPr="00B76B0D" w:rsidRDefault="00901E8E" w:rsidP="002E5F75">
            <w:pPr>
              <w:jc w:val="center"/>
              <w:rPr>
                <w:rFonts w:ascii="Calibri" w:hAnsi="Calibri" w:cs="Calibri"/>
                <w:color w:val="000000"/>
                <w:sz w:val="16"/>
                <w:szCs w:val="16"/>
              </w:rPr>
            </w:pPr>
          </w:p>
        </w:tc>
      </w:tr>
      <w:tr w:rsidR="00901E8E" w:rsidRPr="00B76B0D" w:rsidTr="002E5F75">
        <w:trPr>
          <w:trHeight w:val="705"/>
        </w:trPr>
        <w:tc>
          <w:tcPr>
            <w:tcW w:w="2412" w:type="dxa"/>
            <w:tcBorders>
              <w:top w:val="single" w:sz="4" w:space="0" w:color="auto"/>
              <w:left w:val="single" w:sz="8" w:space="0" w:color="auto"/>
              <w:bottom w:val="single" w:sz="4" w:space="0" w:color="auto"/>
              <w:right w:val="single" w:sz="8" w:space="0" w:color="auto"/>
            </w:tcBorders>
            <w:shd w:val="clear" w:color="auto" w:fill="auto"/>
            <w:vAlign w:val="center"/>
          </w:tcPr>
          <w:p w:rsidR="00901E8E" w:rsidRPr="00B76B0D" w:rsidRDefault="00901E8E" w:rsidP="002E5F75">
            <w:pPr>
              <w:rPr>
                <w:rFonts w:ascii="Bookman Old Style" w:hAnsi="Bookman Old Style" w:cs="Calibri"/>
                <w:color w:val="000000"/>
                <w:sz w:val="16"/>
                <w:szCs w:val="16"/>
              </w:rPr>
            </w:pPr>
          </w:p>
        </w:tc>
        <w:tc>
          <w:tcPr>
            <w:tcW w:w="2046" w:type="dxa"/>
            <w:tcBorders>
              <w:top w:val="single" w:sz="4" w:space="0" w:color="auto"/>
              <w:left w:val="nil"/>
              <w:bottom w:val="single" w:sz="4" w:space="0" w:color="auto"/>
              <w:right w:val="single" w:sz="8" w:space="0" w:color="auto"/>
            </w:tcBorders>
            <w:shd w:val="clear" w:color="auto" w:fill="auto"/>
            <w:vAlign w:val="center"/>
          </w:tcPr>
          <w:p w:rsidR="00901E8E" w:rsidRPr="00B76B0D" w:rsidRDefault="00901E8E" w:rsidP="002E5F75">
            <w:pPr>
              <w:rPr>
                <w:rFonts w:ascii="Bookman Old Style" w:hAnsi="Bookman Old Style" w:cs="Calibri"/>
                <w:b/>
                <w:bCs/>
                <w:color w:val="000000"/>
                <w:sz w:val="16"/>
                <w:szCs w:val="16"/>
              </w:rPr>
            </w:pPr>
          </w:p>
        </w:tc>
        <w:tc>
          <w:tcPr>
            <w:tcW w:w="2772" w:type="dxa"/>
            <w:tcBorders>
              <w:top w:val="single" w:sz="4" w:space="0" w:color="auto"/>
              <w:left w:val="nil"/>
              <w:bottom w:val="single" w:sz="4" w:space="0" w:color="auto"/>
              <w:right w:val="single" w:sz="8" w:space="0" w:color="auto"/>
            </w:tcBorders>
            <w:shd w:val="clear" w:color="000000" w:fill="FFFFFF"/>
            <w:vAlign w:val="center"/>
          </w:tcPr>
          <w:p w:rsidR="00901E8E" w:rsidRPr="00D54D78" w:rsidRDefault="00901E8E" w:rsidP="002E5F75">
            <w:pPr>
              <w:rPr>
                <w:rFonts w:ascii="Bookman Old Style" w:hAnsi="Bookman Old Style" w:cs="Calibri"/>
                <w:color w:val="000000"/>
                <w:sz w:val="16"/>
                <w:szCs w:val="16"/>
              </w:rPr>
            </w:pPr>
          </w:p>
          <w:p w:rsidR="00901E8E" w:rsidRPr="00D54D78" w:rsidRDefault="00901E8E" w:rsidP="002E5F75">
            <w:pPr>
              <w:rPr>
                <w:rFonts w:ascii="Bookman Old Style" w:hAnsi="Bookman Old Style" w:cs="Calibri"/>
                <w:color w:val="000000"/>
                <w:sz w:val="16"/>
                <w:szCs w:val="16"/>
              </w:rPr>
            </w:pPr>
            <w:r w:rsidRPr="00D54D78">
              <w:rPr>
                <w:rFonts w:ascii="Bookman Old Style" w:hAnsi="Bookman Old Style" w:cs="Calibri"/>
                <w:color w:val="000000"/>
                <w:sz w:val="16"/>
                <w:szCs w:val="16"/>
              </w:rPr>
              <w:t>Pengadaan Peralatan dan</w:t>
            </w:r>
          </w:p>
          <w:p w:rsidR="00901E8E" w:rsidRPr="00B76B0D" w:rsidRDefault="00901E8E" w:rsidP="002E5F75">
            <w:pPr>
              <w:rPr>
                <w:rFonts w:ascii="Bookman Old Style" w:hAnsi="Bookman Old Style" w:cs="Calibri"/>
                <w:color w:val="000000"/>
                <w:sz w:val="16"/>
                <w:szCs w:val="16"/>
              </w:rPr>
            </w:pPr>
            <w:r>
              <w:rPr>
                <w:rFonts w:ascii="Bookman Old Style" w:hAnsi="Bookman Old Style" w:cs="Calibri"/>
                <w:color w:val="000000"/>
                <w:sz w:val="16"/>
                <w:szCs w:val="16"/>
              </w:rPr>
              <w:t>Mesin Lainnya</w:t>
            </w:r>
          </w:p>
        </w:tc>
        <w:tc>
          <w:tcPr>
            <w:tcW w:w="1436" w:type="dxa"/>
            <w:tcBorders>
              <w:top w:val="single" w:sz="4" w:space="0" w:color="auto"/>
              <w:left w:val="nil"/>
              <w:bottom w:val="single" w:sz="4" w:space="0" w:color="auto"/>
              <w:right w:val="single" w:sz="8" w:space="0" w:color="auto"/>
            </w:tcBorders>
            <w:shd w:val="clear" w:color="000000" w:fill="FFFFFF"/>
            <w:vAlign w:val="center"/>
          </w:tcPr>
          <w:p w:rsidR="00901E8E" w:rsidRPr="00B76B0D" w:rsidRDefault="00901E8E" w:rsidP="002E5F75">
            <w:pPr>
              <w:jc w:val="center"/>
              <w:rPr>
                <w:rFonts w:ascii="Bookman Old Style" w:hAnsi="Bookman Old Style" w:cs="Calibri"/>
                <w:color w:val="000000"/>
                <w:sz w:val="16"/>
                <w:szCs w:val="16"/>
              </w:rPr>
            </w:pPr>
            <w:r>
              <w:rPr>
                <w:rFonts w:ascii="Bookman Old Style" w:hAnsi="Bookman Old Style" w:cs="Calibri"/>
                <w:color w:val="000000"/>
                <w:sz w:val="16"/>
                <w:szCs w:val="16"/>
              </w:rPr>
              <w:t>50.000.000</w:t>
            </w:r>
          </w:p>
        </w:tc>
        <w:tc>
          <w:tcPr>
            <w:tcW w:w="1700" w:type="dxa"/>
            <w:tcBorders>
              <w:top w:val="single" w:sz="4" w:space="0" w:color="auto"/>
              <w:left w:val="nil"/>
              <w:bottom w:val="single" w:sz="4" w:space="0" w:color="auto"/>
              <w:right w:val="single" w:sz="8" w:space="0" w:color="auto"/>
            </w:tcBorders>
            <w:shd w:val="clear" w:color="000000" w:fill="FFFFFF"/>
            <w:vAlign w:val="center"/>
          </w:tcPr>
          <w:p w:rsidR="00901E8E" w:rsidRPr="00B76B0D" w:rsidRDefault="00901E8E" w:rsidP="002E5F75">
            <w:pPr>
              <w:jc w:val="center"/>
              <w:rPr>
                <w:rFonts w:ascii="Calibri" w:hAnsi="Calibri" w:cs="Calibri"/>
                <w:color w:val="000000"/>
                <w:sz w:val="16"/>
                <w:szCs w:val="16"/>
              </w:rPr>
            </w:pPr>
          </w:p>
        </w:tc>
      </w:tr>
      <w:tr w:rsidR="00901E8E" w:rsidRPr="00B76B0D" w:rsidTr="002E5F75">
        <w:trPr>
          <w:trHeight w:val="705"/>
        </w:trPr>
        <w:tc>
          <w:tcPr>
            <w:tcW w:w="2412" w:type="dxa"/>
            <w:tcBorders>
              <w:top w:val="single" w:sz="4" w:space="0" w:color="auto"/>
              <w:left w:val="single" w:sz="8" w:space="0" w:color="auto"/>
              <w:bottom w:val="single" w:sz="4" w:space="0" w:color="auto"/>
              <w:right w:val="single" w:sz="8" w:space="0" w:color="auto"/>
            </w:tcBorders>
            <w:shd w:val="clear" w:color="auto" w:fill="auto"/>
            <w:vAlign w:val="center"/>
          </w:tcPr>
          <w:p w:rsidR="00901E8E" w:rsidRPr="00B76B0D" w:rsidRDefault="00901E8E" w:rsidP="002E5F75">
            <w:pPr>
              <w:rPr>
                <w:rFonts w:ascii="Bookman Old Style" w:hAnsi="Bookman Old Style" w:cs="Calibri"/>
                <w:color w:val="000000"/>
                <w:sz w:val="16"/>
                <w:szCs w:val="16"/>
              </w:rPr>
            </w:pPr>
          </w:p>
        </w:tc>
        <w:tc>
          <w:tcPr>
            <w:tcW w:w="2046" w:type="dxa"/>
            <w:tcBorders>
              <w:top w:val="single" w:sz="4" w:space="0" w:color="auto"/>
              <w:left w:val="nil"/>
              <w:bottom w:val="single" w:sz="4" w:space="0" w:color="auto"/>
              <w:right w:val="single" w:sz="8" w:space="0" w:color="auto"/>
            </w:tcBorders>
            <w:shd w:val="clear" w:color="auto" w:fill="auto"/>
            <w:vAlign w:val="center"/>
          </w:tcPr>
          <w:p w:rsidR="00901E8E" w:rsidRPr="00B76B0D" w:rsidRDefault="00901E8E" w:rsidP="002E5F75">
            <w:pPr>
              <w:rPr>
                <w:rFonts w:ascii="Bookman Old Style" w:hAnsi="Bookman Old Style" w:cs="Calibri"/>
                <w:b/>
                <w:bCs/>
                <w:color w:val="000000"/>
                <w:sz w:val="16"/>
                <w:szCs w:val="16"/>
              </w:rPr>
            </w:pPr>
          </w:p>
        </w:tc>
        <w:tc>
          <w:tcPr>
            <w:tcW w:w="2772" w:type="dxa"/>
            <w:tcBorders>
              <w:top w:val="single" w:sz="4" w:space="0" w:color="auto"/>
              <w:left w:val="nil"/>
              <w:bottom w:val="single" w:sz="4" w:space="0" w:color="auto"/>
              <w:right w:val="single" w:sz="8" w:space="0" w:color="auto"/>
            </w:tcBorders>
            <w:shd w:val="clear" w:color="000000" w:fill="FFFFFF"/>
            <w:vAlign w:val="center"/>
          </w:tcPr>
          <w:p w:rsidR="00901E8E" w:rsidRPr="00D54D78" w:rsidRDefault="00901E8E" w:rsidP="002E5F75">
            <w:pPr>
              <w:rPr>
                <w:rFonts w:ascii="Bookman Old Style" w:hAnsi="Bookman Old Style" w:cs="Calibri"/>
                <w:color w:val="000000"/>
                <w:sz w:val="16"/>
                <w:szCs w:val="16"/>
              </w:rPr>
            </w:pPr>
            <w:r w:rsidRPr="00D54D78">
              <w:rPr>
                <w:rFonts w:ascii="Bookman Old Style" w:hAnsi="Bookman Old Style" w:cs="Calibri"/>
                <w:color w:val="000000"/>
                <w:sz w:val="16"/>
                <w:szCs w:val="16"/>
              </w:rPr>
              <w:t>Pengadaan Sarana dan</w:t>
            </w:r>
          </w:p>
          <w:p w:rsidR="00901E8E" w:rsidRPr="00D54D78" w:rsidRDefault="00901E8E" w:rsidP="002E5F75">
            <w:pPr>
              <w:rPr>
                <w:rFonts w:ascii="Bookman Old Style" w:hAnsi="Bookman Old Style" w:cs="Calibri"/>
                <w:color w:val="000000"/>
                <w:sz w:val="16"/>
                <w:szCs w:val="16"/>
              </w:rPr>
            </w:pPr>
            <w:r w:rsidRPr="00D54D78">
              <w:rPr>
                <w:rFonts w:ascii="Bookman Old Style" w:hAnsi="Bookman Old Style" w:cs="Calibri"/>
                <w:color w:val="000000"/>
                <w:sz w:val="16"/>
                <w:szCs w:val="16"/>
              </w:rPr>
              <w:t>Prasarana Pendukung</w:t>
            </w:r>
          </w:p>
          <w:p w:rsidR="00901E8E" w:rsidRPr="00D54D78" w:rsidRDefault="00901E8E" w:rsidP="002E5F75">
            <w:pPr>
              <w:rPr>
                <w:rFonts w:ascii="Bookman Old Style" w:hAnsi="Bookman Old Style" w:cs="Calibri"/>
                <w:color w:val="000000"/>
                <w:sz w:val="16"/>
                <w:szCs w:val="16"/>
              </w:rPr>
            </w:pPr>
            <w:r w:rsidRPr="00D54D78">
              <w:rPr>
                <w:rFonts w:ascii="Bookman Old Style" w:hAnsi="Bookman Old Style" w:cs="Calibri"/>
                <w:color w:val="000000"/>
                <w:sz w:val="16"/>
                <w:szCs w:val="16"/>
              </w:rPr>
              <w:t>Gedung Kantor atau</w:t>
            </w:r>
          </w:p>
          <w:p w:rsidR="00901E8E" w:rsidRPr="00B76B0D" w:rsidRDefault="00901E8E" w:rsidP="002E5F75">
            <w:pPr>
              <w:rPr>
                <w:rFonts w:ascii="Bookman Old Style" w:hAnsi="Bookman Old Style" w:cs="Calibri"/>
                <w:color w:val="000000"/>
                <w:sz w:val="16"/>
                <w:szCs w:val="16"/>
              </w:rPr>
            </w:pPr>
            <w:r w:rsidRPr="00D54D78">
              <w:rPr>
                <w:rFonts w:ascii="Bookman Old Style" w:hAnsi="Bookman Old Style" w:cs="Calibri"/>
                <w:color w:val="000000"/>
                <w:sz w:val="16"/>
                <w:szCs w:val="16"/>
              </w:rPr>
              <w:t>Bangunan Lainnya</w:t>
            </w:r>
          </w:p>
        </w:tc>
        <w:tc>
          <w:tcPr>
            <w:tcW w:w="1436" w:type="dxa"/>
            <w:tcBorders>
              <w:top w:val="single" w:sz="4" w:space="0" w:color="auto"/>
              <w:left w:val="nil"/>
              <w:bottom w:val="single" w:sz="4" w:space="0" w:color="auto"/>
              <w:right w:val="single" w:sz="8" w:space="0" w:color="auto"/>
            </w:tcBorders>
            <w:shd w:val="clear" w:color="000000" w:fill="FFFFFF"/>
            <w:vAlign w:val="center"/>
          </w:tcPr>
          <w:p w:rsidR="00901E8E" w:rsidRPr="00B76B0D" w:rsidRDefault="00901E8E" w:rsidP="002E5F75">
            <w:pPr>
              <w:jc w:val="center"/>
              <w:rPr>
                <w:rFonts w:ascii="Bookman Old Style" w:hAnsi="Bookman Old Style" w:cs="Calibri"/>
                <w:color w:val="000000"/>
                <w:sz w:val="16"/>
                <w:szCs w:val="16"/>
              </w:rPr>
            </w:pPr>
            <w:r>
              <w:rPr>
                <w:rFonts w:ascii="Bookman Old Style" w:hAnsi="Bookman Old Style" w:cs="Calibri"/>
                <w:color w:val="000000"/>
                <w:sz w:val="16"/>
                <w:szCs w:val="16"/>
              </w:rPr>
              <w:t>50.000.000</w:t>
            </w:r>
          </w:p>
        </w:tc>
        <w:tc>
          <w:tcPr>
            <w:tcW w:w="1700" w:type="dxa"/>
            <w:tcBorders>
              <w:top w:val="single" w:sz="4" w:space="0" w:color="auto"/>
              <w:left w:val="nil"/>
              <w:bottom w:val="single" w:sz="4" w:space="0" w:color="auto"/>
              <w:right w:val="single" w:sz="8" w:space="0" w:color="auto"/>
            </w:tcBorders>
            <w:shd w:val="clear" w:color="000000" w:fill="FFFFFF"/>
            <w:vAlign w:val="center"/>
          </w:tcPr>
          <w:p w:rsidR="00901E8E" w:rsidRPr="00B76B0D" w:rsidRDefault="00901E8E" w:rsidP="002E5F75">
            <w:pPr>
              <w:jc w:val="center"/>
              <w:rPr>
                <w:rFonts w:ascii="Calibri" w:hAnsi="Calibri" w:cs="Calibri"/>
                <w:color w:val="000000"/>
                <w:sz w:val="16"/>
                <w:szCs w:val="16"/>
              </w:rPr>
            </w:pPr>
          </w:p>
        </w:tc>
      </w:tr>
      <w:tr w:rsidR="00901E8E" w:rsidRPr="00B76B0D" w:rsidTr="002E5F75">
        <w:trPr>
          <w:trHeight w:val="690"/>
        </w:trPr>
        <w:tc>
          <w:tcPr>
            <w:tcW w:w="2412" w:type="dxa"/>
            <w:tcBorders>
              <w:top w:val="single" w:sz="4" w:space="0" w:color="auto"/>
              <w:left w:val="single" w:sz="4" w:space="0" w:color="auto"/>
              <w:bottom w:val="single" w:sz="4" w:space="0" w:color="auto"/>
              <w:right w:val="single" w:sz="4" w:space="0" w:color="auto"/>
            </w:tcBorders>
            <w:shd w:val="clear" w:color="000000" w:fill="E2EFDA"/>
            <w:vAlign w:val="center"/>
            <w:hideMark/>
          </w:tcPr>
          <w:p w:rsidR="00901E8E" w:rsidRPr="00B76B0D" w:rsidRDefault="00901E8E" w:rsidP="002E5F75">
            <w:pPr>
              <w:rPr>
                <w:rFonts w:ascii="Bookman Old Style" w:hAnsi="Bookman Old Style" w:cs="Calibri"/>
                <w:color w:val="000000"/>
                <w:sz w:val="16"/>
                <w:szCs w:val="16"/>
              </w:rPr>
            </w:pPr>
            <w:r w:rsidRPr="00B76B0D">
              <w:rPr>
                <w:rFonts w:ascii="Bookman Old Style" w:hAnsi="Bookman Old Style" w:cs="Calibri"/>
                <w:color w:val="000000"/>
                <w:sz w:val="16"/>
                <w:szCs w:val="16"/>
              </w:rPr>
              <w:t> </w:t>
            </w:r>
          </w:p>
        </w:tc>
        <w:tc>
          <w:tcPr>
            <w:tcW w:w="2046" w:type="dxa"/>
            <w:tcBorders>
              <w:top w:val="single" w:sz="4" w:space="0" w:color="auto"/>
              <w:left w:val="single" w:sz="4" w:space="0" w:color="auto"/>
              <w:bottom w:val="single" w:sz="4" w:space="0" w:color="auto"/>
              <w:right w:val="single" w:sz="4" w:space="0" w:color="auto"/>
            </w:tcBorders>
            <w:shd w:val="clear" w:color="000000" w:fill="E2EFDA"/>
            <w:vAlign w:val="center"/>
            <w:hideMark/>
          </w:tcPr>
          <w:p w:rsidR="00901E8E" w:rsidRPr="00B76B0D" w:rsidRDefault="00901E8E" w:rsidP="002E5F75">
            <w:pPr>
              <w:rPr>
                <w:rFonts w:ascii="Bookman Old Style" w:hAnsi="Bookman Old Style" w:cs="Calibri"/>
                <w:b/>
                <w:bCs/>
                <w:color w:val="000000"/>
                <w:sz w:val="16"/>
                <w:szCs w:val="16"/>
              </w:rPr>
            </w:pPr>
            <w:r w:rsidRPr="00B76B0D">
              <w:rPr>
                <w:rFonts w:ascii="Bookman Old Style" w:hAnsi="Bookman Old Style" w:cs="Calibri"/>
                <w:b/>
                <w:bCs/>
                <w:color w:val="000000"/>
                <w:sz w:val="16"/>
                <w:szCs w:val="16"/>
              </w:rPr>
              <w:t>Penyediaan Jasa Penunjang Urusan Pemerintahan Daerah</w:t>
            </w:r>
          </w:p>
        </w:tc>
        <w:tc>
          <w:tcPr>
            <w:tcW w:w="2772" w:type="dxa"/>
            <w:tcBorders>
              <w:top w:val="single" w:sz="4" w:space="0" w:color="auto"/>
              <w:left w:val="single" w:sz="4" w:space="0" w:color="auto"/>
              <w:bottom w:val="single" w:sz="4" w:space="0" w:color="auto"/>
              <w:right w:val="single" w:sz="4" w:space="0" w:color="auto"/>
            </w:tcBorders>
            <w:shd w:val="clear" w:color="000000" w:fill="E2EFDA"/>
            <w:vAlign w:val="center"/>
            <w:hideMark/>
          </w:tcPr>
          <w:p w:rsidR="00901E8E" w:rsidRPr="00B76B0D" w:rsidRDefault="00901E8E" w:rsidP="002E5F75">
            <w:pPr>
              <w:rPr>
                <w:rFonts w:ascii="Bookman Old Style" w:hAnsi="Bookman Old Style" w:cs="Calibri"/>
                <w:color w:val="000000"/>
                <w:sz w:val="16"/>
                <w:szCs w:val="16"/>
              </w:rPr>
            </w:pPr>
            <w:r w:rsidRPr="00B76B0D">
              <w:rPr>
                <w:rFonts w:ascii="Bookman Old Style" w:hAnsi="Bookman Old Style" w:cs="Calibri"/>
                <w:color w:val="000000"/>
                <w:sz w:val="16"/>
                <w:szCs w:val="16"/>
              </w:rPr>
              <w:t> </w:t>
            </w:r>
          </w:p>
        </w:tc>
        <w:tc>
          <w:tcPr>
            <w:tcW w:w="1436" w:type="dxa"/>
            <w:tcBorders>
              <w:top w:val="single" w:sz="4" w:space="0" w:color="auto"/>
              <w:left w:val="single" w:sz="4" w:space="0" w:color="auto"/>
              <w:bottom w:val="single" w:sz="4" w:space="0" w:color="auto"/>
              <w:right w:val="single" w:sz="4" w:space="0" w:color="auto"/>
            </w:tcBorders>
            <w:shd w:val="clear" w:color="000000" w:fill="E2EFDA"/>
            <w:vAlign w:val="center"/>
            <w:hideMark/>
          </w:tcPr>
          <w:p w:rsidR="00901E8E" w:rsidRPr="00B76B0D" w:rsidRDefault="00901E8E" w:rsidP="002E5F75">
            <w:pPr>
              <w:jc w:val="center"/>
              <w:rPr>
                <w:rFonts w:ascii="Bookman Old Style" w:hAnsi="Bookman Old Style" w:cs="Calibri"/>
                <w:b/>
                <w:bCs/>
                <w:color w:val="000000"/>
                <w:sz w:val="16"/>
                <w:szCs w:val="16"/>
              </w:rPr>
            </w:pPr>
            <w:r>
              <w:rPr>
                <w:rFonts w:ascii="Bookman Old Style" w:hAnsi="Bookman Old Style" w:cs="Calibri"/>
                <w:b/>
                <w:bCs/>
                <w:color w:val="000000"/>
                <w:sz w:val="16"/>
                <w:szCs w:val="16"/>
              </w:rPr>
              <w:t>580.000.000</w:t>
            </w:r>
          </w:p>
        </w:tc>
        <w:tc>
          <w:tcPr>
            <w:tcW w:w="1700" w:type="dxa"/>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901E8E" w:rsidRPr="00B76B0D" w:rsidRDefault="00901E8E" w:rsidP="002E5F75">
            <w:pPr>
              <w:jc w:val="center"/>
              <w:rPr>
                <w:rFonts w:ascii="Calibri" w:hAnsi="Calibri" w:cs="Calibri"/>
                <w:color w:val="000000"/>
                <w:sz w:val="16"/>
                <w:szCs w:val="16"/>
              </w:rPr>
            </w:pPr>
            <w:r w:rsidRPr="00B76B0D">
              <w:rPr>
                <w:rFonts w:ascii="Calibri" w:hAnsi="Calibri" w:cs="Calibri"/>
                <w:color w:val="000000"/>
                <w:sz w:val="16"/>
                <w:szCs w:val="16"/>
              </w:rPr>
              <w:t> </w:t>
            </w:r>
          </w:p>
        </w:tc>
      </w:tr>
      <w:tr w:rsidR="00901E8E" w:rsidRPr="00B76B0D" w:rsidTr="002E5F75">
        <w:trPr>
          <w:trHeight w:val="525"/>
        </w:trPr>
        <w:tc>
          <w:tcPr>
            <w:tcW w:w="2412"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901E8E" w:rsidRPr="00B76B0D" w:rsidRDefault="00901E8E" w:rsidP="002E5F75">
            <w:pPr>
              <w:rPr>
                <w:rFonts w:ascii="Bookman Old Style" w:hAnsi="Bookman Old Style" w:cs="Calibri"/>
                <w:color w:val="000000"/>
                <w:sz w:val="16"/>
                <w:szCs w:val="16"/>
              </w:rPr>
            </w:pPr>
            <w:r w:rsidRPr="00B76B0D">
              <w:rPr>
                <w:rFonts w:ascii="Bookman Old Style" w:hAnsi="Bookman Old Style" w:cs="Calibri"/>
                <w:color w:val="000000"/>
                <w:sz w:val="16"/>
                <w:szCs w:val="16"/>
              </w:rPr>
              <w:t> </w:t>
            </w:r>
          </w:p>
        </w:tc>
        <w:tc>
          <w:tcPr>
            <w:tcW w:w="2046" w:type="dxa"/>
            <w:tcBorders>
              <w:top w:val="single" w:sz="4" w:space="0" w:color="auto"/>
              <w:left w:val="nil"/>
              <w:bottom w:val="single" w:sz="8" w:space="0" w:color="auto"/>
              <w:right w:val="single" w:sz="8" w:space="0" w:color="auto"/>
            </w:tcBorders>
            <w:shd w:val="clear" w:color="auto" w:fill="auto"/>
            <w:vAlign w:val="center"/>
            <w:hideMark/>
          </w:tcPr>
          <w:p w:rsidR="00901E8E" w:rsidRPr="00B76B0D" w:rsidRDefault="00901E8E" w:rsidP="002E5F75">
            <w:pPr>
              <w:rPr>
                <w:rFonts w:ascii="Bookman Old Style" w:hAnsi="Bookman Old Style" w:cs="Calibri"/>
                <w:b/>
                <w:bCs/>
                <w:color w:val="000000"/>
                <w:sz w:val="16"/>
                <w:szCs w:val="16"/>
              </w:rPr>
            </w:pPr>
            <w:r w:rsidRPr="00B76B0D">
              <w:rPr>
                <w:rFonts w:ascii="Bookman Old Style" w:hAnsi="Bookman Old Style" w:cs="Calibri"/>
                <w:b/>
                <w:bCs/>
                <w:color w:val="000000"/>
                <w:sz w:val="16"/>
                <w:szCs w:val="16"/>
              </w:rPr>
              <w:t> </w:t>
            </w:r>
          </w:p>
        </w:tc>
        <w:tc>
          <w:tcPr>
            <w:tcW w:w="2772" w:type="dxa"/>
            <w:tcBorders>
              <w:top w:val="single" w:sz="4" w:space="0" w:color="auto"/>
              <w:left w:val="nil"/>
              <w:bottom w:val="single" w:sz="8" w:space="0" w:color="auto"/>
              <w:right w:val="single" w:sz="8" w:space="0" w:color="auto"/>
            </w:tcBorders>
            <w:shd w:val="clear" w:color="000000" w:fill="FFFFFF"/>
            <w:vAlign w:val="center"/>
            <w:hideMark/>
          </w:tcPr>
          <w:p w:rsidR="00901E8E" w:rsidRPr="00B76B0D" w:rsidRDefault="00901E8E" w:rsidP="002E5F75">
            <w:pPr>
              <w:rPr>
                <w:rFonts w:ascii="Bookman Old Style" w:hAnsi="Bookman Old Style" w:cs="Calibri"/>
                <w:color w:val="000000"/>
                <w:sz w:val="16"/>
                <w:szCs w:val="16"/>
              </w:rPr>
            </w:pPr>
            <w:r w:rsidRPr="00B76B0D">
              <w:rPr>
                <w:rFonts w:ascii="Bookman Old Style" w:hAnsi="Bookman Old Style" w:cs="Calibri"/>
                <w:color w:val="000000"/>
                <w:sz w:val="16"/>
                <w:szCs w:val="16"/>
              </w:rPr>
              <w:t>Penyediaan Jasa Surat Menyurat</w:t>
            </w:r>
          </w:p>
        </w:tc>
        <w:tc>
          <w:tcPr>
            <w:tcW w:w="1436" w:type="dxa"/>
            <w:tcBorders>
              <w:top w:val="single" w:sz="4" w:space="0" w:color="auto"/>
              <w:left w:val="nil"/>
              <w:bottom w:val="single" w:sz="8" w:space="0" w:color="auto"/>
              <w:right w:val="single" w:sz="8" w:space="0" w:color="auto"/>
            </w:tcBorders>
            <w:shd w:val="clear" w:color="000000" w:fill="FFFFFF"/>
            <w:vAlign w:val="center"/>
          </w:tcPr>
          <w:p w:rsidR="00901E8E" w:rsidRPr="00B76B0D" w:rsidRDefault="00901E8E" w:rsidP="002E5F75">
            <w:pPr>
              <w:jc w:val="center"/>
              <w:rPr>
                <w:rFonts w:ascii="Bookman Old Style" w:hAnsi="Bookman Old Style" w:cs="Calibri"/>
                <w:color w:val="000000"/>
                <w:sz w:val="16"/>
                <w:szCs w:val="16"/>
              </w:rPr>
            </w:pPr>
            <w:r>
              <w:rPr>
                <w:rFonts w:ascii="Bookman Old Style" w:hAnsi="Bookman Old Style" w:cs="Calibri"/>
                <w:color w:val="000000"/>
                <w:sz w:val="16"/>
                <w:szCs w:val="16"/>
              </w:rPr>
              <w:t>15.000.000</w:t>
            </w:r>
          </w:p>
        </w:tc>
        <w:tc>
          <w:tcPr>
            <w:tcW w:w="1700" w:type="dxa"/>
            <w:tcBorders>
              <w:top w:val="single" w:sz="4" w:space="0" w:color="auto"/>
              <w:left w:val="nil"/>
              <w:bottom w:val="single" w:sz="8" w:space="0" w:color="auto"/>
              <w:right w:val="single" w:sz="8" w:space="0" w:color="auto"/>
            </w:tcBorders>
            <w:shd w:val="clear" w:color="000000" w:fill="FFFFFF"/>
            <w:vAlign w:val="center"/>
            <w:hideMark/>
          </w:tcPr>
          <w:p w:rsidR="00901E8E" w:rsidRPr="00B76B0D" w:rsidRDefault="00901E8E" w:rsidP="002E5F75">
            <w:pPr>
              <w:jc w:val="center"/>
              <w:rPr>
                <w:rFonts w:ascii="Calibri" w:hAnsi="Calibri" w:cs="Calibri"/>
                <w:color w:val="000000"/>
                <w:sz w:val="16"/>
                <w:szCs w:val="16"/>
              </w:rPr>
            </w:pPr>
            <w:r w:rsidRPr="00B76B0D">
              <w:rPr>
                <w:rFonts w:ascii="Calibri" w:hAnsi="Calibri" w:cs="Calibri"/>
                <w:color w:val="000000"/>
                <w:sz w:val="16"/>
                <w:szCs w:val="16"/>
              </w:rPr>
              <w:t>Subbag Umum dan Kepegawaian</w:t>
            </w:r>
          </w:p>
        </w:tc>
      </w:tr>
      <w:tr w:rsidR="00901E8E" w:rsidRPr="00B76B0D" w:rsidTr="002E5F75">
        <w:trPr>
          <w:trHeight w:val="780"/>
        </w:trPr>
        <w:tc>
          <w:tcPr>
            <w:tcW w:w="2412" w:type="dxa"/>
            <w:tcBorders>
              <w:top w:val="nil"/>
              <w:left w:val="single" w:sz="8" w:space="0" w:color="auto"/>
              <w:bottom w:val="single" w:sz="8" w:space="0" w:color="auto"/>
              <w:right w:val="single" w:sz="8" w:space="0" w:color="auto"/>
            </w:tcBorders>
            <w:shd w:val="clear" w:color="auto" w:fill="auto"/>
            <w:vAlign w:val="center"/>
            <w:hideMark/>
          </w:tcPr>
          <w:p w:rsidR="00901E8E" w:rsidRPr="00B76B0D" w:rsidRDefault="00901E8E" w:rsidP="002E5F75">
            <w:pPr>
              <w:rPr>
                <w:rFonts w:ascii="Bookman Old Style" w:hAnsi="Bookman Old Style" w:cs="Calibri"/>
                <w:color w:val="000000"/>
                <w:sz w:val="16"/>
                <w:szCs w:val="16"/>
              </w:rPr>
            </w:pPr>
            <w:r w:rsidRPr="00B76B0D">
              <w:rPr>
                <w:rFonts w:ascii="Bookman Old Style" w:hAnsi="Bookman Old Style" w:cs="Calibri"/>
                <w:color w:val="000000"/>
                <w:sz w:val="16"/>
                <w:szCs w:val="16"/>
              </w:rPr>
              <w:t> </w:t>
            </w:r>
          </w:p>
        </w:tc>
        <w:tc>
          <w:tcPr>
            <w:tcW w:w="2046" w:type="dxa"/>
            <w:tcBorders>
              <w:top w:val="nil"/>
              <w:left w:val="nil"/>
              <w:bottom w:val="single" w:sz="8" w:space="0" w:color="auto"/>
              <w:right w:val="single" w:sz="8" w:space="0" w:color="auto"/>
            </w:tcBorders>
            <w:shd w:val="clear" w:color="auto" w:fill="auto"/>
            <w:vAlign w:val="center"/>
            <w:hideMark/>
          </w:tcPr>
          <w:p w:rsidR="00901E8E" w:rsidRPr="00B76B0D" w:rsidRDefault="00901E8E" w:rsidP="002E5F75">
            <w:pPr>
              <w:rPr>
                <w:rFonts w:ascii="Bookman Old Style" w:hAnsi="Bookman Old Style" w:cs="Calibri"/>
                <w:b/>
                <w:bCs/>
                <w:color w:val="000000"/>
                <w:sz w:val="16"/>
                <w:szCs w:val="16"/>
              </w:rPr>
            </w:pPr>
            <w:r w:rsidRPr="00B76B0D">
              <w:rPr>
                <w:rFonts w:ascii="Bookman Old Style" w:hAnsi="Bookman Old Style" w:cs="Calibri"/>
                <w:b/>
                <w:bCs/>
                <w:color w:val="000000"/>
                <w:sz w:val="16"/>
                <w:szCs w:val="16"/>
              </w:rPr>
              <w:t> </w:t>
            </w:r>
          </w:p>
        </w:tc>
        <w:tc>
          <w:tcPr>
            <w:tcW w:w="2772" w:type="dxa"/>
            <w:tcBorders>
              <w:top w:val="nil"/>
              <w:left w:val="nil"/>
              <w:bottom w:val="single" w:sz="8" w:space="0" w:color="auto"/>
              <w:right w:val="single" w:sz="8" w:space="0" w:color="auto"/>
            </w:tcBorders>
            <w:shd w:val="clear" w:color="000000" w:fill="FFFFFF"/>
            <w:vAlign w:val="center"/>
            <w:hideMark/>
          </w:tcPr>
          <w:p w:rsidR="00901E8E" w:rsidRPr="00B76B0D" w:rsidRDefault="00901E8E" w:rsidP="002E5F75">
            <w:pPr>
              <w:rPr>
                <w:rFonts w:ascii="Bookman Old Style" w:hAnsi="Bookman Old Style" w:cs="Calibri"/>
                <w:color w:val="000000"/>
                <w:sz w:val="16"/>
                <w:szCs w:val="16"/>
              </w:rPr>
            </w:pPr>
            <w:r w:rsidRPr="00B76B0D">
              <w:rPr>
                <w:rFonts w:ascii="Bookman Old Style" w:hAnsi="Bookman Old Style" w:cs="Calibri"/>
                <w:color w:val="000000"/>
                <w:sz w:val="16"/>
                <w:szCs w:val="16"/>
              </w:rPr>
              <w:t>Penyediaan Jasa Komunikasi, Sumber Daya Air dan Listrik</w:t>
            </w:r>
          </w:p>
        </w:tc>
        <w:tc>
          <w:tcPr>
            <w:tcW w:w="1436" w:type="dxa"/>
            <w:tcBorders>
              <w:top w:val="nil"/>
              <w:left w:val="nil"/>
              <w:bottom w:val="single" w:sz="8" w:space="0" w:color="auto"/>
              <w:right w:val="single" w:sz="8" w:space="0" w:color="auto"/>
            </w:tcBorders>
            <w:shd w:val="clear" w:color="000000" w:fill="FFFFFF"/>
            <w:vAlign w:val="center"/>
          </w:tcPr>
          <w:p w:rsidR="00901E8E" w:rsidRPr="00B76B0D" w:rsidRDefault="00901E8E" w:rsidP="002E5F75">
            <w:pPr>
              <w:jc w:val="center"/>
              <w:rPr>
                <w:rFonts w:ascii="Bookman Old Style" w:hAnsi="Bookman Old Style" w:cs="Calibri"/>
                <w:color w:val="000000"/>
                <w:sz w:val="16"/>
                <w:szCs w:val="16"/>
              </w:rPr>
            </w:pPr>
            <w:r>
              <w:rPr>
                <w:rFonts w:ascii="Bookman Old Style" w:hAnsi="Bookman Old Style" w:cs="Calibri"/>
                <w:color w:val="000000"/>
                <w:sz w:val="16"/>
                <w:szCs w:val="16"/>
              </w:rPr>
              <w:t>95.000.000</w:t>
            </w:r>
          </w:p>
        </w:tc>
        <w:tc>
          <w:tcPr>
            <w:tcW w:w="1700" w:type="dxa"/>
            <w:tcBorders>
              <w:top w:val="nil"/>
              <w:left w:val="nil"/>
              <w:bottom w:val="single" w:sz="8" w:space="0" w:color="auto"/>
              <w:right w:val="single" w:sz="8" w:space="0" w:color="auto"/>
            </w:tcBorders>
            <w:shd w:val="clear" w:color="000000" w:fill="FFFFFF"/>
            <w:vAlign w:val="center"/>
            <w:hideMark/>
          </w:tcPr>
          <w:p w:rsidR="00901E8E" w:rsidRPr="00B76B0D" w:rsidRDefault="00901E8E" w:rsidP="002E5F75">
            <w:pPr>
              <w:jc w:val="center"/>
              <w:rPr>
                <w:rFonts w:ascii="Calibri" w:hAnsi="Calibri" w:cs="Calibri"/>
                <w:color w:val="000000"/>
                <w:sz w:val="16"/>
                <w:szCs w:val="16"/>
              </w:rPr>
            </w:pPr>
            <w:r w:rsidRPr="00B76B0D">
              <w:rPr>
                <w:rFonts w:ascii="Calibri" w:hAnsi="Calibri" w:cs="Calibri"/>
                <w:color w:val="000000"/>
                <w:sz w:val="16"/>
                <w:szCs w:val="16"/>
              </w:rPr>
              <w:t>Subbag Umum dan Kepegawaian</w:t>
            </w:r>
          </w:p>
        </w:tc>
      </w:tr>
      <w:tr w:rsidR="00901E8E" w:rsidRPr="00B76B0D" w:rsidTr="002E5F75">
        <w:trPr>
          <w:trHeight w:val="525"/>
        </w:trPr>
        <w:tc>
          <w:tcPr>
            <w:tcW w:w="2412" w:type="dxa"/>
            <w:tcBorders>
              <w:top w:val="nil"/>
              <w:left w:val="single" w:sz="8" w:space="0" w:color="auto"/>
              <w:bottom w:val="single" w:sz="8" w:space="0" w:color="auto"/>
              <w:right w:val="single" w:sz="8" w:space="0" w:color="auto"/>
            </w:tcBorders>
            <w:shd w:val="clear" w:color="auto" w:fill="auto"/>
            <w:vAlign w:val="center"/>
            <w:hideMark/>
          </w:tcPr>
          <w:p w:rsidR="00901E8E" w:rsidRPr="00B76B0D" w:rsidRDefault="00901E8E" w:rsidP="002E5F75">
            <w:pPr>
              <w:rPr>
                <w:rFonts w:ascii="Bookman Old Style" w:hAnsi="Bookman Old Style" w:cs="Calibri"/>
                <w:color w:val="000000"/>
                <w:sz w:val="16"/>
                <w:szCs w:val="16"/>
              </w:rPr>
            </w:pPr>
            <w:r w:rsidRPr="00B76B0D">
              <w:rPr>
                <w:rFonts w:ascii="Bookman Old Style" w:hAnsi="Bookman Old Style" w:cs="Calibri"/>
                <w:color w:val="000000"/>
                <w:sz w:val="16"/>
                <w:szCs w:val="16"/>
              </w:rPr>
              <w:t> </w:t>
            </w:r>
          </w:p>
        </w:tc>
        <w:tc>
          <w:tcPr>
            <w:tcW w:w="2046" w:type="dxa"/>
            <w:tcBorders>
              <w:top w:val="nil"/>
              <w:left w:val="nil"/>
              <w:bottom w:val="single" w:sz="8" w:space="0" w:color="auto"/>
              <w:right w:val="single" w:sz="8" w:space="0" w:color="auto"/>
            </w:tcBorders>
            <w:shd w:val="clear" w:color="auto" w:fill="auto"/>
            <w:vAlign w:val="center"/>
            <w:hideMark/>
          </w:tcPr>
          <w:p w:rsidR="00901E8E" w:rsidRPr="00B76B0D" w:rsidRDefault="00901E8E" w:rsidP="002E5F75">
            <w:pPr>
              <w:rPr>
                <w:rFonts w:ascii="Bookman Old Style" w:hAnsi="Bookman Old Style" w:cs="Calibri"/>
                <w:b/>
                <w:bCs/>
                <w:color w:val="000000"/>
                <w:sz w:val="16"/>
                <w:szCs w:val="16"/>
              </w:rPr>
            </w:pPr>
            <w:r w:rsidRPr="00B76B0D">
              <w:rPr>
                <w:rFonts w:ascii="Bookman Old Style" w:hAnsi="Bookman Old Style" w:cs="Calibri"/>
                <w:b/>
                <w:bCs/>
                <w:color w:val="000000"/>
                <w:sz w:val="16"/>
                <w:szCs w:val="16"/>
              </w:rPr>
              <w:t> </w:t>
            </w:r>
          </w:p>
        </w:tc>
        <w:tc>
          <w:tcPr>
            <w:tcW w:w="2772" w:type="dxa"/>
            <w:tcBorders>
              <w:top w:val="nil"/>
              <w:left w:val="nil"/>
              <w:bottom w:val="single" w:sz="8" w:space="0" w:color="auto"/>
              <w:right w:val="single" w:sz="8" w:space="0" w:color="auto"/>
            </w:tcBorders>
            <w:shd w:val="clear" w:color="000000" w:fill="FFFFFF"/>
            <w:vAlign w:val="center"/>
            <w:hideMark/>
          </w:tcPr>
          <w:p w:rsidR="00901E8E" w:rsidRPr="00B76B0D" w:rsidRDefault="00901E8E" w:rsidP="002E5F75">
            <w:pPr>
              <w:rPr>
                <w:rFonts w:ascii="Bookman Old Style" w:hAnsi="Bookman Old Style" w:cs="Calibri"/>
                <w:color w:val="000000"/>
                <w:sz w:val="16"/>
                <w:szCs w:val="16"/>
              </w:rPr>
            </w:pPr>
            <w:r w:rsidRPr="00B76B0D">
              <w:rPr>
                <w:rFonts w:ascii="Bookman Old Style" w:hAnsi="Bookman Old Style" w:cs="Calibri"/>
                <w:color w:val="000000"/>
                <w:sz w:val="16"/>
                <w:szCs w:val="16"/>
              </w:rPr>
              <w:t>Penyediaan Jasa Pelayanan Umum Kanto</w:t>
            </w:r>
            <w:r>
              <w:rPr>
                <w:rFonts w:ascii="Bookman Old Style" w:hAnsi="Bookman Old Style" w:cs="Calibri"/>
                <w:color w:val="000000"/>
                <w:sz w:val="16"/>
                <w:szCs w:val="16"/>
              </w:rPr>
              <w:t>r</w:t>
            </w:r>
          </w:p>
        </w:tc>
        <w:tc>
          <w:tcPr>
            <w:tcW w:w="1436" w:type="dxa"/>
            <w:tcBorders>
              <w:top w:val="nil"/>
              <w:left w:val="nil"/>
              <w:bottom w:val="single" w:sz="8" w:space="0" w:color="auto"/>
              <w:right w:val="single" w:sz="8" w:space="0" w:color="auto"/>
            </w:tcBorders>
            <w:shd w:val="clear" w:color="000000" w:fill="FFFFFF"/>
            <w:vAlign w:val="center"/>
          </w:tcPr>
          <w:p w:rsidR="00901E8E" w:rsidRPr="00B76B0D" w:rsidRDefault="00901E8E" w:rsidP="002E5F75">
            <w:pPr>
              <w:jc w:val="center"/>
              <w:rPr>
                <w:rFonts w:ascii="Bookman Old Style" w:hAnsi="Bookman Old Style" w:cs="Calibri"/>
                <w:color w:val="000000"/>
                <w:sz w:val="16"/>
                <w:szCs w:val="16"/>
              </w:rPr>
            </w:pPr>
            <w:r>
              <w:rPr>
                <w:rFonts w:ascii="Bookman Old Style" w:hAnsi="Bookman Old Style" w:cs="Calibri"/>
                <w:color w:val="000000"/>
                <w:sz w:val="16"/>
                <w:szCs w:val="16"/>
              </w:rPr>
              <w:t>470.000.000</w:t>
            </w:r>
          </w:p>
        </w:tc>
        <w:tc>
          <w:tcPr>
            <w:tcW w:w="1700" w:type="dxa"/>
            <w:tcBorders>
              <w:top w:val="nil"/>
              <w:left w:val="nil"/>
              <w:bottom w:val="single" w:sz="8" w:space="0" w:color="auto"/>
              <w:right w:val="single" w:sz="8" w:space="0" w:color="auto"/>
            </w:tcBorders>
            <w:shd w:val="clear" w:color="000000" w:fill="FFFFFF"/>
            <w:vAlign w:val="center"/>
            <w:hideMark/>
          </w:tcPr>
          <w:p w:rsidR="00901E8E" w:rsidRPr="00B76B0D" w:rsidRDefault="00901E8E" w:rsidP="002E5F75">
            <w:pPr>
              <w:jc w:val="center"/>
              <w:rPr>
                <w:rFonts w:ascii="Calibri" w:hAnsi="Calibri" w:cs="Calibri"/>
                <w:color w:val="000000"/>
                <w:sz w:val="16"/>
                <w:szCs w:val="16"/>
              </w:rPr>
            </w:pPr>
            <w:r w:rsidRPr="00B76B0D">
              <w:rPr>
                <w:rFonts w:ascii="Calibri" w:hAnsi="Calibri" w:cs="Calibri"/>
                <w:color w:val="000000"/>
                <w:sz w:val="16"/>
                <w:szCs w:val="16"/>
              </w:rPr>
              <w:t>Subbag Umum dan Kepegawaian</w:t>
            </w:r>
          </w:p>
        </w:tc>
      </w:tr>
      <w:tr w:rsidR="00901E8E" w:rsidRPr="00B76B0D" w:rsidTr="002E5F75">
        <w:trPr>
          <w:trHeight w:val="915"/>
        </w:trPr>
        <w:tc>
          <w:tcPr>
            <w:tcW w:w="2412" w:type="dxa"/>
            <w:tcBorders>
              <w:top w:val="nil"/>
              <w:left w:val="single" w:sz="8" w:space="0" w:color="auto"/>
              <w:bottom w:val="single" w:sz="8" w:space="0" w:color="auto"/>
              <w:right w:val="single" w:sz="8" w:space="0" w:color="auto"/>
            </w:tcBorders>
            <w:shd w:val="clear" w:color="000000" w:fill="E2EFDA"/>
            <w:vAlign w:val="center"/>
            <w:hideMark/>
          </w:tcPr>
          <w:p w:rsidR="00901E8E" w:rsidRPr="00B76B0D" w:rsidRDefault="00901E8E" w:rsidP="002E5F75">
            <w:pPr>
              <w:rPr>
                <w:rFonts w:ascii="Bookman Old Style" w:hAnsi="Bookman Old Style" w:cs="Calibri"/>
                <w:b/>
                <w:bCs/>
                <w:color w:val="000000"/>
                <w:sz w:val="16"/>
                <w:szCs w:val="16"/>
              </w:rPr>
            </w:pPr>
            <w:r w:rsidRPr="00B76B0D">
              <w:rPr>
                <w:rFonts w:ascii="Bookman Old Style" w:hAnsi="Bookman Old Style" w:cs="Calibri"/>
                <w:b/>
                <w:bCs/>
                <w:color w:val="000000"/>
                <w:sz w:val="16"/>
                <w:szCs w:val="16"/>
                <w:lang w:val="id-ID"/>
              </w:rPr>
              <w:t> </w:t>
            </w:r>
          </w:p>
        </w:tc>
        <w:tc>
          <w:tcPr>
            <w:tcW w:w="2046" w:type="dxa"/>
            <w:tcBorders>
              <w:top w:val="nil"/>
              <w:left w:val="nil"/>
              <w:bottom w:val="single" w:sz="8" w:space="0" w:color="auto"/>
              <w:right w:val="single" w:sz="8" w:space="0" w:color="auto"/>
            </w:tcBorders>
            <w:shd w:val="clear" w:color="000000" w:fill="E2EFDA"/>
            <w:vAlign w:val="center"/>
            <w:hideMark/>
          </w:tcPr>
          <w:p w:rsidR="00901E8E" w:rsidRPr="00B76B0D" w:rsidRDefault="00901E8E" w:rsidP="002E5F75">
            <w:pPr>
              <w:rPr>
                <w:rFonts w:ascii="Bookman Old Style" w:hAnsi="Bookman Old Style" w:cs="Calibri"/>
                <w:b/>
                <w:bCs/>
                <w:color w:val="000000"/>
                <w:sz w:val="16"/>
                <w:szCs w:val="16"/>
              </w:rPr>
            </w:pPr>
            <w:r w:rsidRPr="00B76B0D">
              <w:rPr>
                <w:rFonts w:ascii="Bookman Old Style" w:hAnsi="Bookman Old Style" w:cs="Calibri"/>
                <w:b/>
                <w:bCs/>
                <w:color w:val="000000"/>
                <w:sz w:val="16"/>
                <w:szCs w:val="16"/>
                <w:lang w:val="id-ID"/>
              </w:rPr>
              <w:t>Pemeliharaan Barang Milik Daerah Penunjang Urusan Pemerintahan Daerah</w:t>
            </w:r>
          </w:p>
        </w:tc>
        <w:tc>
          <w:tcPr>
            <w:tcW w:w="2772" w:type="dxa"/>
            <w:tcBorders>
              <w:top w:val="nil"/>
              <w:left w:val="nil"/>
              <w:bottom w:val="single" w:sz="8" w:space="0" w:color="auto"/>
              <w:right w:val="single" w:sz="8" w:space="0" w:color="auto"/>
            </w:tcBorders>
            <w:shd w:val="clear" w:color="000000" w:fill="E2EFDA"/>
            <w:vAlign w:val="center"/>
            <w:hideMark/>
          </w:tcPr>
          <w:p w:rsidR="00901E8E" w:rsidRPr="00B76B0D" w:rsidRDefault="00901E8E" w:rsidP="002E5F75">
            <w:pPr>
              <w:rPr>
                <w:rFonts w:ascii="Bookman Old Style" w:hAnsi="Bookman Old Style" w:cs="Calibri"/>
                <w:b/>
                <w:bCs/>
                <w:color w:val="000000"/>
                <w:sz w:val="16"/>
                <w:szCs w:val="16"/>
              </w:rPr>
            </w:pPr>
            <w:r w:rsidRPr="00B76B0D">
              <w:rPr>
                <w:rFonts w:ascii="Bookman Old Style" w:hAnsi="Bookman Old Style" w:cs="Calibri"/>
                <w:b/>
                <w:bCs/>
                <w:color w:val="000000"/>
                <w:sz w:val="16"/>
                <w:szCs w:val="16"/>
                <w:lang w:val="id-ID"/>
              </w:rPr>
              <w:t> </w:t>
            </w:r>
          </w:p>
        </w:tc>
        <w:tc>
          <w:tcPr>
            <w:tcW w:w="1436" w:type="dxa"/>
            <w:tcBorders>
              <w:top w:val="nil"/>
              <w:left w:val="nil"/>
              <w:bottom w:val="single" w:sz="8" w:space="0" w:color="auto"/>
              <w:right w:val="single" w:sz="8" w:space="0" w:color="auto"/>
            </w:tcBorders>
            <w:shd w:val="clear" w:color="000000" w:fill="E2EFDA"/>
            <w:noWrap/>
            <w:vAlign w:val="center"/>
            <w:hideMark/>
          </w:tcPr>
          <w:p w:rsidR="00901E8E" w:rsidRPr="00D54D78" w:rsidRDefault="00901E8E" w:rsidP="002E5F75">
            <w:pPr>
              <w:jc w:val="center"/>
              <w:rPr>
                <w:rFonts w:ascii="Bookman Old Style" w:hAnsi="Bookman Old Style" w:cs="Calibri"/>
                <w:b/>
                <w:bCs/>
                <w:color w:val="000000"/>
                <w:sz w:val="16"/>
                <w:szCs w:val="16"/>
              </w:rPr>
            </w:pPr>
            <w:r>
              <w:rPr>
                <w:rFonts w:ascii="Bookman Old Style" w:hAnsi="Bookman Old Style" w:cs="Calibri"/>
                <w:b/>
                <w:bCs/>
                <w:color w:val="000000"/>
                <w:sz w:val="16"/>
                <w:szCs w:val="16"/>
              </w:rPr>
              <w:t>67.500.000</w:t>
            </w:r>
          </w:p>
        </w:tc>
        <w:tc>
          <w:tcPr>
            <w:tcW w:w="1700" w:type="dxa"/>
            <w:tcBorders>
              <w:top w:val="nil"/>
              <w:left w:val="nil"/>
              <w:bottom w:val="single" w:sz="8" w:space="0" w:color="auto"/>
              <w:right w:val="single" w:sz="8" w:space="0" w:color="auto"/>
            </w:tcBorders>
            <w:shd w:val="clear" w:color="000000" w:fill="E2EFDA"/>
            <w:noWrap/>
            <w:vAlign w:val="center"/>
            <w:hideMark/>
          </w:tcPr>
          <w:p w:rsidR="00901E8E" w:rsidRPr="00B76B0D" w:rsidRDefault="00901E8E" w:rsidP="002E5F75">
            <w:pPr>
              <w:jc w:val="center"/>
              <w:rPr>
                <w:rFonts w:ascii="Calibri" w:hAnsi="Calibri" w:cs="Calibri"/>
                <w:color w:val="000000"/>
                <w:sz w:val="16"/>
                <w:szCs w:val="16"/>
              </w:rPr>
            </w:pPr>
            <w:r w:rsidRPr="00B76B0D">
              <w:rPr>
                <w:rFonts w:ascii="Calibri" w:hAnsi="Calibri" w:cs="Calibri"/>
                <w:color w:val="000000"/>
                <w:sz w:val="16"/>
                <w:szCs w:val="16"/>
              </w:rPr>
              <w:t> </w:t>
            </w:r>
          </w:p>
        </w:tc>
      </w:tr>
      <w:tr w:rsidR="00901E8E" w:rsidRPr="00B76B0D" w:rsidTr="002E5F75">
        <w:trPr>
          <w:trHeight w:val="1545"/>
        </w:trPr>
        <w:tc>
          <w:tcPr>
            <w:tcW w:w="2412" w:type="dxa"/>
            <w:tcBorders>
              <w:top w:val="nil"/>
              <w:left w:val="single" w:sz="8" w:space="0" w:color="auto"/>
              <w:bottom w:val="single" w:sz="8" w:space="0" w:color="auto"/>
              <w:right w:val="single" w:sz="8" w:space="0" w:color="auto"/>
            </w:tcBorders>
            <w:shd w:val="clear" w:color="000000" w:fill="FFFFFF"/>
            <w:vAlign w:val="center"/>
            <w:hideMark/>
          </w:tcPr>
          <w:p w:rsidR="00901E8E" w:rsidRPr="00B76B0D" w:rsidRDefault="00901E8E" w:rsidP="002E5F75">
            <w:pPr>
              <w:rPr>
                <w:rFonts w:ascii="Bookman Old Style" w:hAnsi="Bookman Old Style" w:cs="Calibri"/>
                <w:color w:val="000000"/>
                <w:sz w:val="16"/>
                <w:szCs w:val="16"/>
              </w:rPr>
            </w:pPr>
            <w:r w:rsidRPr="00B76B0D">
              <w:rPr>
                <w:rFonts w:ascii="Bookman Old Style" w:hAnsi="Bookman Old Style" w:cs="Calibri"/>
                <w:color w:val="000000"/>
                <w:sz w:val="16"/>
                <w:szCs w:val="16"/>
              </w:rPr>
              <w:t> </w:t>
            </w:r>
          </w:p>
        </w:tc>
        <w:tc>
          <w:tcPr>
            <w:tcW w:w="2046" w:type="dxa"/>
            <w:tcBorders>
              <w:top w:val="nil"/>
              <w:left w:val="nil"/>
              <w:bottom w:val="single" w:sz="8" w:space="0" w:color="auto"/>
              <w:right w:val="single" w:sz="8" w:space="0" w:color="auto"/>
            </w:tcBorders>
            <w:shd w:val="clear" w:color="000000" w:fill="FFFFFF"/>
            <w:vAlign w:val="center"/>
            <w:hideMark/>
          </w:tcPr>
          <w:p w:rsidR="00901E8E" w:rsidRPr="00B76B0D" w:rsidRDefault="00901E8E" w:rsidP="002E5F75">
            <w:pPr>
              <w:rPr>
                <w:rFonts w:ascii="Bookman Old Style" w:hAnsi="Bookman Old Style" w:cs="Calibri"/>
                <w:b/>
                <w:bCs/>
                <w:color w:val="000000"/>
                <w:sz w:val="16"/>
                <w:szCs w:val="16"/>
              </w:rPr>
            </w:pPr>
            <w:r w:rsidRPr="00B76B0D">
              <w:rPr>
                <w:rFonts w:ascii="Bookman Old Style" w:hAnsi="Bookman Old Style" w:cs="Calibri"/>
                <w:b/>
                <w:bCs/>
                <w:color w:val="000000"/>
                <w:sz w:val="16"/>
                <w:szCs w:val="16"/>
              </w:rPr>
              <w:t> </w:t>
            </w:r>
          </w:p>
        </w:tc>
        <w:tc>
          <w:tcPr>
            <w:tcW w:w="2772" w:type="dxa"/>
            <w:tcBorders>
              <w:top w:val="nil"/>
              <w:left w:val="nil"/>
              <w:bottom w:val="single" w:sz="8" w:space="0" w:color="auto"/>
              <w:right w:val="single" w:sz="8" w:space="0" w:color="auto"/>
            </w:tcBorders>
            <w:shd w:val="clear" w:color="000000" w:fill="FFFFFF"/>
            <w:vAlign w:val="center"/>
            <w:hideMark/>
          </w:tcPr>
          <w:p w:rsidR="00901E8E" w:rsidRPr="00B76B0D" w:rsidRDefault="00901E8E" w:rsidP="002E5F75">
            <w:pPr>
              <w:rPr>
                <w:rFonts w:ascii="Bookman Old Style" w:hAnsi="Bookman Old Style" w:cs="Calibri"/>
                <w:color w:val="000000"/>
                <w:sz w:val="16"/>
                <w:szCs w:val="16"/>
              </w:rPr>
            </w:pPr>
            <w:r w:rsidRPr="00B76B0D">
              <w:rPr>
                <w:rFonts w:ascii="Bookman Old Style" w:hAnsi="Bookman Old Style" w:cs="Calibri"/>
                <w:color w:val="000000"/>
                <w:sz w:val="16"/>
                <w:szCs w:val="16"/>
              </w:rPr>
              <w:t>Penyediaan Jasa Pemeliharaan, Biaya Pemeliharaan, Pajak, dan Perizinan Kendaraan Dinas Operasional atau Lapangan</w:t>
            </w:r>
          </w:p>
        </w:tc>
        <w:tc>
          <w:tcPr>
            <w:tcW w:w="1436" w:type="dxa"/>
            <w:tcBorders>
              <w:top w:val="nil"/>
              <w:left w:val="nil"/>
              <w:bottom w:val="single" w:sz="8" w:space="0" w:color="auto"/>
              <w:right w:val="single" w:sz="8" w:space="0" w:color="auto"/>
            </w:tcBorders>
            <w:shd w:val="clear" w:color="000000" w:fill="FFFFFF"/>
            <w:vAlign w:val="center"/>
          </w:tcPr>
          <w:p w:rsidR="00901E8E" w:rsidRPr="00B76B0D" w:rsidRDefault="00901E8E" w:rsidP="002E5F75">
            <w:pPr>
              <w:jc w:val="center"/>
              <w:rPr>
                <w:rFonts w:ascii="Bookman Old Style" w:hAnsi="Bookman Old Style" w:cs="Calibri"/>
                <w:color w:val="000000"/>
                <w:sz w:val="16"/>
                <w:szCs w:val="16"/>
              </w:rPr>
            </w:pPr>
            <w:r>
              <w:rPr>
                <w:rFonts w:ascii="Bookman Old Style" w:hAnsi="Bookman Old Style" w:cs="Calibri"/>
                <w:color w:val="000000"/>
                <w:sz w:val="16"/>
                <w:szCs w:val="16"/>
              </w:rPr>
              <w:t>35.000.000</w:t>
            </w:r>
          </w:p>
        </w:tc>
        <w:tc>
          <w:tcPr>
            <w:tcW w:w="1700" w:type="dxa"/>
            <w:tcBorders>
              <w:top w:val="nil"/>
              <w:left w:val="nil"/>
              <w:bottom w:val="single" w:sz="8" w:space="0" w:color="auto"/>
              <w:right w:val="single" w:sz="8" w:space="0" w:color="auto"/>
            </w:tcBorders>
            <w:shd w:val="clear" w:color="000000" w:fill="FFFFFF"/>
            <w:vAlign w:val="center"/>
            <w:hideMark/>
          </w:tcPr>
          <w:p w:rsidR="00901E8E" w:rsidRPr="00B76B0D" w:rsidRDefault="00901E8E" w:rsidP="002E5F75">
            <w:pPr>
              <w:jc w:val="center"/>
              <w:rPr>
                <w:rFonts w:ascii="Calibri" w:hAnsi="Calibri" w:cs="Calibri"/>
                <w:color w:val="000000"/>
                <w:sz w:val="16"/>
                <w:szCs w:val="16"/>
              </w:rPr>
            </w:pPr>
            <w:r w:rsidRPr="00B76B0D">
              <w:rPr>
                <w:rFonts w:ascii="Calibri" w:hAnsi="Calibri" w:cs="Calibri"/>
                <w:color w:val="000000"/>
                <w:sz w:val="16"/>
                <w:szCs w:val="16"/>
              </w:rPr>
              <w:t>Subbag Umum dan Kepegawaian</w:t>
            </w:r>
          </w:p>
        </w:tc>
      </w:tr>
      <w:tr w:rsidR="00901E8E" w:rsidRPr="00B76B0D" w:rsidTr="002E5F75">
        <w:trPr>
          <w:trHeight w:val="525"/>
        </w:trPr>
        <w:tc>
          <w:tcPr>
            <w:tcW w:w="2412" w:type="dxa"/>
            <w:tcBorders>
              <w:top w:val="nil"/>
              <w:left w:val="single" w:sz="8" w:space="0" w:color="auto"/>
              <w:bottom w:val="single" w:sz="8" w:space="0" w:color="auto"/>
              <w:right w:val="single" w:sz="8" w:space="0" w:color="auto"/>
            </w:tcBorders>
            <w:shd w:val="clear" w:color="000000" w:fill="FFFFFF"/>
            <w:vAlign w:val="center"/>
            <w:hideMark/>
          </w:tcPr>
          <w:p w:rsidR="00901E8E" w:rsidRPr="00B76B0D" w:rsidRDefault="00901E8E" w:rsidP="002E5F75">
            <w:pPr>
              <w:rPr>
                <w:rFonts w:ascii="Bookman Old Style" w:hAnsi="Bookman Old Style" w:cs="Calibri"/>
                <w:color w:val="000000"/>
                <w:sz w:val="16"/>
                <w:szCs w:val="16"/>
              </w:rPr>
            </w:pPr>
            <w:r w:rsidRPr="00B76B0D">
              <w:rPr>
                <w:rFonts w:ascii="Bookman Old Style" w:hAnsi="Bookman Old Style" w:cs="Calibri"/>
                <w:color w:val="000000"/>
                <w:sz w:val="16"/>
                <w:szCs w:val="16"/>
              </w:rPr>
              <w:t> </w:t>
            </w:r>
          </w:p>
        </w:tc>
        <w:tc>
          <w:tcPr>
            <w:tcW w:w="2046" w:type="dxa"/>
            <w:tcBorders>
              <w:top w:val="nil"/>
              <w:left w:val="nil"/>
              <w:bottom w:val="single" w:sz="8" w:space="0" w:color="auto"/>
              <w:right w:val="single" w:sz="8" w:space="0" w:color="auto"/>
            </w:tcBorders>
            <w:shd w:val="clear" w:color="000000" w:fill="FFFFFF"/>
            <w:vAlign w:val="center"/>
            <w:hideMark/>
          </w:tcPr>
          <w:p w:rsidR="00901E8E" w:rsidRPr="00B76B0D" w:rsidRDefault="00901E8E" w:rsidP="002E5F75">
            <w:pPr>
              <w:rPr>
                <w:rFonts w:ascii="Bookman Old Style" w:hAnsi="Bookman Old Style" w:cs="Calibri"/>
                <w:b/>
                <w:bCs/>
                <w:color w:val="000000"/>
                <w:sz w:val="16"/>
                <w:szCs w:val="16"/>
              </w:rPr>
            </w:pPr>
            <w:r w:rsidRPr="00B76B0D">
              <w:rPr>
                <w:rFonts w:ascii="Bookman Old Style" w:hAnsi="Bookman Old Style" w:cs="Calibri"/>
                <w:b/>
                <w:bCs/>
                <w:color w:val="000000"/>
                <w:sz w:val="16"/>
                <w:szCs w:val="16"/>
              </w:rPr>
              <w:t> </w:t>
            </w:r>
          </w:p>
        </w:tc>
        <w:tc>
          <w:tcPr>
            <w:tcW w:w="2772" w:type="dxa"/>
            <w:tcBorders>
              <w:top w:val="nil"/>
              <w:left w:val="nil"/>
              <w:bottom w:val="single" w:sz="8" w:space="0" w:color="auto"/>
              <w:right w:val="single" w:sz="8" w:space="0" w:color="auto"/>
            </w:tcBorders>
            <w:shd w:val="clear" w:color="000000" w:fill="FFFFFF"/>
            <w:vAlign w:val="center"/>
            <w:hideMark/>
          </w:tcPr>
          <w:p w:rsidR="00901E8E" w:rsidRPr="00B76B0D" w:rsidRDefault="00901E8E" w:rsidP="002E5F75">
            <w:pPr>
              <w:rPr>
                <w:rFonts w:ascii="Bookman Old Style" w:hAnsi="Bookman Old Style" w:cs="Calibri"/>
                <w:color w:val="000000"/>
                <w:sz w:val="16"/>
                <w:szCs w:val="16"/>
              </w:rPr>
            </w:pPr>
            <w:r w:rsidRPr="00B76B0D">
              <w:rPr>
                <w:rFonts w:ascii="Bookman Old Style" w:hAnsi="Bookman Old Style" w:cs="Calibri"/>
                <w:color w:val="000000"/>
                <w:sz w:val="16"/>
                <w:szCs w:val="16"/>
              </w:rPr>
              <w:t>Pemeliharaan Peralatan dan Mesin Lainnya</w:t>
            </w:r>
          </w:p>
        </w:tc>
        <w:tc>
          <w:tcPr>
            <w:tcW w:w="1436" w:type="dxa"/>
            <w:tcBorders>
              <w:top w:val="nil"/>
              <w:left w:val="nil"/>
              <w:bottom w:val="single" w:sz="8" w:space="0" w:color="auto"/>
              <w:right w:val="single" w:sz="8" w:space="0" w:color="auto"/>
            </w:tcBorders>
            <w:shd w:val="clear" w:color="000000" w:fill="FFFFFF"/>
            <w:vAlign w:val="center"/>
          </w:tcPr>
          <w:p w:rsidR="00901E8E" w:rsidRPr="00B76B0D" w:rsidRDefault="00901E8E" w:rsidP="002E5F75">
            <w:pPr>
              <w:jc w:val="center"/>
              <w:rPr>
                <w:rFonts w:ascii="Bookman Old Style" w:hAnsi="Bookman Old Style" w:cs="Calibri"/>
                <w:color w:val="000000"/>
                <w:sz w:val="16"/>
                <w:szCs w:val="16"/>
              </w:rPr>
            </w:pPr>
            <w:r>
              <w:rPr>
                <w:rFonts w:ascii="Bookman Old Style" w:hAnsi="Bookman Old Style" w:cs="Calibri"/>
                <w:color w:val="000000"/>
                <w:sz w:val="16"/>
                <w:szCs w:val="16"/>
              </w:rPr>
              <w:t>12.500.000</w:t>
            </w:r>
          </w:p>
        </w:tc>
        <w:tc>
          <w:tcPr>
            <w:tcW w:w="1700" w:type="dxa"/>
            <w:tcBorders>
              <w:top w:val="nil"/>
              <w:left w:val="nil"/>
              <w:bottom w:val="single" w:sz="8" w:space="0" w:color="auto"/>
              <w:right w:val="single" w:sz="8" w:space="0" w:color="auto"/>
            </w:tcBorders>
            <w:shd w:val="clear" w:color="000000" w:fill="FFFFFF"/>
            <w:vAlign w:val="center"/>
            <w:hideMark/>
          </w:tcPr>
          <w:p w:rsidR="00901E8E" w:rsidRPr="00B76B0D" w:rsidRDefault="00901E8E" w:rsidP="002E5F75">
            <w:pPr>
              <w:jc w:val="center"/>
              <w:rPr>
                <w:rFonts w:ascii="Calibri" w:hAnsi="Calibri" w:cs="Calibri"/>
                <w:color w:val="000000"/>
                <w:sz w:val="16"/>
                <w:szCs w:val="16"/>
              </w:rPr>
            </w:pPr>
            <w:r w:rsidRPr="00B76B0D">
              <w:rPr>
                <w:rFonts w:ascii="Calibri" w:hAnsi="Calibri" w:cs="Calibri"/>
                <w:color w:val="000000"/>
                <w:sz w:val="16"/>
                <w:szCs w:val="16"/>
              </w:rPr>
              <w:t>Subbag Umum dan Kepegawaian</w:t>
            </w:r>
          </w:p>
        </w:tc>
      </w:tr>
      <w:tr w:rsidR="00901E8E" w:rsidRPr="00B76B0D" w:rsidTr="002E5F75">
        <w:trPr>
          <w:trHeight w:val="780"/>
        </w:trPr>
        <w:tc>
          <w:tcPr>
            <w:tcW w:w="2412" w:type="dxa"/>
            <w:tcBorders>
              <w:top w:val="nil"/>
              <w:left w:val="single" w:sz="8" w:space="0" w:color="auto"/>
              <w:bottom w:val="single" w:sz="8" w:space="0" w:color="auto"/>
              <w:right w:val="single" w:sz="8" w:space="0" w:color="auto"/>
            </w:tcBorders>
            <w:shd w:val="clear" w:color="auto" w:fill="auto"/>
            <w:vAlign w:val="center"/>
            <w:hideMark/>
          </w:tcPr>
          <w:p w:rsidR="00901E8E" w:rsidRPr="00B76B0D" w:rsidRDefault="00901E8E" w:rsidP="002E5F75">
            <w:pPr>
              <w:rPr>
                <w:rFonts w:ascii="Bookman Old Style" w:hAnsi="Bookman Old Style" w:cs="Calibri"/>
                <w:color w:val="000000"/>
                <w:sz w:val="16"/>
                <w:szCs w:val="16"/>
              </w:rPr>
            </w:pPr>
            <w:r w:rsidRPr="00B76B0D">
              <w:rPr>
                <w:rFonts w:ascii="Bookman Old Style" w:hAnsi="Bookman Old Style" w:cs="Calibri"/>
                <w:color w:val="000000"/>
                <w:sz w:val="16"/>
                <w:szCs w:val="16"/>
                <w:lang w:val="id-ID"/>
              </w:rPr>
              <w:lastRenderedPageBreak/>
              <w:t> </w:t>
            </w:r>
          </w:p>
        </w:tc>
        <w:tc>
          <w:tcPr>
            <w:tcW w:w="2046" w:type="dxa"/>
            <w:tcBorders>
              <w:top w:val="nil"/>
              <w:left w:val="nil"/>
              <w:bottom w:val="single" w:sz="8" w:space="0" w:color="auto"/>
              <w:right w:val="single" w:sz="8" w:space="0" w:color="auto"/>
            </w:tcBorders>
            <w:shd w:val="clear" w:color="auto" w:fill="auto"/>
            <w:vAlign w:val="center"/>
            <w:hideMark/>
          </w:tcPr>
          <w:p w:rsidR="00901E8E" w:rsidRPr="00B76B0D" w:rsidRDefault="00901E8E" w:rsidP="002E5F75">
            <w:pPr>
              <w:rPr>
                <w:rFonts w:ascii="Bookman Old Style" w:hAnsi="Bookman Old Style" w:cs="Calibri"/>
                <w:b/>
                <w:bCs/>
                <w:color w:val="000000"/>
                <w:sz w:val="16"/>
                <w:szCs w:val="16"/>
              </w:rPr>
            </w:pPr>
            <w:r w:rsidRPr="00B76B0D">
              <w:rPr>
                <w:rFonts w:ascii="Bookman Old Style" w:hAnsi="Bookman Old Style" w:cs="Calibri"/>
                <w:b/>
                <w:bCs/>
                <w:color w:val="000000"/>
                <w:sz w:val="16"/>
                <w:szCs w:val="16"/>
                <w:lang w:val="id-ID"/>
              </w:rPr>
              <w:t> </w:t>
            </w:r>
          </w:p>
        </w:tc>
        <w:tc>
          <w:tcPr>
            <w:tcW w:w="2772" w:type="dxa"/>
            <w:tcBorders>
              <w:top w:val="nil"/>
              <w:left w:val="nil"/>
              <w:bottom w:val="single" w:sz="8" w:space="0" w:color="auto"/>
              <w:right w:val="single" w:sz="8" w:space="0" w:color="auto"/>
            </w:tcBorders>
            <w:shd w:val="clear" w:color="000000" w:fill="FFFFFF"/>
            <w:vAlign w:val="center"/>
            <w:hideMark/>
          </w:tcPr>
          <w:p w:rsidR="00901E8E" w:rsidRPr="00B76B0D" w:rsidRDefault="00901E8E" w:rsidP="002E5F75">
            <w:pPr>
              <w:rPr>
                <w:rFonts w:ascii="Bookman Old Style" w:hAnsi="Bookman Old Style" w:cs="Calibri"/>
                <w:color w:val="000000"/>
                <w:sz w:val="16"/>
                <w:szCs w:val="16"/>
              </w:rPr>
            </w:pPr>
            <w:r w:rsidRPr="00B76B0D">
              <w:rPr>
                <w:rFonts w:ascii="Bookman Old Style" w:hAnsi="Bookman Old Style" w:cs="Calibri"/>
                <w:color w:val="000000"/>
                <w:sz w:val="16"/>
                <w:szCs w:val="16"/>
              </w:rPr>
              <w:t>Pemeliharaan/Rehabilitasi Gedung Kantor dan Bangunan Lainnya</w:t>
            </w:r>
          </w:p>
        </w:tc>
        <w:tc>
          <w:tcPr>
            <w:tcW w:w="1436" w:type="dxa"/>
            <w:tcBorders>
              <w:top w:val="nil"/>
              <w:left w:val="nil"/>
              <w:bottom w:val="single" w:sz="8" w:space="0" w:color="auto"/>
              <w:right w:val="single" w:sz="8" w:space="0" w:color="auto"/>
            </w:tcBorders>
            <w:shd w:val="clear" w:color="000000" w:fill="FFFFFF"/>
            <w:vAlign w:val="center"/>
          </w:tcPr>
          <w:p w:rsidR="00901E8E" w:rsidRPr="00B76B0D" w:rsidRDefault="00901E8E" w:rsidP="002E5F75">
            <w:pPr>
              <w:jc w:val="center"/>
              <w:rPr>
                <w:rFonts w:ascii="Bookman Old Style" w:hAnsi="Bookman Old Style" w:cs="Calibri"/>
                <w:color w:val="000000"/>
                <w:sz w:val="16"/>
                <w:szCs w:val="16"/>
              </w:rPr>
            </w:pPr>
            <w:r>
              <w:rPr>
                <w:rFonts w:ascii="Bookman Old Style" w:hAnsi="Bookman Old Style" w:cs="Calibri"/>
                <w:color w:val="000000"/>
                <w:sz w:val="16"/>
                <w:szCs w:val="16"/>
              </w:rPr>
              <w:t>20.000.000</w:t>
            </w:r>
          </w:p>
        </w:tc>
        <w:tc>
          <w:tcPr>
            <w:tcW w:w="1700" w:type="dxa"/>
            <w:tcBorders>
              <w:top w:val="nil"/>
              <w:left w:val="nil"/>
              <w:bottom w:val="single" w:sz="8" w:space="0" w:color="auto"/>
              <w:right w:val="single" w:sz="8" w:space="0" w:color="auto"/>
            </w:tcBorders>
            <w:shd w:val="clear" w:color="000000" w:fill="FFFFFF"/>
            <w:vAlign w:val="center"/>
            <w:hideMark/>
          </w:tcPr>
          <w:p w:rsidR="00901E8E" w:rsidRPr="00B76B0D" w:rsidRDefault="00901E8E" w:rsidP="002E5F75">
            <w:pPr>
              <w:jc w:val="center"/>
              <w:rPr>
                <w:rFonts w:ascii="Calibri" w:hAnsi="Calibri" w:cs="Calibri"/>
                <w:color w:val="000000"/>
                <w:sz w:val="16"/>
                <w:szCs w:val="16"/>
              </w:rPr>
            </w:pPr>
            <w:r w:rsidRPr="00B76B0D">
              <w:rPr>
                <w:rFonts w:ascii="Calibri" w:hAnsi="Calibri" w:cs="Calibri"/>
                <w:color w:val="000000"/>
                <w:sz w:val="16"/>
                <w:szCs w:val="16"/>
              </w:rPr>
              <w:t>Subbag Umum dan Kepegawaian</w:t>
            </w:r>
          </w:p>
        </w:tc>
      </w:tr>
      <w:tr w:rsidR="00901E8E" w:rsidRPr="00B76B0D" w:rsidTr="002E5F75">
        <w:trPr>
          <w:trHeight w:val="270"/>
        </w:trPr>
        <w:tc>
          <w:tcPr>
            <w:tcW w:w="2412" w:type="dxa"/>
            <w:tcBorders>
              <w:top w:val="nil"/>
              <w:left w:val="single" w:sz="8" w:space="0" w:color="auto"/>
              <w:bottom w:val="single" w:sz="8" w:space="0" w:color="auto"/>
              <w:right w:val="single" w:sz="8" w:space="0" w:color="auto"/>
            </w:tcBorders>
            <w:shd w:val="clear" w:color="auto" w:fill="auto"/>
            <w:vAlign w:val="center"/>
            <w:hideMark/>
          </w:tcPr>
          <w:p w:rsidR="00901E8E" w:rsidRPr="00B76B0D" w:rsidRDefault="00901E8E" w:rsidP="002E5F75">
            <w:pPr>
              <w:rPr>
                <w:rFonts w:ascii="Bookman Old Style" w:hAnsi="Bookman Old Style" w:cs="Calibri"/>
                <w:color w:val="000000"/>
                <w:sz w:val="16"/>
                <w:szCs w:val="16"/>
              </w:rPr>
            </w:pPr>
            <w:r w:rsidRPr="00B76B0D">
              <w:rPr>
                <w:rFonts w:ascii="Bookman Old Style" w:hAnsi="Bookman Old Style" w:cs="Calibri"/>
                <w:color w:val="000000"/>
                <w:sz w:val="16"/>
                <w:szCs w:val="16"/>
              </w:rPr>
              <w:t> </w:t>
            </w:r>
          </w:p>
        </w:tc>
        <w:tc>
          <w:tcPr>
            <w:tcW w:w="2046" w:type="dxa"/>
            <w:tcBorders>
              <w:top w:val="nil"/>
              <w:left w:val="nil"/>
              <w:bottom w:val="single" w:sz="8" w:space="0" w:color="auto"/>
              <w:right w:val="single" w:sz="8" w:space="0" w:color="auto"/>
            </w:tcBorders>
            <w:shd w:val="clear" w:color="auto" w:fill="auto"/>
            <w:vAlign w:val="center"/>
            <w:hideMark/>
          </w:tcPr>
          <w:p w:rsidR="00901E8E" w:rsidRPr="00B76B0D" w:rsidRDefault="00901E8E" w:rsidP="002E5F75">
            <w:pPr>
              <w:rPr>
                <w:rFonts w:ascii="Bookman Old Style" w:hAnsi="Bookman Old Style" w:cs="Calibri"/>
                <w:b/>
                <w:bCs/>
                <w:color w:val="000000"/>
                <w:sz w:val="16"/>
                <w:szCs w:val="16"/>
              </w:rPr>
            </w:pPr>
            <w:r w:rsidRPr="00B76B0D">
              <w:rPr>
                <w:rFonts w:ascii="Bookman Old Style" w:hAnsi="Bookman Old Style" w:cs="Calibri"/>
                <w:b/>
                <w:bCs/>
                <w:color w:val="000000"/>
                <w:sz w:val="16"/>
                <w:szCs w:val="16"/>
              </w:rPr>
              <w:t> </w:t>
            </w:r>
          </w:p>
        </w:tc>
        <w:tc>
          <w:tcPr>
            <w:tcW w:w="2772" w:type="dxa"/>
            <w:tcBorders>
              <w:top w:val="nil"/>
              <w:left w:val="nil"/>
              <w:bottom w:val="single" w:sz="8" w:space="0" w:color="auto"/>
              <w:right w:val="single" w:sz="8" w:space="0" w:color="auto"/>
            </w:tcBorders>
            <w:shd w:val="clear" w:color="auto" w:fill="auto"/>
            <w:noWrap/>
            <w:vAlign w:val="center"/>
            <w:hideMark/>
          </w:tcPr>
          <w:p w:rsidR="00901E8E" w:rsidRPr="00B76B0D" w:rsidRDefault="00901E8E" w:rsidP="002E5F75">
            <w:pPr>
              <w:rPr>
                <w:rFonts w:ascii="Bookman Old Style" w:hAnsi="Bookman Old Style" w:cs="Calibri"/>
                <w:color w:val="000000"/>
                <w:sz w:val="16"/>
                <w:szCs w:val="16"/>
              </w:rPr>
            </w:pPr>
            <w:r w:rsidRPr="00B76B0D">
              <w:rPr>
                <w:rFonts w:ascii="Bookman Old Style" w:hAnsi="Bookman Old Style" w:cs="Calibri"/>
                <w:color w:val="000000"/>
                <w:sz w:val="16"/>
                <w:szCs w:val="16"/>
              </w:rPr>
              <w:t> </w:t>
            </w:r>
          </w:p>
        </w:tc>
        <w:tc>
          <w:tcPr>
            <w:tcW w:w="1436" w:type="dxa"/>
            <w:tcBorders>
              <w:top w:val="nil"/>
              <w:left w:val="nil"/>
              <w:bottom w:val="single" w:sz="8" w:space="0" w:color="auto"/>
              <w:right w:val="single" w:sz="8" w:space="0" w:color="auto"/>
            </w:tcBorders>
            <w:shd w:val="clear" w:color="auto" w:fill="auto"/>
            <w:noWrap/>
            <w:vAlign w:val="center"/>
            <w:hideMark/>
          </w:tcPr>
          <w:p w:rsidR="00901E8E" w:rsidRPr="00B76B0D" w:rsidRDefault="00901E8E" w:rsidP="002E5F75">
            <w:pPr>
              <w:rPr>
                <w:rFonts w:ascii="Bookman Old Style" w:hAnsi="Bookman Old Style" w:cs="Calibri"/>
                <w:color w:val="000000"/>
                <w:sz w:val="16"/>
                <w:szCs w:val="16"/>
              </w:rPr>
            </w:pPr>
            <w:r w:rsidRPr="00B76B0D">
              <w:rPr>
                <w:rFonts w:ascii="Bookman Old Style" w:hAnsi="Bookman Old Style" w:cs="Calibri"/>
                <w:color w:val="000000"/>
                <w:sz w:val="16"/>
                <w:szCs w:val="16"/>
              </w:rPr>
              <w:t> </w:t>
            </w:r>
          </w:p>
        </w:tc>
        <w:tc>
          <w:tcPr>
            <w:tcW w:w="1700" w:type="dxa"/>
            <w:tcBorders>
              <w:top w:val="nil"/>
              <w:left w:val="nil"/>
              <w:bottom w:val="single" w:sz="8" w:space="0" w:color="auto"/>
              <w:right w:val="single" w:sz="8" w:space="0" w:color="auto"/>
            </w:tcBorders>
            <w:shd w:val="clear" w:color="auto" w:fill="auto"/>
            <w:noWrap/>
            <w:vAlign w:val="center"/>
            <w:hideMark/>
          </w:tcPr>
          <w:p w:rsidR="00901E8E" w:rsidRPr="00B76B0D" w:rsidRDefault="00901E8E" w:rsidP="002E5F75">
            <w:pPr>
              <w:jc w:val="center"/>
              <w:rPr>
                <w:rFonts w:ascii="Bookman Old Style" w:hAnsi="Bookman Old Style" w:cs="Calibri"/>
                <w:color w:val="000000"/>
                <w:sz w:val="16"/>
                <w:szCs w:val="16"/>
              </w:rPr>
            </w:pPr>
            <w:r w:rsidRPr="00B76B0D">
              <w:rPr>
                <w:rFonts w:ascii="Bookman Old Style" w:hAnsi="Bookman Old Style" w:cs="Calibri"/>
                <w:color w:val="000000"/>
                <w:sz w:val="16"/>
                <w:szCs w:val="16"/>
              </w:rPr>
              <w:t> </w:t>
            </w:r>
          </w:p>
        </w:tc>
      </w:tr>
      <w:tr w:rsidR="00901E8E" w:rsidRPr="00B76B0D" w:rsidTr="002E5F75">
        <w:trPr>
          <w:trHeight w:val="1230"/>
        </w:trPr>
        <w:tc>
          <w:tcPr>
            <w:tcW w:w="2412" w:type="dxa"/>
            <w:tcBorders>
              <w:top w:val="nil"/>
              <w:left w:val="single" w:sz="8" w:space="0" w:color="auto"/>
              <w:bottom w:val="single" w:sz="8" w:space="0" w:color="auto"/>
              <w:right w:val="single" w:sz="8" w:space="0" w:color="auto"/>
            </w:tcBorders>
            <w:shd w:val="clear" w:color="000000" w:fill="FFC000"/>
            <w:vAlign w:val="center"/>
            <w:hideMark/>
          </w:tcPr>
          <w:p w:rsidR="00901E8E" w:rsidRPr="00B76B0D" w:rsidRDefault="00901E8E" w:rsidP="002E5F75">
            <w:pPr>
              <w:rPr>
                <w:rFonts w:ascii="Bookman Old Style" w:hAnsi="Bookman Old Style" w:cs="Calibri"/>
                <w:b/>
                <w:bCs/>
                <w:color w:val="000000"/>
                <w:sz w:val="16"/>
                <w:szCs w:val="16"/>
              </w:rPr>
            </w:pPr>
            <w:r w:rsidRPr="00B76B0D">
              <w:rPr>
                <w:rFonts w:ascii="Bookman Old Style" w:hAnsi="Bookman Old Style" w:cs="Calibri"/>
                <w:b/>
                <w:bCs/>
                <w:color w:val="000000"/>
                <w:sz w:val="16"/>
                <w:szCs w:val="16"/>
                <w:lang w:val="id-ID"/>
              </w:rPr>
              <w:t>PROGRAM PENYELENGGARAAN PEMERINTAHAN DAN PELAYANAN PUBLIK</w:t>
            </w:r>
          </w:p>
        </w:tc>
        <w:tc>
          <w:tcPr>
            <w:tcW w:w="2046" w:type="dxa"/>
            <w:tcBorders>
              <w:top w:val="nil"/>
              <w:left w:val="nil"/>
              <w:bottom w:val="single" w:sz="8" w:space="0" w:color="auto"/>
              <w:right w:val="single" w:sz="8" w:space="0" w:color="auto"/>
            </w:tcBorders>
            <w:shd w:val="clear" w:color="000000" w:fill="FFC000"/>
            <w:vAlign w:val="center"/>
            <w:hideMark/>
          </w:tcPr>
          <w:p w:rsidR="00901E8E" w:rsidRPr="00B76B0D" w:rsidRDefault="00901E8E" w:rsidP="002E5F75">
            <w:pPr>
              <w:rPr>
                <w:rFonts w:ascii="Bookman Old Style" w:hAnsi="Bookman Old Style" w:cs="Calibri"/>
                <w:b/>
                <w:bCs/>
                <w:color w:val="000000"/>
                <w:sz w:val="16"/>
                <w:szCs w:val="16"/>
              </w:rPr>
            </w:pPr>
            <w:r w:rsidRPr="00B76B0D">
              <w:rPr>
                <w:rFonts w:ascii="Bookman Old Style" w:hAnsi="Bookman Old Style" w:cs="Calibri"/>
                <w:b/>
                <w:bCs/>
                <w:color w:val="000000"/>
                <w:sz w:val="16"/>
                <w:szCs w:val="16"/>
                <w:lang w:val="id-ID"/>
              </w:rPr>
              <w:t> </w:t>
            </w:r>
          </w:p>
        </w:tc>
        <w:tc>
          <w:tcPr>
            <w:tcW w:w="2772" w:type="dxa"/>
            <w:tcBorders>
              <w:top w:val="nil"/>
              <w:left w:val="nil"/>
              <w:bottom w:val="single" w:sz="8" w:space="0" w:color="auto"/>
              <w:right w:val="single" w:sz="8" w:space="0" w:color="auto"/>
            </w:tcBorders>
            <w:shd w:val="clear" w:color="000000" w:fill="FFC000"/>
            <w:noWrap/>
            <w:vAlign w:val="center"/>
            <w:hideMark/>
          </w:tcPr>
          <w:p w:rsidR="00901E8E" w:rsidRPr="00B76B0D" w:rsidRDefault="00901E8E" w:rsidP="002E5F75">
            <w:pPr>
              <w:rPr>
                <w:rFonts w:ascii="Bookman Old Style" w:hAnsi="Bookman Old Style" w:cs="Calibri"/>
                <w:b/>
                <w:bCs/>
                <w:color w:val="000000"/>
                <w:sz w:val="16"/>
                <w:szCs w:val="16"/>
              </w:rPr>
            </w:pPr>
            <w:r w:rsidRPr="00B76B0D">
              <w:rPr>
                <w:rFonts w:ascii="Bookman Old Style" w:hAnsi="Bookman Old Style" w:cs="Calibri"/>
                <w:b/>
                <w:bCs/>
                <w:color w:val="000000"/>
                <w:sz w:val="16"/>
                <w:szCs w:val="16"/>
                <w:lang w:val="id-ID"/>
              </w:rPr>
              <w:t> </w:t>
            </w:r>
          </w:p>
        </w:tc>
        <w:tc>
          <w:tcPr>
            <w:tcW w:w="1436" w:type="dxa"/>
            <w:tcBorders>
              <w:top w:val="nil"/>
              <w:left w:val="nil"/>
              <w:bottom w:val="single" w:sz="8" w:space="0" w:color="auto"/>
              <w:right w:val="single" w:sz="8" w:space="0" w:color="auto"/>
            </w:tcBorders>
            <w:shd w:val="clear" w:color="000000" w:fill="FFC000"/>
            <w:noWrap/>
            <w:vAlign w:val="center"/>
            <w:hideMark/>
          </w:tcPr>
          <w:p w:rsidR="00901E8E" w:rsidRPr="00B76B0D" w:rsidRDefault="00901E8E" w:rsidP="002E5F75">
            <w:pPr>
              <w:jc w:val="center"/>
              <w:rPr>
                <w:rFonts w:ascii="Bookman Old Style" w:hAnsi="Bookman Old Style" w:cs="Calibri"/>
                <w:b/>
                <w:bCs/>
                <w:color w:val="000000"/>
                <w:sz w:val="16"/>
                <w:szCs w:val="16"/>
              </w:rPr>
            </w:pPr>
            <w:r w:rsidRPr="00FB3074">
              <w:rPr>
                <w:rFonts w:ascii="Bookman Old Style" w:hAnsi="Bookman Old Style" w:cs="Calibri"/>
                <w:b/>
                <w:bCs/>
                <w:color w:val="000000"/>
                <w:sz w:val="16"/>
                <w:szCs w:val="16"/>
              </w:rPr>
              <w:t>294,575,000</w:t>
            </w:r>
          </w:p>
        </w:tc>
        <w:tc>
          <w:tcPr>
            <w:tcW w:w="1700" w:type="dxa"/>
            <w:tcBorders>
              <w:top w:val="nil"/>
              <w:left w:val="nil"/>
              <w:bottom w:val="single" w:sz="8" w:space="0" w:color="auto"/>
              <w:right w:val="single" w:sz="8" w:space="0" w:color="auto"/>
            </w:tcBorders>
            <w:shd w:val="clear" w:color="000000" w:fill="FFC000"/>
            <w:noWrap/>
            <w:vAlign w:val="center"/>
            <w:hideMark/>
          </w:tcPr>
          <w:p w:rsidR="00901E8E" w:rsidRPr="00B76B0D" w:rsidRDefault="00901E8E" w:rsidP="002E5F75">
            <w:pPr>
              <w:jc w:val="center"/>
              <w:rPr>
                <w:rFonts w:ascii="Bookman Old Style" w:hAnsi="Bookman Old Style" w:cs="Calibri"/>
                <w:b/>
                <w:bCs/>
                <w:color w:val="000000"/>
                <w:sz w:val="16"/>
                <w:szCs w:val="16"/>
              </w:rPr>
            </w:pPr>
            <w:r w:rsidRPr="00B76B0D">
              <w:rPr>
                <w:rFonts w:ascii="Bookman Old Style" w:hAnsi="Bookman Old Style" w:cs="Calibri"/>
                <w:b/>
                <w:bCs/>
                <w:color w:val="000000"/>
                <w:sz w:val="16"/>
                <w:szCs w:val="16"/>
                <w:lang w:val="id-ID"/>
              </w:rPr>
              <w:t> </w:t>
            </w:r>
          </w:p>
        </w:tc>
      </w:tr>
      <w:tr w:rsidR="00901E8E" w:rsidRPr="00B76B0D" w:rsidTr="002E5F75">
        <w:trPr>
          <w:trHeight w:val="1395"/>
        </w:trPr>
        <w:tc>
          <w:tcPr>
            <w:tcW w:w="2412" w:type="dxa"/>
            <w:tcBorders>
              <w:top w:val="nil"/>
              <w:left w:val="single" w:sz="8" w:space="0" w:color="auto"/>
              <w:bottom w:val="single" w:sz="8" w:space="0" w:color="auto"/>
              <w:right w:val="single" w:sz="8" w:space="0" w:color="auto"/>
            </w:tcBorders>
            <w:shd w:val="clear" w:color="000000" w:fill="E2EFDA"/>
            <w:vAlign w:val="center"/>
            <w:hideMark/>
          </w:tcPr>
          <w:p w:rsidR="00901E8E" w:rsidRPr="00B76B0D" w:rsidRDefault="00901E8E" w:rsidP="002E5F75">
            <w:pPr>
              <w:rPr>
                <w:rFonts w:ascii="Bookman Old Style" w:hAnsi="Bookman Old Style" w:cs="Calibri"/>
                <w:b/>
                <w:bCs/>
                <w:color w:val="000000"/>
                <w:sz w:val="16"/>
                <w:szCs w:val="16"/>
              </w:rPr>
            </w:pPr>
            <w:r w:rsidRPr="00B76B0D">
              <w:rPr>
                <w:rFonts w:ascii="Bookman Old Style" w:hAnsi="Bookman Old Style" w:cs="Calibri"/>
                <w:b/>
                <w:bCs/>
                <w:color w:val="000000"/>
                <w:sz w:val="16"/>
                <w:szCs w:val="16"/>
                <w:lang w:val="id-ID"/>
              </w:rPr>
              <w:t> </w:t>
            </w:r>
          </w:p>
        </w:tc>
        <w:tc>
          <w:tcPr>
            <w:tcW w:w="2046" w:type="dxa"/>
            <w:tcBorders>
              <w:top w:val="nil"/>
              <w:left w:val="nil"/>
              <w:bottom w:val="single" w:sz="8" w:space="0" w:color="auto"/>
              <w:right w:val="single" w:sz="8" w:space="0" w:color="auto"/>
            </w:tcBorders>
            <w:shd w:val="clear" w:color="000000" w:fill="E2EFDA"/>
            <w:vAlign w:val="center"/>
            <w:hideMark/>
          </w:tcPr>
          <w:p w:rsidR="00901E8E" w:rsidRPr="00B76B0D" w:rsidRDefault="00901E8E" w:rsidP="002E5F75">
            <w:pPr>
              <w:rPr>
                <w:rFonts w:ascii="Bookman Old Style" w:hAnsi="Bookman Old Style" w:cs="Calibri"/>
                <w:b/>
                <w:bCs/>
                <w:color w:val="000000"/>
                <w:sz w:val="16"/>
                <w:szCs w:val="16"/>
              </w:rPr>
            </w:pPr>
            <w:r w:rsidRPr="00B76B0D">
              <w:rPr>
                <w:rFonts w:ascii="Bookman Old Style" w:hAnsi="Bookman Old Style" w:cs="Calibri"/>
                <w:b/>
                <w:bCs/>
                <w:color w:val="000000"/>
                <w:sz w:val="16"/>
                <w:szCs w:val="16"/>
                <w:lang w:val="id-ID"/>
              </w:rPr>
              <w:t>Koordinasi Penyelenggaraan Kegiatan Pemerintahan di Tingkat Kecamatan</w:t>
            </w:r>
          </w:p>
        </w:tc>
        <w:tc>
          <w:tcPr>
            <w:tcW w:w="2772" w:type="dxa"/>
            <w:tcBorders>
              <w:top w:val="nil"/>
              <w:left w:val="nil"/>
              <w:bottom w:val="single" w:sz="8" w:space="0" w:color="auto"/>
              <w:right w:val="single" w:sz="8" w:space="0" w:color="auto"/>
            </w:tcBorders>
            <w:shd w:val="clear" w:color="000000" w:fill="E2EFDA"/>
            <w:vAlign w:val="center"/>
            <w:hideMark/>
          </w:tcPr>
          <w:p w:rsidR="00901E8E" w:rsidRPr="00B76B0D" w:rsidRDefault="00901E8E" w:rsidP="002E5F75">
            <w:pPr>
              <w:rPr>
                <w:rFonts w:ascii="Bookman Old Style" w:hAnsi="Bookman Old Style" w:cs="Calibri"/>
                <w:b/>
                <w:bCs/>
                <w:color w:val="000000"/>
                <w:sz w:val="16"/>
                <w:szCs w:val="16"/>
              </w:rPr>
            </w:pPr>
            <w:r w:rsidRPr="00B76B0D">
              <w:rPr>
                <w:rFonts w:ascii="Bookman Old Style" w:hAnsi="Bookman Old Style" w:cs="Calibri"/>
                <w:b/>
                <w:bCs/>
                <w:color w:val="000000"/>
                <w:sz w:val="16"/>
                <w:szCs w:val="16"/>
                <w:lang w:val="id-ID"/>
              </w:rPr>
              <w:t> </w:t>
            </w:r>
          </w:p>
        </w:tc>
        <w:tc>
          <w:tcPr>
            <w:tcW w:w="1436" w:type="dxa"/>
            <w:tcBorders>
              <w:top w:val="nil"/>
              <w:left w:val="nil"/>
              <w:bottom w:val="single" w:sz="8" w:space="0" w:color="auto"/>
              <w:right w:val="single" w:sz="8" w:space="0" w:color="auto"/>
            </w:tcBorders>
            <w:shd w:val="clear" w:color="000000" w:fill="E2EFDA"/>
            <w:noWrap/>
            <w:vAlign w:val="center"/>
            <w:hideMark/>
          </w:tcPr>
          <w:p w:rsidR="00901E8E" w:rsidRPr="00B76B0D" w:rsidRDefault="00901E8E" w:rsidP="002E5F75">
            <w:pPr>
              <w:jc w:val="center"/>
              <w:rPr>
                <w:rFonts w:ascii="Bookman Old Style" w:hAnsi="Bookman Old Style" w:cs="Calibri"/>
                <w:b/>
                <w:bCs/>
                <w:color w:val="000000"/>
                <w:sz w:val="16"/>
                <w:szCs w:val="16"/>
              </w:rPr>
            </w:pPr>
            <w:r>
              <w:rPr>
                <w:rFonts w:ascii="Bookman Old Style" w:hAnsi="Bookman Old Style" w:cs="Calibri"/>
                <w:b/>
                <w:bCs/>
                <w:color w:val="000000"/>
                <w:sz w:val="16"/>
                <w:szCs w:val="16"/>
              </w:rPr>
              <w:t>125.000.</w:t>
            </w:r>
            <w:r w:rsidRPr="00FB3074">
              <w:rPr>
                <w:rFonts w:ascii="Bookman Old Style" w:hAnsi="Bookman Old Style" w:cs="Calibri"/>
                <w:b/>
                <w:bCs/>
                <w:color w:val="000000"/>
                <w:sz w:val="16"/>
                <w:szCs w:val="16"/>
              </w:rPr>
              <w:t>000</w:t>
            </w:r>
          </w:p>
        </w:tc>
        <w:tc>
          <w:tcPr>
            <w:tcW w:w="1700" w:type="dxa"/>
            <w:tcBorders>
              <w:top w:val="nil"/>
              <w:left w:val="nil"/>
              <w:bottom w:val="single" w:sz="8" w:space="0" w:color="auto"/>
              <w:right w:val="single" w:sz="8" w:space="0" w:color="auto"/>
            </w:tcBorders>
            <w:shd w:val="clear" w:color="000000" w:fill="E2EFDA"/>
            <w:noWrap/>
            <w:vAlign w:val="center"/>
            <w:hideMark/>
          </w:tcPr>
          <w:p w:rsidR="00901E8E" w:rsidRPr="00B76B0D" w:rsidRDefault="00901E8E" w:rsidP="002E5F75">
            <w:pPr>
              <w:jc w:val="center"/>
              <w:rPr>
                <w:rFonts w:ascii="Bookman Old Style" w:hAnsi="Bookman Old Style" w:cs="Calibri"/>
                <w:b/>
                <w:bCs/>
                <w:color w:val="000000"/>
                <w:sz w:val="16"/>
                <w:szCs w:val="16"/>
              </w:rPr>
            </w:pPr>
            <w:r w:rsidRPr="00B76B0D">
              <w:rPr>
                <w:rFonts w:ascii="Bookman Old Style" w:hAnsi="Bookman Old Style" w:cs="Calibri"/>
                <w:b/>
                <w:bCs/>
                <w:color w:val="000000"/>
                <w:sz w:val="16"/>
                <w:szCs w:val="16"/>
                <w:lang w:val="id-ID"/>
              </w:rPr>
              <w:t> </w:t>
            </w:r>
          </w:p>
        </w:tc>
      </w:tr>
      <w:tr w:rsidR="00901E8E" w:rsidRPr="00B76B0D" w:rsidTr="002E5F75">
        <w:trPr>
          <w:trHeight w:val="1755"/>
        </w:trPr>
        <w:tc>
          <w:tcPr>
            <w:tcW w:w="2412" w:type="dxa"/>
            <w:tcBorders>
              <w:top w:val="nil"/>
              <w:left w:val="single" w:sz="8" w:space="0" w:color="auto"/>
              <w:bottom w:val="single" w:sz="4" w:space="0" w:color="auto"/>
              <w:right w:val="single" w:sz="8" w:space="0" w:color="auto"/>
            </w:tcBorders>
            <w:shd w:val="clear" w:color="auto" w:fill="auto"/>
            <w:vAlign w:val="center"/>
            <w:hideMark/>
          </w:tcPr>
          <w:p w:rsidR="00901E8E" w:rsidRPr="00B76B0D" w:rsidRDefault="00901E8E" w:rsidP="002E5F75">
            <w:pPr>
              <w:rPr>
                <w:rFonts w:ascii="Bookman Old Style" w:hAnsi="Bookman Old Style" w:cs="Calibri"/>
                <w:color w:val="000000"/>
                <w:sz w:val="16"/>
                <w:szCs w:val="16"/>
              </w:rPr>
            </w:pPr>
            <w:r w:rsidRPr="00B76B0D">
              <w:rPr>
                <w:rFonts w:ascii="Bookman Old Style" w:hAnsi="Bookman Old Style" w:cs="Calibri"/>
                <w:color w:val="000000"/>
                <w:sz w:val="16"/>
                <w:szCs w:val="16"/>
                <w:lang w:val="id-ID"/>
              </w:rPr>
              <w:t> </w:t>
            </w:r>
          </w:p>
        </w:tc>
        <w:tc>
          <w:tcPr>
            <w:tcW w:w="2046" w:type="dxa"/>
            <w:tcBorders>
              <w:top w:val="nil"/>
              <w:left w:val="nil"/>
              <w:bottom w:val="single" w:sz="4" w:space="0" w:color="auto"/>
              <w:right w:val="single" w:sz="8" w:space="0" w:color="auto"/>
            </w:tcBorders>
            <w:shd w:val="clear" w:color="auto" w:fill="auto"/>
            <w:vAlign w:val="center"/>
            <w:hideMark/>
          </w:tcPr>
          <w:p w:rsidR="00901E8E" w:rsidRPr="00B76B0D" w:rsidRDefault="00901E8E" w:rsidP="002E5F75">
            <w:pPr>
              <w:rPr>
                <w:rFonts w:ascii="Bookman Old Style" w:hAnsi="Bookman Old Style" w:cs="Calibri"/>
                <w:b/>
                <w:bCs/>
                <w:color w:val="000000"/>
                <w:sz w:val="16"/>
                <w:szCs w:val="16"/>
              </w:rPr>
            </w:pPr>
            <w:r w:rsidRPr="00B76B0D">
              <w:rPr>
                <w:rFonts w:ascii="Bookman Old Style" w:hAnsi="Bookman Old Style" w:cs="Calibri"/>
                <w:b/>
                <w:bCs/>
                <w:color w:val="000000"/>
                <w:sz w:val="16"/>
                <w:szCs w:val="16"/>
                <w:lang w:val="id-ID"/>
              </w:rPr>
              <w:t> </w:t>
            </w:r>
          </w:p>
        </w:tc>
        <w:tc>
          <w:tcPr>
            <w:tcW w:w="2772" w:type="dxa"/>
            <w:tcBorders>
              <w:top w:val="nil"/>
              <w:left w:val="nil"/>
              <w:bottom w:val="single" w:sz="4" w:space="0" w:color="auto"/>
              <w:right w:val="single" w:sz="8" w:space="0" w:color="auto"/>
            </w:tcBorders>
            <w:shd w:val="clear" w:color="auto" w:fill="auto"/>
            <w:vAlign w:val="center"/>
            <w:hideMark/>
          </w:tcPr>
          <w:p w:rsidR="00901E8E" w:rsidRPr="00B76B0D" w:rsidRDefault="00901E8E" w:rsidP="002E5F75">
            <w:pPr>
              <w:rPr>
                <w:rFonts w:ascii="Bookman Old Style" w:hAnsi="Bookman Old Style" w:cs="Calibri"/>
                <w:color w:val="000000"/>
                <w:sz w:val="16"/>
                <w:szCs w:val="16"/>
              </w:rPr>
            </w:pPr>
            <w:r w:rsidRPr="00B76B0D">
              <w:rPr>
                <w:rFonts w:ascii="Bookman Old Style" w:hAnsi="Bookman Old Style" w:cs="Calibri"/>
                <w:color w:val="000000"/>
                <w:sz w:val="16"/>
                <w:szCs w:val="16"/>
              </w:rPr>
              <w:t xml:space="preserve">Koordinasi/Sinergi Perencanaan dan Pelaksanaan Kegiatan Pemerintahan Dengan Perangkat Daerah dan Instansi Vertikal Terkait </w:t>
            </w:r>
          </w:p>
        </w:tc>
        <w:tc>
          <w:tcPr>
            <w:tcW w:w="1436" w:type="dxa"/>
            <w:tcBorders>
              <w:top w:val="nil"/>
              <w:left w:val="nil"/>
              <w:bottom w:val="single" w:sz="4" w:space="0" w:color="auto"/>
              <w:right w:val="single" w:sz="8" w:space="0" w:color="auto"/>
            </w:tcBorders>
            <w:shd w:val="clear" w:color="auto" w:fill="auto"/>
            <w:vAlign w:val="center"/>
          </w:tcPr>
          <w:p w:rsidR="00901E8E" w:rsidRPr="00B76B0D" w:rsidRDefault="00901E8E" w:rsidP="002E5F75">
            <w:pPr>
              <w:jc w:val="center"/>
              <w:rPr>
                <w:rFonts w:ascii="Bookman Old Style" w:hAnsi="Bookman Old Style" w:cs="Calibri"/>
                <w:color w:val="000000"/>
                <w:sz w:val="16"/>
                <w:szCs w:val="16"/>
              </w:rPr>
            </w:pPr>
            <w:r>
              <w:rPr>
                <w:rFonts w:ascii="Bookman Old Style" w:hAnsi="Bookman Old Style" w:cs="Calibri"/>
                <w:color w:val="000000"/>
                <w:sz w:val="16"/>
                <w:szCs w:val="16"/>
              </w:rPr>
              <w:t>100.000.000</w:t>
            </w:r>
          </w:p>
        </w:tc>
        <w:tc>
          <w:tcPr>
            <w:tcW w:w="1700" w:type="dxa"/>
            <w:tcBorders>
              <w:top w:val="nil"/>
              <w:left w:val="nil"/>
              <w:bottom w:val="single" w:sz="4" w:space="0" w:color="auto"/>
              <w:right w:val="single" w:sz="8" w:space="0" w:color="auto"/>
            </w:tcBorders>
            <w:shd w:val="clear" w:color="auto" w:fill="auto"/>
            <w:noWrap/>
            <w:vAlign w:val="center"/>
            <w:hideMark/>
          </w:tcPr>
          <w:p w:rsidR="00901E8E" w:rsidRPr="00B76B0D" w:rsidRDefault="00901E8E" w:rsidP="002E5F75">
            <w:pPr>
              <w:jc w:val="center"/>
              <w:rPr>
                <w:rFonts w:ascii="Calibri" w:hAnsi="Calibri" w:cs="Calibri"/>
                <w:color w:val="000000"/>
                <w:sz w:val="16"/>
                <w:szCs w:val="16"/>
              </w:rPr>
            </w:pPr>
            <w:r w:rsidRPr="00B76B0D">
              <w:rPr>
                <w:rFonts w:ascii="Calibri" w:hAnsi="Calibri" w:cs="Calibri"/>
                <w:color w:val="000000"/>
                <w:sz w:val="16"/>
                <w:szCs w:val="16"/>
              </w:rPr>
              <w:t>Kasie Pemerintahan</w:t>
            </w:r>
          </w:p>
        </w:tc>
      </w:tr>
      <w:tr w:rsidR="00901E8E" w:rsidRPr="00B76B0D" w:rsidTr="002E5F75">
        <w:trPr>
          <w:trHeight w:val="1365"/>
        </w:trPr>
        <w:tc>
          <w:tcPr>
            <w:tcW w:w="24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1E8E" w:rsidRPr="00B76B0D" w:rsidRDefault="00901E8E" w:rsidP="002E5F75">
            <w:pPr>
              <w:rPr>
                <w:rFonts w:ascii="Bookman Old Style" w:hAnsi="Bookman Old Style" w:cs="Calibri"/>
                <w:color w:val="000000"/>
                <w:sz w:val="16"/>
                <w:szCs w:val="16"/>
              </w:rPr>
            </w:pPr>
            <w:r w:rsidRPr="00B76B0D">
              <w:rPr>
                <w:rFonts w:ascii="Bookman Old Style" w:hAnsi="Bookman Old Style" w:cs="Calibri"/>
                <w:color w:val="000000"/>
                <w:sz w:val="16"/>
                <w:szCs w:val="16"/>
              </w:rPr>
              <w:t> </w:t>
            </w:r>
          </w:p>
        </w:tc>
        <w:tc>
          <w:tcPr>
            <w:tcW w:w="20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1E8E" w:rsidRPr="00B76B0D" w:rsidRDefault="00901E8E" w:rsidP="002E5F75">
            <w:pPr>
              <w:rPr>
                <w:rFonts w:ascii="Bookman Old Style" w:hAnsi="Bookman Old Style" w:cs="Calibri"/>
                <w:b/>
                <w:bCs/>
                <w:color w:val="000000"/>
                <w:sz w:val="16"/>
                <w:szCs w:val="16"/>
              </w:rPr>
            </w:pPr>
            <w:r w:rsidRPr="00B76B0D">
              <w:rPr>
                <w:rFonts w:ascii="Bookman Old Style" w:hAnsi="Bookman Old Style" w:cs="Calibri"/>
                <w:b/>
                <w:bCs/>
                <w:color w:val="000000"/>
                <w:sz w:val="16"/>
                <w:szCs w:val="16"/>
              </w:rPr>
              <w:t> </w:t>
            </w:r>
          </w:p>
        </w:tc>
        <w:tc>
          <w:tcPr>
            <w:tcW w:w="277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01E8E" w:rsidRPr="00B76B0D" w:rsidRDefault="00901E8E" w:rsidP="002E5F75">
            <w:pPr>
              <w:rPr>
                <w:rFonts w:ascii="Bookman Old Style" w:hAnsi="Bookman Old Style" w:cs="Calibri"/>
                <w:color w:val="000000"/>
                <w:sz w:val="16"/>
                <w:szCs w:val="16"/>
              </w:rPr>
            </w:pPr>
            <w:r w:rsidRPr="00B76B0D">
              <w:rPr>
                <w:rFonts w:ascii="Bookman Old Style" w:hAnsi="Bookman Old Style" w:cs="Calibri"/>
                <w:color w:val="000000"/>
                <w:sz w:val="16"/>
                <w:szCs w:val="16"/>
              </w:rPr>
              <w:t>Peningkatan Efektifitas Kegiatan Pemerintahan di Tingkat Kecamatan</w:t>
            </w:r>
          </w:p>
        </w:tc>
        <w:tc>
          <w:tcPr>
            <w:tcW w:w="14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1E8E" w:rsidRPr="00B76B0D" w:rsidRDefault="00901E8E" w:rsidP="002E5F75">
            <w:pPr>
              <w:jc w:val="center"/>
              <w:rPr>
                <w:rFonts w:ascii="Bookman Old Style" w:hAnsi="Bookman Old Style" w:cs="Calibri"/>
                <w:color w:val="000000"/>
                <w:sz w:val="16"/>
                <w:szCs w:val="16"/>
              </w:rPr>
            </w:pPr>
            <w:r>
              <w:rPr>
                <w:rFonts w:ascii="Bookman Old Style" w:hAnsi="Bookman Old Style" w:cs="Calibri"/>
                <w:color w:val="000000"/>
                <w:sz w:val="16"/>
                <w:szCs w:val="16"/>
              </w:rPr>
              <w:t>25.000.000</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1E8E" w:rsidRPr="00B76B0D" w:rsidRDefault="00901E8E" w:rsidP="002E5F75">
            <w:pPr>
              <w:jc w:val="center"/>
              <w:rPr>
                <w:rFonts w:ascii="Calibri" w:hAnsi="Calibri" w:cs="Calibri"/>
                <w:color w:val="000000"/>
                <w:sz w:val="16"/>
                <w:szCs w:val="16"/>
              </w:rPr>
            </w:pPr>
            <w:r w:rsidRPr="00B76B0D">
              <w:rPr>
                <w:rFonts w:ascii="Calibri" w:hAnsi="Calibri" w:cs="Calibri"/>
                <w:color w:val="000000"/>
                <w:sz w:val="16"/>
                <w:szCs w:val="16"/>
              </w:rPr>
              <w:t>Kasie Pemerintahan</w:t>
            </w:r>
          </w:p>
        </w:tc>
      </w:tr>
      <w:tr w:rsidR="00901E8E" w:rsidRPr="00B76B0D" w:rsidTr="002E5F75">
        <w:trPr>
          <w:trHeight w:val="1890"/>
        </w:trPr>
        <w:tc>
          <w:tcPr>
            <w:tcW w:w="2412" w:type="dxa"/>
            <w:tcBorders>
              <w:top w:val="single" w:sz="4" w:space="0" w:color="auto"/>
              <w:left w:val="single" w:sz="8" w:space="0" w:color="auto"/>
              <w:bottom w:val="single" w:sz="4" w:space="0" w:color="auto"/>
              <w:right w:val="single" w:sz="8" w:space="0" w:color="auto"/>
            </w:tcBorders>
            <w:shd w:val="clear" w:color="000000" w:fill="E2EFDA"/>
            <w:vAlign w:val="center"/>
            <w:hideMark/>
          </w:tcPr>
          <w:p w:rsidR="00901E8E" w:rsidRPr="00B76B0D" w:rsidRDefault="00901E8E" w:rsidP="002E5F75">
            <w:pPr>
              <w:rPr>
                <w:rFonts w:ascii="Bookman Old Style" w:hAnsi="Bookman Old Style" w:cs="Calibri"/>
                <w:b/>
                <w:bCs/>
                <w:color w:val="000000"/>
                <w:sz w:val="16"/>
                <w:szCs w:val="16"/>
              </w:rPr>
            </w:pPr>
            <w:r w:rsidRPr="00B76B0D">
              <w:rPr>
                <w:rFonts w:ascii="Bookman Old Style" w:hAnsi="Bookman Old Style" w:cs="Calibri"/>
                <w:b/>
                <w:bCs/>
                <w:color w:val="000000"/>
                <w:sz w:val="16"/>
                <w:szCs w:val="16"/>
                <w:lang w:val="id-ID"/>
              </w:rPr>
              <w:t> </w:t>
            </w:r>
          </w:p>
        </w:tc>
        <w:tc>
          <w:tcPr>
            <w:tcW w:w="2046" w:type="dxa"/>
            <w:tcBorders>
              <w:top w:val="single" w:sz="4" w:space="0" w:color="auto"/>
              <w:left w:val="nil"/>
              <w:bottom w:val="single" w:sz="4" w:space="0" w:color="auto"/>
              <w:right w:val="single" w:sz="8" w:space="0" w:color="auto"/>
            </w:tcBorders>
            <w:shd w:val="clear" w:color="000000" w:fill="E2EFDA"/>
            <w:vAlign w:val="center"/>
            <w:hideMark/>
          </w:tcPr>
          <w:p w:rsidR="00901E8E" w:rsidRPr="00B76B0D" w:rsidRDefault="00901E8E" w:rsidP="002E5F75">
            <w:pPr>
              <w:rPr>
                <w:rFonts w:ascii="Bookman Old Style" w:hAnsi="Bookman Old Style" w:cs="Calibri"/>
                <w:b/>
                <w:bCs/>
                <w:color w:val="000000"/>
                <w:sz w:val="16"/>
                <w:szCs w:val="16"/>
              </w:rPr>
            </w:pPr>
            <w:r w:rsidRPr="00B76B0D">
              <w:rPr>
                <w:rFonts w:ascii="Bookman Old Style" w:hAnsi="Bookman Old Style" w:cs="Calibri"/>
                <w:b/>
                <w:bCs/>
                <w:color w:val="000000"/>
                <w:sz w:val="16"/>
                <w:szCs w:val="16"/>
                <w:lang w:val="id-ID"/>
              </w:rPr>
              <w:t>Penyelenggaraan Urusan Pemerintahan yang tidak Dilaksanakan oleh Unit Kerja Perangkat Daerah yang Ada di Kecamatan</w:t>
            </w:r>
          </w:p>
        </w:tc>
        <w:tc>
          <w:tcPr>
            <w:tcW w:w="2772" w:type="dxa"/>
            <w:tcBorders>
              <w:top w:val="single" w:sz="4" w:space="0" w:color="auto"/>
              <w:left w:val="nil"/>
              <w:bottom w:val="single" w:sz="4" w:space="0" w:color="auto"/>
              <w:right w:val="single" w:sz="8" w:space="0" w:color="auto"/>
            </w:tcBorders>
            <w:shd w:val="clear" w:color="000000" w:fill="E2EFDA"/>
            <w:vAlign w:val="center"/>
            <w:hideMark/>
          </w:tcPr>
          <w:p w:rsidR="00901E8E" w:rsidRPr="00B76B0D" w:rsidRDefault="00901E8E" w:rsidP="002E5F75">
            <w:pPr>
              <w:rPr>
                <w:rFonts w:ascii="Bookman Old Style" w:hAnsi="Bookman Old Style" w:cs="Calibri"/>
                <w:b/>
                <w:bCs/>
                <w:color w:val="000000"/>
                <w:sz w:val="16"/>
                <w:szCs w:val="16"/>
              </w:rPr>
            </w:pPr>
            <w:r w:rsidRPr="00B76B0D">
              <w:rPr>
                <w:rFonts w:ascii="Bookman Old Style" w:hAnsi="Bookman Old Style" w:cs="Calibri"/>
                <w:b/>
                <w:bCs/>
                <w:color w:val="000000"/>
                <w:sz w:val="16"/>
                <w:szCs w:val="16"/>
                <w:lang w:val="id-ID"/>
              </w:rPr>
              <w:t> </w:t>
            </w:r>
          </w:p>
        </w:tc>
        <w:tc>
          <w:tcPr>
            <w:tcW w:w="1436" w:type="dxa"/>
            <w:tcBorders>
              <w:top w:val="single" w:sz="4" w:space="0" w:color="auto"/>
              <w:left w:val="nil"/>
              <w:bottom w:val="single" w:sz="4" w:space="0" w:color="auto"/>
              <w:right w:val="single" w:sz="8" w:space="0" w:color="auto"/>
            </w:tcBorders>
            <w:shd w:val="clear" w:color="000000" w:fill="E2EFDA"/>
            <w:noWrap/>
            <w:vAlign w:val="center"/>
            <w:hideMark/>
          </w:tcPr>
          <w:p w:rsidR="00901E8E" w:rsidRPr="00FB3074" w:rsidRDefault="00901E8E" w:rsidP="002E5F75">
            <w:pPr>
              <w:jc w:val="center"/>
              <w:rPr>
                <w:rFonts w:ascii="Bookman Old Style" w:hAnsi="Bookman Old Style" w:cs="Calibri"/>
                <w:b/>
                <w:bCs/>
                <w:color w:val="000000"/>
                <w:sz w:val="16"/>
                <w:szCs w:val="16"/>
              </w:rPr>
            </w:pPr>
            <w:r>
              <w:rPr>
                <w:rFonts w:ascii="Bookman Old Style" w:hAnsi="Bookman Old Style" w:cs="Calibri"/>
                <w:b/>
                <w:bCs/>
                <w:color w:val="000000"/>
                <w:sz w:val="16"/>
                <w:szCs w:val="16"/>
              </w:rPr>
              <w:t>140.000.000</w:t>
            </w:r>
          </w:p>
        </w:tc>
        <w:tc>
          <w:tcPr>
            <w:tcW w:w="1700" w:type="dxa"/>
            <w:tcBorders>
              <w:top w:val="single" w:sz="4" w:space="0" w:color="auto"/>
              <w:left w:val="nil"/>
              <w:bottom w:val="single" w:sz="4" w:space="0" w:color="auto"/>
              <w:right w:val="single" w:sz="8" w:space="0" w:color="auto"/>
            </w:tcBorders>
            <w:shd w:val="clear" w:color="000000" w:fill="E2EFDA"/>
            <w:noWrap/>
            <w:vAlign w:val="center"/>
            <w:hideMark/>
          </w:tcPr>
          <w:p w:rsidR="00901E8E" w:rsidRPr="00B76B0D" w:rsidRDefault="00901E8E" w:rsidP="002E5F75">
            <w:pPr>
              <w:jc w:val="center"/>
              <w:rPr>
                <w:rFonts w:ascii="Calibri" w:hAnsi="Calibri" w:cs="Calibri"/>
                <w:b/>
                <w:bCs/>
                <w:color w:val="000000"/>
                <w:sz w:val="16"/>
                <w:szCs w:val="16"/>
              </w:rPr>
            </w:pPr>
            <w:r w:rsidRPr="00B76B0D">
              <w:rPr>
                <w:rFonts w:ascii="Calibri" w:hAnsi="Calibri" w:cs="Calibri"/>
                <w:b/>
                <w:bCs/>
                <w:color w:val="000000"/>
                <w:sz w:val="16"/>
                <w:szCs w:val="16"/>
              </w:rPr>
              <w:t> </w:t>
            </w:r>
          </w:p>
        </w:tc>
      </w:tr>
      <w:tr w:rsidR="00901E8E" w:rsidRPr="00B76B0D" w:rsidTr="002E5F75">
        <w:trPr>
          <w:trHeight w:val="1455"/>
        </w:trPr>
        <w:tc>
          <w:tcPr>
            <w:tcW w:w="24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1E8E" w:rsidRPr="00B76B0D" w:rsidRDefault="00901E8E" w:rsidP="002E5F75">
            <w:pPr>
              <w:rPr>
                <w:rFonts w:ascii="Bookman Old Style" w:hAnsi="Bookman Old Style" w:cs="Calibri"/>
                <w:color w:val="000000"/>
                <w:sz w:val="16"/>
                <w:szCs w:val="16"/>
              </w:rPr>
            </w:pPr>
            <w:r w:rsidRPr="00B76B0D">
              <w:rPr>
                <w:rFonts w:ascii="Bookman Old Style" w:hAnsi="Bookman Old Style" w:cs="Calibri"/>
                <w:color w:val="000000"/>
                <w:sz w:val="16"/>
                <w:szCs w:val="16"/>
                <w:lang w:val="id-ID"/>
              </w:rPr>
              <w:t> </w:t>
            </w:r>
          </w:p>
        </w:tc>
        <w:tc>
          <w:tcPr>
            <w:tcW w:w="20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1E8E" w:rsidRPr="00B76B0D" w:rsidRDefault="00901E8E" w:rsidP="002E5F75">
            <w:pPr>
              <w:rPr>
                <w:rFonts w:ascii="Bookman Old Style" w:hAnsi="Bookman Old Style" w:cs="Calibri"/>
                <w:b/>
                <w:bCs/>
                <w:color w:val="000000"/>
                <w:sz w:val="16"/>
                <w:szCs w:val="16"/>
              </w:rPr>
            </w:pPr>
            <w:r w:rsidRPr="00B76B0D">
              <w:rPr>
                <w:rFonts w:ascii="Bookman Old Style" w:hAnsi="Bookman Old Style" w:cs="Calibri"/>
                <w:b/>
                <w:bCs/>
                <w:color w:val="000000"/>
                <w:sz w:val="16"/>
                <w:szCs w:val="16"/>
                <w:lang w:val="id-ID"/>
              </w:rPr>
              <w:t> </w:t>
            </w:r>
          </w:p>
        </w:tc>
        <w:tc>
          <w:tcPr>
            <w:tcW w:w="277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01E8E" w:rsidRPr="00B76B0D" w:rsidRDefault="00901E8E" w:rsidP="002E5F75">
            <w:pPr>
              <w:rPr>
                <w:rFonts w:ascii="Bookman Old Style" w:hAnsi="Bookman Old Style" w:cs="Calibri"/>
                <w:color w:val="000000"/>
                <w:sz w:val="16"/>
                <w:szCs w:val="16"/>
              </w:rPr>
            </w:pPr>
            <w:r w:rsidRPr="00B76B0D">
              <w:rPr>
                <w:rFonts w:ascii="Bookman Old Style" w:hAnsi="Bookman Old Style" w:cs="Calibri"/>
                <w:color w:val="000000"/>
                <w:sz w:val="16"/>
                <w:szCs w:val="16"/>
              </w:rPr>
              <w:t>Fasilitasi Percepatan Pencapaian Standar Pelayanan Minimal di Wilayah Kecamatan</w:t>
            </w:r>
          </w:p>
        </w:tc>
        <w:tc>
          <w:tcPr>
            <w:tcW w:w="14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1E8E" w:rsidRPr="00B76B0D" w:rsidRDefault="00901E8E" w:rsidP="002E5F75">
            <w:pPr>
              <w:jc w:val="center"/>
              <w:rPr>
                <w:rFonts w:ascii="Bookman Old Style" w:hAnsi="Bookman Old Style" w:cs="Calibri"/>
                <w:color w:val="000000"/>
                <w:sz w:val="16"/>
                <w:szCs w:val="16"/>
              </w:rPr>
            </w:pPr>
            <w:r>
              <w:rPr>
                <w:rFonts w:ascii="Bookman Old Style" w:hAnsi="Bookman Old Style" w:cs="Calibri"/>
                <w:color w:val="000000"/>
                <w:sz w:val="16"/>
                <w:szCs w:val="16"/>
              </w:rPr>
              <w:t>55.000.000</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1E8E" w:rsidRPr="00B76B0D" w:rsidRDefault="00901E8E" w:rsidP="002E5F75">
            <w:pPr>
              <w:jc w:val="center"/>
              <w:rPr>
                <w:rFonts w:ascii="Calibri" w:hAnsi="Calibri" w:cs="Calibri"/>
                <w:color w:val="000000"/>
                <w:sz w:val="16"/>
                <w:szCs w:val="16"/>
              </w:rPr>
            </w:pPr>
            <w:r w:rsidRPr="00B76B0D">
              <w:rPr>
                <w:rFonts w:ascii="Calibri" w:hAnsi="Calibri" w:cs="Calibri"/>
                <w:color w:val="000000"/>
                <w:sz w:val="16"/>
                <w:szCs w:val="16"/>
              </w:rPr>
              <w:t>Kasie Pendidikan dan Kesehatan</w:t>
            </w:r>
          </w:p>
        </w:tc>
      </w:tr>
      <w:tr w:rsidR="00901E8E" w:rsidRPr="00B76B0D" w:rsidTr="002E5F75">
        <w:trPr>
          <w:trHeight w:val="1755"/>
        </w:trPr>
        <w:tc>
          <w:tcPr>
            <w:tcW w:w="2412"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901E8E" w:rsidRPr="00B76B0D" w:rsidRDefault="00901E8E" w:rsidP="002E5F75">
            <w:pPr>
              <w:rPr>
                <w:rFonts w:ascii="Bookman Old Style" w:hAnsi="Bookman Old Style" w:cs="Calibri"/>
                <w:color w:val="000000"/>
                <w:sz w:val="16"/>
                <w:szCs w:val="16"/>
              </w:rPr>
            </w:pPr>
            <w:r w:rsidRPr="00B76B0D">
              <w:rPr>
                <w:rFonts w:ascii="Bookman Old Style" w:hAnsi="Bookman Old Style" w:cs="Calibri"/>
                <w:color w:val="000000"/>
                <w:sz w:val="16"/>
                <w:szCs w:val="16"/>
              </w:rPr>
              <w:t> </w:t>
            </w:r>
          </w:p>
        </w:tc>
        <w:tc>
          <w:tcPr>
            <w:tcW w:w="2046" w:type="dxa"/>
            <w:tcBorders>
              <w:top w:val="single" w:sz="4" w:space="0" w:color="auto"/>
              <w:left w:val="nil"/>
              <w:bottom w:val="single" w:sz="8" w:space="0" w:color="auto"/>
              <w:right w:val="single" w:sz="8" w:space="0" w:color="auto"/>
            </w:tcBorders>
            <w:shd w:val="clear" w:color="auto" w:fill="auto"/>
            <w:vAlign w:val="center"/>
            <w:hideMark/>
          </w:tcPr>
          <w:p w:rsidR="00901E8E" w:rsidRPr="00B76B0D" w:rsidRDefault="00901E8E" w:rsidP="002E5F75">
            <w:pPr>
              <w:rPr>
                <w:rFonts w:ascii="Bookman Old Style" w:hAnsi="Bookman Old Style" w:cs="Calibri"/>
                <w:b/>
                <w:bCs/>
                <w:color w:val="000000"/>
                <w:sz w:val="16"/>
                <w:szCs w:val="16"/>
              </w:rPr>
            </w:pPr>
            <w:r w:rsidRPr="00B76B0D">
              <w:rPr>
                <w:rFonts w:ascii="Bookman Old Style" w:hAnsi="Bookman Old Style" w:cs="Calibri"/>
                <w:b/>
                <w:bCs/>
                <w:color w:val="000000"/>
                <w:sz w:val="16"/>
                <w:szCs w:val="16"/>
              </w:rPr>
              <w:t> </w:t>
            </w:r>
          </w:p>
        </w:tc>
        <w:tc>
          <w:tcPr>
            <w:tcW w:w="2772" w:type="dxa"/>
            <w:tcBorders>
              <w:top w:val="single" w:sz="4" w:space="0" w:color="auto"/>
              <w:left w:val="nil"/>
              <w:bottom w:val="single" w:sz="8" w:space="0" w:color="auto"/>
              <w:right w:val="single" w:sz="8" w:space="0" w:color="auto"/>
            </w:tcBorders>
            <w:shd w:val="clear" w:color="000000" w:fill="FFFFFF"/>
            <w:vAlign w:val="center"/>
            <w:hideMark/>
          </w:tcPr>
          <w:p w:rsidR="00901E8E" w:rsidRPr="00B76B0D" w:rsidRDefault="00901E8E" w:rsidP="002E5F75">
            <w:pPr>
              <w:rPr>
                <w:rFonts w:ascii="Bookman Old Style" w:hAnsi="Bookman Old Style" w:cs="Calibri"/>
                <w:color w:val="000000"/>
                <w:sz w:val="16"/>
                <w:szCs w:val="16"/>
              </w:rPr>
            </w:pPr>
            <w:r w:rsidRPr="00B76B0D">
              <w:rPr>
                <w:rFonts w:ascii="Bookman Old Style" w:hAnsi="Bookman Old Style" w:cs="Calibri"/>
                <w:color w:val="000000"/>
                <w:sz w:val="16"/>
                <w:szCs w:val="16"/>
              </w:rPr>
              <w:t>Peningkatan Efektifitas Pelaksanaan Pelayanan Kepada Masyarakat di Wilayah Kecamatan</w:t>
            </w:r>
          </w:p>
        </w:tc>
        <w:tc>
          <w:tcPr>
            <w:tcW w:w="1436" w:type="dxa"/>
            <w:tcBorders>
              <w:top w:val="single" w:sz="4" w:space="0" w:color="auto"/>
              <w:left w:val="nil"/>
              <w:bottom w:val="single" w:sz="8" w:space="0" w:color="auto"/>
              <w:right w:val="single" w:sz="8" w:space="0" w:color="auto"/>
            </w:tcBorders>
            <w:shd w:val="clear" w:color="auto" w:fill="auto"/>
            <w:noWrap/>
            <w:vAlign w:val="center"/>
          </w:tcPr>
          <w:p w:rsidR="00901E8E" w:rsidRPr="00B76B0D" w:rsidRDefault="00901E8E" w:rsidP="002E5F75">
            <w:pPr>
              <w:jc w:val="center"/>
              <w:rPr>
                <w:rFonts w:ascii="Bookman Old Style" w:hAnsi="Bookman Old Style" w:cs="Calibri"/>
                <w:color w:val="000000"/>
                <w:sz w:val="16"/>
                <w:szCs w:val="16"/>
              </w:rPr>
            </w:pPr>
            <w:r>
              <w:rPr>
                <w:rFonts w:ascii="Bookman Old Style" w:hAnsi="Bookman Old Style" w:cs="Calibri"/>
                <w:color w:val="000000"/>
                <w:sz w:val="16"/>
                <w:szCs w:val="16"/>
              </w:rPr>
              <w:t>85.000.000</w:t>
            </w:r>
          </w:p>
        </w:tc>
        <w:tc>
          <w:tcPr>
            <w:tcW w:w="1700" w:type="dxa"/>
            <w:tcBorders>
              <w:top w:val="single" w:sz="4" w:space="0" w:color="auto"/>
              <w:left w:val="nil"/>
              <w:bottom w:val="single" w:sz="8" w:space="0" w:color="auto"/>
              <w:right w:val="single" w:sz="8" w:space="0" w:color="auto"/>
            </w:tcBorders>
            <w:shd w:val="clear" w:color="auto" w:fill="auto"/>
            <w:vAlign w:val="center"/>
            <w:hideMark/>
          </w:tcPr>
          <w:p w:rsidR="00901E8E" w:rsidRPr="00B76B0D" w:rsidRDefault="00901E8E" w:rsidP="002E5F75">
            <w:pPr>
              <w:jc w:val="center"/>
              <w:rPr>
                <w:rFonts w:ascii="Calibri" w:hAnsi="Calibri" w:cs="Calibri"/>
                <w:color w:val="000000"/>
                <w:sz w:val="16"/>
                <w:szCs w:val="16"/>
              </w:rPr>
            </w:pPr>
            <w:r w:rsidRPr="00B76B0D">
              <w:rPr>
                <w:rFonts w:ascii="Calibri" w:hAnsi="Calibri" w:cs="Calibri"/>
                <w:color w:val="000000"/>
                <w:sz w:val="16"/>
                <w:szCs w:val="16"/>
              </w:rPr>
              <w:t>Kasie Pendidikan dan Kesehatan</w:t>
            </w:r>
          </w:p>
        </w:tc>
      </w:tr>
      <w:tr w:rsidR="00901E8E" w:rsidRPr="00B76B0D" w:rsidTr="002E5F75">
        <w:trPr>
          <w:trHeight w:val="1755"/>
        </w:trPr>
        <w:tc>
          <w:tcPr>
            <w:tcW w:w="2412" w:type="dxa"/>
            <w:tcBorders>
              <w:top w:val="single" w:sz="4" w:space="0" w:color="auto"/>
              <w:left w:val="single" w:sz="8" w:space="0" w:color="auto"/>
              <w:bottom w:val="single" w:sz="8" w:space="0" w:color="auto"/>
              <w:right w:val="single" w:sz="8" w:space="0" w:color="auto"/>
            </w:tcBorders>
            <w:shd w:val="clear" w:color="auto" w:fill="E7E6E6" w:themeFill="background2"/>
            <w:vAlign w:val="center"/>
          </w:tcPr>
          <w:p w:rsidR="00901E8E" w:rsidRDefault="00901E8E" w:rsidP="002E5F75">
            <w:pPr>
              <w:rPr>
                <w:rFonts w:ascii="Bookman Old Style" w:hAnsi="Bookman Old Style" w:cs="Calibri"/>
                <w:color w:val="000000"/>
                <w:sz w:val="16"/>
                <w:szCs w:val="16"/>
              </w:rPr>
            </w:pPr>
          </w:p>
          <w:p w:rsidR="00901E8E" w:rsidRPr="00FB3074" w:rsidRDefault="00901E8E" w:rsidP="002E5F75">
            <w:pPr>
              <w:rPr>
                <w:rFonts w:ascii="Bookman Old Style" w:hAnsi="Bookman Old Style" w:cs="Calibri"/>
                <w:sz w:val="16"/>
                <w:szCs w:val="16"/>
              </w:rPr>
            </w:pPr>
          </w:p>
        </w:tc>
        <w:tc>
          <w:tcPr>
            <w:tcW w:w="2046" w:type="dxa"/>
            <w:tcBorders>
              <w:top w:val="single" w:sz="4" w:space="0" w:color="auto"/>
              <w:left w:val="nil"/>
              <w:bottom w:val="single" w:sz="8" w:space="0" w:color="auto"/>
              <w:right w:val="single" w:sz="8" w:space="0" w:color="auto"/>
            </w:tcBorders>
            <w:shd w:val="clear" w:color="auto" w:fill="E7E6E6" w:themeFill="background2"/>
            <w:vAlign w:val="center"/>
          </w:tcPr>
          <w:p w:rsidR="00901E8E" w:rsidRPr="00B76B0D" w:rsidRDefault="00901E8E" w:rsidP="002E5F75">
            <w:pPr>
              <w:rPr>
                <w:rFonts w:ascii="Bookman Old Style" w:hAnsi="Bookman Old Style" w:cs="Calibri"/>
                <w:b/>
                <w:bCs/>
                <w:color w:val="000000"/>
                <w:sz w:val="16"/>
                <w:szCs w:val="16"/>
              </w:rPr>
            </w:pPr>
            <w:r w:rsidRPr="00A106B2">
              <w:rPr>
                <w:rFonts w:ascii="Bookman Old Style" w:hAnsi="Bookman Old Style" w:cs="Calibri"/>
                <w:b/>
                <w:bCs/>
                <w:color w:val="000000"/>
                <w:sz w:val="16"/>
                <w:szCs w:val="16"/>
              </w:rPr>
              <w:t>Koordinasi Pemeliharaan Prasarana dan Sarana Pelayanan Umum</w:t>
            </w:r>
          </w:p>
        </w:tc>
        <w:tc>
          <w:tcPr>
            <w:tcW w:w="2772" w:type="dxa"/>
            <w:tcBorders>
              <w:top w:val="single" w:sz="4" w:space="0" w:color="auto"/>
              <w:left w:val="nil"/>
              <w:bottom w:val="single" w:sz="8" w:space="0" w:color="auto"/>
              <w:right w:val="single" w:sz="8" w:space="0" w:color="auto"/>
            </w:tcBorders>
            <w:shd w:val="clear" w:color="auto" w:fill="E7E6E6" w:themeFill="background2"/>
            <w:vAlign w:val="center"/>
          </w:tcPr>
          <w:p w:rsidR="00901E8E" w:rsidRPr="00B76B0D" w:rsidRDefault="00901E8E" w:rsidP="002E5F75">
            <w:pPr>
              <w:rPr>
                <w:rFonts w:ascii="Bookman Old Style" w:hAnsi="Bookman Old Style" w:cs="Calibri"/>
                <w:color w:val="000000"/>
                <w:sz w:val="16"/>
                <w:szCs w:val="16"/>
              </w:rPr>
            </w:pPr>
          </w:p>
        </w:tc>
        <w:tc>
          <w:tcPr>
            <w:tcW w:w="1436" w:type="dxa"/>
            <w:tcBorders>
              <w:top w:val="single" w:sz="4" w:space="0" w:color="auto"/>
              <w:left w:val="nil"/>
              <w:bottom w:val="single" w:sz="8" w:space="0" w:color="auto"/>
              <w:right w:val="single" w:sz="8" w:space="0" w:color="auto"/>
            </w:tcBorders>
            <w:shd w:val="clear" w:color="auto" w:fill="E7E6E6" w:themeFill="background2"/>
            <w:noWrap/>
            <w:vAlign w:val="center"/>
          </w:tcPr>
          <w:p w:rsidR="00901E8E" w:rsidRPr="00A106B2" w:rsidRDefault="00901E8E" w:rsidP="002E5F75">
            <w:pPr>
              <w:jc w:val="center"/>
              <w:rPr>
                <w:rFonts w:ascii="Bookman Old Style" w:hAnsi="Bookman Old Style" w:cs="Calibri"/>
                <w:b/>
                <w:color w:val="000000"/>
                <w:sz w:val="16"/>
                <w:szCs w:val="16"/>
              </w:rPr>
            </w:pPr>
            <w:r w:rsidRPr="00A106B2">
              <w:rPr>
                <w:rFonts w:ascii="Bookman Old Style" w:hAnsi="Bookman Old Style" w:cs="Calibri"/>
                <w:b/>
                <w:color w:val="000000"/>
                <w:sz w:val="16"/>
                <w:szCs w:val="16"/>
              </w:rPr>
              <w:t>5.000.000</w:t>
            </w:r>
          </w:p>
        </w:tc>
        <w:tc>
          <w:tcPr>
            <w:tcW w:w="1700" w:type="dxa"/>
            <w:tcBorders>
              <w:top w:val="single" w:sz="4" w:space="0" w:color="auto"/>
              <w:left w:val="nil"/>
              <w:bottom w:val="single" w:sz="8" w:space="0" w:color="auto"/>
              <w:right w:val="single" w:sz="8" w:space="0" w:color="auto"/>
            </w:tcBorders>
            <w:shd w:val="clear" w:color="auto" w:fill="E7E6E6" w:themeFill="background2"/>
            <w:vAlign w:val="center"/>
          </w:tcPr>
          <w:p w:rsidR="00901E8E" w:rsidRPr="00B76B0D" w:rsidRDefault="00901E8E" w:rsidP="002E5F75">
            <w:pPr>
              <w:jc w:val="center"/>
              <w:rPr>
                <w:rFonts w:ascii="Calibri" w:hAnsi="Calibri" w:cs="Calibri"/>
                <w:color w:val="000000"/>
                <w:sz w:val="16"/>
                <w:szCs w:val="16"/>
              </w:rPr>
            </w:pPr>
          </w:p>
        </w:tc>
      </w:tr>
      <w:tr w:rsidR="00901E8E" w:rsidRPr="00B76B0D" w:rsidTr="002E5F75">
        <w:trPr>
          <w:trHeight w:val="1755"/>
        </w:trPr>
        <w:tc>
          <w:tcPr>
            <w:tcW w:w="2412" w:type="dxa"/>
            <w:tcBorders>
              <w:top w:val="single" w:sz="4" w:space="0" w:color="auto"/>
              <w:left w:val="single" w:sz="8" w:space="0" w:color="auto"/>
              <w:bottom w:val="single" w:sz="8" w:space="0" w:color="auto"/>
              <w:right w:val="single" w:sz="8" w:space="0" w:color="auto"/>
            </w:tcBorders>
            <w:shd w:val="clear" w:color="auto" w:fill="auto"/>
            <w:vAlign w:val="center"/>
          </w:tcPr>
          <w:p w:rsidR="00901E8E" w:rsidRDefault="00901E8E" w:rsidP="002E5F75">
            <w:pPr>
              <w:rPr>
                <w:rFonts w:ascii="Bookman Old Style" w:hAnsi="Bookman Old Style" w:cs="Calibri"/>
                <w:color w:val="000000"/>
                <w:sz w:val="16"/>
                <w:szCs w:val="16"/>
              </w:rPr>
            </w:pPr>
          </w:p>
        </w:tc>
        <w:tc>
          <w:tcPr>
            <w:tcW w:w="2046" w:type="dxa"/>
            <w:tcBorders>
              <w:top w:val="single" w:sz="4" w:space="0" w:color="auto"/>
              <w:left w:val="nil"/>
              <w:bottom w:val="single" w:sz="8" w:space="0" w:color="auto"/>
              <w:right w:val="single" w:sz="8" w:space="0" w:color="auto"/>
            </w:tcBorders>
            <w:shd w:val="clear" w:color="auto" w:fill="auto"/>
            <w:vAlign w:val="center"/>
          </w:tcPr>
          <w:p w:rsidR="00901E8E" w:rsidRPr="00B76B0D" w:rsidRDefault="00901E8E" w:rsidP="002E5F75">
            <w:pPr>
              <w:rPr>
                <w:rFonts w:ascii="Bookman Old Style" w:hAnsi="Bookman Old Style" w:cs="Calibri"/>
                <w:b/>
                <w:bCs/>
                <w:color w:val="000000"/>
                <w:sz w:val="16"/>
                <w:szCs w:val="16"/>
              </w:rPr>
            </w:pPr>
          </w:p>
        </w:tc>
        <w:tc>
          <w:tcPr>
            <w:tcW w:w="2772" w:type="dxa"/>
            <w:tcBorders>
              <w:top w:val="single" w:sz="4" w:space="0" w:color="auto"/>
              <w:left w:val="nil"/>
              <w:bottom w:val="single" w:sz="8" w:space="0" w:color="auto"/>
              <w:right w:val="single" w:sz="8" w:space="0" w:color="auto"/>
            </w:tcBorders>
            <w:shd w:val="clear" w:color="000000" w:fill="FFFFFF"/>
            <w:vAlign w:val="center"/>
          </w:tcPr>
          <w:p w:rsidR="00901E8E" w:rsidRPr="00A106B2" w:rsidRDefault="00901E8E" w:rsidP="002E5F75">
            <w:pPr>
              <w:rPr>
                <w:rFonts w:ascii="Bookman Old Style" w:hAnsi="Bookman Old Style" w:cs="Calibri"/>
                <w:color w:val="000000"/>
                <w:sz w:val="16"/>
                <w:szCs w:val="16"/>
              </w:rPr>
            </w:pPr>
            <w:r w:rsidRPr="00A106B2">
              <w:rPr>
                <w:rFonts w:ascii="Bookman Old Style" w:hAnsi="Bookman Old Style" w:cs="Calibri"/>
                <w:color w:val="000000"/>
                <w:sz w:val="16"/>
                <w:szCs w:val="16"/>
              </w:rPr>
              <w:t>Koordinasi/Sinergi dengan</w:t>
            </w:r>
          </w:p>
          <w:p w:rsidR="00901E8E" w:rsidRPr="00A106B2" w:rsidRDefault="00901E8E" w:rsidP="002E5F75">
            <w:pPr>
              <w:rPr>
                <w:rFonts w:ascii="Bookman Old Style" w:hAnsi="Bookman Old Style" w:cs="Calibri"/>
                <w:color w:val="000000"/>
                <w:sz w:val="16"/>
                <w:szCs w:val="16"/>
              </w:rPr>
            </w:pPr>
            <w:r w:rsidRPr="00A106B2">
              <w:rPr>
                <w:rFonts w:ascii="Bookman Old Style" w:hAnsi="Bookman Old Style" w:cs="Calibri"/>
                <w:color w:val="000000"/>
                <w:sz w:val="16"/>
                <w:szCs w:val="16"/>
              </w:rPr>
              <w:t>Perangkat Daerah</w:t>
            </w:r>
          </w:p>
          <w:p w:rsidR="00901E8E" w:rsidRPr="00A106B2" w:rsidRDefault="00901E8E" w:rsidP="002E5F75">
            <w:pPr>
              <w:rPr>
                <w:rFonts w:ascii="Bookman Old Style" w:hAnsi="Bookman Old Style" w:cs="Calibri"/>
                <w:color w:val="000000"/>
                <w:sz w:val="16"/>
                <w:szCs w:val="16"/>
              </w:rPr>
            </w:pPr>
            <w:r w:rsidRPr="00A106B2">
              <w:rPr>
                <w:rFonts w:ascii="Bookman Old Style" w:hAnsi="Bookman Old Style" w:cs="Calibri"/>
                <w:color w:val="000000"/>
                <w:sz w:val="16"/>
                <w:szCs w:val="16"/>
              </w:rPr>
              <w:t>dan/atau Instansi Vertikal</w:t>
            </w:r>
          </w:p>
          <w:p w:rsidR="00901E8E" w:rsidRPr="00A106B2" w:rsidRDefault="00901E8E" w:rsidP="002E5F75">
            <w:pPr>
              <w:rPr>
                <w:rFonts w:ascii="Bookman Old Style" w:hAnsi="Bookman Old Style" w:cs="Calibri"/>
                <w:color w:val="000000"/>
                <w:sz w:val="16"/>
                <w:szCs w:val="16"/>
              </w:rPr>
            </w:pPr>
            <w:r w:rsidRPr="00A106B2">
              <w:rPr>
                <w:rFonts w:ascii="Bookman Old Style" w:hAnsi="Bookman Old Style" w:cs="Calibri"/>
                <w:color w:val="000000"/>
                <w:sz w:val="16"/>
                <w:szCs w:val="16"/>
              </w:rPr>
              <w:t>yang terkait dalam</w:t>
            </w:r>
          </w:p>
          <w:p w:rsidR="00901E8E" w:rsidRPr="00A106B2" w:rsidRDefault="00901E8E" w:rsidP="002E5F75">
            <w:pPr>
              <w:rPr>
                <w:rFonts w:ascii="Bookman Old Style" w:hAnsi="Bookman Old Style" w:cs="Calibri"/>
                <w:color w:val="000000"/>
                <w:sz w:val="16"/>
                <w:szCs w:val="16"/>
              </w:rPr>
            </w:pPr>
            <w:r w:rsidRPr="00A106B2">
              <w:rPr>
                <w:rFonts w:ascii="Bookman Old Style" w:hAnsi="Bookman Old Style" w:cs="Calibri"/>
                <w:color w:val="000000"/>
                <w:sz w:val="16"/>
                <w:szCs w:val="16"/>
              </w:rPr>
              <w:t>Pemeliharaan Sarana dan</w:t>
            </w:r>
          </w:p>
          <w:p w:rsidR="00901E8E" w:rsidRPr="00A106B2" w:rsidRDefault="00901E8E" w:rsidP="002E5F75">
            <w:pPr>
              <w:rPr>
                <w:rFonts w:ascii="Bookman Old Style" w:hAnsi="Bookman Old Style" w:cs="Calibri"/>
                <w:color w:val="000000"/>
                <w:sz w:val="16"/>
                <w:szCs w:val="16"/>
              </w:rPr>
            </w:pPr>
            <w:r w:rsidRPr="00A106B2">
              <w:rPr>
                <w:rFonts w:ascii="Bookman Old Style" w:hAnsi="Bookman Old Style" w:cs="Calibri"/>
                <w:color w:val="000000"/>
                <w:sz w:val="16"/>
                <w:szCs w:val="16"/>
              </w:rPr>
              <w:t>Prasarana Pelayanan</w:t>
            </w:r>
          </w:p>
          <w:p w:rsidR="00901E8E" w:rsidRPr="00B76B0D" w:rsidRDefault="00901E8E" w:rsidP="002E5F75">
            <w:pPr>
              <w:rPr>
                <w:rFonts w:ascii="Bookman Old Style" w:hAnsi="Bookman Old Style" w:cs="Calibri"/>
                <w:color w:val="000000"/>
                <w:sz w:val="16"/>
                <w:szCs w:val="16"/>
              </w:rPr>
            </w:pPr>
            <w:r w:rsidRPr="00A106B2">
              <w:rPr>
                <w:rFonts w:ascii="Bookman Old Style" w:hAnsi="Bookman Old Style" w:cs="Calibri"/>
                <w:color w:val="000000"/>
                <w:sz w:val="16"/>
                <w:szCs w:val="16"/>
              </w:rPr>
              <w:t>Umum</w:t>
            </w:r>
          </w:p>
        </w:tc>
        <w:tc>
          <w:tcPr>
            <w:tcW w:w="1436" w:type="dxa"/>
            <w:tcBorders>
              <w:top w:val="single" w:sz="4" w:space="0" w:color="auto"/>
              <w:left w:val="nil"/>
              <w:bottom w:val="single" w:sz="8" w:space="0" w:color="auto"/>
              <w:right w:val="single" w:sz="8" w:space="0" w:color="auto"/>
            </w:tcBorders>
            <w:shd w:val="clear" w:color="auto" w:fill="auto"/>
            <w:noWrap/>
            <w:vAlign w:val="center"/>
          </w:tcPr>
          <w:p w:rsidR="00901E8E" w:rsidRDefault="00901E8E" w:rsidP="002E5F75">
            <w:pPr>
              <w:jc w:val="center"/>
              <w:rPr>
                <w:rFonts w:ascii="Bookman Old Style" w:hAnsi="Bookman Old Style" w:cs="Calibri"/>
                <w:color w:val="000000"/>
                <w:sz w:val="16"/>
                <w:szCs w:val="16"/>
              </w:rPr>
            </w:pPr>
            <w:r>
              <w:rPr>
                <w:rFonts w:ascii="Bookman Old Style" w:hAnsi="Bookman Old Style" w:cs="Calibri"/>
                <w:color w:val="000000"/>
                <w:sz w:val="16"/>
                <w:szCs w:val="16"/>
              </w:rPr>
              <w:t>5.000.000</w:t>
            </w:r>
          </w:p>
        </w:tc>
        <w:tc>
          <w:tcPr>
            <w:tcW w:w="1700" w:type="dxa"/>
            <w:tcBorders>
              <w:top w:val="single" w:sz="4" w:space="0" w:color="auto"/>
              <w:left w:val="nil"/>
              <w:bottom w:val="single" w:sz="8" w:space="0" w:color="auto"/>
              <w:right w:val="single" w:sz="8" w:space="0" w:color="auto"/>
            </w:tcBorders>
            <w:shd w:val="clear" w:color="auto" w:fill="auto"/>
            <w:vAlign w:val="center"/>
          </w:tcPr>
          <w:p w:rsidR="00901E8E" w:rsidRPr="00B76B0D" w:rsidRDefault="00901E8E" w:rsidP="002E5F75">
            <w:pPr>
              <w:jc w:val="center"/>
              <w:rPr>
                <w:rFonts w:ascii="Calibri" w:hAnsi="Calibri" w:cs="Calibri"/>
                <w:color w:val="000000"/>
                <w:sz w:val="16"/>
                <w:szCs w:val="16"/>
              </w:rPr>
            </w:pPr>
          </w:p>
        </w:tc>
      </w:tr>
      <w:tr w:rsidR="00901E8E" w:rsidRPr="00B76B0D" w:rsidTr="002E5F75">
        <w:trPr>
          <w:trHeight w:val="1275"/>
        </w:trPr>
        <w:tc>
          <w:tcPr>
            <w:tcW w:w="2412" w:type="dxa"/>
            <w:tcBorders>
              <w:top w:val="nil"/>
              <w:left w:val="single" w:sz="8" w:space="0" w:color="auto"/>
              <w:bottom w:val="single" w:sz="8" w:space="0" w:color="auto"/>
              <w:right w:val="single" w:sz="8" w:space="0" w:color="auto"/>
            </w:tcBorders>
            <w:shd w:val="clear" w:color="000000" w:fill="E2EFDA"/>
            <w:vAlign w:val="center"/>
            <w:hideMark/>
          </w:tcPr>
          <w:p w:rsidR="00901E8E" w:rsidRPr="00B76B0D" w:rsidRDefault="00901E8E" w:rsidP="002E5F75">
            <w:pPr>
              <w:rPr>
                <w:rFonts w:ascii="Bookman Old Style" w:hAnsi="Bookman Old Style" w:cs="Calibri"/>
                <w:b/>
                <w:bCs/>
                <w:color w:val="000000"/>
                <w:sz w:val="16"/>
                <w:szCs w:val="16"/>
              </w:rPr>
            </w:pPr>
            <w:r w:rsidRPr="00B76B0D">
              <w:rPr>
                <w:rFonts w:ascii="Bookman Old Style" w:hAnsi="Bookman Old Style" w:cs="Calibri"/>
                <w:b/>
                <w:bCs/>
                <w:color w:val="000000"/>
                <w:sz w:val="16"/>
                <w:szCs w:val="16"/>
                <w:lang w:val="id-ID"/>
              </w:rPr>
              <w:t> </w:t>
            </w:r>
          </w:p>
        </w:tc>
        <w:tc>
          <w:tcPr>
            <w:tcW w:w="2046" w:type="dxa"/>
            <w:tcBorders>
              <w:top w:val="nil"/>
              <w:left w:val="nil"/>
              <w:bottom w:val="single" w:sz="8" w:space="0" w:color="auto"/>
              <w:right w:val="single" w:sz="8" w:space="0" w:color="auto"/>
            </w:tcBorders>
            <w:shd w:val="clear" w:color="000000" w:fill="E2EFDA"/>
            <w:vAlign w:val="center"/>
            <w:hideMark/>
          </w:tcPr>
          <w:p w:rsidR="00901E8E" w:rsidRPr="00B76B0D" w:rsidRDefault="00901E8E" w:rsidP="002E5F75">
            <w:pPr>
              <w:rPr>
                <w:rFonts w:ascii="Bookman Old Style" w:hAnsi="Bookman Old Style" w:cs="Calibri"/>
                <w:b/>
                <w:bCs/>
                <w:color w:val="000000"/>
                <w:sz w:val="16"/>
                <w:szCs w:val="16"/>
              </w:rPr>
            </w:pPr>
            <w:r w:rsidRPr="00B76B0D">
              <w:rPr>
                <w:rFonts w:ascii="Bookman Old Style" w:hAnsi="Bookman Old Style" w:cs="Calibri"/>
                <w:b/>
                <w:bCs/>
                <w:color w:val="000000"/>
                <w:sz w:val="16"/>
                <w:szCs w:val="16"/>
                <w:lang w:val="id-ID"/>
              </w:rPr>
              <w:t>Pelaksanaan Urusan Pemerintahan yang Dilimpahkan kepada Camat</w:t>
            </w:r>
          </w:p>
        </w:tc>
        <w:tc>
          <w:tcPr>
            <w:tcW w:w="2772" w:type="dxa"/>
            <w:tcBorders>
              <w:top w:val="nil"/>
              <w:left w:val="nil"/>
              <w:bottom w:val="single" w:sz="8" w:space="0" w:color="auto"/>
              <w:right w:val="single" w:sz="8" w:space="0" w:color="auto"/>
            </w:tcBorders>
            <w:shd w:val="clear" w:color="000000" w:fill="E2EFDA"/>
            <w:vAlign w:val="center"/>
            <w:hideMark/>
          </w:tcPr>
          <w:p w:rsidR="00901E8E" w:rsidRPr="00B76B0D" w:rsidRDefault="00901E8E" w:rsidP="002E5F75">
            <w:pPr>
              <w:rPr>
                <w:rFonts w:ascii="Bookman Old Style" w:hAnsi="Bookman Old Style" w:cs="Calibri"/>
                <w:b/>
                <w:bCs/>
                <w:color w:val="000000"/>
                <w:sz w:val="16"/>
                <w:szCs w:val="16"/>
              </w:rPr>
            </w:pPr>
            <w:r w:rsidRPr="00B76B0D">
              <w:rPr>
                <w:rFonts w:ascii="Bookman Old Style" w:hAnsi="Bookman Old Style" w:cs="Calibri"/>
                <w:b/>
                <w:bCs/>
                <w:color w:val="000000"/>
                <w:sz w:val="16"/>
                <w:szCs w:val="16"/>
                <w:lang w:val="id-ID"/>
              </w:rPr>
              <w:t> </w:t>
            </w:r>
          </w:p>
        </w:tc>
        <w:tc>
          <w:tcPr>
            <w:tcW w:w="1436" w:type="dxa"/>
            <w:tcBorders>
              <w:top w:val="nil"/>
              <w:left w:val="nil"/>
              <w:bottom w:val="single" w:sz="8" w:space="0" w:color="auto"/>
              <w:right w:val="single" w:sz="8" w:space="0" w:color="auto"/>
            </w:tcBorders>
            <w:shd w:val="clear" w:color="000000" w:fill="E2EFDA"/>
            <w:noWrap/>
            <w:vAlign w:val="center"/>
            <w:hideMark/>
          </w:tcPr>
          <w:p w:rsidR="00901E8E" w:rsidRPr="00B76B0D" w:rsidRDefault="00901E8E" w:rsidP="002E5F75">
            <w:pPr>
              <w:jc w:val="center"/>
              <w:rPr>
                <w:rFonts w:ascii="Bookman Old Style" w:hAnsi="Bookman Old Style" w:cs="Calibri"/>
                <w:b/>
                <w:bCs/>
                <w:color w:val="000000"/>
                <w:sz w:val="16"/>
                <w:szCs w:val="16"/>
              </w:rPr>
            </w:pPr>
            <w:r>
              <w:rPr>
                <w:rFonts w:ascii="Bookman Old Style" w:hAnsi="Bookman Old Style" w:cs="Calibri"/>
                <w:b/>
                <w:bCs/>
                <w:color w:val="000000"/>
                <w:sz w:val="16"/>
                <w:szCs w:val="16"/>
              </w:rPr>
              <w:t>24.575.000</w:t>
            </w:r>
          </w:p>
        </w:tc>
        <w:tc>
          <w:tcPr>
            <w:tcW w:w="1700" w:type="dxa"/>
            <w:tcBorders>
              <w:top w:val="nil"/>
              <w:left w:val="nil"/>
              <w:bottom w:val="single" w:sz="8" w:space="0" w:color="auto"/>
              <w:right w:val="single" w:sz="8" w:space="0" w:color="auto"/>
            </w:tcBorders>
            <w:shd w:val="clear" w:color="000000" w:fill="E2EFDA"/>
            <w:noWrap/>
            <w:vAlign w:val="center"/>
            <w:hideMark/>
          </w:tcPr>
          <w:p w:rsidR="00901E8E" w:rsidRPr="00B76B0D" w:rsidRDefault="00901E8E" w:rsidP="002E5F75">
            <w:pPr>
              <w:jc w:val="center"/>
              <w:rPr>
                <w:rFonts w:ascii="Calibri" w:hAnsi="Calibri" w:cs="Calibri"/>
                <w:b/>
                <w:bCs/>
                <w:color w:val="000000"/>
                <w:sz w:val="16"/>
                <w:szCs w:val="16"/>
              </w:rPr>
            </w:pPr>
            <w:r w:rsidRPr="00B76B0D">
              <w:rPr>
                <w:rFonts w:ascii="Calibri" w:hAnsi="Calibri" w:cs="Calibri"/>
                <w:b/>
                <w:bCs/>
                <w:color w:val="000000"/>
                <w:sz w:val="16"/>
                <w:szCs w:val="16"/>
              </w:rPr>
              <w:t> </w:t>
            </w:r>
          </w:p>
        </w:tc>
      </w:tr>
      <w:tr w:rsidR="00901E8E" w:rsidRPr="00B76B0D" w:rsidTr="002E5F75">
        <w:trPr>
          <w:trHeight w:val="1305"/>
        </w:trPr>
        <w:tc>
          <w:tcPr>
            <w:tcW w:w="2412" w:type="dxa"/>
            <w:tcBorders>
              <w:top w:val="nil"/>
              <w:left w:val="single" w:sz="8" w:space="0" w:color="auto"/>
              <w:bottom w:val="single" w:sz="8" w:space="0" w:color="auto"/>
              <w:right w:val="single" w:sz="8" w:space="0" w:color="auto"/>
            </w:tcBorders>
            <w:shd w:val="clear" w:color="auto" w:fill="auto"/>
            <w:vAlign w:val="center"/>
            <w:hideMark/>
          </w:tcPr>
          <w:p w:rsidR="00901E8E" w:rsidRPr="00B76B0D" w:rsidRDefault="00901E8E" w:rsidP="002E5F75">
            <w:pPr>
              <w:rPr>
                <w:rFonts w:ascii="Bookman Old Style" w:hAnsi="Bookman Old Style" w:cs="Calibri"/>
                <w:color w:val="000000"/>
                <w:sz w:val="16"/>
                <w:szCs w:val="16"/>
              </w:rPr>
            </w:pPr>
            <w:r w:rsidRPr="00B76B0D">
              <w:rPr>
                <w:rFonts w:ascii="Bookman Old Style" w:hAnsi="Bookman Old Style" w:cs="Calibri"/>
                <w:color w:val="000000"/>
                <w:sz w:val="16"/>
                <w:szCs w:val="16"/>
                <w:lang w:val="id-ID"/>
              </w:rPr>
              <w:t> </w:t>
            </w:r>
          </w:p>
        </w:tc>
        <w:tc>
          <w:tcPr>
            <w:tcW w:w="2046" w:type="dxa"/>
            <w:tcBorders>
              <w:top w:val="nil"/>
              <w:left w:val="nil"/>
              <w:bottom w:val="single" w:sz="8" w:space="0" w:color="auto"/>
              <w:right w:val="single" w:sz="8" w:space="0" w:color="auto"/>
            </w:tcBorders>
            <w:shd w:val="clear" w:color="auto" w:fill="auto"/>
            <w:vAlign w:val="center"/>
            <w:hideMark/>
          </w:tcPr>
          <w:p w:rsidR="00901E8E" w:rsidRPr="00B76B0D" w:rsidRDefault="00901E8E" w:rsidP="002E5F75">
            <w:pPr>
              <w:rPr>
                <w:rFonts w:ascii="Bookman Old Style" w:hAnsi="Bookman Old Style" w:cs="Calibri"/>
                <w:b/>
                <w:bCs/>
                <w:color w:val="000000"/>
                <w:sz w:val="16"/>
                <w:szCs w:val="16"/>
              </w:rPr>
            </w:pPr>
            <w:r w:rsidRPr="00B76B0D">
              <w:rPr>
                <w:rFonts w:ascii="Bookman Old Style" w:hAnsi="Bookman Old Style" w:cs="Calibri"/>
                <w:b/>
                <w:bCs/>
                <w:color w:val="000000"/>
                <w:sz w:val="16"/>
                <w:szCs w:val="16"/>
                <w:lang w:val="id-ID"/>
              </w:rPr>
              <w:t> </w:t>
            </w:r>
          </w:p>
        </w:tc>
        <w:tc>
          <w:tcPr>
            <w:tcW w:w="2772" w:type="dxa"/>
            <w:tcBorders>
              <w:top w:val="nil"/>
              <w:left w:val="nil"/>
              <w:bottom w:val="single" w:sz="8" w:space="0" w:color="auto"/>
              <w:right w:val="single" w:sz="8" w:space="0" w:color="auto"/>
            </w:tcBorders>
            <w:shd w:val="clear" w:color="000000" w:fill="FFFFFF"/>
            <w:vAlign w:val="center"/>
            <w:hideMark/>
          </w:tcPr>
          <w:p w:rsidR="00901E8E" w:rsidRPr="00B76B0D" w:rsidRDefault="00901E8E" w:rsidP="002E5F75">
            <w:pPr>
              <w:rPr>
                <w:rFonts w:ascii="Bookman Old Style" w:hAnsi="Bookman Old Style" w:cs="Calibri"/>
                <w:color w:val="000000"/>
                <w:sz w:val="16"/>
                <w:szCs w:val="16"/>
              </w:rPr>
            </w:pPr>
            <w:r w:rsidRPr="00B76B0D">
              <w:rPr>
                <w:rFonts w:ascii="Bookman Old Style" w:hAnsi="Bookman Old Style" w:cs="Calibri"/>
                <w:color w:val="000000"/>
                <w:sz w:val="16"/>
                <w:szCs w:val="16"/>
              </w:rPr>
              <w:t>Pelaksanaan Urusan Pemerintahan yang terkait dengan Nonperizinan</w:t>
            </w:r>
          </w:p>
        </w:tc>
        <w:tc>
          <w:tcPr>
            <w:tcW w:w="1436" w:type="dxa"/>
            <w:tcBorders>
              <w:top w:val="nil"/>
              <w:left w:val="nil"/>
              <w:bottom w:val="single" w:sz="8" w:space="0" w:color="auto"/>
              <w:right w:val="single" w:sz="8" w:space="0" w:color="auto"/>
            </w:tcBorders>
            <w:shd w:val="clear" w:color="auto" w:fill="auto"/>
            <w:noWrap/>
            <w:vAlign w:val="center"/>
            <w:hideMark/>
          </w:tcPr>
          <w:p w:rsidR="00901E8E" w:rsidRPr="00B76B0D" w:rsidRDefault="00901E8E" w:rsidP="002E5F75">
            <w:pPr>
              <w:jc w:val="center"/>
              <w:rPr>
                <w:rFonts w:ascii="Bookman Old Style" w:hAnsi="Bookman Old Style" w:cs="Calibri"/>
                <w:color w:val="000000"/>
                <w:sz w:val="16"/>
                <w:szCs w:val="16"/>
              </w:rPr>
            </w:pPr>
            <w:r>
              <w:rPr>
                <w:rFonts w:ascii="Bookman Old Style" w:hAnsi="Bookman Old Style" w:cs="Calibri"/>
                <w:color w:val="000000"/>
                <w:sz w:val="16"/>
                <w:szCs w:val="16"/>
              </w:rPr>
              <w:t>18.575.000</w:t>
            </w:r>
          </w:p>
        </w:tc>
        <w:tc>
          <w:tcPr>
            <w:tcW w:w="1700" w:type="dxa"/>
            <w:tcBorders>
              <w:top w:val="nil"/>
              <w:left w:val="nil"/>
              <w:bottom w:val="single" w:sz="8" w:space="0" w:color="auto"/>
              <w:right w:val="single" w:sz="8" w:space="0" w:color="auto"/>
            </w:tcBorders>
            <w:shd w:val="clear" w:color="auto" w:fill="auto"/>
            <w:noWrap/>
            <w:vAlign w:val="center"/>
            <w:hideMark/>
          </w:tcPr>
          <w:p w:rsidR="00901E8E" w:rsidRPr="00B76B0D" w:rsidRDefault="00901E8E" w:rsidP="002E5F75">
            <w:pPr>
              <w:jc w:val="center"/>
              <w:rPr>
                <w:rFonts w:ascii="Calibri" w:hAnsi="Calibri" w:cs="Calibri"/>
                <w:color w:val="000000"/>
                <w:sz w:val="16"/>
                <w:szCs w:val="16"/>
              </w:rPr>
            </w:pPr>
            <w:r w:rsidRPr="00B76B0D">
              <w:rPr>
                <w:rFonts w:ascii="Calibri" w:hAnsi="Calibri" w:cs="Calibri"/>
                <w:color w:val="000000"/>
                <w:sz w:val="16"/>
                <w:szCs w:val="16"/>
              </w:rPr>
              <w:t>Kasie Pemerintahan</w:t>
            </w:r>
          </w:p>
        </w:tc>
      </w:tr>
      <w:tr w:rsidR="00901E8E" w:rsidRPr="00B76B0D" w:rsidTr="002E5F75">
        <w:trPr>
          <w:trHeight w:val="1320"/>
        </w:trPr>
        <w:tc>
          <w:tcPr>
            <w:tcW w:w="2412" w:type="dxa"/>
            <w:tcBorders>
              <w:top w:val="nil"/>
              <w:left w:val="single" w:sz="8" w:space="0" w:color="auto"/>
              <w:bottom w:val="single" w:sz="8" w:space="0" w:color="auto"/>
              <w:right w:val="single" w:sz="8" w:space="0" w:color="auto"/>
            </w:tcBorders>
            <w:shd w:val="clear" w:color="auto" w:fill="auto"/>
            <w:vAlign w:val="center"/>
            <w:hideMark/>
          </w:tcPr>
          <w:p w:rsidR="00901E8E" w:rsidRPr="00B76B0D" w:rsidRDefault="00901E8E" w:rsidP="002E5F75">
            <w:pPr>
              <w:rPr>
                <w:rFonts w:ascii="Bookman Old Style" w:hAnsi="Bookman Old Style" w:cs="Calibri"/>
                <w:color w:val="000000"/>
                <w:sz w:val="16"/>
                <w:szCs w:val="16"/>
              </w:rPr>
            </w:pPr>
            <w:r w:rsidRPr="00B76B0D">
              <w:rPr>
                <w:rFonts w:ascii="Bookman Old Style" w:hAnsi="Bookman Old Style" w:cs="Calibri"/>
                <w:color w:val="000000"/>
                <w:sz w:val="16"/>
                <w:szCs w:val="16"/>
              </w:rPr>
              <w:t> </w:t>
            </w:r>
          </w:p>
        </w:tc>
        <w:tc>
          <w:tcPr>
            <w:tcW w:w="2046" w:type="dxa"/>
            <w:tcBorders>
              <w:top w:val="nil"/>
              <w:left w:val="nil"/>
              <w:bottom w:val="single" w:sz="8" w:space="0" w:color="auto"/>
              <w:right w:val="single" w:sz="8" w:space="0" w:color="auto"/>
            </w:tcBorders>
            <w:shd w:val="clear" w:color="auto" w:fill="auto"/>
            <w:vAlign w:val="center"/>
            <w:hideMark/>
          </w:tcPr>
          <w:p w:rsidR="00901E8E" w:rsidRPr="00B76B0D" w:rsidRDefault="00901E8E" w:rsidP="002E5F75">
            <w:pPr>
              <w:rPr>
                <w:rFonts w:ascii="Bookman Old Style" w:hAnsi="Bookman Old Style" w:cs="Calibri"/>
                <w:b/>
                <w:bCs/>
                <w:color w:val="000000"/>
                <w:sz w:val="16"/>
                <w:szCs w:val="16"/>
              </w:rPr>
            </w:pPr>
            <w:r w:rsidRPr="00B76B0D">
              <w:rPr>
                <w:rFonts w:ascii="Bookman Old Style" w:hAnsi="Bookman Old Style" w:cs="Calibri"/>
                <w:b/>
                <w:bCs/>
                <w:color w:val="000000"/>
                <w:sz w:val="16"/>
                <w:szCs w:val="16"/>
              </w:rPr>
              <w:t> </w:t>
            </w:r>
          </w:p>
        </w:tc>
        <w:tc>
          <w:tcPr>
            <w:tcW w:w="2772" w:type="dxa"/>
            <w:tcBorders>
              <w:top w:val="nil"/>
              <w:left w:val="nil"/>
              <w:bottom w:val="single" w:sz="8" w:space="0" w:color="auto"/>
              <w:right w:val="single" w:sz="8" w:space="0" w:color="auto"/>
            </w:tcBorders>
            <w:shd w:val="clear" w:color="000000" w:fill="FFFFFF"/>
            <w:vAlign w:val="center"/>
            <w:hideMark/>
          </w:tcPr>
          <w:p w:rsidR="00901E8E" w:rsidRPr="00B76B0D" w:rsidRDefault="00901E8E" w:rsidP="002E5F75">
            <w:pPr>
              <w:rPr>
                <w:rFonts w:ascii="Bookman Old Style" w:hAnsi="Bookman Old Style" w:cs="Calibri"/>
                <w:color w:val="000000"/>
                <w:sz w:val="16"/>
                <w:szCs w:val="16"/>
              </w:rPr>
            </w:pPr>
            <w:r w:rsidRPr="000C584E">
              <w:rPr>
                <w:rFonts w:ascii="Bookman Old Style" w:hAnsi="Bookman Old Style" w:cs="Calibri"/>
                <w:color w:val="000000"/>
                <w:sz w:val="16"/>
                <w:szCs w:val="16"/>
              </w:rPr>
              <w:t>Pelaksanaan Urusan Pemerintahan yang terkait dengan Kewenangan Lain yang Dilimpahkan</w:t>
            </w:r>
          </w:p>
        </w:tc>
        <w:tc>
          <w:tcPr>
            <w:tcW w:w="1436" w:type="dxa"/>
            <w:tcBorders>
              <w:top w:val="nil"/>
              <w:left w:val="nil"/>
              <w:bottom w:val="single" w:sz="8" w:space="0" w:color="auto"/>
              <w:right w:val="single" w:sz="8" w:space="0" w:color="auto"/>
            </w:tcBorders>
            <w:shd w:val="clear" w:color="auto" w:fill="auto"/>
            <w:noWrap/>
            <w:vAlign w:val="center"/>
            <w:hideMark/>
          </w:tcPr>
          <w:p w:rsidR="00901E8E" w:rsidRPr="00B76B0D" w:rsidRDefault="00901E8E" w:rsidP="002E5F75">
            <w:pPr>
              <w:jc w:val="center"/>
              <w:rPr>
                <w:rFonts w:ascii="Bookman Old Style" w:hAnsi="Bookman Old Style" w:cs="Calibri"/>
                <w:color w:val="000000"/>
                <w:sz w:val="16"/>
                <w:szCs w:val="16"/>
              </w:rPr>
            </w:pPr>
            <w:r>
              <w:rPr>
                <w:rFonts w:ascii="Bookman Old Style" w:hAnsi="Bookman Old Style" w:cs="Calibri"/>
                <w:color w:val="000000"/>
                <w:sz w:val="16"/>
                <w:szCs w:val="16"/>
              </w:rPr>
              <w:t>6.000.000</w:t>
            </w:r>
          </w:p>
        </w:tc>
        <w:tc>
          <w:tcPr>
            <w:tcW w:w="1700" w:type="dxa"/>
            <w:tcBorders>
              <w:top w:val="nil"/>
              <w:left w:val="nil"/>
              <w:bottom w:val="single" w:sz="8" w:space="0" w:color="auto"/>
              <w:right w:val="single" w:sz="8" w:space="0" w:color="auto"/>
            </w:tcBorders>
            <w:shd w:val="clear" w:color="auto" w:fill="auto"/>
            <w:noWrap/>
            <w:vAlign w:val="center"/>
            <w:hideMark/>
          </w:tcPr>
          <w:p w:rsidR="00901E8E" w:rsidRPr="00B76B0D" w:rsidRDefault="00901E8E" w:rsidP="002E5F75">
            <w:pPr>
              <w:jc w:val="center"/>
              <w:rPr>
                <w:rFonts w:ascii="Calibri" w:hAnsi="Calibri" w:cs="Calibri"/>
                <w:color w:val="000000"/>
                <w:sz w:val="16"/>
                <w:szCs w:val="16"/>
              </w:rPr>
            </w:pPr>
            <w:r w:rsidRPr="00B76B0D">
              <w:rPr>
                <w:rFonts w:ascii="Calibri" w:hAnsi="Calibri" w:cs="Calibri"/>
                <w:color w:val="000000"/>
                <w:sz w:val="16"/>
                <w:szCs w:val="16"/>
              </w:rPr>
              <w:t>Kasie Pemerintahan</w:t>
            </w:r>
          </w:p>
        </w:tc>
      </w:tr>
      <w:tr w:rsidR="00901E8E" w:rsidRPr="00B76B0D" w:rsidTr="002E5F75">
        <w:trPr>
          <w:trHeight w:val="270"/>
        </w:trPr>
        <w:tc>
          <w:tcPr>
            <w:tcW w:w="2412" w:type="dxa"/>
            <w:tcBorders>
              <w:top w:val="nil"/>
              <w:left w:val="single" w:sz="8" w:space="0" w:color="auto"/>
              <w:bottom w:val="single" w:sz="8" w:space="0" w:color="auto"/>
              <w:right w:val="single" w:sz="8" w:space="0" w:color="auto"/>
            </w:tcBorders>
            <w:shd w:val="clear" w:color="auto" w:fill="auto"/>
            <w:vAlign w:val="center"/>
            <w:hideMark/>
          </w:tcPr>
          <w:p w:rsidR="00901E8E" w:rsidRPr="00B76B0D" w:rsidRDefault="00901E8E" w:rsidP="002E5F75">
            <w:pPr>
              <w:rPr>
                <w:rFonts w:ascii="Bookman Old Style" w:hAnsi="Bookman Old Style" w:cs="Calibri"/>
                <w:color w:val="000000"/>
                <w:sz w:val="16"/>
                <w:szCs w:val="16"/>
              </w:rPr>
            </w:pPr>
            <w:r w:rsidRPr="00B76B0D">
              <w:rPr>
                <w:rFonts w:ascii="Bookman Old Style" w:hAnsi="Bookman Old Style" w:cs="Calibri"/>
                <w:color w:val="000000"/>
                <w:sz w:val="16"/>
                <w:szCs w:val="16"/>
                <w:lang w:val="id-ID"/>
              </w:rPr>
              <w:t> </w:t>
            </w:r>
          </w:p>
        </w:tc>
        <w:tc>
          <w:tcPr>
            <w:tcW w:w="2046" w:type="dxa"/>
            <w:tcBorders>
              <w:top w:val="nil"/>
              <w:left w:val="nil"/>
              <w:bottom w:val="single" w:sz="8" w:space="0" w:color="auto"/>
              <w:right w:val="single" w:sz="8" w:space="0" w:color="auto"/>
            </w:tcBorders>
            <w:shd w:val="clear" w:color="auto" w:fill="auto"/>
            <w:vAlign w:val="center"/>
            <w:hideMark/>
          </w:tcPr>
          <w:p w:rsidR="00901E8E" w:rsidRPr="00B76B0D" w:rsidRDefault="00901E8E" w:rsidP="002E5F75">
            <w:pPr>
              <w:rPr>
                <w:rFonts w:ascii="Bookman Old Style" w:hAnsi="Bookman Old Style" w:cs="Calibri"/>
                <w:b/>
                <w:bCs/>
                <w:color w:val="000000"/>
                <w:sz w:val="16"/>
                <w:szCs w:val="16"/>
              </w:rPr>
            </w:pPr>
            <w:r w:rsidRPr="00B76B0D">
              <w:rPr>
                <w:rFonts w:ascii="Bookman Old Style" w:hAnsi="Bookman Old Style" w:cs="Calibri"/>
                <w:b/>
                <w:bCs/>
                <w:color w:val="000000"/>
                <w:sz w:val="16"/>
                <w:szCs w:val="16"/>
                <w:lang w:val="id-ID"/>
              </w:rPr>
              <w:t> </w:t>
            </w:r>
          </w:p>
        </w:tc>
        <w:tc>
          <w:tcPr>
            <w:tcW w:w="2772" w:type="dxa"/>
            <w:tcBorders>
              <w:top w:val="nil"/>
              <w:left w:val="nil"/>
              <w:bottom w:val="single" w:sz="8" w:space="0" w:color="auto"/>
              <w:right w:val="single" w:sz="8" w:space="0" w:color="auto"/>
            </w:tcBorders>
            <w:shd w:val="clear" w:color="auto" w:fill="auto"/>
            <w:vAlign w:val="center"/>
            <w:hideMark/>
          </w:tcPr>
          <w:p w:rsidR="00901E8E" w:rsidRPr="00B76B0D" w:rsidRDefault="00901E8E" w:rsidP="002E5F75">
            <w:pPr>
              <w:rPr>
                <w:rFonts w:ascii="Bookman Old Style" w:hAnsi="Bookman Old Style" w:cs="Calibri"/>
                <w:color w:val="000000"/>
                <w:sz w:val="16"/>
                <w:szCs w:val="16"/>
              </w:rPr>
            </w:pPr>
            <w:r w:rsidRPr="00B76B0D">
              <w:rPr>
                <w:rFonts w:ascii="Bookman Old Style" w:hAnsi="Bookman Old Style" w:cs="Calibri"/>
                <w:color w:val="000000"/>
                <w:sz w:val="16"/>
                <w:szCs w:val="16"/>
                <w:lang w:val="id-ID"/>
              </w:rPr>
              <w:t> </w:t>
            </w:r>
          </w:p>
        </w:tc>
        <w:tc>
          <w:tcPr>
            <w:tcW w:w="1436" w:type="dxa"/>
            <w:tcBorders>
              <w:top w:val="nil"/>
              <w:left w:val="nil"/>
              <w:bottom w:val="single" w:sz="8" w:space="0" w:color="auto"/>
              <w:right w:val="single" w:sz="8" w:space="0" w:color="auto"/>
            </w:tcBorders>
            <w:shd w:val="clear" w:color="auto" w:fill="auto"/>
            <w:noWrap/>
            <w:vAlign w:val="center"/>
            <w:hideMark/>
          </w:tcPr>
          <w:p w:rsidR="00901E8E" w:rsidRPr="00B76B0D" w:rsidRDefault="00901E8E" w:rsidP="002E5F75">
            <w:pPr>
              <w:rPr>
                <w:rFonts w:ascii="Calibri" w:hAnsi="Calibri" w:cs="Calibri"/>
                <w:color w:val="000000"/>
                <w:sz w:val="16"/>
                <w:szCs w:val="16"/>
              </w:rPr>
            </w:pPr>
            <w:r w:rsidRPr="00B76B0D">
              <w:rPr>
                <w:rFonts w:ascii="Calibri" w:hAnsi="Calibri" w:cs="Calibri"/>
                <w:color w:val="000000"/>
                <w:sz w:val="16"/>
                <w:szCs w:val="16"/>
              </w:rPr>
              <w:t> </w:t>
            </w:r>
          </w:p>
        </w:tc>
        <w:tc>
          <w:tcPr>
            <w:tcW w:w="1700" w:type="dxa"/>
            <w:tcBorders>
              <w:top w:val="nil"/>
              <w:left w:val="nil"/>
              <w:bottom w:val="single" w:sz="8" w:space="0" w:color="auto"/>
              <w:right w:val="single" w:sz="8" w:space="0" w:color="auto"/>
            </w:tcBorders>
            <w:shd w:val="clear" w:color="auto" w:fill="auto"/>
            <w:noWrap/>
            <w:vAlign w:val="center"/>
            <w:hideMark/>
          </w:tcPr>
          <w:p w:rsidR="00901E8E" w:rsidRPr="00B76B0D" w:rsidRDefault="00901E8E" w:rsidP="002E5F75">
            <w:pPr>
              <w:jc w:val="center"/>
              <w:rPr>
                <w:rFonts w:ascii="Calibri" w:hAnsi="Calibri" w:cs="Calibri"/>
                <w:color w:val="000000"/>
                <w:sz w:val="16"/>
                <w:szCs w:val="16"/>
              </w:rPr>
            </w:pPr>
            <w:r w:rsidRPr="00B76B0D">
              <w:rPr>
                <w:rFonts w:ascii="Calibri" w:hAnsi="Calibri" w:cs="Calibri"/>
                <w:color w:val="000000"/>
                <w:sz w:val="16"/>
                <w:szCs w:val="16"/>
              </w:rPr>
              <w:t> </w:t>
            </w:r>
          </w:p>
        </w:tc>
      </w:tr>
      <w:tr w:rsidR="00901E8E" w:rsidRPr="00B76B0D" w:rsidTr="002E5F75">
        <w:trPr>
          <w:trHeight w:val="1065"/>
        </w:trPr>
        <w:tc>
          <w:tcPr>
            <w:tcW w:w="2412" w:type="dxa"/>
            <w:tcBorders>
              <w:top w:val="nil"/>
              <w:left w:val="single" w:sz="8" w:space="0" w:color="auto"/>
              <w:bottom w:val="single" w:sz="8" w:space="0" w:color="auto"/>
              <w:right w:val="single" w:sz="8" w:space="0" w:color="auto"/>
            </w:tcBorders>
            <w:shd w:val="clear" w:color="000000" w:fill="FFC000"/>
            <w:vAlign w:val="center"/>
            <w:hideMark/>
          </w:tcPr>
          <w:p w:rsidR="00901E8E" w:rsidRPr="00B76B0D" w:rsidRDefault="00901E8E" w:rsidP="002E5F75">
            <w:pPr>
              <w:rPr>
                <w:rFonts w:ascii="Bookman Old Style" w:hAnsi="Bookman Old Style" w:cs="Calibri"/>
                <w:b/>
                <w:bCs/>
                <w:color w:val="000000"/>
                <w:sz w:val="16"/>
                <w:szCs w:val="16"/>
              </w:rPr>
            </w:pPr>
            <w:r w:rsidRPr="00B76B0D">
              <w:rPr>
                <w:rFonts w:ascii="Bookman Old Style" w:hAnsi="Bookman Old Style" w:cs="Calibri"/>
                <w:b/>
                <w:bCs/>
                <w:color w:val="000000"/>
                <w:sz w:val="16"/>
                <w:szCs w:val="16"/>
                <w:lang w:val="id-ID"/>
              </w:rPr>
              <w:t>PROGRAM PEMBERDAYAAN MASYARAKAT DESA DAN KELURAHAN</w:t>
            </w:r>
          </w:p>
        </w:tc>
        <w:tc>
          <w:tcPr>
            <w:tcW w:w="2046" w:type="dxa"/>
            <w:tcBorders>
              <w:top w:val="nil"/>
              <w:left w:val="nil"/>
              <w:bottom w:val="single" w:sz="8" w:space="0" w:color="auto"/>
              <w:right w:val="single" w:sz="8" w:space="0" w:color="auto"/>
            </w:tcBorders>
            <w:shd w:val="clear" w:color="000000" w:fill="FFC000"/>
            <w:vAlign w:val="center"/>
            <w:hideMark/>
          </w:tcPr>
          <w:p w:rsidR="00901E8E" w:rsidRPr="00B76B0D" w:rsidRDefault="00901E8E" w:rsidP="002E5F75">
            <w:pPr>
              <w:rPr>
                <w:rFonts w:ascii="Bookman Old Style" w:hAnsi="Bookman Old Style" w:cs="Calibri"/>
                <w:b/>
                <w:bCs/>
                <w:color w:val="000000"/>
                <w:sz w:val="16"/>
                <w:szCs w:val="16"/>
              </w:rPr>
            </w:pPr>
            <w:r w:rsidRPr="00B76B0D">
              <w:rPr>
                <w:rFonts w:ascii="Bookman Old Style" w:hAnsi="Bookman Old Style" w:cs="Calibri"/>
                <w:b/>
                <w:bCs/>
                <w:color w:val="000000"/>
                <w:sz w:val="16"/>
                <w:szCs w:val="16"/>
                <w:lang w:val="id-ID"/>
              </w:rPr>
              <w:t> </w:t>
            </w:r>
          </w:p>
        </w:tc>
        <w:tc>
          <w:tcPr>
            <w:tcW w:w="2772" w:type="dxa"/>
            <w:tcBorders>
              <w:top w:val="nil"/>
              <w:left w:val="nil"/>
              <w:bottom w:val="single" w:sz="8" w:space="0" w:color="auto"/>
              <w:right w:val="single" w:sz="8" w:space="0" w:color="auto"/>
            </w:tcBorders>
            <w:shd w:val="clear" w:color="000000" w:fill="FFC000"/>
            <w:vAlign w:val="center"/>
            <w:hideMark/>
          </w:tcPr>
          <w:p w:rsidR="00901E8E" w:rsidRPr="00B76B0D" w:rsidRDefault="00901E8E" w:rsidP="002E5F75">
            <w:pPr>
              <w:rPr>
                <w:rFonts w:ascii="Bookman Old Style" w:hAnsi="Bookman Old Style" w:cs="Calibri"/>
                <w:b/>
                <w:bCs/>
                <w:color w:val="000000"/>
                <w:sz w:val="16"/>
                <w:szCs w:val="16"/>
              </w:rPr>
            </w:pPr>
            <w:r w:rsidRPr="00B76B0D">
              <w:rPr>
                <w:rFonts w:ascii="Bookman Old Style" w:hAnsi="Bookman Old Style" w:cs="Calibri"/>
                <w:b/>
                <w:bCs/>
                <w:color w:val="000000"/>
                <w:sz w:val="16"/>
                <w:szCs w:val="16"/>
                <w:lang w:val="id-ID"/>
              </w:rPr>
              <w:t> </w:t>
            </w:r>
          </w:p>
        </w:tc>
        <w:tc>
          <w:tcPr>
            <w:tcW w:w="1436" w:type="dxa"/>
            <w:tcBorders>
              <w:top w:val="nil"/>
              <w:left w:val="nil"/>
              <w:bottom w:val="single" w:sz="8" w:space="0" w:color="auto"/>
              <w:right w:val="single" w:sz="8" w:space="0" w:color="auto"/>
            </w:tcBorders>
            <w:shd w:val="clear" w:color="000000" w:fill="FFC000"/>
            <w:noWrap/>
            <w:vAlign w:val="center"/>
            <w:hideMark/>
          </w:tcPr>
          <w:p w:rsidR="00901E8E" w:rsidRPr="00B76B0D" w:rsidRDefault="00901E8E" w:rsidP="002E5F75">
            <w:pPr>
              <w:jc w:val="center"/>
              <w:rPr>
                <w:rFonts w:ascii="Bookman Old Style" w:hAnsi="Bookman Old Style" w:cs="Calibri"/>
                <w:b/>
                <w:bCs/>
                <w:color w:val="000000"/>
                <w:sz w:val="16"/>
                <w:szCs w:val="16"/>
              </w:rPr>
            </w:pPr>
            <w:r>
              <w:rPr>
                <w:rFonts w:ascii="Bookman Old Style" w:hAnsi="Bookman Old Style" w:cs="Calibri"/>
                <w:b/>
                <w:bCs/>
                <w:color w:val="000000"/>
                <w:sz w:val="16"/>
                <w:szCs w:val="16"/>
              </w:rPr>
              <w:t>351.000.000</w:t>
            </w:r>
          </w:p>
        </w:tc>
        <w:tc>
          <w:tcPr>
            <w:tcW w:w="1700" w:type="dxa"/>
            <w:tcBorders>
              <w:top w:val="nil"/>
              <w:left w:val="nil"/>
              <w:bottom w:val="single" w:sz="8" w:space="0" w:color="auto"/>
              <w:right w:val="single" w:sz="8" w:space="0" w:color="auto"/>
            </w:tcBorders>
            <w:shd w:val="clear" w:color="000000" w:fill="FFC000"/>
            <w:noWrap/>
            <w:vAlign w:val="center"/>
            <w:hideMark/>
          </w:tcPr>
          <w:p w:rsidR="00901E8E" w:rsidRPr="00B76B0D" w:rsidRDefault="00901E8E" w:rsidP="002E5F75">
            <w:pPr>
              <w:jc w:val="center"/>
              <w:rPr>
                <w:rFonts w:ascii="Calibri" w:hAnsi="Calibri" w:cs="Calibri"/>
                <w:color w:val="000000"/>
                <w:sz w:val="16"/>
                <w:szCs w:val="16"/>
              </w:rPr>
            </w:pPr>
            <w:r w:rsidRPr="00B76B0D">
              <w:rPr>
                <w:rFonts w:ascii="Calibri" w:hAnsi="Calibri" w:cs="Calibri"/>
                <w:color w:val="000000"/>
                <w:sz w:val="16"/>
                <w:szCs w:val="16"/>
              </w:rPr>
              <w:t> </w:t>
            </w:r>
          </w:p>
        </w:tc>
      </w:tr>
      <w:tr w:rsidR="00901E8E" w:rsidRPr="00B76B0D" w:rsidTr="002E5F75">
        <w:trPr>
          <w:trHeight w:val="885"/>
        </w:trPr>
        <w:tc>
          <w:tcPr>
            <w:tcW w:w="2412" w:type="dxa"/>
            <w:tcBorders>
              <w:top w:val="nil"/>
              <w:left w:val="single" w:sz="8" w:space="0" w:color="auto"/>
              <w:bottom w:val="single" w:sz="8" w:space="0" w:color="auto"/>
              <w:right w:val="single" w:sz="8" w:space="0" w:color="auto"/>
            </w:tcBorders>
            <w:shd w:val="clear" w:color="000000" w:fill="E2EFDA"/>
            <w:vAlign w:val="center"/>
            <w:hideMark/>
          </w:tcPr>
          <w:p w:rsidR="00901E8E" w:rsidRPr="00B76B0D" w:rsidRDefault="00901E8E" w:rsidP="002E5F75">
            <w:pPr>
              <w:rPr>
                <w:rFonts w:ascii="Bookman Old Style" w:hAnsi="Bookman Old Style" w:cs="Calibri"/>
                <w:b/>
                <w:bCs/>
                <w:color w:val="000000"/>
                <w:sz w:val="16"/>
                <w:szCs w:val="16"/>
              </w:rPr>
            </w:pPr>
            <w:r w:rsidRPr="00B76B0D">
              <w:rPr>
                <w:rFonts w:ascii="Bookman Old Style" w:hAnsi="Bookman Old Style" w:cs="Calibri"/>
                <w:b/>
                <w:bCs/>
                <w:color w:val="000000"/>
                <w:sz w:val="16"/>
                <w:szCs w:val="16"/>
                <w:lang w:val="id-ID"/>
              </w:rPr>
              <w:t> </w:t>
            </w:r>
          </w:p>
        </w:tc>
        <w:tc>
          <w:tcPr>
            <w:tcW w:w="2046" w:type="dxa"/>
            <w:tcBorders>
              <w:top w:val="nil"/>
              <w:left w:val="nil"/>
              <w:bottom w:val="single" w:sz="8" w:space="0" w:color="auto"/>
              <w:right w:val="single" w:sz="8" w:space="0" w:color="auto"/>
            </w:tcBorders>
            <w:shd w:val="clear" w:color="000000" w:fill="E2EFDA"/>
            <w:vAlign w:val="center"/>
            <w:hideMark/>
          </w:tcPr>
          <w:p w:rsidR="00901E8E" w:rsidRPr="00B76B0D" w:rsidRDefault="00901E8E" w:rsidP="002E5F75">
            <w:pPr>
              <w:rPr>
                <w:rFonts w:ascii="Bookman Old Style" w:hAnsi="Bookman Old Style" w:cs="Calibri"/>
                <w:b/>
                <w:bCs/>
                <w:color w:val="000000"/>
                <w:sz w:val="16"/>
                <w:szCs w:val="16"/>
              </w:rPr>
            </w:pPr>
            <w:r w:rsidRPr="00B76B0D">
              <w:rPr>
                <w:rFonts w:ascii="Bookman Old Style" w:hAnsi="Bookman Old Style" w:cs="Calibri"/>
                <w:b/>
                <w:bCs/>
                <w:color w:val="000000"/>
                <w:sz w:val="16"/>
                <w:szCs w:val="16"/>
                <w:lang w:val="id-ID"/>
              </w:rPr>
              <w:t xml:space="preserve">Koordinasi Kegiatan Pemberdayaan Desa </w:t>
            </w:r>
          </w:p>
        </w:tc>
        <w:tc>
          <w:tcPr>
            <w:tcW w:w="2772" w:type="dxa"/>
            <w:tcBorders>
              <w:top w:val="nil"/>
              <w:left w:val="nil"/>
              <w:bottom w:val="single" w:sz="8" w:space="0" w:color="auto"/>
              <w:right w:val="single" w:sz="8" w:space="0" w:color="auto"/>
            </w:tcBorders>
            <w:shd w:val="clear" w:color="000000" w:fill="E2EFDA"/>
            <w:vAlign w:val="center"/>
            <w:hideMark/>
          </w:tcPr>
          <w:p w:rsidR="00901E8E" w:rsidRPr="00B76B0D" w:rsidRDefault="00901E8E" w:rsidP="002E5F75">
            <w:pPr>
              <w:rPr>
                <w:rFonts w:ascii="Bookman Old Style" w:hAnsi="Bookman Old Style" w:cs="Calibri"/>
                <w:b/>
                <w:bCs/>
                <w:color w:val="000000"/>
                <w:sz w:val="16"/>
                <w:szCs w:val="16"/>
              </w:rPr>
            </w:pPr>
            <w:r w:rsidRPr="00B76B0D">
              <w:rPr>
                <w:rFonts w:ascii="Bookman Old Style" w:hAnsi="Bookman Old Style" w:cs="Calibri"/>
                <w:b/>
                <w:bCs/>
                <w:color w:val="000000"/>
                <w:sz w:val="16"/>
                <w:szCs w:val="16"/>
                <w:lang w:val="id-ID"/>
              </w:rPr>
              <w:t> </w:t>
            </w:r>
          </w:p>
        </w:tc>
        <w:tc>
          <w:tcPr>
            <w:tcW w:w="1436" w:type="dxa"/>
            <w:tcBorders>
              <w:top w:val="nil"/>
              <w:left w:val="nil"/>
              <w:bottom w:val="single" w:sz="8" w:space="0" w:color="auto"/>
              <w:right w:val="single" w:sz="8" w:space="0" w:color="auto"/>
            </w:tcBorders>
            <w:shd w:val="clear" w:color="000000" w:fill="E2EFDA"/>
            <w:noWrap/>
            <w:vAlign w:val="center"/>
            <w:hideMark/>
          </w:tcPr>
          <w:p w:rsidR="00901E8E" w:rsidRPr="00A106B2" w:rsidRDefault="00901E8E" w:rsidP="002E5F75">
            <w:pPr>
              <w:jc w:val="center"/>
              <w:rPr>
                <w:rFonts w:ascii="Bookman Old Style" w:hAnsi="Bookman Old Style" w:cs="Calibri"/>
                <w:b/>
                <w:bCs/>
                <w:color w:val="000000"/>
                <w:sz w:val="16"/>
                <w:szCs w:val="16"/>
              </w:rPr>
            </w:pPr>
            <w:r>
              <w:rPr>
                <w:rFonts w:ascii="Bookman Old Style" w:hAnsi="Bookman Old Style" w:cs="Calibri"/>
                <w:b/>
                <w:bCs/>
                <w:color w:val="000000"/>
                <w:sz w:val="16"/>
                <w:szCs w:val="16"/>
              </w:rPr>
              <w:t>136.000.000</w:t>
            </w:r>
          </w:p>
        </w:tc>
        <w:tc>
          <w:tcPr>
            <w:tcW w:w="1700" w:type="dxa"/>
            <w:tcBorders>
              <w:top w:val="nil"/>
              <w:left w:val="nil"/>
              <w:bottom w:val="single" w:sz="8" w:space="0" w:color="auto"/>
              <w:right w:val="single" w:sz="8" w:space="0" w:color="auto"/>
            </w:tcBorders>
            <w:shd w:val="clear" w:color="000000" w:fill="E2EFDA"/>
            <w:noWrap/>
            <w:vAlign w:val="center"/>
            <w:hideMark/>
          </w:tcPr>
          <w:p w:rsidR="00901E8E" w:rsidRPr="00B76B0D" w:rsidRDefault="00901E8E" w:rsidP="002E5F75">
            <w:pPr>
              <w:jc w:val="center"/>
              <w:rPr>
                <w:rFonts w:ascii="Calibri" w:hAnsi="Calibri" w:cs="Calibri"/>
                <w:b/>
                <w:bCs/>
                <w:color w:val="000000"/>
                <w:sz w:val="16"/>
                <w:szCs w:val="16"/>
              </w:rPr>
            </w:pPr>
            <w:r w:rsidRPr="00B76B0D">
              <w:rPr>
                <w:rFonts w:ascii="Calibri" w:hAnsi="Calibri" w:cs="Calibri"/>
                <w:b/>
                <w:bCs/>
                <w:color w:val="000000"/>
                <w:sz w:val="16"/>
                <w:szCs w:val="16"/>
              </w:rPr>
              <w:t> </w:t>
            </w:r>
          </w:p>
        </w:tc>
      </w:tr>
      <w:tr w:rsidR="00901E8E" w:rsidRPr="00B76B0D" w:rsidTr="002E5F75">
        <w:trPr>
          <w:trHeight w:val="1410"/>
        </w:trPr>
        <w:tc>
          <w:tcPr>
            <w:tcW w:w="2412" w:type="dxa"/>
            <w:tcBorders>
              <w:top w:val="nil"/>
              <w:left w:val="single" w:sz="8" w:space="0" w:color="auto"/>
              <w:bottom w:val="single" w:sz="4" w:space="0" w:color="auto"/>
              <w:right w:val="single" w:sz="8" w:space="0" w:color="auto"/>
            </w:tcBorders>
            <w:shd w:val="clear" w:color="auto" w:fill="auto"/>
            <w:vAlign w:val="center"/>
            <w:hideMark/>
          </w:tcPr>
          <w:p w:rsidR="00901E8E" w:rsidRPr="00B76B0D" w:rsidRDefault="00901E8E" w:rsidP="002E5F75">
            <w:pPr>
              <w:rPr>
                <w:rFonts w:ascii="Bookman Old Style" w:hAnsi="Bookman Old Style" w:cs="Calibri"/>
                <w:color w:val="000000"/>
                <w:sz w:val="16"/>
                <w:szCs w:val="16"/>
              </w:rPr>
            </w:pPr>
            <w:r w:rsidRPr="00B76B0D">
              <w:rPr>
                <w:rFonts w:ascii="Bookman Old Style" w:hAnsi="Bookman Old Style" w:cs="Calibri"/>
                <w:color w:val="000000"/>
                <w:sz w:val="16"/>
                <w:szCs w:val="16"/>
                <w:lang w:val="id-ID"/>
              </w:rPr>
              <w:t> </w:t>
            </w:r>
          </w:p>
        </w:tc>
        <w:tc>
          <w:tcPr>
            <w:tcW w:w="2046" w:type="dxa"/>
            <w:tcBorders>
              <w:top w:val="nil"/>
              <w:left w:val="nil"/>
              <w:bottom w:val="single" w:sz="4" w:space="0" w:color="auto"/>
              <w:right w:val="single" w:sz="8" w:space="0" w:color="auto"/>
            </w:tcBorders>
            <w:shd w:val="clear" w:color="auto" w:fill="auto"/>
            <w:vAlign w:val="center"/>
            <w:hideMark/>
          </w:tcPr>
          <w:p w:rsidR="00901E8E" w:rsidRPr="00B76B0D" w:rsidRDefault="00901E8E" w:rsidP="002E5F75">
            <w:pPr>
              <w:rPr>
                <w:rFonts w:ascii="Bookman Old Style" w:hAnsi="Bookman Old Style" w:cs="Calibri"/>
                <w:b/>
                <w:bCs/>
                <w:color w:val="000000"/>
                <w:sz w:val="16"/>
                <w:szCs w:val="16"/>
              </w:rPr>
            </w:pPr>
            <w:r w:rsidRPr="00B76B0D">
              <w:rPr>
                <w:rFonts w:ascii="Bookman Old Style" w:hAnsi="Bookman Old Style" w:cs="Calibri"/>
                <w:b/>
                <w:bCs/>
                <w:color w:val="000000"/>
                <w:sz w:val="16"/>
                <w:szCs w:val="16"/>
                <w:lang w:val="id-ID"/>
              </w:rPr>
              <w:t> </w:t>
            </w:r>
          </w:p>
        </w:tc>
        <w:tc>
          <w:tcPr>
            <w:tcW w:w="2772" w:type="dxa"/>
            <w:tcBorders>
              <w:top w:val="nil"/>
              <w:left w:val="nil"/>
              <w:bottom w:val="single" w:sz="4" w:space="0" w:color="auto"/>
              <w:right w:val="single" w:sz="8" w:space="0" w:color="auto"/>
            </w:tcBorders>
            <w:shd w:val="clear" w:color="000000" w:fill="FFFFFF"/>
            <w:vAlign w:val="center"/>
            <w:hideMark/>
          </w:tcPr>
          <w:p w:rsidR="00901E8E" w:rsidRPr="00B76B0D" w:rsidRDefault="00901E8E" w:rsidP="002E5F75">
            <w:pPr>
              <w:rPr>
                <w:rFonts w:ascii="Bookman Old Style" w:hAnsi="Bookman Old Style" w:cs="Calibri"/>
                <w:color w:val="000000"/>
                <w:sz w:val="16"/>
                <w:szCs w:val="16"/>
              </w:rPr>
            </w:pPr>
            <w:r w:rsidRPr="00B76B0D">
              <w:rPr>
                <w:rFonts w:ascii="Bookman Old Style" w:hAnsi="Bookman Old Style" w:cs="Calibri"/>
                <w:color w:val="000000"/>
                <w:sz w:val="16"/>
                <w:szCs w:val="16"/>
              </w:rPr>
              <w:t>Peningkatan Partisipasi Masyarakat Dalam Forum Musyawarah Perencanaan Pembangunan di Desa</w:t>
            </w:r>
          </w:p>
        </w:tc>
        <w:tc>
          <w:tcPr>
            <w:tcW w:w="1436" w:type="dxa"/>
            <w:tcBorders>
              <w:top w:val="nil"/>
              <w:left w:val="nil"/>
              <w:bottom w:val="single" w:sz="4" w:space="0" w:color="auto"/>
              <w:right w:val="single" w:sz="8" w:space="0" w:color="auto"/>
            </w:tcBorders>
            <w:shd w:val="clear" w:color="auto" w:fill="auto"/>
            <w:noWrap/>
            <w:vAlign w:val="center"/>
            <w:hideMark/>
          </w:tcPr>
          <w:p w:rsidR="00901E8E" w:rsidRPr="00B76B0D" w:rsidRDefault="00901E8E" w:rsidP="002E5F75">
            <w:pPr>
              <w:jc w:val="center"/>
              <w:rPr>
                <w:rFonts w:ascii="Bookman Old Style" w:hAnsi="Bookman Old Style" w:cs="Calibri"/>
                <w:color w:val="000000"/>
                <w:sz w:val="16"/>
                <w:szCs w:val="16"/>
              </w:rPr>
            </w:pPr>
            <w:r>
              <w:rPr>
                <w:rFonts w:ascii="Bookman Old Style" w:hAnsi="Bookman Old Style" w:cs="Calibri"/>
                <w:color w:val="000000"/>
                <w:sz w:val="16"/>
                <w:szCs w:val="16"/>
              </w:rPr>
              <w:t>8.000.000</w:t>
            </w:r>
          </w:p>
        </w:tc>
        <w:tc>
          <w:tcPr>
            <w:tcW w:w="1700" w:type="dxa"/>
            <w:tcBorders>
              <w:top w:val="nil"/>
              <w:left w:val="nil"/>
              <w:bottom w:val="single" w:sz="4" w:space="0" w:color="auto"/>
              <w:right w:val="single" w:sz="8" w:space="0" w:color="auto"/>
            </w:tcBorders>
            <w:shd w:val="clear" w:color="auto" w:fill="auto"/>
            <w:vAlign w:val="center"/>
            <w:hideMark/>
          </w:tcPr>
          <w:p w:rsidR="00901E8E" w:rsidRPr="00B76B0D" w:rsidRDefault="00901E8E" w:rsidP="002E5F75">
            <w:pPr>
              <w:jc w:val="center"/>
              <w:rPr>
                <w:rFonts w:ascii="Calibri" w:hAnsi="Calibri" w:cs="Calibri"/>
                <w:color w:val="000000"/>
                <w:sz w:val="16"/>
                <w:szCs w:val="16"/>
              </w:rPr>
            </w:pPr>
            <w:r w:rsidRPr="00B76B0D">
              <w:rPr>
                <w:rFonts w:ascii="Calibri" w:hAnsi="Calibri" w:cs="Calibri"/>
                <w:color w:val="000000"/>
                <w:sz w:val="16"/>
                <w:szCs w:val="16"/>
              </w:rPr>
              <w:t>Kasie Perekonomian dan Pembangunan</w:t>
            </w:r>
          </w:p>
        </w:tc>
      </w:tr>
      <w:tr w:rsidR="00901E8E" w:rsidRPr="00B76B0D" w:rsidTr="002E5F75">
        <w:trPr>
          <w:trHeight w:val="1410"/>
        </w:trPr>
        <w:tc>
          <w:tcPr>
            <w:tcW w:w="2412" w:type="dxa"/>
            <w:tcBorders>
              <w:top w:val="nil"/>
              <w:left w:val="single" w:sz="8" w:space="0" w:color="auto"/>
              <w:bottom w:val="single" w:sz="4" w:space="0" w:color="auto"/>
              <w:right w:val="single" w:sz="8" w:space="0" w:color="auto"/>
            </w:tcBorders>
            <w:shd w:val="clear" w:color="auto" w:fill="auto"/>
            <w:vAlign w:val="center"/>
          </w:tcPr>
          <w:p w:rsidR="00901E8E" w:rsidRPr="00B76B0D" w:rsidRDefault="00901E8E" w:rsidP="002E5F75">
            <w:pPr>
              <w:rPr>
                <w:rFonts w:ascii="Bookman Old Style" w:hAnsi="Bookman Old Style" w:cs="Calibri"/>
                <w:color w:val="000000"/>
                <w:sz w:val="16"/>
                <w:szCs w:val="16"/>
                <w:lang w:val="id-ID"/>
              </w:rPr>
            </w:pPr>
          </w:p>
        </w:tc>
        <w:tc>
          <w:tcPr>
            <w:tcW w:w="2046" w:type="dxa"/>
            <w:tcBorders>
              <w:top w:val="nil"/>
              <w:left w:val="nil"/>
              <w:bottom w:val="single" w:sz="4" w:space="0" w:color="auto"/>
              <w:right w:val="single" w:sz="8" w:space="0" w:color="auto"/>
            </w:tcBorders>
            <w:shd w:val="clear" w:color="auto" w:fill="auto"/>
            <w:vAlign w:val="center"/>
          </w:tcPr>
          <w:p w:rsidR="00901E8E" w:rsidRPr="00B76B0D" w:rsidRDefault="00901E8E" w:rsidP="002E5F75">
            <w:pPr>
              <w:rPr>
                <w:rFonts w:ascii="Bookman Old Style" w:hAnsi="Bookman Old Style" w:cs="Calibri"/>
                <w:b/>
                <w:bCs/>
                <w:color w:val="000000"/>
                <w:sz w:val="16"/>
                <w:szCs w:val="16"/>
                <w:lang w:val="id-ID"/>
              </w:rPr>
            </w:pPr>
          </w:p>
        </w:tc>
        <w:tc>
          <w:tcPr>
            <w:tcW w:w="2772" w:type="dxa"/>
            <w:tcBorders>
              <w:top w:val="nil"/>
              <w:left w:val="nil"/>
              <w:bottom w:val="single" w:sz="4" w:space="0" w:color="auto"/>
              <w:right w:val="single" w:sz="8" w:space="0" w:color="auto"/>
            </w:tcBorders>
            <w:shd w:val="clear" w:color="000000" w:fill="FFFFFF"/>
            <w:vAlign w:val="center"/>
          </w:tcPr>
          <w:p w:rsidR="00901E8E" w:rsidRPr="00A106B2" w:rsidRDefault="00901E8E" w:rsidP="002E5F75">
            <w:pPr>
              <w:rPr>
                <w:rFonts w:ascii="Bookman Old Style" w:hAnsi="Bookman Old Style" w:cs="Calibri"/>
                <w:color w:val="000000"/>
                <w:sz w:val="16"/>
                <w:szCs w:val="16"/>
              </w:rPr>
            </w:pPr>
            <w:r w:rsidRPr="00A106B2">
              <w:rPr>
                <w:rFonts w:ascii="Bookman Old Style" w:hAnsi="Bookman Old Style" w:cs="Calibri"/>
                <w:color w:val="000000"/>
                <w:sz w:val="16"/>
                <w:szCs w:val="16"/>
              </w:rPr>
              <w:t>Sinkronisasi Program Kerja</w:t>
            </w:r>
          </w:p>
          <w:p w:rsidR="00901E8E" w:rsidRPr="00A106B2" w:rsidRDefault="00901E8E" w:rsidP="002E5F75">
            <w:pPr>
              <w:rPr>
                <w:rFonts w:ascii="Bookman Old Style" w:hAnsi="Bookman Old Style" w:cs="Calibri"/>
                <w:color w:val="000000"/>
                <w:sz w:val="16"/>
                <w:szCs w:val="16"/>
              </w:rPr>
            </w:pPr>
            <w:r w:rsidRPr="00A106B2">
              <w:rPr>
                <w:rFonts w:ascii="Bookman Old Style" w:hAnsi="Bookman Old Style" w:cs="Calibri"/>
                <w:color w:val="000000"/>
                <w:sz w:val="16"/>
                <w:szCs w:val="16"/>
              </w:rPr>
              <w:t>dan Kegiatan</w:t>
            </w:r>
          </w:p>
          <w:p w:rsidR="00901E8E" w:rsidRPr="00A106B2" w:rsidRDefault="00901E8E" w:rsidP="002E5F75">
            <w:pPr>
              <w:rPr>
                <w:rFonts w:ascii="Bookman Old Style" w:hAnsi="Bookman Old Style" w:cs="Calibri"/>
                <w:color w:val="000000"/>
                <w:sz w:val="16"/>
                <w:szCs w:val="16"/>
              </w:rPr>
            </w:pPr>
            <w:r w:rsidRPr="00A106B2">
              <w:rPr>
                <w:rFonts w:ascii="Bookman Old Style" w:hAnsi="Bookman Old Style" w:cs="Calibri"/>
                <w:color w:val="000000"/>
                <w:sz w:val="16"/>
                <w:szCs w:val="16"/>
              </w:rPr>
              <w:t>Pemberdayaan Masyarakat</w:t>
            </w:r>
          </w:p>
          <w:p w:rsidR="00901E8E" w:rsidRPr="00A106B2" w:rsidRDefault="00901E8E" w:rsidP="002E5F75">
            <w:pPr>
              <w:rPr>
                <w:rFonts w:ascii="Bookman Old Style" w:hAnsi="Bookman Old Style" w:cs="Calibri"/>
                <w:color w:val="000000"/>
                <w:sz w:val="16"/>
                <w:szCs w:val="16"/>
              </w:rPr>
            </w:pPr>
            <w:r w:rsidRPr="00A106B2">
              <w:rPr>
                <w:rFonts w:ascii="Bookman Old Style" w:hAnsi="Bookman Old Style" w:cs="Calibri"/>
                <w:color w:val="000000"/>
                <w:sz w:val="16"/>
                <w:szCs w:val="16"/>
              </w:rPr>
              <w:t>yang dilakukan oleh</w:t>
            </w:r>
          </w:p>
          <w:p w:rsidR="00901E8E" w:rsidRPr="00A106B2" w:rsidRDefault="00901E8E" w:rsidP="002E5F75">
            <w:pPr>
              <w:rPr>
                <w:rFonts w:ascii="Bookman Old Style" w:hAnsi="Bookman Old Style" w:cs="Calibri"/>
                <w:color w:val="000000"/>
                <w:sz w:val="16"/>
                <w:szCs w:val="16"/>
              </w:rPr>
            </w:pPr>
            <w:r w:rsidRPr="00A106B2">
              <w:rPr>
                <w:rFonts w:ascii="Bookman Old Style" w:hAnsi="Bookman Old Style" w:cs="Calibri"/>
                <w:color w:val="000000"/>
                <w:sz w:val="16"/>
                <w:szCs w:val="16"/>
              </w:rPr>
              <w:t>Pemerintah dan Swasta di</w:t>
            </w:r>
          </w:p>
          <w:p w:rsidR="00901E8E" w:rsidRPr="00B76B0D" w:rsidRDefault="00901E8E" w:rsidP="002E5F75">
            <w:pPr>
              <w:rPr>
                <w:rFonts w:ascii="Bookman Old Style" w:hAnsi="Bookman Old Style" w:cs="Calibri"/>
                <w:color w:val="000000"/>
                <w:sz w:val="16"/>
                <w:szCs w:val="16"/>
              </w:rPr>
            </w:pPr>
            <w:r w:rsidRPr="00A106B2">
              <w:rPr>
                <w:rFonts w:ascii="Bookman Old Style" w:hAnsi="Bookman Old Style" w:cs="Calibri"/>
                <w:color w:val="000000"/>
                <w:sz w:val="16"/>
                <w:szCs w:val="16"/>
              </w:rPr>
              <w:t>Wilayah Kerja Kecamatan</w:t>
            </w:r>
          </w:p>
        </w:tc>
        <w:tc>
          <w:tcPr>
            <w:tcW w:w="1436" w:type="dxa"/>
            <w:tcBorders>
              <w:top w:val="nil"/>
              <w:left w:val="nil"/>
              <w:bottom w:val="single" w:sz="4" w:space="0" w:color="auto"/>
              <w:right w:val="single" w:sz="8" w:space="0" w:color="auto"/>
            </w:tcBorders>
            <w:shd w:val="clear" w:color="auto" w:fill="auto"/>
            <w:noWrap/>
            <w:vAlign w:val="center"/>
          </w:tcPr>
          <w:p w:rsidR="00901E8E" w:rsidRDefault="00901E8E" w:rsidP="002E5F75">
            <w:pPr>
              <w:jc w:val="center"/>
              <w:rPr>
                <w:rFonts w:ascii="Bookman Old Style" w:hAnsi="Bookman Old Style" w:cs="Calibri"/>
                <w:color w:val="000000"/>
                <w:sz w:val="16"/>
                <w:szCs w:val="16"/>
              </w:rPr>
            </w:pPr>
            <w:r>
              <w:rPr>
                <w:rFonts w:ascii="Bookman Old Style" w:hAnsi="Bookman Old Style" w:cs="Calibri"/>
                <w:color w:val="000000"/>
                <w:sz w:val="16"/>
                <w:szCs w:val="16"/>
              </w:rPr>
              <w:t>8.000.000</w:t>
            </w:r>
          </w:p>
        </w:tc>
        <w:tc>
          <w:tcPr>
            <w:tcW w:w="1700" w:type="dxa"/>
            <w:tcBorders>
              <w:top w:val="nil"/>
              <w:left w:val="nil"/>
              <w:bottom w:val="single" w:sz="4" w:space="0" w:color="auto"/>
              <w:right w:val="single" w:sz="8" w:space="0" w:color="auto"/>
            </w:tcBorders>
            <w:shd w:val="clear" w:color="auto" w:fill="auto"/>
            <w:vAlign w:val="center"/>
          </w:tcPr>
          <w:p w:rsidR="00901E8E" w:rsidRPr="00B76B0D" w:rsidRDefault="00901E8E" w:rsidP="002E5F75">
            <w:pPr>
              <w:jc w:val="center"/>
              <w:rPr>
                <w:rFonts w:ascii="Calibri" w:hAnsi="Calibri" w:cs="Calibri"/>
                <w:color w:val="000000"/>
                <w:sz w:val="16"/>
                <w:szCs w:val="16"/>
              </w:rPr>
            </w:pPr>
          </w:p>
        </w:tc>
      </w:tr>
      <w:tr w:rsidR="00901E8E" w:rsidRPr="00B76B0D" w:rsidTr="002E5F75">
        <w:trPr>
          <w:trHeight w:val="1320"/>
        </w:trPr>
        <w:tc>
          <w:tcPr>
            <w:tcW w:w="24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1E8E" w:rsidRPr="00B76B0D" w:rsidRDefault="00901E8E" w:rsidP="002E5F75">
            <w:pPr>
              <w:rPr>
                <w:rFonts w:ascii="Bookman Old Style" w:hAnsi="Bookman Old Style" w:cs="Calibri"/>
                <w:color w:val="000000"/>
                <w:sz w:val="16"/>
                <w:szCs w:val="16"/>
              </w:rPr>
            </w:pPr>
            <w:r w:rsidRPr="00B76B0D">
              <w:rPr>
                <w:rFonts w:ascii="Bookman Old Style" w:hAnsi="Bookman Old Style" w:cs="Calibri"/>
                <w:color w:val="000000"/>
                <w:sz w:val="16"/>
                <w:szCs w:val="16"/>
              </w:rPr>
              <w:t> </w:t>
            </w:r>
          </w:p>
        </w:tc>
        <w:tc>
          <w:tcPr>
            <w:tcW w:w="20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1E8E" w:rsidRPr="00B76B0D" w:rsidRDefault="00901E8E" w:rsidP="002E5F75">
            <w:pPr>
              <w:rPr>
                <w:rFonts w:ascii="Bookman Old Style" w:hAnsi="Bookman Old Style" w:cs="Calibri"/>
                <w:b/>
                <w:bCs/>
                <w:color w:val="000000"/>
                <w:sz w:val="16"/>
                <w:szCs w:val="16"/>
              </w:rPr>
            </w:pPr>
            <w:r w:rsidRPr="00B76B0D">
              <w:rPr>
                <w:rFonts w:ascii="Bookman Old Style" w:hAnsi="Bookman Old Style" w:cs="Calibri"/>
                <w:b/>
                <w:bCs/>
                <w:color w:val="000000"/>
                <w:sz w:val="16"/>
                <w:szCs w:val="16"/>
              </w:rPr>
              <w:t> </w:t>
            </w:r>
          </w:p>
        </w:tc>
        <w:tc>
          <w:tcPr>
            <w:tcW w:w="277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01E8E" w:rsidRPr="00B76B0D" w:rsidRDefault="00901E8E" w:rsidP="002E5F75">
            <w:pPr>
              <w:rPr>
                <w:rFonts w:ascii="Bookman Old Style" w:hAnsi="Bookman Old Style" w:cs="Calibri"/>
                <w:color w:val="000000"/>
                <w:sz w:val="16"/>
                <w:szCs w:val="16"/>
              </w:rPr>
            </w:pPr>
            <w:r w:rsidRPr="00B76B0D">
              <w:rPr>
                <w:rFonts w:ascii="Bookman Old Style" w:hAnsi="Bookman Old Style" w:cs="Calibri"/>
                <w:color w:val="000000"/>
                <w:sz w:val="16"/>
                <w:szCs w:val="16"/>
              </w:rPr>
              <w:t>Peningkatan Efektifitas Kegiatan Pemberdayaan Masyarakat di Wilayah Kecamatan</w:t>
            </w:r>
          </w:p>
        </w:tc>
        <w:tc>
          <w:tcPr>
            <w:tcW w:w="1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1E8E" w:rsidRPr="00B76B0D" w:rsidRDefault="00901E8E" w:rsidP="002E5F75">
            <w:pPr>
              <w:jc w:val="center"/>
              <w:rPr>
                <w:rFonts w:ascii="Bookman Old Style" w:hAnsi="Bookman Old Style" w:cs="Calibri"/>
                <w:color w:val="000000"/>
                <w:sz w:val="16"/>
                <w:szCs w:val="16"/>
              </w:rPr>
            </w:pPr>
            <w:r>
              <w:rPr>
                <w:rFonts w:ascii="Bookman Old Style" w:hAnsi="Bookman Old Style" w:cs="Calibri"/>
                <w:color w:val="000000"/>
                <w:sz w:val="16"/>
                <w:szCs w:val="16"/>
              </w:rPr>
              <w:t>120.000.000</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1E8E" w:rsidRPr="00B76B0D" w:rsidRDefault="00901E8E" w:rsidP="002E5F75">
            <w:pPr>
              <w:jc w:val="center"/>
              <w:rPr>
                <w:rFonts w:ascii="Calibri" w:hAnsi="Calibri" w:cs="Calibri"/>
                <w:color w:val="000000"/>
                <w:sz w:val="16"/>
                <w:szCs w:val="16"/>
              </w:rPr>
            </w:pPr>
            <w:r w:rsidRPr="00B76B0D">
              <w:rPr>
                <w:rFonts w:ascii="Calibri" w:hAnsi="Calibri" w:cs="Calibri"/>
                <w:color w:val="000000"/>
                <w:sz w:val="16"/>
                <w:szCs w:val="16"/>
              </w:rPr>
              <w:t>Kasie Pemberdayaan Masyarakat</w:t>
            </w:r>
          </w:p>
        </w:tc>
      </w:tr>
      <w:tr w:rsidR="00901E8E" w:rsidRPr="00B76B0D" w:rsidTr="002E5F75">
        <w:trPr>
          <w:trHeight w:val="735"/>
        </w:trPr>
        <w:tc>
          <w:tcPr>
            <w:tcW w:w="2412" w:type="dxa"/>
            <w:tcBorders>
              <w:top w:val="nil"/>
              <w:left w:val="single" w:sz="8" w:space="0" w:color="auto"/>
              <w:bottom w:val="single" w:sz="8" w:space="0" w:color="auto"/>
              <w:right w:val="single" w:sz="8" w:space="0" w:color="auto"/>
            </w:tcBorders>
            <w:shd w:val="clear" w:color="000000" w:fill="E2EFDA"/>
            <w:vAlign w:val="center"/>
            <w:hideMark/>
          </w:tcPr>
          <w:p w:rsidR="00901E8E" w:rsidRPr="00B76B0D" w:rsidRDefault="00901E8E" w:rsidP="002E5F75">
            <w:pPr>
              <w:rPr>
                <w:rFonts w:ascii="Bookman Old Style" w:hAnsi="Bookman Old Style" w:cs="Calibri"/>
                <w:b/>
                <w:bCs/>
                <w:color w:val="000000"/>
                <w:sz w:val="16"/>
                <w:szCs w:val="16"/>
              </w:rPr>
            </w:pPr>
            <w:r w:rsidRPr="00B76B0D">
              <w:rPr>
                <w:rFonts w:ascii="Bookman Old Style" w:hAnsi="Bookman Old Style" w:cs="Calibri"/>
                <w:b/>
                <w:bCs/>
                <w:color w:val="000000"/>
                <w:sz w:val="16"/>
                <w:szCs w:val="16"/>
              </w:rPr>
              <w:t> </w:t>
            </w:r>
          </w:p>
        </w:tc>
        <w:tc>
          <w:tcPr>
            <w:tcW w:w="2046" w:type="dxa"/>
            <w:tcBorders>
              <w:top w:val="nil"/>
              <w:left w:val="nil"/>
              <w:bottom w:val="single" w:sz="8" w:space="0" w:color="auto"/>
              <w:right w:val="single" w:sz="8" w:space="0" w:color="auto"/>
            </w:tcBorders>
            <w:shd w:val="clear" w:color="000000" w:fill="E2EFDA"/>
            <w:vAlign w:val="center"/>
            <w:hideMark/>
          </w:tcPr>
          <w:p w:rsidR="00901E8E" w:rsidRPr="00B76B0D" w:rsidRDefault="00901E8E" w:rsidP="002E5F75">
            <w:pPr>
              <w:rPr>
                <w:rFonts w:ascii="Bookman Old Style" w:hAnsi="Bookman Old Style" w:cs="Calibri"/>
                <w:b/>
                <w:bCs/>
                <w:color w:val="000000"/>
                <w:sz w:val="16"/>
                <w:szCs w:val="16"/>
              </w:rPr>
            </w:pPr>
            <w:r w:rsidRPr="00B76B0D">
              <w:rPr>
                <w:rFonts w:ascii="Bookman Old Style" w:hAnsi="Bookman Old Style" w:cs="Calibri"/>
                <w:b/>
                <w:bCs/>
                <w:color w:val="000000"/>
                <w:sz w:val="16"/>
                <w:szCs w:val="16"/>
              </w:rPr>
              <w:t>Pemberdayaan Lembaga Kemasyarakatan Tingkat Kecamatan</w:t>
            </w:r>
          </w:p>
        </w:tc>
        <w:tc>
          <w:tcPr>
            <w:tcW w:w="2772" w:type="dxa"/>
            <w:tcBorders>
              <w:top w:val="nil"/>
              <w:left w:val="nil"/>
              <w:bottom w:val="single" w:sz="8" w:space="0" w:color="auto"/>
              <w:right w:val="single" w:sz="8" w:space="0" w:color="auto"/>
            </w:tcBorders>
            <w:shd w:val="clear" w:color="000000" w:fill="E2EFDA"/>
            <w:vAlign w:val="center"/>
            <w:hideMark/>
          </w:tcPr>
          <w:p w:rsidR="00901E8E" w:rsidRPr="00B76B0D" w:rsidRDefault="00901E8E" w:rsidP="002E5F75">
            <w:pPr>
              <w:rPr>
                <w:rFonts w:ascii="Bookman Old Style" w:hAnsi="Bookman Old Style" w:cs="Calibri"/>
                <w:b/>
                <w:bCs/>
                <w:color w:val="000000"/>
                <w:sz w:val="16"/>
                <w:szCs w:val="16"/>
              </w:rPr>
            </w:pPr>
            <w:r w:rsidRPr="00B76B0D">
              <w:rPr>
                <w:rFonts w:ascii="Bookman Old Style" w:hAnsi="Bookman Old Style" w:cs="Calibri"/>
                <w:b/>
                <w:bCs/>
                <w:color w:val="000000"/>
                <w:sz w:val="16"/>
                <w:szCs w:val="16"/>
              </w:rPr>
              <w:t> </w:t>
            </w:r>
          </w:p>
        </w:tc>
        <w:tc>
          <w:tcPr>
            <w:tcW w:w="1436" w:type="dxa"/>
            <w:tcBorders>
              <w:top w:val="nil"/>
              <w:left w:val="nil"/>
              <w:bottom w:val="single" w:sz="8" w:space="0" w:color="auto"/>
              <w:right w:val="single" w:sz="8" w:space="0" w:color="auto"/>
            </w:tcBorders>
            <w:shd w:val="clear" w:color="000000" w:fill="E2EFDA"/>
            <w:noWrap/>
            <w:vAlign w:val="center"/>
            <w:hideMark/>
          </w:tcPr>
          <w:p w:rsidR="00901E8E" w:rsidRPr="00B76B0D" w:rsidRDefault="00901E8E" w:rsidP="002E5F75">
            <w:pPr>
              <w:jc w:val="center"/>
              <w:rPr>
                <w:rFonts w:ascii="Bookman Old Style" w:hAnsi="Bookman Old Style" w:cs="Calibri"/>
                <w:b/>
                <w:bCs/>
                <w:color w:val="000000"/>
                <w:sz w:val="16"/>
                <w:szCs w:val="16"/>
              </w:rPr>
            </w:pPr>
            <w:r>
              <w:rPr>
                <w:rFonts w:ascii="Bookman Old Style" w:hAnsi="Bookman Old Style" w:cs="Calibri"/>
                <w:b/>
                <w:bCs/>
                <w:color w:val="000000"/>
                <w:sz w:val="16"/>
                <w:szCs w:val="16"/>
              </w:rPr>
              <w:t>15.000.000</w:t>
            </w:r>
          </w:p>
        </w:tc>
        <w:tc>
          <w:tcPr>
            <w:tcW w:w="1700" w:type="dxa"/>
            <w:tcBorders>
              <w:top w:val="nil"/>
              <w:left w:val="nil"/>
              <w:bottom w:val="single" w:sz="8" w:space="0" w:color="auto"/>
              <w:right w:val="single" w:sz="8" w:space="0" w:color="auto"/>
            </w:tcBorders>
            <w:shd w:val="clear" w:color="000000" w:fill="E2EFDA"/>
            <w:noWrap/>
            <w:vAlign w:val="center"/>
            <w:hideMark/>
          </w:tcPr>
          <w:p w:rsidR="00901E8E" w:rsidRPr="00B76B0D" w:rsidRDefault="00901E8E" w:rsidP="002E5F75">
            <w:pPr>
              <w:jc w:val="center"/>
              <w:rPr>
                <w:rFonts w:ascii="Calibri" w:hAnsi="Calibri" w:cs="Calibri"/>
                <w:b/>
                <w:bCs/>
                <w:color w:val="000000"/>
                <w:sz w:val="16"/>
                <w:szCs w:val="16"/>
              </w:rPr>
            </w:pPr>
            <w:r w:rsidRPr="00B76B0D">
              <w:rPr>
                <w:rFonts w:ascii="Calibri" w:hAnsi="Calibri" w:cs="Calibri"/>
                <w:b/>
                <w:bCs/>
                <w:color w:val="000000"/>
                <w:sz w:val="16"/>
                <w:szCs w:val="16"/>
              </w:rPr>
              <w:t> </w:t>
            </w:r>
          </w:p>
        </w:tc>
      </w:tr>
      <w:tr w:rsidR="00901E8E" w:rsidRPr="00B76B0D" w:rsidTr="002E5F75">
        <w:trPr>
          <w:trHeight w:val="735"/>
        </w:trPr>
        <w:tc>
          <w:tcPr>
            <w:tcW w:w="2412" w:type="dxa"/>
            <w:tcBorders>
              <w:top w:val="nil"/>
              <w:left w:val="single" w:sz="8" w:space="0" w:color="auto"/>
              <w:bottom w:val="single" w:sz="8" w:space="0" w:color="auto"/>
              <w:right w:val="single" w:sz="8" w:space="0" w:color="auto"/>
            </w:tcBorders>
            <w:shd w:val="clear" w:color="auto" w:fill="auto"/>
            <w:vAlign w:val="center"/>
            <w:hideMark/>
          </w:tcPr>
          <w:p w:rsidR="00901E8E" w:rsidRPr="00B76B0D" w:rsidRDefault="00901E8E" w:rsidP="002E5F75">
            <w:pPr>
              <w:rPr>
                <w:rFonts w:ascii="Bookman Old Style" w:hAnsi="Bookman Old Style" w:cs="Calibri"/>
                <w:color w:val="000000"/>
                <w:sz w:val="16"/>
                <w:szCs w:val="16"/>
              </w:rPr>
            </w:pPr>
            <w:r w:rsidRPr="00B76B0D">
              <w:rPr>
                <w:rFonts w:ascii="Bookman Old Style" w:hAnsi="Bookman Old Style" w:cs="Calibri"/>
                <w:color w:val="000000"/>
                <w:sz w:val="16"/>
                <w:szCs w:val="16"/>
              </w:rPr>
              <w:t> </w:t>
            </w:r>
          </w:p>
        </w:tc>
        <w:tc>
          <w:tcPr>
            <w:tcW w:w="2046" w:type="dxa"/>
            <w:tcBorders>
              <w:top w:val="nil"/>
              <w:left w:val="nil"/>
              <w:bottom w:val="single" w:sz="8" w:space="0" w:color="auto"/>
              <w:right w:val="single" w:sz="8" w:space="0" w:color="auto"/>
            </w:tcBorders>
            <w:shd w:val="clear" w:color="000000" w:fill="FFFFFF"/>
            <w:vAlign w:val="center"/>
            <w:hideMark/>
          </w:tcPr>
          <w:p w:rsidR="00901E8E" w:rsidRPr="00B76B0D" w:rsidRDefault="00901E8E" w:rsidP="002E5F75">
            <w:pPr>
              <w:rPr>
                <w:rFonts w:ascii="Bookman Old Style" w:hAnsi="Bookman Old Style" w:cs="Calibri"/>
                <w:b/>
                <w:bCs/>
                <w:color w:val="000000"/>
                <w:sz w:val="16"/>
                <w:szCs w:val="16"/>
              </w:rPr>
            </w:pPr>
            <w:r w:rsidRPr="00B76B0D">
              <w:rPr>
                <w:rFonts w:ascii="Bookman Old Style" w:hAnsi="Bookman Old Style" w:cs="Calibri"/>
                <w:b/>
                <w:bCs/>
                <w:color w:val="000000"/>
                <w:sz w:val="16"/>
                <w:szCs w:val="16"/>
              </w:rPr>
              <w:t> </w:t>
            </w:r>
          </w:p>
        </w:tc>
        <w:tc>
          <w:tcPr>
            <w:tcW w:w="2772" w:type="dxa"/>
            <w:tcBorders>
              <w:top w:val="nil"/>
              <w:left w:val="nil"/>
              <w:bottom w:val="single" w:sz="8" w:space="0" w:color="auto"/>
              <w:right w:val="single" w:sz="8" w:space="0" w:color="auto"/>
            </w:tcBorders>
            <w:shd w:val="clear" w:color="000000" w:fill="FFFFFF"/>
            <w:vAlign w:val="center"/>
            <w:hideMark/>
          </w:tcPr>
          <w:p w:rsidR="00901E8E" w:rsidRPr="00B76B0D" w:rsidRDefault="00901E8E" w:rsidP="002E5F75">
            <w:pPr>
              <w:rPr>
                <w:rFonts w:ascii="Bookman Old Style" w:hAnsi="Bookman Old Style" w:cs="Calibri"/>
                <w:color w:val="000000"/>
                <w:sz w:val="16"/>
                <w:szCs w:val="16"/>
              </w:rPr>
            </w:pPr>
            <w:r w:rsidRPr="00B76B0D">
              <w:rPr>
                <w:rFonts w:ascii="Bookman Old Style" w:hAnsi="Bookman Old Style" w:cs="Calibri"/>
                <w:color w:val="000000"/>
                <w:sz w:val="16"/>
                <w:szCs w:val="16"/>
              </w:rPr>
              <w:t>Fasilitasi Pengembangan Usaha Ekonomi Masyarakat</w:t>
            </w:r>
          </w:p>
        </w:tc>
        <w:tc>
          <w:tcPr>
            <w:tcW w:w="1436" w:type="dxa"/>
            <w:tcBorders>
              <w:top w:val="nil"/>
              <w:left w:val="nil"/>
              <w:bottom w:val="single" w:sz="8" w:space="0" w:color="auto"/>
              <w:right w:val="single" w:sz="8" w:space="0" w:color="auto"/>
            </w:tcBorders>
            <w:shd w:val="clear" w:color="auto" w:fill="auto"/>
            <w:noWrap/>
            <w:vAlign w:val="center"/>
            <w:hideMark/>
          </w:tcPr>
          <w:p w:rsidR="00901E8E" w:rsidRPr="00B76B0D" w:rsidRDefault="00901E8E" w:rsidP="002E5F75">
            <w:pPr>
              <w:jc w:val="center"/>
              <w:rPr>
                <w:rFonts w:ascii="Bookman Old Style" w:hAnsi="Bookman Old Style" w:cs="Calibri"/>
                <w:color w:val="000000"/>
                <w:sz w:val="16"/>
                <w:szCs w:val="16"/>
              </w:rPr>
            </w:pPr>
            <w:r>
              <w:rPr>
                <w:rFonts w:ascii="Bookman Old Style" w:hAnsi="Bookman Old Style" w:cs="Calibri"/>
                <w:color w:val="000000"/>
                <w:sz w:val="16"/>
                <w:szCs w:val="16"/>
              </w:rPr>
              <w:t>7.500.000</w:t>
            </w:r>
          </w:p>
        </w:tc>
        <w:tc>
          <w:tcPr>
            <w:tcW w:w="1700" w:type="dxa"/>
            <w:tcBorders>
              <w:top w:val="nil"/>
              <w:left w:val="nil"/>
              <w:bottom w:val="single" w:sz="8" w:space="0" w:color="auto"/>
              <w:right w:val="single" w:sz="8" w:space="0" w:color="auto"/>
            </w:tcBorders>
            <w:shd w:val="clear" w:color="auto" w:fill="auto"/>
            <w:vAlign w:val="center"/>
            <w:hideMark/>
          </w:tcPr>
          <w:p w:rsidR="00901E8E" w:rsidRPr="00B76B0D" w:rsidRDefault="00901E8E" w:rsidP="002E5F75">
            <w:pPr>
              <w:jc w:val="center"/>
              <w:rPr>
                <w:rFonts w:ascii="Calibri" w:hAnsi="Calibri" w:cs="Calibri"/>
                <w:color w:val="000000"/>
                <w:sz w:val="16"/>
                <w:szCs w:val="16"/>
              </w:rPr>
            </w:pPr>
            <w:r w:rsidRPr="00B76B0D">
              <w:rPr>
                <w:rFonts w:ascii="Calibri" w:hAnsi="Calibri" w:cs="Calibri"/>
                <w:color w:val="000000"/>
                <w:sz w:val="16"/>
                <w:szCs w:val="16"/>
              </w:rPr>
              <w:t>Kasie Perekonomian dan Pembangunan</w:t>
            </w:r>
          </w:p>
        </w:tc>
      </w:tr>
      <w:tr w:rsidR="00901E8E" w:rsidRPr="00B76B0D" w:rsidTr="002E5F75">
        <w:trPr>
          <w:trHeight w:val="735"/>
        </w:trPr>
        <w:tc>
          <w:tcPr>
            <w:tcW w:w="2412" w:type="dxa"/>
            <w:tcBorders>
              <w:top w:val="nil"/>
              <w:left w:val="single" w:sz="8" w:space="0" w:color="auto"/>
              <w:bottom w:val="single" w:sz="8" w:space="0" w:color="auto"/>
              <w:right w:val="single" w:sz="8" w:space="0" w:color="auto"/>
            </w:tcBorders>
            <w:shd w:val="clear" w:color="auto" w:fill="auto"/>
            <w:vAlign w:val="center"/>
          </w:tcPr>
          <w:p w:rsidR="00901E8E" w:rsidRPr="00B76B0D" w:rsidRDefault="00901E8E" w:rsidP="002E5F75">
            <w:pPr>
              <w:rPr>
                <w:rFonts w:ascii="Bookman Old Style" w:hAnsi="Bookman Old Style" w:cs="Calibri"/>
                <w:color w:val="000000"/>
                <w:sz w:val="16"/>
                <w:szCs w:val="16"/>
              </w:rPr>
            </w:pPr>
          </w:p>
        </w:tc>
        <w:tc>
          <w:tcPr>
            <w:tcW w:w="2046" w:type="dxa"/>
            <w:tcBorders>
              <w:top w:val="nil"/>
              <w:left w:val="nil"/>
              <w:bottom w:val="single" w:sz="8" w:space="0" w:color="auto"/>
              <w:right w:val="single" w:sz="8" w:space="0" w:color="auto"/>
            </w:tcBorders>
            <w:shd w:val="clear" w:color="000000" w:fill="FFFFFF"/>
            <w:vAlign w:val="center"/>
          </w:tcPr>
          <w:p w:rsidR="00901E8E" w:rsidRPr="00B76B0D" w:rsidRDefault="00901E8E" w:rsidP="002E5F75">
            <w:pPr>
              <w:rPr>
                <w:rFonts w:ascii="Bookman Old Style" w:hAnsi="Bookman Old Style" w:cs="Calibri"/>
                <w:b/>
                <w:bCs/>
                <w:color w:val="000000"/>
                <w:sz w:val="16"/>
                <w:szCs w:val="16"/>
              </w:rPr>
            </w:pPr>
          </w:p>
        </w:tc>
        <w:tc>
          <w:tcPr>
            <w:tcW w:w="2772" w:type="dxa"/>
            <w:tcBorders>
              <w:top w:val="nil"/>
              <w:left w:val="nil"/>
              <w:bottom w:val="single" w:sz="8" w:space="0" w:color="auto"/>
              <w:right w:val="single" w:sz="8" w:space="0" w:color="auto"/>
            </w:tcBorders>
            <w:shd w:val="clear" w:color="000000" w:fill="FFFFFF"/>
            <w:vAlign w:val="center"/>
          </w:tcPr>
          <w:p w:rsidR="00901E8E" w:rsidRPr="00A106B2" w:rsidRDefault="00901E8E" w:rsidP="002E5F75">
            <w:pPr>
              <w:rPr>
                <w:rFonts w:ascii="Bookman Old Style" w:hAnsi="Bookman Old Style" w:cs="Calibri"/>
                <w:color w:val="000000"/>
                <w:sz w:val="16"/>
                <w:szCs w:val="16"/>
              </w:rPr>
            </w:pPr>
            <w:r w:rsidRPr="00A106B2">
              <w:rPr>
                <w:rFonts w:ascii="Bookman Old Style" w:hAnsi="Bookman Old Style" w:cs="Calibri"/>
                <w:color w:val="000000"/>
                <w:sz w:val="16"/>
                <w:szCs w:val="16"/>
              </w:rPr>
              <w:t>Fasilitasi Pemanfaatan</w:t>
            </w:r>
          </w:p>
          <w:p w:rsidR="00901E8E" w:rsidRPr="00B76B0D" w:rsidRDefault="00901E8E" w:rsidP="002E5F75">
            <w:pPr>
              <w:rPr>
                <w:rFonts w:ascii="Bookman Old Style" w:hAnsi="Bookman Old Style" w:cs="Calibri"/>
                <w:color w:val="000000"/>
                <w:sz w:val="16"/>
                <w:szCs w:val="16"/>
              </w:rPr>
            </w:pPr>
            <w:r w:rsidRPr="00A106B2">
              <w:rPr>
                <w:rFonts w:ascii="Bookman Old Style" w:hAnsi="Bookman Old Style" w:cs="Calibri"/>
                <w:color w:val="000000"/>
                <w:sz w:val="16"/>
                <w:szCs w:val="16"/>
              </w:rPr>
              <w:t>Teknologi Tepat Guna</w:t>
            </w:r>
          </w:p>
        </w:tc>
        <w:tc>
          <w:tcPr>
            <w:tcW w:w="1436" w:type="dxa"/>
            <w:tcBorders>
              <w:top w:val="nil"/>
              <w:left w:val="nil"/>
              <w:bottom w:val="single" w:sz="8" w:space="0" w:color="auto"/>
              <w:right w:val="single" w:sz="8" w:space="0" w:color="auto"/>
            </w:tcBorders>
            <w:shd w:val="clear" w:color="auto" w:fill="auto"/>
            <w:noWrap/>
            <w:vAlign w:val="center"/>
          </w:tcPr>
          <w:p w:rsidR="00901E8E" w:rsidRPr="00B76B0D" w:rsidRDefault="00901E8E" w:rsidP="002E5F75">
            <w:pPr>
              <w:jc w:val="center"/>
              <w:rPr>
                <w:rFonts w:ascii="Bookman Old Style" w:hAnsi="Bookman Old Style" w:cs="Calibri"/>
                <w:color w:val="000000"/>
                <w:sz w:val="16"/>
                <w:szCs w:val="16"/>
              </w:rPr>
            </w:pPr>
            <w:r>
              <w:rPr>
                <w:rFonts w:ascii="Bookman Old Style" w:hAnsi="Bookman Old Style" w:cs="Calibri"/>
                <w:color w:val="000000"/>
                <w:sz w:val="16"/>
                <w:szCs w:val="16"/>
              </w:rPr>
              <w:t>7.500.000</w:t>
            </w:r>
          </w:p>
        </w:tc>
        <w:tc>
          <w:tcPr>
            <w:tcW w:w="1700" w:type="dxa"/>
            <w:tcBorders>
              <w:top w:val="nil"/>
              <w:left w:val="nil"/>
              <w:bottom w:val="single" w:sz="8" w:space="0" w:color="auto"/>
              <w:right w:val="single" w:sz="8" w:space="0" w:color="auto"/>
            </w:tcBorders>
            <w:shd w:val="clear" w:color="auto" w:fill="auto"/>
            <w:vAlign w:val="center"/>
          </w:tcPr>
          <w:p w:rsidR="00901E8E" w:rsidRPr="00B76B0D" w:rsidRDefault="00901E8E" w:rsidP="002E5F75">
            <w:pPr>
              <w:jc w:val="center"/>
              <w:rPr>
                <w:rFonts w:ascii="Calibri" w:hAnsi="Calibri" w:cs="Calibri"/>
                <w:color w:val="000000"/>
                <w:sz w:val="16"/>
                <w:szCs w:val="16"/>
              </w:rPr>
            </w:pPr>
          </w:p>
        </w:tc>
      </w:tr>
      <w:tr w:rsidR="00901E8E" w:rsidRPr="00B76B0D" w:rsidTr="002E5F75">
        <w:trPr>
          <w:trHeight w:val="1260"/>
        </w:trPr>
        <w:tc>
          <w:tcPr>
            <w:tcW w:w="2412" w:type="dxa"/>
            <w:tcBorders>
              <w:top w:val="nil"/>
              <w:left w:val="single" w:sz="8" w:space="0" w:color="auto"/>
              <w:bottom w:val="single" w:sz="8" w:space="0" w:color="auto"/>
              <w:right w:val="single" w:sz="8" w:space="0" w:color="auto"/>
            </w:tcBorders>
            <w:shd w:val="clear" w:color="000000" w:fill="E2EFDA"/>
            <w:vAlign w:val="center"/>
            <w:hideMark/>
          </w:tcPr>
          <w:p w:rsidR="00901E8E" w:rsidRPr="00B76B0D" w:rsidRDefault="00901E8E" w:rsidP="002E5F75">
            <w:pPr>
              <w:rPr>
                <w:rFonts w:ascii="Bookman Old Style" w:hAnsi="Bookman Old Style" w:cs="Calibri"/>
                <w:b/>
                <w:bCs/>
                <w:color w:val="000000"/>
                <w:sz w:val="16"/>
                <w:szCs w:val="16"/>
              </w:rPr>
            </w:pPr>
            <w:r w:rsidRPr="00B76B0D">
              <w:rPr>
                <w:rFonts w:ascii="Bookman Old Style" w:hAnsi="Bookman Old Style" w:cs="Calibri"/>
                <w:b/>
                <w:bCs/>
                <w:color w:val="000000"/>
                <w:sz w:val="16"/>
                <w:szCs w:val="16"/>
              </w:rPr>
              <w:lastRenderedPageBreak/>
              <w:t> </w:t>
            </w:r>
          </w:p>
        </w:tc>
        <w:tc>
          <w:tcPr>
            <w:tcW w:w="2046" w:type="dxa"/>
            <w:tcBorders>
              <w:top w:val="nil"/>
              <w:left w:val="nil"/>
              <w:bottom w:val="single" w:sz="8" w:space="0" w:color="auto"/>
              <w:right w:val="single" w:sz="8" w:space="0" w:color="auto"/>
            </w:tcBorders>
            <w:shd w:val="clear" w:color="000000" w:fill="E2EFDA"/>
            <w:vAlign w:val="center"/>
            <w:hideMark/>
          </w:tcPr>
          <w:p w:rsidR="00901E8E" w:rsidRPr="00B76B0D" w:rsidRDefault="00901E8E" w:rsidP="002E5F75">
            <w:pPr>
              <w:rPr>
                <w:rFonts w:ascii="Bookman Old Style" w:hAnsi="Bookman Old Style" w:cs="Calibri"/>
                <w:b/>
                <w:bCs/>
                <w:color w:val="000000"/>
                <w:sz w:val="16"/>
                <w:szCs w:val="16"/>
              </w:rPr>
            </w:pPr>
            <w:r w:rsidRPr="00B76B0D">
              <w:rPr>
                <w:rFonts w:ascii="Bookman Old Style" w:hAnsi="Bookman Old Style" w:cs="Calibri"/>
                <w:b/>
                <w:bCs/>
                <w:color w:val="000000"/>
                <w:sz w:val="16"/>
                <w:szCs w:val="16"/>
              </w:rPr>
              <w:t>Koordinasi dan Sinkronisasi Pemberlakuan Pembatasan Kegiatan Masyarakat (PPKM)</w:t>
            </w:r>
          </w:p>
        </w:tc>
        <w:tc>
          <w:tcPr>
            <w:tcW w:w="2772" w:type="dxa"/>
            <w:tcBorders>
              <w:top w:val="nil"/>
              <w:left w:val="nil"/>
              <w:bottom w:val="single" w:sz="8" w:space="0" w:color="auto"/>
              <w:right w:val="single" w:sz="8" w:space="0" w:color="auto"/>
            </w:tcBorders>
            <w:shd w:val="clear" w:color="000000" w:fill="E2EFDA"/>
            <w:vAlign w:val="center"/>
            <w:hideMark/>
          </w:tcPr>
          <w:p w:rsidR="00901E8E" w:rsidRPr="00B76B0D" w:rsidRDefault="00901E8E" w:rsidP="002E5F75">
            <w:pPr>
              <w:rPr>
                <w:rFonts w:ascii="Bookman Old Style" w:hAnsi="Bookman Old Style" w:cs="Calibri"/>
                <w:b/>
                <w:bCs/>
                <w:color w:val="000000"/>
                <w:sz w:val="16"/>
                <w:szCs w:val="16"/>
              </w:rPr>
            </w:pPr>
            <w:r w:rsidRPr="00B76B0D">
              <w:rPr>
                <w:rFonts w:ascii="Bookman Old Style" w:hAnsi="Bookman Old Style" w:cs="Calibri"/>
                <w:b/>
                <w:bCs/>
                <w:color w:val="000000"/>
                <w:sz w:val="16"/>
                <w:szCs w:val="16"/>
              </w:rPr>
              <w:t> </w:t>
            </w:r>
          </w:p>
        </w:tc>
        <w:tc>
          <w:tcPr>
            <w:tcW w:w="1436" w:type="dxa"/>
            <w:tcBorders>
              <w:top w:val="nil"/>
              <w:left w:val="nil"/>
              <w:bottom w:val="single" w:sz="8" w:space="0" w:color="auto"/>
              <w:right w:val="single" w:sz="8" w:space="0" w:color="auto"/>
            </w:tcBorders>
            <w:shd w:val="clear" w:color="000000" w:fill="E2EFDA"/>
            <w:noWrap/>
            <w:vAlign w:val="center"/>
            <w:hideMark/>
          </w:tcPr>
          <w:p w:rsidR="00901E8E" w:rsidRPr="00B76B0D" w:rsidRDefault="00901E8E" w:rsidP="002E5F75">
            <w:pPr>
              <w:jc w:val="center"/>
              <w:rPr>
                <w:rFonts w:ascii="Bookman Old Style" w:hAnsi="Bookman Old Style" w:cs="Calibri"/>
                <w:b/>
                <w:bCs/>
                <w:color w:val="000000"/>
                <w:sz w:val="16"/>
                <w:szCs w:val="16"/>
              </w:rPr>
            </w:pPr>
            <w:r>
              <w:rPr>
                <w:rFonts w:ascii="Bookman Old Style" w:hAnsi="Bookman Old Style" w:cs="Calibri"/>
                <w:b/>
                <w:bCs/>
                <w:color w:val="000000"/>
                <w:sz w:val="16"/>
                <w:szCs w:val="16"/>
              </w:rPr>
              <w:t>200.000.000</w:t>
            </w:r>
          </w:p>
        </w:tc>
        <w:tc>
          <w:tcPr>
            <w:tcW w:w="1700" w:type="dxa"/>
            <w:tcBorders>
              <w:top w:val="nil"/>
              <w:left w:val="nil"/>
              <w:bottom w:val="single" w:sz="8" w:space="0" w:color="auto"/>
              <w:right w:val="single" w:sz="8" w:space="0" w:color="auto"/>
            </w:tcBorders>
            <w:shd w:val="clear" w:color="000000" w:fill="E2EFDA"/>
            <w:noWrap/>
            <w:vAlign w:val="center"/>
            <w:hideMark/>
          </w:tcPr>
          <w:p w:rsidR="00901E8E" w:rsidRPr="00B76B0D" w:rsidRDefault="00901E8E" w:rsidP="002E5F75">
            <w:pPr>
              <w:jc w:val="center"/>
              <w:rPr>
                <w:rFonts w:ascii="Calibri" w:hAnsi="Calibri" w:cs="Calibri"/>
                <w:b/>
                <w:bCs/>
                <w:color w:val="000000"/>
                <w:sz w:val="16"/>
                <w:szCs w:val="16"/>
              </w:rPr>
            </w:pPr>
            <w:r w:rsidRPr="00B76B0D">
              <w:rPr>
                <w:rFonts w:ascii="Calibri" w:hAnsi="Calibri" w:cs="Calibri"/>
                <w:b/>
                <w:bCs/>
                <w:color w:val="000000"/>
                <w:sz w:val="16"/>
                <w:szCs w:val="16"/>
              </w:rPr>
              <w:t> </w:t>
            </w:r>
          </w:p>
        </w:tc>
      </w:tr>
      <w:tr w:rsidR="00901E8E" w:rsidRPr="00B76B0D" w:rsidTr="002E5F75">
        <w:trPr>
          <w:trHeight w:val="750"/>
        </w:trPr>
        <w:tc>
          <w:tcPr>
            <w:tcW w:w="2412" w:type="dxa"/>
            <w:tcBorders>
              <w:top w:val="nil"/>
              <w:left w:val="single" w:sz="8" w:space="0" w:color="auto"/>
              <w:bottom w:val="single" w:sz="8" w:space="0" w:color="auto"/>
              <w:right w:val="single" w:sz="8" w:space="0" w:color="auto"/>
            </w:tcBorders>
            <w:shd w:val="clear" w:color="auto" w:fill="auto"/>
            <w:vAlign w:val="center"/>
            <w:hideMark/>
          </w:tcPr>
          <w:p w:rsidR="00901E8E" w:rsidRPr="00B76B0D" w:rsidRDefault="00901E8E" w:rsidP="002E5F75">
            <w:pPr>
              <w:rPr>
                <w:rFonts w:ascii="Bookman Old Style" w:hAnsi="Bookman Old Style" w:cs="Calibri"/>
                <w:color w:val="000000"/>
                <w:sz w:val="16"/>
                <w:szCs w:val="16"/>
              </w:rPr>
            </w:pPr>
            <w:r w:rsidRPr="00B76B0D">
              <w:rPr>
                <w:rFonts w:ascii="Bookman Old Style" w:hAnsi="Bookman Old Style" w:cs="Calibri"/>
                <w:color w:val="000000"/>
                <w:sz w:val="16"/>
                <w:szCs w:val="16"/>
              </w:rPr>
              <w:t> </w:t>
            </w:r>
          </w:p>
        </w:tc>
        <w:tc>
          <w:tcPr>
            <w:tcW w:w="2046" w:type="dxa"/>
            <w:tcBorders>
              <w:top w:val="nil"/>
              <w:left w:val="nil"/>
              <w:bottom w:val="single" w:sz="8" w:space="0" w:color="auto"/>
              <w:right w:val="single" w:sz="8" w:space="0" w:color="auto"/>
            </w:tcBorders>
            <w:shd w:val="clear" w:color="000000" w:fill="FFFFFF"/>
            <w:vAlign w:val="center"/>
            <w:hideMark/>
          </w:tcPr>
          <w:p w:rsidR="00901E8E" w:rsidRPr="00B76B0D" w:rsidRDefault="00901E8E" w:rsidP="002E5F75">
            <w:pPr>
              <w:rPr>
                <w:rFonts w:ascii="Bookman Old Style" w:hAnsi="Bookman Old Style" w:cs="Calibri"/>
                <w:b/>
                <w:bCs/>
                <w:color w:val="000000"/>
                <w:sz w:val="16"/>
                <w:szCs w:val="16"/>
              </w:rPr>
            </w:pPr>
            <w:r w:rsidRPr="00B76B0D">
              <w:rPr>
                <w:rFonts w:ascii="Bookman Old Style" w:hAnsi="Bookman Old Style" w:cs="Calibri"/>
                <w:b/>
                <w:bCs/>
                <w:color w:val="000000"/>
                <w:sz w:val="16"/>
                <w:szCs w:val="16"/>
              </w:rPr>
              <w:t> </w:t>
            </w:r>
          </w:p>
        </w:tc>
        <w:tc>
          <w:tcPr>
            <w:tcW w:w="2772" w:type="dxa"/>
            <w:tcBorders>
              <w:top w:val="nil"/>
              <w:left w:val="nil"/>
              <w:bottom w:val="single" w:sz="8" w:space="0" w:color="auto"/>
              <w:right w:val="single" w:sz="8" w:space="0" w:color="auto"/>
            </w:tcBorders>
            <w:shd w:val="clear" w:color="000000" w:fill="FFFFFF"/>
            <w:vAlign w:val="center"/>
            <w:hideMark/>
          </w:tcPr>
          <w:p w:rsidR="00901E8E" w:rsidRPr="00B76B0D" w:rsidRDefault="00901E8E" w:rsidP="002E5F75">
            <w:pPr>
              <w:rPr>
                <w:rFonts w:ascii="Bookman Old Style" w:hAnsi="Bookman Old Style" w:cs="Calibri"/>
                <w:color w:val="000000"/>
                <w:sz w:val="16"/>
                <w:szCs w:val="16"/>
              </w:rPr>
            </w:pPr>
            <w:r w:rsidRPr="00B76B0D">
              <w:rPr>
                <w:rFonts w:ascii="Bookman Old Style" w:hAnsi="Bookman Old Style" w:cs="Calibri"/>
                <w:color w:val="000000"/>
                <w:sz w:val="16"/>
                <w:szCs w:val="16"/>
              </w:rPr>
              <w:t xml:space="preserve">Penanganan Covid-19 di Tingkat Desa dan Kelurahan </w:t>
            </w:r>
          </w:p>
        </w:tc>
        <w:tc>
          <w:tcPr>
            <w:tcW w:w="1436" w:type="dxa"/>
            <w:tcBorders>
              <w:top w:val="nil"/>
              <w:left w:val="nil"/>
              <w:bottom w:val="single" w:sz="8" w:space="0" w:color="auto"/>
              <w:right w:val="single" w:sz="8" w:space="0" w:color="auto"/>
            </w:tcBorders>
            <w:shd w:val="clear" w:color="auto" w:fill="auto"/>
            <w:noWrap/>
            <w:vAlign w:val="center"/>
            <w:hideMark/>
          </w:tcPr>
          <w:p w:rsidR="00901E8E" w:rsidRPr="00B76B0D" w:rsidRDefault="00901E8E" w:rsidP="002E5F75">
            <w:pPr>
              <w:jc w:val="center"/>
              <w:rPr>
                <w:rFonts w:ascii="Bookman Old Style" w:hAnsi="Bookman Old Style" w:cs="Calibri"/>
                <w:color w:val="000000"/>
                <w:sz w:val="16"/>
                <w:szCs w:val="16"/>
              </w:rPr>
            </w:pPr>
            <w:r>
              <w:rPr>
                <w:rFonts w:ascii="Bookman Old Style" w:hAnsi="Bookman Old Style" w:cs="Calibri"/>
                <w:color w:val="000000"/>
                <w:sz w:val="16"/>
                <w:szCs w:val="16"/>
              </w:rPr>
              <w:t>200.000.000</w:t>
            </w:r>
          </w:p>
        </w:tc>
        <w:tc>
          <w:tcPr>
            <w:tcW w:w="1700" w:type="dxa"/>
            <w:tcBorders>
              <w:top w:val="nil"/>
              <w:left w:val="nil"/>
              <w:bottom w:val="single" w:sz="8" w:space="0" w:color="auto"/>
              <w:right w:val="single" w:sz="8" w:space="0" w:color="auto"/>
            </w:tcBorders>
            <w:shd w:val="clear" w:color="auto" w:fill="auto"/>
            <w:vAlign w:val="center"/>
            <w:hideMark/>
          </w:tcPr>
          <w:p w:rsidR="00901E8E" w:rsidRPr="00B76B0D" w:rsidRDefault="00901E8E" w:rsidP="002E5F75">
            <w:pPr>
              <w:jc w:val="center"/>
              <w:rPr>
                <w:rFonts w:ascii="Calibri" w:hAnsi="Calibri" w:cs="Calibri"/>
                <w:color w:val="000000"/>
                <w:sz w:val="16"/>
                <w:szCs w:val="16"/>
              </w:rPr>
            </w:pPr>
            <w:r w:rsidRPr="00B76B0D">
              <w:rPr>
                <w:rFonts w:ascii="Calibri" w:hAnsi="Calibri" w:cs="Calibri"/>
                <w:color w:val="000000"/>
                <w:sz w:val="16"/>
                <w:szCs w:val="16"/>
              </w:rPr>
              <w:t>Kasie Ketentraman dan Ketertiban Umum</w:t>
            </w:r>
          </w:p>
        </w:tc>
      </w:tr>
      <w:tr w:rsidR="00901E8E" w:rsidRPr="00B76B0D" w:rsidTr="002E5F75">
        <w:trPr>
          <w:trHeight w:val="270"/>
        </w:trPr>
        <w:tc>
          <w:tcPr>
            <w:tcW w:w="2412" w:type="dxa"/>
            <w:tcBorders>
              <w:top w:val="nil"/>
              <w:left w:val="single" w:sz="8" w:space="0" w:color="auto"/>
              <w:bottom w:val="single" w:sz="8" w:space="0" w:color="auto"/>
              <w:right w:val="single" w:sz="8" w:space="0" w:color="auto"/>
            </w:tcBorders>
            <w:shd w:val="clear" w:color="auto" w:fill="auto"/>
            <w:vAlign w:val="center"/>
            <w:hideMark/>
          </w:tcPr>
          <w:p w:rsidR="00901E8E" w:rsidRPr="00B76B0D" w:rsidRDefault="00901E8E" w:rsidP="002E5F75">
            <w:pPr>
              <w:rPr>
                <w:rFonts w:ascii="Bookman Old Style" w:hAnsi="Bookman Old Style" w:cs="Calibri"/>
                <w:color w:val="000000"/>
                <w:sz w:val="16"/>
                <w:szCs w:val="16"/>
              </w:rPr>
            </w:pPr>
            <w:r w:rsidRPr="00B76B0D">
              <w:rPr>
                <w:rFonts w:ascii="Bookman Old Style" w:hAnsi="Bookman Old Style" w:cs="Calibri"/>
                <w:color w:val="000000"/>
                <w:sz w:val="16"/>
                <w:szCs w:val="16"/>
              </w:rPr>
              <w:t> </w:t>
            </w:r>
          </w:p>
        </w:tc>
        <w:tc>
          <w:tcPr>
            <w:tcW w:w="2046" w:type="dxa"/>
            <w:tcBorders>
              <w:top w:val="nil"/>
              <w:left w:val="nil"/>
              <w:bottom w:val="single" w:sz="8" w:space="0" w:color="auto"/>
              <w:right w:val="single" w:sz="8" w:space="0" w:color="auto"/>
            </w:tcBorders>
            <w:shd w:val="clear" w:color="000000" w:fill="FFFFFF"/>
            <w:vAlign w:val="center"/>
            <w:hideMark/>
          </w:tcPr>
          <w:p w:rsidR="00901E8E" w:rsidRPr="00B76B0D" w:rsidRDefault="00901E8E" w:rsidP="002E5F75">
            <w:pPr>
              <w:rPr>
                <w:rFonts w:ascii="Bookman Old Style" w:hAnsi="Bookman Old Style" w:cs="Calibri"/>
                <w:b/>
                <w:bCs/>
                <w:color w:val="000000"/>
                <w:sz w:val="16"/>
                <w:szCs w:val="16"/>
              </w:rPr>
            </w:pPr>
            <w:r w:rsidRPr="00B76B0D">
              <w:rPr>
                <w:rFonts w:ascii="Bookman Old Style" w:hAnsi="Bookman Old Style" w:cs="Calibri"/>
                <w:b/>
                <w:bCs/>
                <w:color w:val="000000"/>
                <w:sz w:val="16"/>
                <w:szCs w:val="16"/>
              </w:rPr>
              <w:t> </w:t>
            </w:r>
          </w:p>
        </w:tc>
        <w:tc>
          <w:tcPr>
            <w:tcW w:w="2772" w:type="dxa"/>
            <w:tcBorders>
              <w:top w:val="nil"/>
              <w:left w:val="nil"/>
              <w:bottom w:val="single" w:sz="8" w:space="0" w:color="auto"/>
              <w:right w:val="single" w:sz="8" w:space="0" w:color="auto"/>
            </w:tcBorders>
            <w:shd w:val="clear" w:color="auto" w:fill="auto"/>
            <w:vAlign w:val="center"/>
            <w:hideMark/>
          </w:tcPr>
          <w:p w:rsidR="00901E8E" w:rsidRPr="00B76B0D" w:rsidRDefault="00901E8E" w:rsidP="002E5F75">
            <w:pPr>
              <w:rPr>
                <w:rFonts w:ascii="Bookman Old Style" w:hAnsi="Bookman Old Style" w:cs="Calibri"/>
                <w:color w:val="000000"/>
                <w:sz w:val="16"/>
                <w:szCs w:val="16"/>
              </w:rPr>
            </w:pPr>
            <w:r w:rsidRPr="00B76B0D">
              <w:rPr>
                <w:rFonts w:ascii="Bookman Old Style" w:hAnsi="Bookman Old Style" w:cs="Calibri"/>
                <w:color w:val="000000"/>
                <w:sz w:val="16"/>
                <w:szCs w:val="16"/>
              </w:rPr>
              <w:t> </w:t>
            </w:r>
          </w:p>
        </w:tc>
        <w:tc>
          <w:tcPr>
            <w:tcW w:w="1436" w:type="dxa"/>
            <w:tcBorders>
              <w:top w:val="nil"/>
              <w:left w:val="nil"/>
              <w:bottom w:val="single" w:sz="8" w:space="0" w:color="auto"/>
              <w:right w:val="single" w:sz="8" w:space="0" w:color="auto"/>
            </w:tcBorders>
            <w:shd w:val="clear" w:color="auto" w:fill="auto"/>
            <w:noWrap/>
            <w:vAlign w:val="center"/>
            <w:hideMark/>
          </w:tcPr>
          <w:p w:rsidR="00901E8E" w:rsidRPr="00B76B0D" w:rsidRDefault="00901E8E" w:rsidP="002E5F75">
            <w:pPr>
              <w:rPr>
                <w:rFonts w:ascii="Calibri" w:hAnsi="Calibri" w:cs="Calibri"/>
                <w:color w:val="000000"/>
                <w:sz w:val="16"/>
                <w:szCs w:val="16"/>
              </w:rPr>
            </w:pPr>
            <w:r w:rsidRPr="00B76B0D">
              <w:rPr>
                <w:rFonts w:ascii="Calibri" w:hAnsi="Calibri" w:cs="Calibri"/>
                <w:color w:val="000000"/>
                <w:sz w:val="16"/>
                <w:szCs w:val="16"/>
              </w:rPr>
              <w:t> </w:t>
            </w:r>
          </w:p>
        </w:tc>
        <w:tc>
          <w:tcPr>
            <w:tcW w:w="1700" w:type="dxa"/>
            <w:tcBorders>
              <w:top w:val="nil"/>
              <w:left w:val="nil"/>
              <w:bottom w:val="single" w:sz="8" w:space="0" w:color="auto"/>
              <w:right w:val="single" w:sz="8" w:space="0" w:color="auto"/>
            </w:tcBorders>
            <w:shd w:val="clear" w:color="auto" w:fill="auto"/>
            <w:noWrap/>
            <w:vAlign w:val="center"/>
            <w:hideMark/>
          </w:tcPr>
          <w:p w:rsidR="00901E8E" w:rsidRPr="00B76B0D" w:rsidRDefault="00901E8E" w:rsidP="002E5F75">
            <w:pPr>
              <w:jc w:val="center"/>
              <w:rPr>
                <w:rFonts w:ascii="Calibri" w:hAnsi="Calibri" w:cs="Calibri"/>
                <w:color w:val="000000"/>
                <w:sz w:val="16"/>
                <w:szCs w:val="16"/>
              </w:rPr>
            </w:pPr>
            <w:r w:rsidRPr="00B76B0D">
              <w:rPr>
                <w:rFonts w:ascii="Calibri" w:hAnsi="Calibri" w:cs="Calibri"/>
                <w:color w:val="000000"/>
                <w:sz w:val="16"/>
                <w:szCs w:val="16"/>
              </w:rPr>
              <w:t> </w:t>
            </w:r>
          </w:p>
        </w:tc>
      </w:tr>
      <w:tr w:rsidR="00901E8E" w:rsidRPr="00B76B0D" w:rsidTr="002E5F75">
        <w:trPr>
          <w:trHeight w:val="1020"/>
        </w:trPr>
        <w:tc>
          <w:tcPr>
            <w:tcW w:w="2412" w:type="dxa"/>
            <w:tcBorders>
              <w:top w:val="nil"/>
              <w:left w:val="single" w:sz="8" w:space="0" w:color="auto"/>
              <w:bottom w:val="single" w:sz="8" w:space="0" w:color="auto"/>
              <w:right w:val="single" w:sz="8" w:space="0" w:color="auto"/>
            </w:tcBorders>
            <w:shd w:val="clear" w:color="000000" w:fill="FFC000"/>
            <w:vAlign w:val="center"/>
            <w:hideMark/>
          </w:tcPr>
          <w:p w:rsidR="00901E8E" w:rsidRPr="00B76B0D" w:rsidRDefault="00901E8E" w:rsidP="002E5F75">
            <w:pPr>
              <w:rPr>
                <w:rFonts w:ascii="Bookman Old Style" w:hAnsi="Bookman Old Style" w:cs="Calibri"/>
                <w:b/>
                <w:bCs/>
                <w:color w:val="000000"/>
                <w:sz w:val="16"/>
                <w:szCs w:val="16"/>
              </w:rPr>
            </w:pPr>
            <w:r w:rsidRPr="00B76B0D">
              <w:rPr>
                <w:rFonts w:ascii="Bookman Old Style" w:hAnsi="Bookman Old Style" w:cs="Calibri"/>
                <w:b/>
                <w:bCs/>
                <w:color w:val="000000"/>
                <w:sz w:val="16"/>
                <w:szCs w:val="16"/>
                <w:lang w:val="id-ID"/>
              </w:rPr>
              <w:t>PROGRAM KOORDINASI KETENTRAMAN DAN KETERTIBAN UMUM</w:t>
            </w:r>
          </w:p>
        </w:tc>
        <w:tc>
          <w:tcPr>
            <w:tcW w:w="2046" w:type="dxa"/>
            <w:tcBorders>
              <w:top w:val="nil"/>
              <w:left w:val="nil"/>
              <w:bottom w:val="single" w:sz="8" w:space="0" w:color="auto"/>
              <w:right w:val="single" w:sz="8" w:space="0" w:color="auto"/>
            </w:tcBorders>
            <w:shd w:val="clear" w:color="000000" w:fill="FFC000"/>
            <w:vAlign w:val="center"/>
            <w:hideMark/>
          </w:tcPr>
          <w:p w:rsidR="00901E8E" w:rsidRPr="00B76B0D" w:rsidRDefault="00901E8E" w:rsidP="002E5F75">
            <w:pPr>
              <w:rPr>
                <w:rFonts w:ascii="Bookman Old Style" w:hAnsi="Bookman Old Style" w:cs="Calibri"/>
                <w:b/>
                <w:bCs/>
                <w:color w:val="000000"/>
                <w:sz w:val="16"/>
                <w:szCs w:val="16"/>
              </w:rPr>
            </w:pPr>
            <w:r w:rsidRPr="00B76B0D">
              <w:rPr>
                <w:rFonts w:ascii="Bookman Old Style" w:hAnsi="Bookman Old Style" w:cs="Calibri"/>
                <w:b/>
                <w:bCs/>
                <w:color w:val="000000"/>
                <w:sz w:val="16"/>
                <w:szCs w:val="16"/>
                <w:lang w:val="id-ID"/>
              </w:rPr>
              <w:t> </w:t>
            </w:r>
          </w:p>
        </w:tc>
        <w:tc>
          <w:tcPr>
            <w:tcW w:w="2772" w:type="dxa"/>
            <w:tcBorders>
              <w:top w:val="nil"/>
              <w:left w:val="nil"/>
              <w:bottom w:val="single" w:sz="8" w:space="0" w:color="auto"/>
              <w:right w:val="single" w:sz="8" w:space="0" w:color="auto"/>
            </w:tcBorders>
            <w:shd w:val="clear" w:color="000000" w:fill="FFC000"/>
            <w:vAlign w:val="center"/>
            <w:hideMark/>
          </w:tcPr>
          <w:p w:rsidR="00901E8E" w:rsidRPr="00B76B0D" w:rsidRDefault="00901E8E" w:rsidP="002E5F75">
            <w:pPr>
              <w:rPr>
                <w:rFonts w:ascii="Bookman Old Style" w:hAnsi="Bookman Old Style" w:cs="Calibri"/>
                <w:b/>
                <w:bCs/>
                <w:color w:val="000000"/>
                <w:sz w:val="16"/>
                <w:szCs w:val="16"/>
              </w:rPr>
            </w:pPr>
            <w:r w:rsidRPr="00B76B0D">
              <w:rPr>
                <w:rFonts w:ascii="Bookman Old Style" w:hAnsi="Bookman Old Style" w:cs="Calibri"/>
                <w:b/>
                <w:bCs/>
                <w:color w:val="000000"/>
                <w:sz w:val="16"/>
                <w:szCs w:val="16"/>
                <w:lang w:val="id-ID"/>
              </w:rPr>
              <w:t> </w:t>
            </w:r>
          </w:p>
        </w:tc>
        <w:tc>
          <w:tcPr>
            <w:tcW w:w="1436" w:type="dxa"/>
            <w:tcBorders>
              <w:top w:val="nil"/>
              <w:left w:val="nil"/>
              <w:bottom w:val="single" w:sz="8" w:space="0" w:color="auto"/>
              <w:right w:val="single" w:sz="8" w:space="0" w:color="auto"/>
            </w:tcBorders>
            <w:shd w:val="clear" w:color="000000" w:fill="FFC000"/>
            <w:noWrap/>
            <w:vAlign w:val="center"/>
            <w:hideMark/>
          </w:tcPr>
          <w:p w:rsidR="00901E8E" w:rsidRPr="00B76B0D" w:rsidRDefault="00901E8E" w:rsidP="002E5F75">
            <w:pPr>
              <w:jc w:val="center"/>
              <w:rPr>
                <w:rFonts w:ascii="Bookman Old Style" w:hAnsi="Bookman Old Style" w:cs="Calibri"/>
                <w:b/>
                <w:bCs/>
                <w:color w:val="000000"/>
                <w:sz w:val="16"/>
                <w:szCs w:val="16"/>
              </w:rPr>
            </w:pPr>
            <w:r>
              <w:rPr>
                <w:rFonts w:ascii="Bookman Old Style" w:hAnsi="Bookman Old Style" w:cs="Calibri"/>
                <w:b/>
                <w:bCs/>
                <w:color w:val="000000"/>
                <w:sz w:val="16"/>
                <w:szCs w:val="16"/>
              </w:rPr>
              <w:t>270.00.000</w:t>
            </w:r>
          </w:p>
        </w:tc>
        <w:tc>
          <w:tcPr>
            <w:tcW w:w="1700" w:type="dxa"/>
            <w:tcBorders>
              <w:top w:val="nil"/>
              <w:left w:val="nil"/>
              <w:bottom w:val="single" w:sz="8" w:space="0" w:color="auto"/>
              <w:right w:val="single" w:sz="8" w:space="0" w:color="auto"/>
            </w:tcBorders>
            <w:shd w:val="clear" w:color="000000" w:fill="FFC000"/>
            <w:noWrap/>
            <w:vAlign w:val="center"/>
            <w:hideMark/>
          </w:tcPr>
          <w:p w:rsidR="00901E8E" w:rsidRPr="00B76B0D" w:rsidRDefault="00901E8E" w:rsidP="002E5F75">
            <w:pPr>
              <w:jc w:val="center"/>
              <w:rPr>
                <w:rFonts w:ascii="Calibri" w:hAnsi="Calibri" w:cs="Calibri"/>
                <w:color w:val="000000"/>
                <w:sz w:val="16"/>
                <w:szCs w:val="16"/>
              </w:rPr>
            </w:pPr>
            <w:r w:rsidRPr="00B76B0D">
              <w:rPr>
                <w:rFonts w:ascii="Calibri" w:hAnsi="Calibri" w:cs="Calibri"/>
                <w:color w:val="000000"/>
                <w:sz w:val="16"/>
                <w:szCs w:val="16"/>
              </w:rPr>
              <w:t> </w:t>
            </w:r>
          </w:p>
        </w:tc>
      </w:tr>
      <w:tr w:rsidR="00901E8E" w:rsidRPr="00B76B0D" w:rsidTr="002E5F75">
        <w:trPr>
          <w:trHeight w:val="1530"/>
        </w:trPr>
        <w:tc>
          <w:tcPr>
            <w:tcW w:w="2412" w:type="dxa"/>
            <w:tcBorders>
              <w:top w:val="nil"/>
              <w:left w:val="single" w:sz="8" w:space="0" w:color="auto"/>
              <w:bottom w:val="single" w:sz="8" w:space="0" w:color="auto"/>
              <w:right w:val="single" w:sz="8" w:space="0" w:color="auto"/>
            </w:tcBorders>
            <w:shd w:val="clear" w:color="000000" w:fill="E2EFDA"/>
            <w:vAlign w:val="center"/>
            <w:hideMark/>
          </w:tcPr>
          <w:p w:rsidR="00901E8E" w:rsidRPr="00B76B0D" w:rsidRDefault="00901E8E" w:rsidP="002E5F75">
            <w:pPr>
              <w:rPr>
                <w:rFonts w:ascii="Bookman Old Style" w:hAnsi="Bookman Old Style" w:cs="Calibri"/>
                <w:b/>
                <w:bCs/>
                <w:color w:val="000000"/>
                <w:sz w:val="16"/>
                <w:szCs w:val="16"/>
              </w:rPr>
            </w:pPr>
            <w:r w:rsidRPr="00B76B0D">
              <w:rPr>
                <w:rFonts w:ascii="Bookman Old Style" w:hAnsi="Bookman Old Style" w:cs="Calibri"/>
                <w:b/>
                <w:bCs/>
                <w:color w:val="000000"/>
                <w:sz w:val="16"/>
                <w:szCs w:val="16"/>
                <w:lang w:val="id-ID"/>
              </w:rPr>
              <w:t> </w:t>
            </w:r>
          </w:p>
        </w:tc>
        <w:tc>
          <w:tcPr>
            <w:tcW w:w="2046" w:type="dxa"/>
            <w:tcBorders>
              <w:top w:val="nil"/>
              <w:left w:val="nil"/>
              <w:bottom w:val="single" w:sz="8" w:space="0" w:color="auto"/>
              <w:right w:val="single" w:sz="8" w:space="0" w:color="auto"/>
            </w:tcBorders>
            <w:shd w:val="clear" w:color="000000" w:fill="E2EFDA"/>
            <w:vAlign w:val="center"/>
            <w:hideMark/>
          </w:tcPr>
          <w:p w:rsidR="00901E8E" w:rsidRPr="00B76B0D" w:rsidRDefault="00901E8E" w:rsidP="002E5F75">
            <w:pPr>
              <w:rPr>
                <w:rFonts w:ascii="Bookman Old Style" w:hAnsi="Bookman Old Style" w:cs="Calibri"/>
                <w:b/>
                <w:bCs/>
                <w:color w:val="000000"/>
                <w:sz w:val="16"/>
                <w:szCs w:val="16"/>
              </w:rPr>
            </w:pPr>
            <w:r w:rsidRPr="00B76B0D">
              <w:rPr>
                <w:rFonts w:ascii="Bookman Old Style" w:hAnsi="Bookman Old Style" w:cs="Calibri"/>
                <w:b/>
                <w:bCs/>
                <w:color w:val="000000"/>
                <w:sz w:val="16"/>
                <w:szCs w:val="16"/>
                <w:lang w:val="id-ID"/>
              </w:rPr>
              <w:t>Koordinasi Upaya Penyelenggaraan Ketenteraman dan Ketertiban Umum</w:t>
            </w:r>
          </w:p>
        </w:tc>
        <w:tc>
          <w:tcPr>
            <w:tcW w:w="2772" w:type="dxa"/>
            <w:tcBorders>
              <w:top w:val="nil"/>
              <w:left w:val="nil"/>
              <w:bottom w:val="single" w:sz="8" w:space="0" w:color="auto"/>
              <w:right w:val="single" w:sz="8" w:space="0" w:color="auto"/>
            </w:tcBorders>
            <w:shd w:val="clear" w:color="000000" w:fill="E2EFDA"/>
            <w:vAlign w:val="center"/>
            <w:hideMark/>
          </w:tcPr>
          <w:p w:rsidR="00901E8E" w:rsidRPr="00B76B0D" w:rsidRDefault="00901E8E" w:rsidP="002E5F75">
            <w:pPr>
              <w:rPr>
                <w:rFonts w:ascii="Bookman Old Style" w:hAnsi="Bookman Old Style" w:cs="Calibri"/>
                <w:b/>
                <w:bCs/>
                <w:color w:val="000000"/>
                <w:sz w:val="16"/>
                <w:szCs w:val="16"/>
              </w:rPr>
            </w:pPr>
            <w:r w:rsidRPr="00B76B0D">
              <w:rPr>
                <w:rFonts w:ascii="Bookman Old Style" w:hAnsi="Bookman Old Style" w:cs="Calibri"/>
                <w:b/>
                <w:bCs/>
                <w:color w:val="000000"/>
                <w:sz w:val="16"/>
                <w:szCs w:val="16"/>
                <w:lang w:val="id-ID"/>
              </w:rPr>
              <w:t> </w:t>
            </w:r>
          </w:p>
        </w:tc>
        <w:tc>
          <w:tcPr>
            <w:tcW w:w="1436" w:type="dxa"/>
            <w:tcBorders>
              <w:top w:val="nil"/>
              <w:left w:val="nil"/>
              <w:bottom w:val="single" w:sz="8" w:space="0" w:color="auto"/>
              <w:right w:val="single" w:sz="8" w:space="0" w:color="auto"/>
            </w:tcBorders>
            <w:shd w:val="clear" w:color="000000" w:fill="E2EFDA"/>
            <w:noWrap/>
            <w:vAlign w:val="center"/>
            <w:hideMark/>
          </w:tcPr>
          <w:p w:rsidR="00901E8E" w:rsidRPr="00B76B0D" w:rsidRDefault="00901E8E" w:rsidP="002E5F75">
            <w:pPr>
              <w:jc w:val="center"/>
              <w:rPr>
                <w:rFonts w:ascii="Bookman Old Style" w:hAnsi="Bookman Old Style" w:cs="Calibri"/>
                <w:b/>
                <w:bCs/>
                <w:color w:val="000000"/>
                <w:sz w:val="16"/>
                <w:szCs w:val="16"/>
              </w:rPr>
            </w:pPr>
            <w:r>
              <w:rPr>
                <w:rFonts w:ascii="Bookman Old Style" w:hAnsi="Bookman Old Style" w:cs="Calibri"/>
                <w:b/>
                <w:bCs/>
                <w:color w:val="000000"/>
                <w:sz w:val="16"/>
                <w:szCs w:val="16"/>
              </w:rPr>
              <w:t>180.000.000</w:t>
            </w:r>
          </w:p>
        </w:tc>
        <w:tc>
          <w:tcPr>
            <w:tcW w:w="1700" w:type="dxa"/>
            <w:tcBorders>
              <w:top w:val="nil"/>
              <w:left w:val="nil"/>
              <w:bottom w:val="single" w:sz="8" w:space="0" w:color="auto"/>
              <w:right w:val="single" w:sz="8" w:space="0" w:color="auto"/>
            </w:tcBorders>
            <w:shd w:val="clear" w:color="000000" w:fill="E2EFDA"/>
            <w:noWrap/>
            <w:vAlign w:val="center"/>
            <w:hideMark/>
          </w:tcPr>
          <w:p w:rsidR="00901E8E" w:rsidRPr="00B76B0D" w:rsidRDefault="00901E8E" w:rsidP="002E5F75">
            <w:pPr>
              <w:jc w:val="center"/>
              <w:rPr>
                <w:rFonts w:ascii="Calibri" w:hAnsi="Calibri" w:cs="Calibri"/>
                <w:b/>
                <w:bCs/>
                <w:color w:val="000000"/>
                <w:sz w:val="16"/>
                <w:szCs w:val="16"/>
              </w:rPr>
            </w:pPr>
            <w:r w:rsidRPr="00B76B0D">
              <w:rPr>
                <w:rFonts w:ascii="Calibri" w:hAnsi="Calibri" w:cs="Calibri"/>
                <w:b/>
                <w:bCs/>
                <w:color w:val="000000"/>
                <w:sz w:val="16"/>
                <w:szCs w:val="16"/>
              </w:rPr>
              <w:t> </w:t>
            </w:r>
          </w:p>
        </w:tc>
      </w:tr>
      <w:tr w:rsidR="00901E8E" w:rsidRPr="00B76B0D" w:rsidTr="002E5F75">
        <w:trPr>
          <w:trHeight w:val="1980"/>
        </w:trPr>
        <w:tc>
          <w:tcPr>
            <w:tcW w:w="2412" w:type="dxa"/>
            <w:tcBorders>
              <w:top w:val="nil"/>
              <w:left w:val="single" w:sz="8" w:space="0" w:color="auto"/>
              <w:bottom w:val="single" w:sz="4" w:space="0" w:color="auto"/>
              <w:right w:val="single" w:sz="8" w:space="0" w:color="auto"/>
            </w:tcBorders>
            <w:shd w:val="clear" w:color="auto" w:fill="auto"/>
            <w:vAlign w:val="center"/>
            <w:hideMark/>
          </w:tcPr>
          <w:p w:rsidR="00901E8E" w:rsidRPr="00B76B0D" w:rsidRDefault="00901E8E" w:rsidP="002E5F75">
            <w:pPr>
              <w:rPr>
                <w:rFonts w:ascii="Bookman Old Style" w:hAnsi="Bookman Old Style" w:cs="Calibri"/>
                <w:color w:val="000000"/>
                <w:sz w:val="16"/>
                <w:szCs w:val="16"/>
              </w:rPr>
            </w:pPr>
            <w:r w:rsidRPr="00B76B0D">
              <w:rPr>
                <w:rFonts w:ascii="Bookman Old Style" w:hAnsi="Bookman Old Style" w:cs="Calibri"/>
                <w:color w:val="000000"/>
                <w:sz w:val="16"/>
                <w:szCs w:val="16"/>
                <w:lang w:val="id-ID"/>
              </w:rPr>
              <w:t> </w:t>
            </w:r>
          </w:p>
        </w:tc>
        <w:tc>
          <w:tcPr>
            <w:tcW w:w="2046" w:type="dxa"/>
            <w:tcBorders>
              <w:top w:val="nil"/>
              <w:left w:val="nil"/>
              <w:bottom w:val="single" w:sz="4" w:space="0" w:color="auto"/>
              <w:right w:val="single" w:sz="8" w:space="0" w:color="auto"/>
            </w:tcBorders>
            <w:shd w:val="clear" w:color="auto" w:fill="auto"/>
            <w:vAlign w:val="center"/>
            <w:hideMark/>
          </w:tcPr>
          <w:p w:rsidR="00901E8E" w:rsidRPr="00B76B0D" w:rsidRDefault="00901E8E" w:rsidP="002E5F75">
            <w:pPr>
              <w:rPr>
                <w:rFonts w:ascii="Bookman Old Style" w:hAnsi="Bookman Old Style" w:cs="Calibri"/>
                <w:b/>
                <w:bCs/>
                <w:color w:val="000000"/>
                <w:sz w:val="16"/>
                <w:szCs w:val="16"/>
              </w:rPr>
            </w:pPr>
            <w:r w:rsidRPr="00B76B0D">
              <w:rPr>
                <w:rFonts w:ascii="Bookman Old Style" w:hAnsi="Bookman Old Style" w:cs="Calibri"/>
                <w:b/>
                <w:bCs/>
                <w:color w:val="000000"/>
                <w:sz w:val="16"/>
                <w:szCs w:val="16"/>
                <w:lang w:val="id-ID"/>
              </w:rPr>
              <w:t> </w:t>
            </w:r>
          </w:p>
        </w:tc>
        <w:tc>
          <w:tcPr>
            <w:tcW w:w="2772" w:type="dxa"/>
            <w:tcBorders>
              <w:top w:val="nil"/>
              <w:left w:val="nil"/>
              <w:bottom w:val="single" w:sz="4" w:space="0" w:color="auto"/>
              <w:right w:val="single" w:sz="8" w:space="0" w:color="auto"/>
            </w:tcBorders>
            <w:shd w:val="clear" w:color="000000" w:fill="FFFFFF"/>
            <w:vAlign w:val="center"/>
            <w:hideMark/>
          </w:tcPr>
          <w:p w:rsidR="00901E8E" w:rsidRPr="00B76B0D" w:rsidRDefault="00901E8E" w:rsidP="002E5F75">
            <w:pPr>
              <w:rPr>
                <w:rFonts w:ascii="Bookman Old Style" w:hAnsi="Bookman Old Style" w:cs="Calibri"/>
                <w:color w:val="000000"/>
                <w:sz w:val="16"/>
                <w:szCs w:val="16"/>
              </w:rPr>
            </w:pPr>
            <w:r w:rsidRPr="00B76B0D">
              <w:rPr>
                <w:rFonts w:ascii="Bookman Old Style" w:hAnsi="Bookman Old Style" w:cs="Calibri"/>
                <w:color w:val="000000"/>
                <w:sz w:val="16"/>
                <w:szCs w:val="16"/>
              </w:rPr>
              <w:t>Sinergitas dengan Kepolisian Negara Republik Indonesia, Tentara Nasional Indonesia dan instansi vertikal di wilayah kecamatan</w:t>
            </w:r>
          </w:p>
        </w:tc>
        <w:tc>
          <w:tcPr>
            <w:tcW w:w="1436" w:type="dxa"/>
            <w:tcBorders>
              <w:top w:val="nil"/>
              <w:left w:val="nil"/>
              <w:bottom w:val="single" w:sz="4" w:space="0" w:color="auto"/>
              <w:right w:val="single" w:sz="8" w:space="0" w:color="auto"/>
            </w:tcBorders>
            <w:shd w:val="clear" w:color="auto" w:fill="auto"/>
            <w:noWrap/>
            <w:vAlign w:val="center"/>
          </w:tcPr>
          <w:p w:rsidR="00901E8E" w:rsidRPr="00B76B0D" w:rsidRDefault="00901E8E" w:rsidP="002E5F75">
            <w:pPr>
              <w:jc w:val="center"/>
              <w:rPr>
                <w:rFonts w:ascii="Bookman Old Style" w:hAnsi="Bookman Old Style" w:cs="Calibri"/>
                <w:color w:val="000000"/>
                <w:sz w:val="16"/>
                <w:szCs w:val="16"/>
              </w:rPr>
            </w:pPr>
            <w:r>
              <w:rPr>
                <w:rFonts w:ascii="Bookman Old Style" w:hAnsi="Bookman Old Style" w:cs="Calibri"/>
                <w:color w:val="000000"/>
                <w:sz w:val="16"/>
                <w:szCs w:val="16"/>
              </w:rPr>
              <w:t>150.000.000</w:t>
            </w:r>
          </w:p>
        </w:tc>
        <w:tc>
          <w:tcPr>
            <w:tcW w:w="1700" w:type="dxa"/>
            <w:tcBorders>
              <w:top w:val="nil"/>
              <w:left w:val="nil"/>
              <w:bottom w:val="single" w:sz="4" w:space="0" w:color="auto"/>
              <w:right w:val="single" w:sz="8" w:space="0" w:color="auto"/>
            </w:tcBorders>
            <w:shd w:val="clear" w:color="auto" w:fill="auto"/>
            <w:vAlign w:val="center"/>
            <w:hideMark/>
          </w:tcPr>
          <w:p w:rsidR="00901E8E" w:rsidRPr="00B76B0D" w:rsidRDefault="00901E8E" w:rsidP="002E5F75">
            <w:pPr>
              <w:jc w:val="center"/>
              <w:rPr>
                <w:rFonts w:ascii="Calibri" w:hAnsi="Calibri" w:cs="Calibri"/>
                <w:color w:val="000000"/>
                <w:sz w:val="16"/>
                <w:szCs w:val="16"/>
              </w:rPr>
            </w:pPr>
            <w:r w:rsidRPr="00B76B0D">
              <w:rPr>
                <w:rFonts w:ascii="Calibri" w:hAnsi="Calibri" w:cs="Calibri"/>
                <w:color w:val="000000"/>
                <w:sz w:val="16"/>
                <w:szCs w:val="16"/>
              </w:rPr>
              <w:t>Kasie Ketentraman dan Ketertiban Umum</w:t>
            </w:r>
          </w:p>
        </w:tc>
      </w:tr>
      <w:tr w:rsidR="00901E8E" w:rsidRPr="00B76B0D" w:rsidTr="002E5F75">
        <w:trPr>
          <w:trHeight w:val="1275"/>
        </w:trPr>
        <w:tc>
          <w:tcPr>
            <w:tcW w:w="24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1E8E" w:rsidRPr="00B76B0D" w:rsidRDefault="00901E8E" w:rsidP="002E5F75">
            <w:pPr>
              <w:rPr>
                <w:rFonts w:ascii="Bookman Old Style" w:hAnsi="Bookman Old Style" w:cs="Calibri"/>
                <w:color w:val="000000"/>
                <w:sz w:val="16"/>
                <w:szCs w:val="16"/>
              </w:rPr>
            </w:pPr>
            <w:r w:rsidRPr="00B76B0D">
              <w:rPr>
                <w:rFonts w:ascii="Bookman Old Style" w:hAnsi="Bookman Old Style" w:cs="Calibri"/>
                <w:color w:val="000000"/>
                <w:sz w:val="16"/>
                <w:szCs w:val="16"/>
              </w:rPr>
              <w:t> </w:t>
            </w:r>
          </w:p>
        </w:tc>
        <w:tc>
          <w:tcPr>
            <w:tcW w:w="20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1E8E" w:rsidRPr="00B76B0D" w:rsidRDefault="00901E8E" w:rsidP="002E5F75">
            <w:pPr>
              <w:rPr>
                <w:rFonts w:ascii="Bookman Old Style" w:hAnsi="Bookman Old Style" w:cs="Calibri"/>
                <w:b/>
                <w:bCs/>
                <w:color w:val="000000"/>
                <w:sz w:val="16"/>
                <w:szCs w:val="16"/>
              </w:rPr>
            </w:pPr>
            <w:r w:rsidRPr="00B76B0D">
              <w:rPr>
                <w:rFonts w:ascii="Bookman Old Style" w:hAnsi="Bookman Old Style" w:cs="Calibri"/>
                <w:b/>
                <w:bCs/>
                <w:color w:val="000000"/>
                <w:sz w:val="16"/>
                <w:szCs w:val="16"/>
              </w:rPr>
              <w:t> </w:t>
            </w:r>
          </w:p>
        </w:tc>
        <w:tc>
          <w:tcPr>
            <w:tcW w:w="277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01E8E" w:rsidRPr="00B76B0D" w:rsidRDefault="00901E8E" w:rsidP="002E5F75">
            <w:pPr>
              <w:rPr>
                <w:rFonts w:ascii="Bookman Old Style" w:hAnsi="Bookman Old Style" w:cs="Calibri"/>
                <w:color w:val="000000"/>
                <w:sz w:val="16"/>
                <w:szCs w:val="16"/>
              </w:rPr>
            </w:pPr>
            <w:r w:rsidRPr="00B76B0D">
              <w:rPr>
                <w:rFonts w:ascii="Bookman Old Style" w:hAnsi="Bookman Old Style" w:cs="Calibri"/>
                <w:color w:val="000000"/>
                <w:sz w:val="16"/>
                <w:szCs w:val="16"/>
              </w:rPr>
              <w:t>Harmonisasi Hubungan Dengan Tokoh Agama dan Tokoh Masyarakat</w:t>
            </w:r>
          </w:p>
        </w:tc>
        <w:tc>
          <w:tcPr>
            <w:tcW w:w="14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1E8E" w:rsidRPr="00B76B0D" w:rsidRDefault="00901E8E" w:rsidP="002E5F75">
            <w:pPr>
              <w:jc w:val="center"/>
              <w:rPr>
                <w:rFonts w:ascii="Bookman Old Style" w:hAnsi="Bookman Old Style" w:cs="Calibri"/>
                <w:color w:val="000000"/>
                <w:sz w:val="16"/>
                <w:szCs w:val="16"/>
              </w:rPr>
            </w:pPr>
            <w:r>
              <w:rPr>
                <w:rFonts w:ascii="Bookman Old Style" w:hAnsi="Bookman Old Style" w:cs="Calibri"/>
                <w:color w:val="000000"/>
                <w:sz w:val="16"/>
                <w:szCs w:val="16"/>
              </w:rPr>
              <w:t>30.000.000</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1E8E" w:rsidRPr="00B76B0D" w:rsidRDefault="00901E8E" w:rsidP="002E5F75">
            <w:pPr>
              <w:jc w:val="center"/>
              <w:rPr>
                <w:rFonts w:ascii="Calibri" w:hAnsi="Calibri" w:cs="Calibri"/>
                <w:color w:val="000000"/>
                <w:sz w:val="16"/>
                <w:szCs w:val="16"/>
              </w:rPr>
            </w:pPr>
            <w:r w:rsidRPr="00B76B0D">
              <w:rPr>
                <w:rFonts w:ascii="Calibri" w:hAnsi="Calibri" w:cs="Calibri"/>
                <w:color w:val="000000"/>
                <w:sz w:val="16"/>
                <w:szCs w:val="16"/>
              </w:rPr>
              <w:t>Kasie Ketentraman dan Ketertiban Umum</w:t>
            </w:r>
          </w:p>
        </w:tc>
      </w:tr>
      <w:tr w:rsidR="00901E8E" w:rsidRPr="00B76B0D" w:rsidTr="002E5F75">
        <w:trPr>
          <w:trHeight w:val="1095"/>
        </w:trPr>
        <w:tc>
          <w:tcPr>
            <w:tcW w:w="2412" w:type="dxa"/>
            <w:tcBorders>
              <w:top w:val="single" w:sz="4" w:space="0" w:color="auto"/>
              <w:left w:val="single" w:sz="8" w:space="0" w:color="auto"/>
              <w:bottom w:val="single" w:sz="4" w:space="0" w:color="auto"/>
              <w:right w:val="single" w:sz="8" w:space="0" w:color="auto"/>
            </w:tcBorders>
            <w:shd w:val="clear" w:color="000000" w:fill="E2EFDA"/>
            <w:vAlign w:val="center"/>
            <w:hideMark/>
          </w:tcPr>
          <w:p w:rsidR="00901E8E" w:rsidRPr="00B76B0D" w:rsidRDefault="00901E8E" w:rsidP="002E5F75">
            <w:pPr>
              <w:rPr>
                <w:rFonts w:ascii="Bookman Old Style" w:hAnsi="Bookman Old Style" w:cs="Calibri"/>
                <w:b/>
                <w:bCs/>
                <w:color w:val="000000"/>
                <w:sz w:val="16"/>
                <w:szCs w:val="16"/>
              </w:rPr>
            </w:pPr>
            <w:r w:rsidRPr="00B76B0D">
              <w:rPr>
                <w:rFonts w:ascii="Bookman Old Style" w:hAnsi="Bookman Old Style" w:cs="Calibri"/>
                <w:b/>
                <w:bCs/>
                <w:color w:val="000000"/>
                <w:sz w:val="16"/>
                <w:szCs w:val="16"/>
                <w:lang w:val="id-ID"/>
              </w:rPr>
              <w:t> </w:t>
            </w:r>
          </w:p>
        </w:tc>
        <w:tc>
          <w:tcPr>
            <w:tcW w:w="2046" w:type="dxa"/>
            <w:tcBorders>
              <w:top w:val="single" w:sz="4" w:space="0" w:color="auto"/>
              <w:left w:val="nil"/>
              <w:bottom w:val="single" w:sz="4" w:space="0" w:color="auto"/>
              <w:right w:val="single" w:sz="8" w:space="0" w:color="auto"/>
            </w:tcBorders>
            <w:shd w:val="clear" w:color="000000" w:fill="E2EFDA"/>
            <w:vAlign w:val="center"/>
            <w:hideMark/>
          </w:tcPr>
          <w:p w:rsidR="00901E8E" w:rsidRPr="00B76B0D" w:rsidRDefault="00901E8E" w:rsidP="002E5F75">
            <w:pPr>
              <w:rPr>
                <w:rFonts w:ascii="Bookman Old Style" w:hAnsi="Bookman Old Style" w:cs="Calibri"/>
                <w:b/>
                <w:bCs/>
                <w:color w:val="000000"/>
                <w:sz w:val="16"/>
                <w:szCs w:val="16"/>
              </w:rPr>
            </w:pPr>
            <w:r w:rsidRPr="00B76B0D">
              <w:rPr>
                <w:rFonts w:ascii="Bookman Old Style" w:hAnsi="Bookman Old Style" w:cs="Calibri"/>
                <w:b/>
                <w:bCs/>
                <w:color w:val="000000"/>
                <w:sz w:val="16"/>
                <w:szCs w:val="16"/>
                <w:lang w:val="id-ID"/>
              </w:rPr>
              <w:t>Koordinasi Penerapan dan Penegakan Perda dan Perkada</w:t>
            </w:r>
          </w:p>
        </w:tc>
        <w:tc>
          <w:tcPr>
            <w:tcW w:w="2772" w:type="dxa"/>
            <w:tcBorders>
              <w:top w:val="single" w:sz="4" w:space="0" w:color="auto"/>
              <w:left w:val="nil"/>
              <w:bottom w:val="single" w:sz="4" w:space="0" w:color="auto"/>
              <w:right w:val="single" w:sz="8" w:space="0" w:color="auto"/>
            </w:tcBorders>
            <w:shd w:val="clear" w:color="000000" w:fill="E2EFDA"/>
            <w:vAlign w:val="center"/>
            <w:hideMark/>
          </w:tcPr>
          <w:p w:rsidR="00901E8E" w:rsidRPr="00B76B0D" w:rsidRDefault="00901E8E" w:rsidP="002E5F75">
            <w:pPr>
              <w:rPr>
                <w:rFonts w:ascii="Bookman Old Style" w:hAnsi="Bookman Old Style" w:cs="Calibri"/>
                <w:b/>
                <w:bCs/>
                <w:color w:val="000000"/>
                <w:sz w:val="16"/>
                <w:szCs w:val="16"/>
              </w:rPr>
            </w:pPr>
            <w:r w:rsidRPr="00B76B0D">
              <w:rPr>
                <w:rFonts w:ascii="Bookman Old Style" w:hAnsi="Bookman Old Style" w:cs="Calibri"/>
                <w:b/>
                <w:bCs/>
                <w:color w:val="000000"/>
                <w:sz w:val="16"/>
                <w:szCs w:val="16"/>
                <w:lang w:val="id-ID"/>
              </w:rPr>
              <w:t> </w:t>
            </w:r>
          </w:p>
        </w:tc>
        <w:tc>
          <w:tcPr>
            <w:tcW w:w="1436" w:type="dxa"/>
            <w:tcBorders>
              <w:top w:val="single" w:sz="4" w:space="0" w:color="auto"/>
              <w:left w:val="nil"/>
              <w:bottom w:val="single" w:sz="4" w:space="0" w:color="auto"/>
              <w:right w:val="single" w:sz="8" w:space="0" w:color="auto"/>
            </w:tcBorders>
            <w:shd w:val="clear" w:color="000000" w:fill="E2EFDA"/>
            <w:noWrap/>
            <w:vAlign w:val="center"/>
            <w:hideMark/>
          </w:tcPr>
          <w:p w:rsidR="00901E8E" w:rsidRPr="00B76B0D" w:rsidRDefault="00901E8E" w:rsidP="002E5F75">
            <w:pPr>
              <w:jc w:val="center"/>
              <w:rPr>
                <w:rFonts w:ascii="Bookman Old Style" w:hAnsi="Bookman Old Style" w:cs="Calibri"/>
                <w:b/>
                <w:bCs/>
                <w:color w:val="000000"/>
                <w:sz w:val="16"/>
                <w:szCs w:val="16"/>
              </w:rPr>
            </w:pPr>
            <w:r w:rsidRPr="00B76B0D">
              <w:rPr>
                <w:rFonts w:ascii="Bookman Old Style" w:hAnsi="Bookman Old Style" w:cs="Calibri"/>
                <w:b/>
                <w:bCs/>
                <w:color w:val="000000"/>
                <w:sz w:val="16"/>
                <w:szCs w:val="16"/>
              </w:rPr>
              <w:t>9</w:t>
            </w:r>
            <w:r>
              <w:rPr>
                <w:rFonts w:ascii="Bookman Old Style" w:hAnsi="Bookman Old Style" w:cs="Calibri"/>
                <w:b/>
                <w:bCs/>
                <w:color w:val="000000"/>
                <w:sz w:val="16"/>
                <w:szCs w:val="16"/>
              </w:rPr>
              <w:t>0.000.000</w:t>
            </w:r>
          </w:p>
        </w:tc>
        <w:tc>
          <w:tcPr>
            <w:tcW w:w="1700" w:type="dxa"/>
            <w:tcBorders>
              <w:top w:val="single" w:sz="4" w:space="0" w:color="auto"/>
              <w:left w:val="nil"/>
              <w:bottom w:val="single" w:sz="4" w:space="0" w:color="auto"/>
              <w:right w:val="single" w:sz="8" w:space="0" w:color="auto"/>
            </w:tcBorders>
            <w:shd w:val="clear" w:color="000000" w:fill="E2EFDA"/>
            <w:noWrap/>
            <w:vAlign w:val="center"/>
            <w:hideMark/>
          </w:tcPr>
          <w:p w:rsidR="00901E8E" w:rsidRPr="00B76B0D" w:rsidRDefault="00901E8E" w:rsidP="002E5F75">
            <w:pPr>
              <w:jc w:val="center"/>
              <w:rPr>
                <w:rFonts w:ascii="Calibri" w:hAnsi="Calibri" w:cs="Calibri"/>
                <w:b/>
                <w:bCs/>
                <w:color w:val="000000"/>
                <w:sz w:val="16"/>
                <w:szCs w:val="16"/>
              </w:rPr>
            </w:pPr>
            <w:r w:rsidRPr="00B76B0D">
              <w:rPr>
                <w:rFonts w:ascii="Calibri" w:hAnsi="Calibri" w:cs="Calibri"/>
                <w:b/>
                <w:bCs/>
                <w:color w:val="000000"/>
                <w:sz w:val="16"/>
                <w:szCs w:val="16"/>
              </w:rPr>
              <w:t> </w:t>
            </w:r>
          </w:p>
        </w:tc>
      </w:tr>
      <w:tr w:rsidR="00901E8E" w:rsidRPr="00B76B0D" w:rsidTr="002E5F75">
        <w:trPr>
          <w:trHeight w:val="2100"/>
        </w:trPr>
        <w:tc>
          <w:tcPr>
            <w:tcW w:w="24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1E8E" w:rsidRPr="00B76B0D" w:rsidRDefault="00901E8E" w:rsidP="002E5F75">
            <w:pPr>
              <w:rPr>
                <w:rFonts w:ascii="Bookman Old Style" w:hAnsi="Bookman Old Style" w:cs="Calibri"/>
                <w:color w:val="000000"/>
                <w:sz w:val="16"/>
                <w:szCs w:val="16"/>
              </w:rPr>
            </w:pPr>
            <w:r w:rsidRPr="00B76B0D">
              <w:rPr>
                <w:rFonts w:ascii="Bookman Old Style" w:hAnsi="Bookman Old Style" w:cs="Calibri"/>
                <w:color w:val="000000"/>
                <w:sz w:val="16"/>
                <w:szCs w:val="16"/>
                <w:lang w:val="id-ID"/>
              </w:rPr>
              <w:t> </w:t>
            </w:r>
          </w:p>
        </w:tc>
        <w:tc>
          <w:tcPr>
            <w:tcW w:w="20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1E8E" w:rsidRPr="00B76B0D" w:rsidRDefault="00901E8E" w:rsidP="002E5F75">
            <w:pPr>
              <w:rPr>
                <w:rFonts w:ascii="Bookman Old Style" w:hAnsi="Bookman Old Style" w:cs="Calibri"/>
                <w:b/>
                <w:bCs/>
                <w:color w:val="000000"/>
                <w:sz w:val="16"/>
                <w:szCs w:val="16"/>
              </w:rPr>
            </w:pPr>
            <w:r w:rsidRPr="00B76B0D">
              <w:rPr>
                <w:rFonts w:ascii="Bookman Old Style" w:hAnsi="Bookman Old Style" w:cs="Calibri"/>
                <w:b/>
                <w:bCs/>
                <w:color w:val="000000"/>
                <w:sz w:val="16"/>
                <w:szCs w:val="16"/>
                <w:lang w:val="id-ID"/>
              </w:rPr>
              <w:t> </w:t>
            </w:r>
          </w:p>
        </w:tc>
        <w:tc>
          <w:tcPr>
            <w:tcW w:w="277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01E8E" w:rsidRPr="00B76B0D" w:rsidRDefault="00901E8E" w:rsidP="002E5F75">
            <w:pPr>
              <w:rPr>
                <w:rFonts w:ascii="Bookman Old Style" w:hAnsi="Bookman Old Style" w:cs="Calibri"/>
                <w:color w:val="000000"/>
                <w:sz w:val="16"/>
                <w:szCs w:val="16"/>
              </w:rPr>
            </w:pPr>
            <w:r w:rsidRPr="00B76B0D">
              <w:rPr>
                <w:rFonts w:ascii="Bookman Old Style" w:hAnsi="Bookman Old Style" w:cs="Calibri"/>
                <w:color w:val="000000"/>
                <w:sz w:val="16"/>
                <w:szCs w:val="16"/>
              </w:rPr>
              <w:t>Koordinasi/Sinergi Dengan Perangkat Daerah yang Tugas dan Fungsinya di Bidang Penegakan Peraturan Perundang-Undangan dan/atau Kepolisian Negara Republik Indonesia</w:t>
            </w:r>
          </w:p>
        </w:tc>
        <w:tc>
          <w:tcPr>
            <w:tcW w:w="1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1E8E" w:rsidRPr="00B76B0D" w:rsidRDefault="00901E8E" w:rsidP="002E5F75">
            <w:pPr>
              <w:jc w:val="center"/>
              <w:rPr>
                <w:rFonts w:ascii="Bookman Old Style" w:hAnsi="Bookman Old Style" w:cs="Calibri"/>
                <w:color w:val="000000"/>
                <w:sz w:val="16"/>
                <w:szCs w:val="16"/>
              </w:rPr>
            </w:pPr>
            <w:r>
              <w:rPr>
                <w:rFonts w:ascii="Bookman Old Style" w:hAnsi="Bookman Old Style" w:cs="Calibri"/>
                <w:color w:val="000000"/>
                <w:sz w:val="16"/>
                <w:szCs w:val="16"/>
              </w:rPr>
              <w:t>90.000.000</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1E8E" w:rsidRPr="00B76B0D" w:rsidRDefault="00901E8E" w:rsidP="002E5F75">
            <w:pPr>
              <w:jc w:val="center"/>
              <w:rPr>
                <w:rFonts w:ascii="Calibri" w:hAnsi="Calibri" w:cs="Calibri"/>
                <w:color w:val="000000"/>
                <w:sz w:val="16"/>
                <w:szCs w:val="16"/>
              </w:rPr>
            </w:pPr>
            <w:r w:rsidRPr="00B76B0D">
              <w:rPr>
                <w:rFonts w:ascii="Calibri" w:hAnsi="Calibri" w:cs="Calibri"/>
                <w:color w:val="000000"/>
                <w:sz w:val="16"/>
                <w:szCs w:val="16"/>
              </w:rPr>
              <w:t>Kasie Ketentraman dan Ketertiban Umum</w:t>
            </w:r>
          </w:p>
        </w:tc>
      </w:tr>
      <w:tr w:rsidR="00901E8E" w:rsidRPr="00B76B0D" w:rsidTr="002E5F75">
        <w:trPr>
          <w:trHeight w:val="270"/>
        </w:trPr>
        <w:tc>
          <w:tcPr>
            <w:tcW w:w="2412"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901E8E" w:rsidRPr="00B76B0D" w:rsidRDefault="00901E8E" w:rsidP="002E5F75">
            <w:pPr>
              <w:rPr>
                <w:rFonts w:ascii="Bookman Old Style" w:hAnsi="Bookman Old Style" w:cs="Calibri"/>
                <w:color w:val="000000"/>
                <w:sz w:val="16"/>
                <w:szCs w:val="16"/>
              </w:rPr>
            </w:pPr>
            <w:r w:rsidRPr="00B76B0D">
              <w:rPr>
                <w:rFonts w:ascii="Bookman Old Style" w:hAnsi="Bookman Old Style" w:cs="Calibri"/>
                <w:color w:val="000000"/>
                <w:sz w:val="16"/>
                <w:szCs w:val="16"/>
                <w:lang w:val="id-ID"/>
              </w:rPr>
              <w:t> </w:t>
            </w:r>
          </w:p>
        </w:tc>
        <w:tc>
          <w:tcPr>
            <w:tcW w:w="2046" w:type="dxa"/>
            <w:tcBorders>
              <w:top w:val="single" w:sz="4" w:space="0" w:color="auto"/>
              <w:left w:val="nil"/>
              <w:bottom w:val="single" w:sz="8" w:space="0" w:color="auto"/>
              <w:right w:val="single" w:sz="8" w:space="0" w:color="auto"/>
            </w:tcBorders>
            <w:shd w:val="clear" w:color="auto" w:fill="auto"/>
            <w:vAlign w:val="center"/>
            <w:hideMark/>
          </w:tcPr>
          <w:p w:rsidR="00901E8E" w:rsidRPr="00B76B0D" w:rsidRDefault="00901E8E" w:rsidP="002E5F75">
            <w:pPr>
              <w:rPr>
                <w:rFonts w:ascii="Bookman Old Style" w:hAnsi="Bookman Old Style" w:cs="Calibri"/>
                <w:b/>
                <w:bCs/>
                <w:color w:val="000000"/>
                <w:sz w:val="16"/>
                <w:szCs w:val="16"/>
              </w:rPr>
            </w:pPr>
            <w:r w:rsidRPr="00B76B0D">
              <w:rPr>
                <w:rFonts w:ascii="Bookman Old Style" w:hAnsi="Bookman Old Style" w:cs="Calibri"/>
                <w:b/>
                <w:bCs/>
                <w:color w:val="000000"/>
                <w:sz w:val="16"/>
                <w:szCs w:val="16"/>
                <w:lang w:val="id-ID"/>
              </w:rPr>
              <w:t> </w:t>
            </w:r>
          </w:p>
        </w:tc>
        <w:tc>
          <w:tcPr>
            <w:tcW w:w="2772" w:type="dxa"/>
            <w:tcBorders>
              <w:top w:val="single" w:sz="4" w:space="0" w:color="auto"/>
              <w:left w:val="nil"/>
              <w:bottom w:val="single" w:sz="8" w:space="0" w:color="auto"/>
              <w:right w:val="single" w:sz="8" w:space="0" w:color="auto"/>
            </w:tcBorders>
            <w:shd w:val="clear" w:color="auto" w:fill="auto"/>
            <w:vAlign w:val="center"/>
            <w:hideMark/>
          </w:tcPr>
          <w:p w:rsidR="00901E8E" w:rsidRPr="00B76B0D" w:rsidRDefault="00901E8E" w:rsidP="002E5F75">
            <w:pPr>
              <w:rPr>
                <w:rFonts w:ascii="Bookman Old Style" w:hAnsi="Bookman Old Style" w:cs="Calibri"/>
                <w:color w:val="000000"/>
                <w:sz w:val="16"/>
                <w:szCs w:val="16"/>
              </w:rPr>
            </w:pPr>
            <w:r w:rsidRPr="00B76B0D">
              <w:rPr>
                <w:rFonts w:ascii="Bookman Old Style" w:hAnsi="Bookman Old Style" w:cs="Calibri"/>
                <w:color w:val="000000"/>
                <w:sz w:val="16"/>
                <w:szCs w:val="16"/>
                <w:lang w:val="id-ID"/>
              </w:rPr>
              <w:t> </w:t>
            </w:r>
          </w:p>
        </w:tc>
        <w:tc>
          <w:tcPr>
            <w:tcW w:w="1436" w:type="dxa"/>
            <w:tcBorders>
              <w:top w:val="single" w:sz="4" w:space="0" w:color="auto"/>
              <w:left w:val="nil"/>
              <w:bottom w:val="single" w:sz="8" w:space="0" w:color="auto"/>
              <w:right w:val="single" w:sz="8" w:space="0" w:color="auto"/>
            </w:tcBorders>
            <w:shd w:val="clear" w:color="auto" w:fill="auto"/>
            <w:noWrap/>
            <w:vAlign w:val="center"/>
            <w:hideMark/>
          </w:tcPr>
          <w:p w:rsidR="00901E8E" w:rsidRPr="00B76B0D" w:rsidRDefault="00901E8E" w:rsidP="002E5F75">
            <w:pPr>
              <w:rPr>
                <w:rFonts w:ascii="Calibri" w:hAnsi="Calibri" w:cs="Calibri"/>
                <w:color w:val="000000"/>
                <w:sz w:val="16"/>
                <w:szCs w:val="16"/>
              </w:rPr>
            </w:pPr>
            <w:r w:rsidRPr="00B76B0D">
              <w:rPr>
                <w:rFonts w:ascii="Calibri" w:hAnsi="Calibri" w:cs="Calibri"/>
                <w:color w:val="000000"/>
                <w:sz w:val="16"/>
                <w:szCs w:val="16"/>
              </w:rPr>
              <w:t> </w:t>
            </w:r>
          </w:p>
        </w:tc>
        <w:tc>
          <w:tcPr>
            <w:tcW w:w="1700" w:type="dxa"/>
            <w:tcBorders>
              <w:top w:val="single" w:sz="4" w:space="0" w:color="auto"/>
              <w:left w:val="nil"/>
              <w:bottom w:val="single" w:sz="8" w:space="0" w:color="auto"/>
              <w:right w:val="single" w:sz="8" w:space="0" w:color="auto"/>
            </w:tcBorders>
            <w:shd w:val="clear" w:color="auto" w:fill="auto"/>
            <w:noWrap/>
            <w:vAlign w:val="center"/>
            <w:hideMark/>
          </w:tcPr>
          <w:p w:rsidR="00901E8E" w:rsidRPr="00B76B0D" w:rsidRDefault="00901E8E" w:rsidP="002E5F75">
            <w:pPr>
              <w:jc w:val="center"/>
              <w:rPr>
                <w:rFonts w:ascii="Calibri" w:hAnsi="Calibri" w:cs="Calibri"/>
                <w:color w:val="000000"/>
                <w:sz w:val="16"/>
                <w:szCs w:val="16"/>
              </w:rPr>
            </w:pPr>
            <w:r w:rsidRPr="00B76B0D">
              <w:rPr>
                <w:rFonts w:ascii="Calibri" w:hAnsi="Calibri" w:cs="Calibri"/>
                <w:color w:val="000000"/>
                <w:sz w:val="16"/>
                <w:szCs w:val="16"/>
              </w:rPr>
              <w:t> </w:t>
            </w:r>
          </w:p>
        </w:tc>
      </w:tr>
      <w:tr w:rsidR="00901E8E" w:rsidRPr="00B76B0D" w:rsidTr="002E5F75">
        <w:trPr>
          <w:trHeight w:val="1320"/>
        </w:trPr>
        <w:tc>
          <w:tcPr>
            <w:tcW w:w="2412" w:type="dxa"/>
            <w:tcBorders>
              <w:top w:val="nil"/>
              <w:left w:val="single" w:sz="8" w:space="0" w:color="auto"/>
              <w:bottom w:val="single" w:sz="8" w:space="0" w:color="auto"/>
              <w:right w:val="single" w:sz="8" w:space="0" w:color="auto"/>
            </w:tcBorders>
            <w:shd w:val="clear" w:color="000000" w:fill="FFC000"/>
            <w:vAlign w:val="center"/>
            <w:hideMark/>
          </w:tcPr>
          <w:p w:rsidR="00901E8E" w:rsidRPr="00B76B0D" w:rsidRDefault="00901E8E" w:rsidP="002E5F75">
            <w:pPr>
              <w:rPr>
                <w:rFonts w:ascii="Bookman Old Style" w:hAnsi="Bookman Old Style" w:cs="Calibri"/>
                <w:b/>
                <w:bCs/>
                <w:color w:val="000000"/>
                <w:sz w:val="16"/>
                <w:szCs w:val="16"/>
              </w:rPr>
            </w:pPr>
            <w:r w:rsidRPr="00B76B0D">
              <w:rPr>
                <w:rFonts w:ascii="Bookman Old Style" w:hAnsi="Bookman Old Style" w:cs="Calibri"/>
                <w:b/>
                <w:bCs/>
                <w:color w:val="000000"/>
                <w:sz w:val="16"/>
                <w:szCs w:val="16"/>
                <w:lang w:val="id-ID"/>
              </w:rPr>
              <w:t>PROGRAM PENYELENGGARAAN URUSAN PEMERINTAHAN UMUM</w:t>
            </w:r>
          </w:p>
        </w:tc>
        <w:tc>
          <w:tcPr>
            <w:tcW w:w="2046" w:type="dxa"/>
            <w:tcBorders>
              <w:top w:val="nil"/>
              <w:left w:val="nil"/>
              <w:bottom w:val="single" w:sz="8" w:space="0" w:color="auto"/>
              <w:right w:val="single" w:sz="8" w:space="0" w:color="auto"/>
            </w:tcBorders>
            <w:shd w:val="clear" w:color="000000" w:fill="FFC000"/>
            <w:vAlign w:val="center"/>
            <w:hideMark/>
          </w:tcPr>
          <w:p w:rsidR="00901E8E" w:rsidRPr="00B76B0D" w:rsidRDefault="00901E8E" w:rsidP="002E5F75">
            <w:pPr>
              <w:rPr>
                <w:rFonts w:ascii="Bookman Old Style" w:hAnsi="Bookman Old Style" w:cs="Calibri"/>
                <w:b/>
                <w:bCs/>
                <w:color w:val="000000"/>
                <w:sz w:val="16"/>
                <w:szCs w:val="16"/>
              </w:rPr>
            </w:pPr>
            <w:r w:rsidRPr="00B76B0D">
              <w:rPr>
                <w:rFonts w:ascii="Bookman Old Style" w:hAnsi="Bookman Old Style" w:cs="Calibri"/>
                <w:b/>
                <w:bCs/>
                <w:color w:val="000000"/>
                <w:sz w:val="16"/>
                <w:szCs w:val="16"/>
                <w:lang w:val="id-ID"/>
              </w:rPr>
              <w:t> </w:t>
            </w:r>
          </w:p>
        </w:tc>
        <w:tc>
          <w:tcPr>
            <w:tcW w:w="2772" w:type="dxa"/>
            <w:tcBorders>
              <w:top w:val="nil"/>
              <w:left w:val="nil"/>
              <w:bottom w:val="single" w:sz="8" w:space="0" w:color="auto"/>
              <w:right w:val="single" w:sz="8" w:space="0" w:color="auto"/>
            </w:tcBorders>
            <w:shd w:val="clear" w:color="000000" w:fill="FFC000"/>
            <w:vAlign w:val="center"/>
            <w:hideMark/>
          </w:tcPr>
          <w:p w:rsidR="00901E8E" w:rsidRPr="00B76B0D" w:rsidRDefault="00901E8E" w:rsidP="002E5F75">
            <w:pPr>
              <w:rPr>
                <w:rFonts w:ascii="Bookman Old Style" w:hAnsi="Bookman Old Style" w:cs="Calibri"/>
                <w:b/>
                <w:bCs/>
                <w:color w:val="000000"/>
                <w:sz w:val="16"/>
                <w:szCs w:val="16"/>
              </w:rPr>
            </w:pPr>
            <w:r w:rsidRPr="00B76B0D">
              <w:rPr>
                <w:rFonts w:ascii="Bookman Old Style" w:hAnsi="Bookman Old Style" w:cs="Calibri"/>
                <w:b/>
                <w:bCs/>
                <w:color w:val="000000"/>
                <w:sz w:val="16"/>
                <w:szCs w:val="16"/>
                <w:lang w:val="id-ID"/>
              </w:rPr>
              <w:t> </w:t>
            </w:r>
          </w:p>
        </w:tc>
        <w:tc>
          <w:tcPr>
            <w:tcW w:w="1436" w:type="dxa"/>
            <w:tcBorders>
              <w:top w:val="nil"/>
              <w:left w:val="nil"/>
              <w:bottom w:val="single" w:sz="8" w:space="0" w:color="auto"/>
              <w:right w:val="single" w:sz="8" w:space="0" w:color="auto"/>
            </w:tcBorders>
            <w:shd w:val="clear" w:color="000000" w:fill="FFC000"/>
            <w:noWrap/>
            <w:vAlign w:val="center"/>
            <w:hideMark/>
          </w:tcPr>
          <w:p w:rsidR="00901E8E" w:rsidRPr="00832562" w:rsidRDefault="00901E8E" w:rsidP="002E5F75">
            <w:pPr>
              <w:jc w:val="center"/>
              <w:rPr>
                <w:rFonts w:ascii="Bookman Old Style" w:hAnsi="Bookman Old Style" w:cs="Calibri"/>
                <w:b/>
                <w:bCs/>
                <w:color w:val="000000"/>
                <w:sz w:val="16"/>
                <w:szCs w:val="16"/>
              </w:rPr>
            </w:pPr>
            <w:r>
              <w:rPr>
                <w:rFonts w:ascii="Bookman Old Style" w:hAnsi="Bookman Old Style" w:cs="Calibri"/>
                <w:b/>
                <w:bCs/>
                <w:color w:val="000000"/>
                <w:sz w:val="16"/>
                <w:szCs w:val="16"/>
              </w:rPr>
              <w:t>220.500.000</w:t>
            </w:r>
          </w:p>
        </w:tc>
        <w:tc>
          <w:tcPr>
            <w:tcW w:w="1700" w:type="dxa"/>
            <w:tcBorders>
              <w:top w:val="nil"/>
              <w:left w:val="nil"/>
              <w:bottom w:val="single" w:sz="8" w:space="0" w:color="auto"/>
              <w:right w:val="single" w:sz="8" w:space="0" w:color="auto"/>
            </w:tcBorders>
            <w:shd w:val="clear" w:color="000000" w:fill="FFC000"/>
            <w:noWrap/>
            <w:vAlign w:val="center"/>
            <w:hideMark/>
          </w:tcPr>
          <w:p w:rsidR="00901E8E" w:rsidRPr="00B76B0D" w:rsidRDefault="00901E8E" w:rsidP="002E5F75">
            <w:pPr>
              <w:jc w:val="center"/>
              <w:rPr>
                <w:rFonts w:ascii="Calibri" w:hAnsi="Calibri" w:cs="Calibri"/>
                <w:color w:val="000000"/>
                <w:sz w:val="16"/>
                <w:szCs w:val="16"/>
              </w:rPr>
            </w:pPr>
            <w:r w:rsidRPr="00B76B0D">
              <w:rPr>
                <w:rFonts w:ascii="Calibri" w:hAnsi="Calibri" w:cs="Calibri"/>
                <w:color w:val="000000"/>
                <w:sz w:val="16"/>
                <w:szCs w:val="16"/>
              </w:rPr>
              <w:t> </w:t>
            </w:r>
          </w:p>
        </w:tc>
      </w:tr>
      <w:tr w:rsidR="00901E8E" w:rsidRPr="00B76B0D" w:rsidTr="002E5F75">
        <w:trPr>
          <w:trHeight w:val="1575"/>
        </w:trPr>
        <w:tc>
          <w:tcPr>
            <w:tcW w:w="2412" w:type="dxa"/>
            <w:tcBorders>
              <w:top w:val="nil"/>
              <w:left w:val="single" w:sz="8" w:space="0" w:color="auto"/>
              <w:bottom w:val="single" w:sz="8" w:space="0" w:color="auto"/>
              <w:right w:val="single" w:sz="8" w:space="0" w:color="auto"/>
            </w:tcBorders>
            <w:shd w:val="clear" w:color="000000" w:fill="E2EFDA"/>
            <w:vAlign w:val="center"/>
            <w:hideMark/>
          </w:tcPr>
          <w:p w:rsidR="00901E8E" w:rsidRPr="00B76B0D" w:rsidRDefault="00901E8E" w:rsidP="002E5F75">
            <w:pPr>
              <w:rPr>
                <w:rFonts w:ascii="Bookman Old Style" w:hAnsi="Bookman Old Style" w:cs="Calibri"/>
                <w:color w:val="000000"/>
                <w:sz w:val="16"/>
                <w:szCs w:val="16"/>
              </w:rPr>
            </w:pPr>
            <w:r w:rsidRPr="00B76B0D">
              <w:rPr>
                <w:rFonts w:ascii="Bookman Old Style" w:hAnsi="Bookman Old Style" w:cs="Calibri"/>
                <w:color w:val="000000"/>
                <w:sz w:val="16"/>
                <w:szCs w:val="16"/>
                <w:lang w:val="id-ID"/>
              </w:rPr>
              <w:t> </w:t>
            </w:r>
          </w:p>
        </w:tc>
        <w:tc>
          <w:tcPr>
            <w:tcW w:w="2046" w:type="dxa"/>
            <w:tcBorders>
              <w:top w:val="nil"/>
              <w:left w:val="nil"/>
              <w:bottom w:val="single" w:sz="8" w:space="0" w:color="auto"/>
              <w:right w:val="single" w:sz="8" w:space="0" w:color="auto"/>
            </w:tcBorders>
            <w:shd w:val="clear" w:color="000000" w:fill="E2EFDA"/>
            <w:vAlign w:val="center"/>
            <w:hideMark/>
          </w:tcPr>
          <w:p w:rsidR="00901E8E" w:rsidRPr="00B76B0D" w:rsidRDefault="00901E8E" w:rsidP="002E5F75">
            <w:pPr>
              <w:rPr>
                <w:rFonts w:ascii="Bookman Old Style" w:hAnsi="Bookman Old Style" w:cs="Calibri"/>
                <w:b/>
                <w:bCs/>
                <w:color w:val="000000"/>
                <w:sz w:val="16"/>
                <w:szCs w:val="16"/>
              </w:rPr>
            </w:pPr>
            <w:r w:rsidRPr="00B76B0D">
              <w:rPr>
                <w:rFonts w:ascii="Bookman Old Style" w:hAnsi="Bookman Old Style" w:cs="Calibri"/>
                <w:b/>
                <w:bCs/>
                <w:color w:val="000000"/>
                <w:sz w:val="16"/>
                <w:szCs w:val="16"/>
                <w:lang w:val="id-ID"/>
              </w:rPr>
              <w:t>Penyelenggaraan Urusan Pemerintahan Umum sesuai Penugasan Kepala Daerah</w:t>
            </w:r>
          </w:p>
        </w:tc>
        <w:tc>
          <w:tcPr>
            <w:tcW w:w="2772" w:type="dxa"/>
            <w:tcBorders>
              <w:top w:val="nil"/>
              <w:left w:val="nil"/>
              <w:bottom w:val="single" w:sz="8" w:space="0" w:color="auto"/>
              <w:right w:val="single" w:sz="8" w:space="0" w:color="auto"/>
            </w:tcBorders>
            <w:shd w:val="clear" w:color="000000" w:fill="E2EFDA"/>
            <w:vAlign w:val="center"/>
            <w:hideMark/>
          </w:tcPr>
          <w:p w:rsidR="00901E8E" w:rsidRPr="00B76B0D" w:rsidRDefault="00901E8E" w:rsidP="002E5F75">
            <w:pPr>
              <w:rPr>
                <w:rFonts w:ascii="Bookman Old Style" w:hAnsi="Bookman Old Style" w:cs="Calibri"/>
                <w:color w:val="000000"/>
                <w:sz w:val="16"/>
                <w:szCs w:val="16"/>
              </w:rPr>
            </w:pPr>
            <w:r w:rsidRPr="00B76B0D">
              <w:rPr>
                <w:rFonts w:ascii="Bookman Old Style" w:hAnsi="Bookman Old Style" w:cs="Calibri"/>
                <w:color w:val="000000"/>
                <w:sz w:val="16"/>
                <w:szCs w:val="16"/>
                <w:lang w:val="id-ID"/>
              </w:rPr>
              <w:t> </w:t>
            </w:r>
          </w:p>
        </w:tc>
        <w:tc>
          <w:tcPr>
            <w:tcW w:w="1436" w:type="dxa"/>
            <w:tcBorders>
              <w:top w:val="nil"/>
              <w:left w:val="nil"/>
              <w:bottom w:val="single" w:sz="8" w:space="0" w:color="auto"/>
              <w:right w:val="single" w:sz="8" w:space="0" w:color="auto"/>
            </w:tcBorders>
            <w:shd w:val="clear" w:color="000000" w:fill="E2EFDA"/>
            <w:noWrap/>
            <w:vAlign w:val="center"/>
            <w:hideMark/>
          </w:tcPr>
          <w:p w:rsidR="00901E8E" w:rsidRPr="00B76B0D" w:rsidRDefault="00901E8E" w:rsidP="002E5F75">
            <w:pPr>
              <w:jc w:val="center"/>
              <w:rPr>
                <w:rFonts w:ascii="Bookman Old Style" w:hAnsi="Bookman Old Style" w:cs="Calibri"/>
                <w:color w:val="000000"/>
                <w:sz w:val="16"/>
                <w:szCs w:val="16"/>
              </w:rPr>
            </w:pPr>
            <w:r>
              <w:rPr>
                <w:rFonts w:ascii="Bookman Old Style" w:hAnsi="Bookman Old Style" w:cs="Calibri"/>
                <w:color w:val="000000"/>
                <w:sz w:val="16"/>
                <w:szCs w:val="16"/>
              </w:rPr>
              <w:t>220.500.000</w:t>
            </w:r>
          </w:p>
        </w:tc>
        <w:tc>
          <w:tcPr>
            <w:tcW w:w="1700" w:type="dxa"/>
            <w:tcBorders>
              <w:top w:val="nil"/>
              <w:left w:val="nil"/>
              <w:bottom w:val="single" w:sz="8" w:space="0" w:color="auto"/>
              <w:right w:val="single" w:sz="8" w:space="0" w:color="auto"/>
            </w:tcBorders>
            <w:shd w:val="clear" w:color="000000" w:fill="E2EFDA"/>
            <w:noWrap/>
            <w:vAlign w:val="center"/>
            <w:hideMark/>
          </w:tcPr>
          <w:p w:rsidR="00901E8E" w:rsidRPr="00B76B0D" w:rsidRDefault="00901E8E" w:rsidP="002E5F75">
            <w:pPr>
              <w:jc w:val="center"/>
              <w:rPr>
                <w:rFonts w:ascii="Calibri" w:hAnsi="Calibri" w:cs="Calibri"/>
                <w:color w:val="000000"/>
                <w:sz w:val="16"/>
                <w:szCs w:val="16"/>
              </w:rPr>
            </w:pPr>
            <w:r w:rsidRPr="00B76B0D">
              <w:rPr>
                <w:rFonts w:ascii="Calibri" w:hAnsi="Calibri" w:cs="Calibri"/>
                <w:color w:val="000000"/>
                <w:sz w:val="16"/>
                <w:szCs w:val="16"/>
              </w:rPr>
              <w:t> </w:t>
            </w:r>
          </w:p>
        </w:tc>
      </w:tr>
      <w:tr w:rsidR="00901E8E" w:rsidRPr="00B76B0D" w:rsidTr="002E5F75">
        <w:trPr>
          <w:trHeight w:val="3375"/>
        </w:trPr>
        <w:tc>
          <w:tcPr>
            <w:tcW w:w="2412" w:type="dxa"/>
            <w:tcBorders>
              <w:top w:val="nil"/>
              <w:left w:val="single" w:sz="8" w:space="0" w:color="auto"/>
              <w:bottom w:val="nil"/>
              <w:right w:val="single" w:sz="8" w:space="0" w:color="auto"/>
            </w:tcBorders>
            <w:shd w:val="clear" w:color="auto" w:fill="auto"/>
            <w:vAlign w:val="center"/>
            <w:hideMark/>
          </w:tcPr>
          <w:p w:rsidR="00901E8E" w:rsidRPr="00B76B0D" w:rsidRDefault="00901E8E" w:rsidP="002E5F75">
            <w:pPr>
              <w:rPr>
                <w:rFonts w:ascii="Bookman Old Style" w:hAnsi="Bookman Old Style" w:cs="Calibri"/>
                <w:color w:val="000000"/>
                <w:sz w:val="16"/>
                <w:szCs w:val="16"/>
              </w:rPr>
            </w:pPr>
            <w:r w:rsidRPr="00B76B0D">
              <w:rPr>
                <w:rFonts w:ascii="Bookman Old Style" w:hAnsi="Bookman Old Style" w:cs="Calibri"/>
                <w:color w:val="000000"/>
                <w:sz w:val="16"/>
                <w:szCs w:val="16"/>
                <w:lang w:val="id-ID"/>
              </w:rPr>
              <w:lastRenderedPageBreak/>
              <w:t> </w:t>
            </w:r>
          </w:p>
        </w:tc>
        <w:tc>
          <w:tcPr>
            <w:tcW w:w="2046" w:type="dxa"/>
            <w:tcBorders>
              <w:top w:val="nil"/>
              <w:left w:val="nil"/>
              <w:bottom w:val="nil"/>
              <w:right w:val="single" w:sz="8" w:space="0" w:color="auto"/>
            </w:tcBorders>
            <w:shd w:val="clear" w:color="auto" w:fill="auto"/>
            <w:vAlign w:val="center"/>
            <w:hideMark/>
          </w:tcPr>
          <w:p w:rsidR="00901E8E" w:rsidRPr="00B76B0D" w:rsidRDefault="00901E8E" w:rsidP="002E5F75">
            <w:pPr>
              <w:rPr>
                <w:rFonts w:ascii="Bookman Old Style" w:hAnsi="Bookman Old Style" w:cs="Calibri"/>
                <w:b/>
                <w:bCs/>
                <w:color w:val="000000"/>
                <w:sz w:val="16"/>
                <w:szCs w:val="16"/>
              </w:rPr>
            </w:pPr>
            <w:r w:rsidRPr="00B76B0D">
              <w:rPr>
                <w:rFonts w:ascii="Bookman Old Style" w:hAnsi="Bookman Old Style" w:cs="Calibri"/>
                <w:b/>
                <w:bCs/>
                <w:color w:val="000000"/>
                <w:sz w:val="16"/>
                <w:szCs w:val="16"/>
                <w:lang w:val="id-ID"/>
              </w:rPr>
              <w:t> </w:t>
            </w:r>
          </w:p>
        </w:tc>
        <w:tc>
          <w:tcPr>
            <w:tcW w:w="2772" w:type="dxa"/>
            <w:tcBorders>
              <w:top w:val="nil"/>
              <w:left w:val="nil"/>
              <w:bottom w:val="single" w:sz="8" w:space="0" w:color="auto"/>
              <w:right w:val="single" w:sz="8" w:space="0" w:color="auto"/>
            </w:tcBorders>
            <w:shd w:val="clear" w:color="000000" w:fill="FFFFFF"/>
            <w:vAlign w:val="center"/>
            <w:hideMark/>
          </w:tcPr>
          <w:p w:rsidR="00901E8E" w:rsidRPr="00B76B0D" w:rsidRDefault="00901E8E" w:rsidP="002E5F75">
            <w:pPr>
              <w:rPr>
                <w:rFonts w:ascii="Bookman Old Style" w:hAnsi="Bookman Old Style" w:cs="Calibri"/>
                <w:color w:val="000000"/>
                <w:sz w:val="16"/>
                <w:szCs w:val="16"/>
              </w:rPr>
            </w:pPr>
            <w:r w:rsidRPr="00B76B0D">
              <w:rPr>
                <w:rFonts w:ascii="Bookman Old Style" w:hAnsi="Bookman Old Style" w:cs="Calibri"/>
                <w:color w:val="000000"/>
                <w:sz w:val="16"/>
                <w:szCs w:val="16"/>
              </w:rPr>
              <w:t>Pembinaan Wawasan Kebangsaan dan Ketahanan Nasional dalam Rangka Memantapkan Pengamalan Pancasila, Pelaksanaan Undang-Undang Dasar Negara Republik Indonesia Tahun 1945, Pelestarian Bhinneka Tunggal Ika Serta Pemertahanan dan Pemeliharaan Keutuhan Negara Kesatuan Republik Indonesia</w:t>
            </w:r>
          </w:p>
        </w:tc>
        <w:tc>
          <w:tcPr>
            <w:tcW w:w="1436" w:type="dxa"/>
            <w:tcBorders>
              <w:top w:val="nil"/>
              <w:left w:val="nil"/>
              <w:bottom w:val="single" w:sz="8" w:space="0" w:color="auto"/>
              <w:right w:val="single" w:sz="8" w:space="0" w:color="auto"/>
            </w:tcBorders>
            <w:shd w:val="clear" w:color="auto" w:fill="auto"/>
            <w:noWrap/>
            <w:vAlign w:val="center"/>
            <w:hideMark/>
          </w:tcPr>
          <w:p w:rsidR="00901E8E" w:rsidRPr="00B76B0D" w:rsidRDefault="00901E8E" w:rsidP="002E5F75">
            <w:pPr>
              <w:jc w:val="center"/>
              <w:rPr>
                <w:rFonts w:ascii="Bookman Old Style" w:hAnsi="Bookman Old Style" w:cs="Calibri"/>
                <w:color w:val="000000"/>
                <w:sz w:val="16"/>
                <w:szCs w:val="16"/>
              </w:rPr>
            </w:pPr>
            <w:r>
              <w:rPr>
                <w:rFonts w:ascii="Bookman Old Style" w:hAnsi="Bookman Old Style" w:cs="Calibri"/>
                <w:color w:val="000000"/>
                <w:sz w:val="16"/>
                <w:szCs w:val="16"/>
              </w:rPr>
              <w:t>160.000.000</w:t>
            </w:r>
          </w:p>
        </w:tc>
        <w:tc>
          <w:tcPr>
            <w:tcW w:w="1700" w:type="dxa"/>
            <w:tcBorders>
              <w:top w:val="nil"/>
              <w:left w:val="nil"/>
              <w:bottom w:val="single" w:sz="8" w:space="0" w:color="auto"/>
              <w:right w:val="single" w:sz="8" w:space="0" w:color="auto"/>
            </w:tcBorders>
            <w:shd w:val="clear" w:color="auto" w:fill="auto"/>
            <w:vAlign w:val="center"/>
            <w:hideMark/>
          </w:tcPr>
          <w:p w:rsidR="00901E8E" w:rsidRPr="00B76B0D" w:rsidRDefault="00901E8E" w:rsidP="002E5F75">
            <w:pPr>
              <w:jc w:val="center"/>
              <w:rPr>
                <w:rFonts w:ascii="Calibri" w:hAnsi="Calibri" w:cs="Calibri"/>
                <w:color w:val="000000"/>
                <w:sz w:val="16"/>
                <w:szCs w:val="16"/>
              </w:rPr>
            </w:pPr>
            <w:r w:rsidRPr="00B76B0D">
              <w:rPr>
                <w:rFonts w:ascii="Calibri" w:hAnsi="Calibri" w:cs="Calibri"/>
                <w:color w:val="000000"/>
                <w:sz w:val="16"/>
                <w:szCs w:val="16"/>
              </w:rPr>
              <w:t>Kasie Pendidikan dan Kesehatan</w:t>
            </w:r>
          </w:p>
        </w:tc>
      </w:tr>
      <w:tr w:rsidR="00901E8E" w:rsidRPr="00B76B0D" w:rsidTr="002E5F75">
        <w:trPr>
          <w:trHeight w:val="1740"/>
        </w:trPr>
        <w:tc>
          <w:tcPr>
            <w:tcW w:w="2412"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901E8E" w:rsidRPr="00B76B0D" w:rsidRDefault="00901E8E" w:rsidP="002E5F75">
            <w:pPr>
              <w:rPr>
                <w:rFonts w:ascii="Bookman Old Style" w:hAnsi="Bookman Old Style" w:cs="Calibri"/>
                <w:color w:val="000000"/>
                <w:sz w:val="16"/>
                <w:szCs w:val="16"/>
              </w:rPr>
            </w:pPr>
            <w:r w:rsidRPr="00B76B0D">
              <w:rPr>
                <w:rFonts w:ascii="Bookman Old Style" w:hAnsi="Bookman Old Style" w:cs="Calibri"/>
                <w:color w:val="000000"/>
                <w:sz w:val="16"/>
                <w:szCs w:val="16"/>
              </w:rPr>
              <w:t> </w:t>
            </w:r>
          </w:p>
        </w:tc>
        <w:tc>
          <w:tcPr>
            <w:tcW w:w="2046" w:type="dxa"/>
            <w:tcBorders>
              <w:top w:val="single" w:sz="8" w:space="0" w:color="auto"/>
              <w:left w:val="nil"/>
              <w:bottom w:val="single" w:sz="4" w:space="0" w:color="auto"/>
              <w:right w:val="single" w:sz="8" w:space="0" w:color="auto"/>
            </w:tcBorders>
            <w:shd w:val="clear" w:color="auto" w:fill="auto"/>
            <w:vAlign w:val="center"/>
            <w:hideMark/>
          </w:tcPr>
          <w:p w:rsidR="00901E8E" w:rsidRPr="00B76B0D" w:rsidRDefault="00901E8E" w:rsidP="002E5F75">
            <w:pPr>
              <w:rPr>
                <w:rFonts w:ascii="Bookman Old Style" w:hAnsi="Bookman Old Style" w:cs="Calibri"/>
                <w:b/>
                <w:bCs/>
                <w:color w:val="000000"/>
                <w:sz w:val="16"/>
                <w:szCs w:val="16"/>
              </w:rPr>
            </w:pPr>
            <w:r w:rsidRPr="00B76B0D">
              <w:rPr>
                <w:rFonts w:ascii="Bookman Old Style" w:hAnsi="Bookman Old Style" w:cs="Calibri"/>
                <w:b/>
                <w:bCs/>
                <w:color w:val="000000"/>
                <w:sz w:val="16"/>
                <w:szCs w:val="16"/>
              </w:rPr>
              <w:t> </w:t>
            </w:r>
          </w:p>
        </w:tc>
        <w:tc>
          <w:tcPr>
            <w:tcW w:w="2772" w:type="dxa"/>
            <w:tcBorders>
              <w:top w:val="nil"/>
              <w:left w:val="nil"/>
              <w:bottom w:val="single" w:sz="4" w:space="0" w:color="auto"/>
              <w:right w:val="single" w:sz="8" w:space="0" w:color="auto"/>
            </w:tcBorders>
            <w:shd w:val="clear" w:color="000000" w:fill="FFFFFF"/>
            <w:vAlign w:val="center"/>
            <w:hideMark/>
          </w:tcPr>
          <w:p w:rsidR="00901E8E" w:rsidRPr="00B76B0D" w:rsidRDefault="00901E8E" w:rsidP="002E5F75">
            <w:pPr>
              <w:rPr>
                <w:rFonts w:ascii="Bookman Old Style" w:hAnsi="Bookman Old Style" w:cs="Calibri"/>
                <w:color w:val="000000"/>
                <w:sz w:val="16"/>
                <w:szCs w:val="16"/>
              </w:rPr>
            </w:pPr>
            <w:r w:rsidRPr="00B76B0D">
              <w:rPr>
                <w:rFonts w:ascii="Bookman Old Style" w:hAnsi="Bookman Old Style" w:cs="Calibri"/>
                <w:color w:val="000000"/>
                <w:sz w:val="16"/>
                <w:szCs w:val="16"/>
              </w:rPr>
              <w:t>Fasilitasi, Koordinasi dan Pembinaan (Bimtek, Sosialisasi, Konsultasi) Wawasan Kebangsaan dan Ketahanan Nasional</w:t>
            </w:r>
          </w:p>
        </w:tc>
        <w:tc>
          <w:tcPr>
            <w:tcW w:w="1436" w:type="dxa"/>
            <w:tcBorders>
              <w:top w:val="nil"/>
              <w:left w:val="nil"/>
              <w:bottom w:val="single" w:sz="4" w:space="0" w:color="auto"/>
              <w:right w:val="single" w:sz="8" w:space="0" w:color="auto"/>
            </w:tcBorders>
            <w:shd w:val="clear" w:color="auto" w:fill="auto"/>
            <w:noWrap/>
            <w:vAlign w:val="center"/>
            <w:hideMark/>
          </w:tcPr>
          <w:p w:rsidR="00901E8E" w:rsidRPr="00B76B0D" w:rsidRDefault="00901E8E" w:rsidP="002E5F75">
            <w:pPr>
              <w:jc w:val="center"/>
              <w:rPr>
                <w:rFonts w:ascii="Bookman Old Style" w:hAnsi="Bookman Old Style" w:cs="Calibri"/>
                <w:color w:val="000000"/>
                <w:sz w:val="16"/>
                <w:szCs w:val="16"/>
              </w:rPr>
            </w:pPr>
            <w:r>
              <w:rPr>
                <w:rFonts w:ascii="Bookman Old Style" w:hAnsi="Bookman Old Style" w:cs="Calibri"/>
                <w:color w:val="000000"/>
                <w:sz w:val="16"/>
                <w:szCs w:val="16"/>
              </w:rPr>
              <w:t>10.000.000</w:t>
            </w:r>
          </w:p>
        </w:tc>
        <w:tc>
          <w:tcPr>
            <w:tcW w:w="1700" w:type="dxa"/>
            <w:tcBorders>
              <w:top w:val="nil"/>
              <w:left w:val="nil"/>
              <w:bottom w:val="single" w:sz="4" w:space="0" w:color="auto"/>
              <w:right w:val="single" w:sz="8" w:space="0" w:color="auto"/>
            </w:tcBorders>
            <w:shd w:val="clear" w:color="auto" w:fill="auto"/>
            <w:vAlign w:val="center"/>
            <w:hideMark/>
          </w:tcPr>
          <w:p w:rsidR="00901E8E" w:rsidRPr="00B76B0D" w:rsidRDefault="00901E8E" w:rsidP="002E5F75">
            <w:pPr>
              <w:jc w:val="center"/>
              <w:rPr>
                <w:rFonts w:ascii="Calibri" w:hAnsi="Calibri" w:cs="Calibri"/>
                <w:color w:val="000000"/>
                <w:sz w:val="16"/>
                <w:szCs w:val="16"/>
              </w:rPr>
            </w:pPr>
            <w:r w:rsidRPr="00B76B0D">
              <w:rPr>
                <w:rFonts w:ascii="Calibri" w:hAnsi="Calibri" w:cs="Calibri"/>
                <w:color w:val="000000"/>
                <w:sz w:val="16"/>
                <w:szCs w:val="16"/>
              </w:rPr>
              <w:t>Kasie Ketentraman dan Ketertiban Umum</w:t>
            </w:r>
          </w:p>
        </w:tc>
      </w:tr>
      <w:tr w:rsidR="00901E8E" w:rsidRPr="00B76B0D" w:rsidTr="002E5F75">
        <w:trPr>
          <w:trHeight w:val="1080"/>
        </w:trPr>
        <w:tc>
          <w:tcPr>
            <w:tcW w:w="24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1E8E" w:rsidRPr="00B76B0D" w:rsidRDefault="00901E8E" w:rsidP="002E5F75">
            <w:pPr>
              <w:rPr>
                <w:rFonts w:ascii="Bookman Old Style" w:hAnsi="Bookman Old Style" w:cs="Calibri"/>
                <w:color w:val="000000"/>
                <w:sz w:val="16"/>
                <w:szCs w:val="16"/>
              </w:rPr>
            </w:pPr>
            <w:r w:rsidRPr="00B76B0D">
              <w:rPr>
                <w:rFonts w:ascii="Bookman Old Style" w:hAnsi="Bookman Old Style" w:cs="Calibri"/>
                <w:color w:val="000000"/>
                <w:sz w:val="16"/>
                <w:szCs w:val="16"/>
              </w:rPr>
              <w:t> </w:t>
            </w:r>
          </w:p>
        </w:tc>
        <w:tc>
          <w:tcPr>
            <w:tcW w:w="20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1E8E" w:rsidRPr="00B76B0D" w:rsidRDefault="00901E8E" w:rsidP="002E5F75">
            <w:pPr>
              <w:rPr>
                <w:rFonts w:ascii="Bookman Old Style" w:hAnsi="Bookman Old Style" w:cs="Calibri"/>
                <w:b/>
                <w:bCs/>
                <w:color w:val="000000"/>
                <w:sz w:val="16"/>
                <w:szCs w:val="16"/>
              </w:rPr>
            </w:pPr>
            <w:r w:rsidRPr="00B76B0D">
              <w:rPr>
                <w:rFonts w:ascii="Bookman Old Style" w:hAnsi="Bookman Old Style" w:cs="Calibri"/>
                <w:b/>
                <w:bCs/>
                <w:color w:val="000000"/>
                <w:sz w:val="16"/>
                <w:szCs w:val="16"/>
              </w:rPr>
              <w:t> </w:t>
            </w:r>
          </w:p>
        </w:tc>
        <w:tc>
          <w:tcPr>
            <w:tcW w:w="277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01E8E" w:rsidRPr="00B76B0D" w:rsidRDefault="00901E8E" w:rsidP="002E5F75">
            <w:pPr>
              <w:rPr>
                <w:rFonts w:ascii="Bookman Old Style" w:hAnsi="Bookman Old Style" w:cs="Calibri"/>
                <w:color w:val="000000"/>
                <w:sz w:val="16"/>
                <w:szCs w:val="16"/>
              </w:rPr>
            </w:pPr>
            <w:r w:rsidRPr="00B76B0D">
              <w:rPr>
                <w:rFonts w:ascii="Bookman Old Style" w:hAnsi="Bookman Old Style" w:cs="Calibri"/>
                <w:color w:val="000000"/>
                <w:sz w:val="16"/>
                <w:szCs w:val="16"/>
              </w:rPr>
              <w:t>Pembinaan Persatuan dan Kesatuan Bangsa</w:t>
            </w:r>
          </w:p>
        </w:tc>
        <w:tc>
          <w:tcPr>
            <w:tcW w:w="14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1E8E" w:rsidRPr="00B76B0D" w:rsidRDefault="00901E8E" w:rsidP="002E5F75">
            <w:pPr>
              <w:jc w:val="center"/>
              <w:rPr>
                <w:rFonts w:ascii="Bookman Old Style" w:hAnsi="Bookman Old Style" w:cs="Calibri"/>
                <w:color w:val="000000"/>
                <w:sz w:val="16"/>
                <w:szCs w:val="16"/>
              </w:rPr>
            </w:pPr>
            <w:r>
              <w:rPr>
                <w:rFonts w:ascii="Bookman Old Style" w:hAnsi="Bookman Old Style" w:cs="Calibri"/>
                <w:color w:val="000000"/>
                <w:sz w:val="16"/>
                <w:szCs w:val="16"/>
              </w:rPr>
              <w:t>7.500.000</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1E8E" w:rsidRPr="00B76B0D" w:rsidRDefault="00901E8E" w:rsidP="002E5F75">
            <w:pPr>
              <w:jc w:val="center"/>
              <w:rPr>
                <w:rFonts w:ascii="Calibri" w:hAnsi="Calibri" w:cs="Calibri"/>
                <w:color w:val="000000"/>
                <w:sz w:val="16"/>
                <w:szCs w:val="16"/>
              </w:rPr>
            </w:pPr>
            <w:r w:rsidRPr="00B76B0D">
              <w:rPr>
                <w:rFonts w:ascii="Calibri" w:hAnsi="Calibri" w:cs="Calibri"/>
                <w:color w:val="000000"/>
                <w:sz w:val="16"/>
                <w:szCs w:val="16"/>
              </w:rPr>
              <w:t>Kasie Ketentraman dan Ketertiban Umum</w:t>
            </w:r>
          </w:p>
        </w:tc>
      </w:tr>
      <w:tr w:rsidR="00901E8E" w:rsidRPr="00B76B0D" w:rsidTr="002E5F75">
        <w:trPr>
          <w:trHeight w:val="2280"/>
        </w:trPr>
        <w:tc>
          <w:tcPr>
            <w:tcW w:w="2412"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901E8E" w:rsidRPr="00B76B0D" w:rsidRDefault="00901E8E" w:rsidP="002E5F75">
            <w:pPr>
              <w:rPr>
                <w:rFonts w:ascii="Bookman Old Style" w:hAnsi="Bookman Old Style" w:cs="Calibri"/>
                <w:color w:val="000000"/>
                <w:sz w:val="16"/>
                <w:szCs w:val="16"/>
              </w:rPr>
            </w:pPr>
            <w:r w:rsidRPr="00B76B0D">
              <w:rPr>
                <w:rFonts w:ascii="Bookman Old Style" w:hAnsi="Bookman Old Style" w:cs="Calibri"/>
                <w:color w:val="000000"/>
                <w:sz w:val="16"/>
                <w:szCs w:val="16"/>
              </w:rPr>
              <w:t> </w:t>
            </w:r>
          </w:p>
        </w:tc>
        <w:tc>
          <w:tcPr>
            <w:tcW w:w="2046" w:type="dxa"/>
            <w:tcBorders>
              <w:top w:val="single" w:sz="4" w:space="0" w:color="auto"/>
              <w:left w:val="nil"/>
              <w:bottom w:val="single" w:sz="4" w:space="0" w:color="auto"/>
              <w:right w:val="single" w:sz="8" w:space="0" w:color="auto"/>
            </w:tcBorders>
            <w:shd w:val="clear" w:color="auto" w:fill="auto"/>
            <w:vAlign w:val="center"/>
            <w:hideMark/>
          </w:tcPr>
          <w:p w:rsidR="00901E8E" w:rsidRPr="00B76B0D" w:rsidRDefault="00901E8E" w:rsidP="002E5F75">
            <w:pPr>
              <w:rPr>
                <w:rFonts w:ascii="Bookman Old Style" w:hAnsi="Bookman Old Style" w:cs="Calibri"/>
                <w:b/>
                <w:bCs/>
                <w:color w:val="000000"/>
                <w:sz w:val="16"/>
                <w:szCs w:val="16"/>
              </w:rPr>
            </w:pPr>
            <w:r w:rsidRPr="00B76B0D">
              <w:rPr>
                <w:rFonts w:ascii="Bookman Old Style" w:hAnsi="Bookman Old Style" w:cs="Calibri"/>
                <w:b/>
                <w:bCs/>
                <w:color w:val="000000"/>
                <w:sz w:val="16"/>
                <w:szCs w:val="16"/>
              </w:rPr>
              <w:t> </w:t>
            </w:r>
          </w:p>
        </w:tc>
        <w:tc>
          <w:tcPr>
            <w:tcW w:w="2772" w:type="dxa"/>
            <w:tcBorders>
              <w:top w:val="single" w:sz="4" w:space="0" w:color="auto"/>
              <w:left w:val="nil"/>
              <w:bottom w:val="single" w:sz="4" w:space="0" w:color="auto"/>
              <w:right w:val="single" w:sz="8" w:space="0" w:color="auto"/>
            </w:tcBorders>
            <w:shd w:val="clear" w:color="000000" w:fill="FFFFFF"/>
            <w:vAlign w:val="center"/>
            <w:hideMark/>
          </w:tcPr>
          <w:p w:rsidR="00901E8E" w:rsidRPr="00B76B0D" w:rsidRDefault="00901E8E" w:rsidP="002E5F75">
            <w:pPr>
              <w:rPr>
                <w:rFonts w:ascii="Bookman Old Style" w:hAnsi="Bookman Old Style" w:cs="Calibri"/>
                <w:color w:val="000000"/>
                <w:sz w:val="16"/>
                <w:szCs w:val="16"/>
              </w:rPr>
            </w:pPr>
            <w:r w:rsidRPr="00B76B0D">
              <w:rPr>
                <w:rFonts w:ascii="Bookman Old Style" w:hAnsi="Bookman Old Style" w:cs="Calibri"/>
                <w:color w:val="000000"/>
                <w:sz w:val="16"/>
                <w:szCs w:val="16"/>
              </w:rPr>
              <w:t>Pembinaan Kerukunan Antarsuku dan Intrasuku, Umat Beragama, Ras, dan Golongan  Lainnya Guna Mewujudkan Stabilitas Kemanan Lokal, Regional, dan Nasional</w:t>
            </w:r>
          </w:p>
        </w:tc>
        <w:tc>
          <w:tcPr>
            <w:tcW w:w="1436" w:type="dxa"/>
            <w:tcBorders>
              <w:top w:val="single" w:sz="4" w:space="0" w:color="auto"/>
              <w:left w:val="nil"/>
              <w:bottom w:val="single" w:sz="4" w:space="0" w:color="auto"/>
              <w:right w:val="single" w:sz="8" w:space="0" w:color="auto"/>
            </w:tcBorders>
            <w:shd w:val="clear" w:color="auto" w:fill="auto"/>
            <w:noWrap/>
            <w:vAlign w:val="center"/>
          </w:tcPr>
          <w:p w:rsidR="00901E8E" w:rsidRPr="00B76B0D" w:rsidRDefault="00901E8E" w:rsidP="002E5F75">
            <w:pPr>
              <w:jc w:val="center"/>
              <w:rPr>
                <w:rFonts w:ascii="Bookman Old Style" w:hAnsi="Bookman Old Style" w:cs="Calibri"/>
                <w:color w:val="000000"/>
                <w:sz w:val="16"/>
                <w:szCs w:val="16"/>
              </w:rPr>
            </w:pPr>
            <w:r>
              <w:rPr>
                <w:rFonts w:ascii="Bookman Old Style" w:hAnsi="Bookman Old Style" w:cs="Calibri"/>
                <w:color w:val="000000"/>
                <w:sz w:val="16"/>
                <w:szCs w:val="16"/>
              </w:rPr>
              <w:t>3.000.000</w:t>
            </w:r>
          </w:p>
        </w:tc>
        <w:tc>
          <w:tcPr>
            <w:tcW w:w="1700" w:type="dxa"/>
            <w:tcBorders>
              <w:top w:val="single" w:sz="4" w:space="0" w:color="auto"/>
              <w:left w:val="nil"/>
              <w:bottom w:val="single" w:sz="4" w:space="0" w:color="auto"/>
              <w:right w:val="single" w:sz="8" w:space="0" w:color="auto"/>
            </w:tcBorders>
            <w:shd w:val="clear" w:color="auto" w:fill="auto"/>
            <w:vAlign w:val="center"/>
            <w:hideMark/>
          </w:tcPr>
          <w:p w:rsidR="00901E8E" w:rsidRPr="00B76B0D" w:rsidRDefault="00901E8E" w:rsidP="002E5F75">
            <w:pPr>
              <w:jc w:val="center"/>
              <w:rPr>
                <w:rFonts w:ascii="Calibri" w:hAnsi="Calibri" w:cs="Calibri"/>
                <w:color w:val="000000"/>
                <w:sz w:val="16"/>
                <w:szCs w:val="16"/>
              </w:rPr>
            </w:pPr>
            <w:r w:rsidRPr="00B76B0D">
              <w:rPr>
                <w:rFonts w:ascii="Calibri" w:hAnsi="Calibri" w:cs="Calibri"/>
                <w:color w:val="000000"/>
                <w:sz w:val="16"/>
                <w:szCs w:val="16"/>
              </w:rPr>
              <w:t>Kasie Ketentraman dan Ketertiban Umum</w:t>
            </w:r>
          </w:p>
        </w:tc>
      </w:tr>
      <w:tr w:rsidR="00901E8E" w:rsidRPr="00B76B0D" w:rsidTr="002E5F75">
        <w:trPr>
          <w:trHeight w:val="1380"/>
        </w:trPr>
        <w:tc>
          <w:tcPr>
            <w:tcW w:w="24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1E8E" w:rsidRPr="00B76B0D" w:rsidRDefault="00901E8E" w:rsidP="002E5F75">
            <w:pPr>
              <w:rPr>
                <w:rFonts w:ascii="Bookman Old Style" w:hAnsi="Bookman Old Style" w:cs="Calibri"/>
                <w:color w:val="000000"/>
                <w:sz w:val="16"/>
                <w:szCs w:val="16"/>
              </w:rPr>
            </w:pPr>
            <w:r w:rsidRPr="00B76B0D">
              <w:rPr>
                <w:rFonts w:ascii="Bookman Old Style" w:hAnsi="Bookman Old Style" w:cs="Calibri"/>
                <w:color w:val="000000"/>
                <w:sz w:val="16"/>
                <w:szCs w:val="16"/>
              </w:rPr>
              <w:t> </w:t>
            </w:r>
          </w:p>
        </w:tc>
        <w:tc>
          <w:tcPr>
            <w:tcW w:w="20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1E8E" w:rsidRPr="00B76B0D" w:rsidRDefault="00901E8E" w:rsidP="002E5F75">
            <w:pPr>
              <w:rPr>
                <w:rFonts w:ascii="Bookman Old Style" w:hAnsi="Bookman Old Style" w:cs="Calibri"/>
                <w:b/>
                <w:bCs/>
                <w:color w:val="000000"/>
                <w:sz w:val="16"/>
                <w:szCs w:val="16"/>
              </w:rPr>
            </w:pPr>
            <w:r w:rsidRPr="00B76B0D">
              <w:rPr>
                <w:rFonts w:ascii="Bookman Old Style" w:hAnsi="Bookman Old Style" w:cs="Calibri"/>
                <w:b/>
                <w:bCs/>
                <w:color w:val="000000"/>
                <w:sz w:val="16"/>
                <w:szCs w:val="16"/>
              </w:rPr>
              <w:t> </w:t>
            </w:r>
          </w:p>
        </w:tc>
        <w:tc>
          <w:tcPr>
            <w:tcW w:w="277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01E8E" w:rsidRPr="00B76B0D" w:rsidRDefault="00901E8E" w:rsidP="002E5F75">
            <w:pPr>
              <w:rPr>
                <w:rFonts w:ascii="Bookman Old Style" w:hAnsi="Bookman Old Style" w:cs="Calibri"/>
                <w:color w:val="000000"/>
                <w:sz w:val="16"/>
                <w:szCs w:val="16"/>
              </w:rPr>
            </w:pPr>
            <w:r w:rsidRPr="00B76B0D">
              <w:rPr>
                <w:rFonts w:ascii="Bookman Old Style" w:hAnsi="Bookman Old Style" w:cs="Calibri"/>
                <w:color w:val="000000"/>
                <w:sz w:val="16"/>
                <w:szCs w:val="16"/>
              </w:rPr>
              <w:t>Penanganan Konflik Sosial Sesuai Ketentuan Peraturan Perundang-Undangan</w:t>
            </w:r>
          </w:p>
        </w:tc>
        <w:tc>
          <w:tcPr>
            <w:tcW w:w="14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1E8E" w:rsidRPr="00B76B0D" w:rsidRDefault="00901E8E" w:rsidP="002E5F75">
            <w:pPr>
              <w:jc w:val="center"/>
              <w:rPr>
                <w:rFonts w:ascii="Bookman Old Style" w:hAnsi="Bookman Old Style" w:cs="Calibri"/>
                <w:color w:val="000000"/>
                <w:sz w:val="16"/>
                <w:szCs w:val="16"/>
              </w:rPr>
            </w:pPr>
            <w:r>
              <w:rPr>
                <w:rFonts w:ascii="Bookman Old Style" w:hAnsi="Bookman Old Style" w:cs="Calibri"/>
                <w:color w:val="000000"/>
                <w:sz w:val="16"/>
                <w:szCs w:val="16"/>
              </w:rPr>
              <w:t>5.000.000</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1E8E" w:rsidRPr="00B76B0D" w:rsidRDefault="00901E8E" w:rsidP="002E5F75">
            <w:pPr>
              <w:jc w:val="center"/>
              <w:rPr>
                <w:rFonts w:ascii="Calibri" w:hAnsi="Calibri" w:cs="Calibri"/>
                <w:color w:val="000000"/>
                <w:sz w:val="16"/>
                <w:szCs w:val="16"/>
              </w:rPr>
            </w:pPr>
            <w:r w:rsidRPr="00B76B0D">
              <w:rPr>
                <w:rFonts w:ascii="Calibri" w:hAnsi="Calibri" w:cs="Calibri"/>
                <w:color w:val="000000"/>
                <w:sz w:val="16"/>
                <w:szCs w:val="16"/>
              </w:rPr>
              <w:t>Kasie Ketentraman dan Ketertiban Umum</w:t>
            </w:r>
          </w:p>
        </w:tc>
      </w:tr>
      <w:tr w:rsidR="00901E8E" w:rsidRPr="00B76B0D" w:rsidTr="002E5F75">
        <w:trPr>
          <w:trHeight w:val="1185"/>
        </w:trPr>
        <w:tc>
          <w:tcPr>
            <w:tcW w:w="2412"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901E8E" w:rsidRPr="00B76B0D" w:rsidRDefault="00901E8E" w:rsidP="002E5F75">
            <w:pPr>
              <w:rPr>
                <w:rFonts w:ascii="Bookman Old Style" w:hAnsi="Bookman Old Style" w:cs="Calibri"/>
                <w:color w:val="000000"/>
                <w:sz w:val="16"/>
                <w:szCs w:val="16"/>
              </w:rPr>
            </w:pPr>
            <w:r w:rsidRPr="00B76B0D">
              <w:rPr>
                <w:rFonts w:ascii="Bookman Old Style" w:hAnsi="Bookman Old Style" w:cs="Calibri"/>
                <w:color w:val="000000"/>
                <w:sz w:val="16"/>
                <w:szCs w:val="16"/>
              </w:rPr>
              <w:t> </w:t>
            </w:r>
          </w:p>
        </w:tc>
        <w:tc>
          <w:tcPr>
            <w:tcW w:w="2046" w:type="dxa"/>
            <w:tcBorders>
              <w:top w:val="single" w:sz="4" w:space="0" w:color="auto"/>
              <w:left w:val="nil"/>
              <w:bottom w:val="single" w:sz="8" w:space="0" w:color="auto"/>
              <w:right w:val="single" w:sz="8" w:space="0" w:color="auto"/>
            </w:tcBorders>
            <w:shd w:val="clear" w:color="auto" w:fill="auto"/>
            <w:vAlign w:val="center"/>
            <w:hideMark/>
          </w:tcPr>
          <w:p w:rsidR="00901E8E" w:rsidRPr="00B76B0D" w:rsidRDefault="00901E8E" w:rsidP="002E5F75">
            <w:pPr>
              <w:rPr>
                <w:rFonts w:ascii="Bookman Old Style" w:hAnsi="Bookman Old Style" w:cs="Calibri"/>
                <w:b/>
                <w:bCs/>
                <w:color w:val="000000"/>
                <w:sz w:val="16"/>
                <w:szCs w:val="16"/>
              </w:rPr>
            </w:pPr>
            <w:r w:rsidRPr="00B76B0D">
              <w:rPr>
                <w:rFonts w:ascii="Bookman Old Style" w:hAnsi="Bookman Old Style" w:cs="Calibri"/>
                <w:b/>
                <w:bCs/>
                <w:color w:val="000000"/>
                <w:sz w:val="16"/>
                <w:szCs w:val="16"/>
              </w:rPr>
              <w:t> </w:t>
            </w:r>
          </w:p>
        </w:tc>
        <w:tc>
          <w:tcPr>
            <w:tcW w:w="2772" w:type="dxa"/>
            <w:tcBorders>
              <w:top w:val="single" w:sz="4" w:space="0" w:color="auto"/>
              <w:left w:val="nil"/>
              <w:bottom w:val="single" w:sz="8" w:space="0" w:color="auto"/>
              <w:right w:val="single" w:sz="8" w:space="0" w:color="auto"/>
            </w:tcBorders>
            <w:shd w:val="clear" w:color="000000" w:fill="FFFFFF"/>
            <w:vAlign w:val="center"/>
            <w:hideMark/>
          </w:tcPr>
          <w:p w:rsidR="00901E8E" w:rsidRPr="00B76B0D" w:rsidRDefault="00901E8E" w:rsidP="002E5F75">
            <w:pPr>
              <w:rPr>
                <w:rFonts w:ascii="Bookman Old Style" w:hAnsi="Bookman Old Style" w:cs="Calibri"/>
                <w:color w:val="000000"/>
                <w:sz w:val="16"/>
                <w:szCs w:val="16"/>
              </w:rPr>
            </w:pPr>
            <w:r w:rsidRPr="00B76B0D">
              <w:rPr>
                <w:rFonts w:ascii="Bookman Old Style" w:hAnsi="Bookman Old Style" w:cs="Calibri"/>
                <w:color w:val="000000"/>
                <w:sz w:val="16"/>
                <w:szCs w:val="16"/>
              </w:rPr>
              <w:t>Pelaksanaan Tugas Forum Koordinasi Pimpinan di Kecamatan</w:t>
            </w:r>
          </w:p>
        </w:tc>
        <w:tc>
          <w:tcPr>
            <w:tcW w:w="1436" w:type="dxa"/>
            <w:tcBorders>
              <w:top w:val="single" w:sz="4" w:space="0" w:color="auto"/>
              <w:left w:val="nil"/>
              <w:bottom w:val="single" w:sz="8" w:space="0" w:color="auto"/>
              <w:right w:val="single" w:sz="8" w:space="0" w:color="auto"/>
            </w:tcBorders>
            <w:shd w:val="clear" w:color="auto" w:fill="auto"/>
            <w:noWrap/>
            <w:vAlign w:val="center"/>
            <w:hideMark/>
          </w:tcPr>
          <w:p w:rsidR="00901E8E" w:rsidRPr="00B76B0D" w:rsidRDefault="00901E8E" w:rsidP="002E5F75">
            <w:pPr>
              <w:jc w:val="center"/>
              <w:rPr>
                <w:rFonts w:ascii="Bookman Old Style" w:hAnsi="Bookman Old Style" w:cs="Calibri"/>
                <w:color w:val="000000"/>
                <w:sz w:val="16"/>
                <w:szCs w:val="16"/>
              </w:rPr>
            </w:pPr>
            <w:r>
              <w:rPr>
                <w:rFonts w:ascii="Bookman Old Style" w:hAnsi="Bookman Old Style" w:cs="Calibri"/>
                <w:color w:val="000000"/>
                <w:sz w:val="16"/>
                <w:szCs w:val="16"/>
              </w:rPr>
              <w:t>35.000.000</w:t>
            </w:r>
          </w:p>
        </w:tc>
        <w:tc>
          <w:tcPr>
            <w:tcW w:w="1700" w:type="dxa"/>
            <w:tcBorders>
              <w:top w:val="single" w:sz="4" w:space="0" w:color="auto"/>
              <w:left w:val="nil"/>
              <w:bottom w:val="single" w:sz="8" w:space="0" w:color="auto"/>
              <w:right w:val="single" w:sz="8" w:space="0" w:color="auto"/>
            </w:tcBorders>
            <w:shd w:val="clear" w:color="auto" w:fill="auto"/>
            <w:noWrap/>
            <w:vAlign w:val="center"/>
            <w:hideMark/>
          </w:tcPr>
          <w:p w:rsidR="00901E8E" w:rsidRPr="00B76B0D" w:rsidRDefault="00901E8E" w:rsidP="002E5F75">
            <w:pPr>
              <w:jc w:val="center"/>
              <w:rPr>
                <w:rFonts w:ascii="Calibri" w:hAnsi="Calibri" w:cs="Calibri"/>
                <w:color w:val="000000"/>
                <w:sz w:val="16"/>
                <w:szCs w:val="16"/>
              </w:rPr>
            </w:pPr>
            <w:r w:rsidRPr="00B76B0D">
              <w:rPr>
                <w:rFonts w:ascii="Calibri" w:hAnsi="Calibri" w:cs="Calibri"/>
                <w:color w:val="000000"/>
                <w:sz w:val="16"/>
                <w:szCs w:val="16"/>
              </w:rPr>
              <w:t>Kasie Pemerintahan</w:t>
            </w:r>
          </w:p>
        </w:tc>
      </w:tr>
      <w:tr w:rsidR="00901E8E" w:rsidRPr="00B76B0D" w:rsidTr="002E5F75">
        <w:trPr>
          <w:trHeight w:val="1605"/>
        </w:trPr>
        <w:tc>
          <w:tcPr>
            <w:tcW w:w="2412" w:type="dxa"/>
            <w:tcBorders>
              <w:top w:val="nil"/>
              <w:left w:val="single" w:sz="8" w:space="0" w:color="auto"/>
              <w:bottom w:val="single" w:sz="8" w:space="0" w:color="auto"/>
              <w:right w:val="single" w:sz="8" w:space="0" w:color="auto"/>
            </w:tcBorders>
            <w:shd w:val="clear" w:color="000000" w:fill="FFC000"/>
            <w:vAlign w:val="center"/>
            <w:hideMark/>
          </w:tcPr>
          <w:p w:rsidR="00901E8E" w:rsidRPr="00B76B0D" w:rsidRDefault="00901E8E" w:rsidP="002E5F75">
            <w:pPr>
              <w:rPr>
                <w:rFonts w:ascii="Bookman Old Style" w:hAnsi="Bookman Old Style" w:cs="Calibri"/>
                <w:b/>
                <w:bCs/>
                <w:color w:val="000000"/>
                <w:sz w:val="16"/>
                <w:szCs w:val="16"/>
              </w:rPr>
            </w:pPr>
            <w:r w:rsidRPr="00B76B0D">
              <w:rPr>
                <w:rFonts w:ascii="Bookman Old Style" w:hAnsi="Bookman Old Style" w:cs="Calibri"/>
                <w:b/>
                <w:bCs/>
                <w:color w:val="000000"/>
                <w:sz w:val="16"/>
                <w:szCs w:val="16"/>
                <w:lang w:val="id-ID"/>
              </w:rPr>
              <w:t>PROGRAM PEMBINAAN DAN PENGAWASAN PEMERINTAHAN DESA</w:t>
            </w:r>
          </w:p>
        </w:tc>
        <w:tc>
          <w:tcPr>
            <w:tcW w:w="2046" w:type="dxa"/>
            <w:tcBorders>
              <w:top w:val="nil"/>
              <w:left w:val="nil"/>
              <w:bottom w:val="single" w:sz="8" w:space="0" w:color="auto"/>
              <w:right w:val="single" w:sz="8" w:space="0" w:color="auto"/>
            </w:tcBorders>
            <w:shd w:val="clear" w:color="000000" w:fill="FFC000"/>
            <w:vAlign w:val="center"/>
            <w:hideMark/>
          </w:tcPr>
          <w:p w:rsidR="00901E8E" w:rsidRPr="00B76B0D" w:rsidRDefault="00901E8E" w:rsidP="002E5F75">
            <w:pPr>
              <w:rPr>
                <w:rFonts w:ascii="Bookman Old Style" w:hAnsi="Bookman Old Style" w:cs="Calibri"/>
                <w:b/>
                <w:bCs/>
                <w:color w:val="000000"/>
                <w:sz w:val="16"/>
                <w:szCs w:val="16"/>
              </w:rPr>
            </w:pPr>
            <w:r w:rsidRPr="00B76B0D">
              <w:rPr>
                <w:rFonts w:ascii="Bookman Old Style" w:hAnsi="Bookman Old Style" w:cs="Calibri"/>
                <w:b/>
                <w:bCs/>
                <w:color w:val="000000"/>
                <w:sz w:val="16"/>
                <w:szCs w:val="16"/>
                <w:lang w:val="id-ID"/>
              </w:rPr>
              <w:t> </w:t>
            </w:r>
          </w:p>
        </w:tc>
        <w:tc>
          <w:tcPr>
            <w:tcW w:w="2772" w:type="dxa"/>
            <w:tcBorders>
              <w:top w:val="nil"/>
              <w:left w:val="nil"/>
              <w:bottom w:val="single" w:sz="8" w:space="0" w:color="auto"/>
              <w:right w:val="single" w:sz="8" w:space="0" w:color="auto"/>
            </w:tcBorders>
            <w:shd w:val="clear" w:color="000000" w:fill="FFC000"/>
            <w:vAlign w:val="center"/>
            <w:hideMark/>
          </w:tcPr>
          <w:p w:rsidR="00901E8E" w:rsidRPr="00B76B0D" w:rsidRDefault="00901E8E" w:rsidP="002E5F75">
            <w:pPr>
              <w:rPr>
                <w:rFonts w:ascii="Bookman Old Style" w:hAnsi="Bookman Old Style" w:cs="Calibri"/>
                <w:b/>
                <w:bCs/>
                <w:color w:val="000000"/>
                <w:sz w:val="16"/>
                <w:szCs w:val="16"/>
              </w:rPr>
            </w:pPr>
            <w:r w:rsidRPr="00B76B0D">
              <w:rPr>
                <w:rFonts w:ascii="Bookman Old Style" w:hAnsi="Bookman Old Style" w:cs="Calibri"/>
                <w:b/>
                <w:bCs/>
                <w:color w:val="000000"/>
                <w:sz w:val="16"/>
                <w:szCs w:val="16"/>
                <w:lang w:val="id-ID"/>
              </w:rPr>
              <w:t> </w:t>
            </w:r>
          </w:p>
        </w:tc>
        <w:tc>
          <w:tcPr>
            <w:tcW w:w="1436" w:type="dxa"/>
            <w:tcBorders>
              <w:top w:val="nil"/>
              <w:left w:val="nil"/>
              <w:bottom w:val="single" w:sz="8" w:space="0" w:color="auto"/>
              <w:right w:val="single" w:sz="8" w:space="0" w:color="auto"/>
            </w:tcBorders>
            <w:shd w:val="clear" w:color="000000" w:fill="FFC000"/>
            <w:noWrap/>
            <w:vAlign w:val="center"/>
            <w:hideMark/>
          </w:tcPr>
          <w:p w:rsidR="00901E8E" w:rsidRPr="00B76B0D" w:rsidRDefault="00901E8E" w:rsidP="002E5F75">
            <w:pPr>
              <w:jc w:val="center"/>
              <w:rPr>
                <w:rFonts w:ascii="Bookman Old Style" w:hAnsi="Bookman Old Style" w:cs="Calibri"/>
                <w:b/>
                <w:bCs/>
                <w:color w:val="000000"/>
                <w:sz w:val="16"/>
                <w:szCs w:val="16"/>
              </w:rPr>
            </w:pPr>
            <w:r>
              <w:rPr>
                <w:rFonts w:ascii="Bookman Old Style" w:hAnsi="Bookman Old Style" w:cs="Calibri"/>
                <w:b/>
                <w:bCs/>
                <w:color w:val="000000"/>
                <w:sz w:val="16"/>
                <w:szCs w:val="16"/>
              </w:rPr>
              <w:t>205.500.000</w:t>
            </w:r>
          </w:p>
        </w:tc>
        <w:tc>
          <w:tcPr>
            <w:tcW w:w="1700" w:type="dxa"/>
            <w:tcBorders>
              <w:top w:val="nil"/>
              <w:left w:val="nil"/>
              <w:bottom w:val="single" w:sz="8" w:space="0" w:color="auto"/>
              <w:right w:val="single" w:sz="8" w:space="0" w:color="auto"/>
            </w:tcBorders>
            <w:shd w:val="clear" w:color="000000" w:fill="FFC000"/>
            <w:noWrap/>
            <w:vAlign w:val="center"/>
            <w:hideMark/>
          </w:tcPr>
          <w:p w:rsidR="00901E8E" w:rsidRPr="00B76B0D" w:rsidRDefault="00901E8E" w:rsidP="002E5F75">
            <w:pPr>
              <w:jc w:val="center"/>
              <w:rPr>
                <w:rFonts w:ascii="Calibri" w:hAnsi="Calibri" w:cs="Calibri"/>
                <w:color w:val="000000"/>
                <w:sz w:val="16"/>
                <w:szCs w:val="16"/>
              </w:rPr>
            </w:pPr>
            <w:r w:rsidRPr="00B76B0D">
              <w:rPr>
                <w:rFonts w:ascii="Calibri" w:hAnsi="Calibri" w:cs="Calibri"/>
                <w:color w:val="000000"/>
                <w:sz w:val="16"/>
                <w:szCs w:val="16"/>
              </w:rPr>
              <w:t> </w:t>
            </w:r>
          </w:p>
        </w:tc>
      </w:tr>
      <w:tr w:rsidR="00901E8E" w:rsidRPr="00B76B0D" w:rsidTr="002E5F75">
        <w:trPr>
          <w:trHeight w:val="1785"/>
        </w:trPr>
        <w:tc>
          <w:tcPr>
            <w:tcW w:w="2412" w:type="dxa"/>
            <w:tcBorders>
              <w:top w:val="nil"/>
              <w:left w:val="single" w:sz="8" w:space="0" w:color="auto"/>
              <w:bottom w:val="single" w:sz="8" w:space="0" w:color="auto"/>
              <w:right w:val="single" w:sz="8" w:space="0" w:color="auto"/>
            </w:tcBorders>
            <w:shd w:val="clear" w:color="000000" w:fill="E2EFDA"/>
            <w:vAlign w:val="center"/>
            <w:hideMark/>
          </w:tcPr>
          <w:p w:rsidR="00901E8E" w:rsidRPr="00B76B0D" w:rsidRDefault="00901E8E" w:rsidP="002E5F75">
            <w:pPr>
              <w:rPr>
                <w:rFonts w:ascii="Bookman Old Style" w:hAnsi="Bookman Old Style" w:cs="Calibri"/>
                <w:b/>
                <w:bCs/>
                <w:color w:val="000000"/>
                <w:sz w:val="16"/>
                <w:szCs w:val="16"/>
              </w:rPr>
            </w:pPr>
            <w:r w:rsidRPr="00B76B0D">
              <w:rPr>
                <w:rFonts w:ascii="Bookman Old Style" w:hAnsi="Bookman Old Style" w:cs="Calibri"/>
                <w:b/>
                <w:bCs/>
                <w:color w:val="000000"/>
                <w:sz w:val="16"/>
                <w:szCs w:val="16"/>
                <w:lang w:val="id-ID"/>
              </w:rPr>
              <w:t> </w:t>
            </w:r>
          </w:p>
        </w:tc>
        <w:tc>
          <w:tcPr>
            <w:tcW w:w="2046" w:type="dxa"/>
            <w:tcBorders>
              <w:top w:val="nil"/>
              <w:left w:val="nil"/>
              <w:bottom w:val="single" w:sz="8" w:space="0" w:color="auto"/>
              <w:right w:val="single" w:sz="8" w:space="0" w:color="auto"/>
            </w:tcBorders>
            <w:shd w:val="clear" w:color="000000" w:fill="E2EFDA"/>
            <w:vAlign w:val="center"/>
            <w:hideMark/>
          </w:tcPr>
          <w:p w:rsidR="00901E8E" w:rsidRPr="00B76B0D" w:rsidRDefault="00901E8E" w:rsidP="002E5F75">
            <w:pPr>
              <w:rPr>
                <w:rFonts w:ascii="Bookman Old Style" w:hAnsi="Bookman Old Style" w:cs="Calibri"/>
                <w:b/>
                <w:bCs/>
                <w:color w:val="000000"/>
                <w:sz w:val="16"/>
                <w:szCs w:val="16"/>
              </w:rPr>
            </w:pPr>
            <w:r w:rsidRPr="00B76B0D">
              <w:rPr>
                <w:rFonts w:ascii="Bookman Old Style" w:hAnsi="Bookman Old Style" w:cs="Calibri"/>
                <w:b/>
                <w:bCs/>
                <w:color w:val="000000"/>
                <w:sz w:val="16"/>
                <w:szCs w:val="16"/>
                <w:lang w:val="id-ID"/>
              </w:rPr>
              <w:t>Fasilitasi, Rekomendasi dan Koordinasi Pembinaan dan Pengawasan Pemerintahan Desa</w:t>
            </w:r>
          </w:p>
        </w:tc>
        <w:tc>
          <w:tcPr>
            <w:tcW w:w="2772" w:type="dxa"/>
            <w:tcBorders>
              <w:top w:val="nil"/>
              <w:left w:val="nil"/>
              <w:bottom w:val="single" w:sz="8" w:space="0" w:color="auto"/>
              <w:right w:val="single" w:sz="8" w:space="0" w:color="auto"/>
            </w:tcBorders>
            <w:shd w:val="clear" w:color="000000" w:fill="E2EFDA"/>
            <w:vAlign w:val="center"/>
            <w:hideMark/>
          </w:tcPr>
          <w:p w:rsidR="00901E8E" w:rsidRPr="00B76B0D" w:rsidRDefault="00901E8E" w:rsidP="002E5F75">
            <w:pPr>
              <w:rPr>
                <w:rFonts w:ascii="Bookman Old Style" w:hAnsi="Bookman Old Style" w:cs="Calibri"/>
                <w:b/>
                <w:bCs/>
                <w:color w:val="000000"/>
                <w:sz w:val="16"/>
                <w:szCs w:val="16"/>
              </w:rPr>
            </w:pPr>
            <w:r w:rsidRPr="00B76B0D">
              <w:rPr>
                <w:rFonts w:ascii="Bookman Old Style" w:hAnsi="Bookman Old Style" w:cs="Calibri"/>
                <w:b/>
                <w:bCs/>
                <w:color w:val="000000"/>
                <w:sz w:val="16"/>
                <w:szCs w:val="16"/>
                <w:lang w:val="id-ID"/>
              </w:rPr>
              <w:t> </w:t>
            </w:r>
          </w:p>
        </w:tc>
        <w:tc>
          <w:tcPr>
            <w:tcW w:w="1436" w:type="dxa"/>
            <w:tcBorders>
              <w:top w:val="nil"/>
              <w:left w:val="nil"/>
              <w:bottom w:val="single" w:sz="8" w:space="0" w:color="auto"/>
              <w:right w:val="single" w:sz="8" w:space="0" w:color="auto"/>
            </w:tcBorders>
            <w:shd w:val="clear" w:color="000000" w:fill="E2EFDA"/>
            <w:noWrap/>
            <w:vAlign w:val="center"/>
          </w:tcPr>
          <w:p w:rsidR="00901E8E" w:rsidRPr="00B76B0D" w:rsidRDefault="00901E8E" w:rsidP="002E5F75">
            <w:pPr>
              <w:jc w:val="center"/>
              <w:rPr>
                <w:rFonts w:ascii="Bookman Old Style" w:hAnsi="Bookman Old Style" w:cs="Calibri"/>
                <w:b/>
                <w:bCs/>
                <w:color w:val="000000"/>
                <w:sz w:val="16"/>
                <w:szCs w:val="16"/>
              </w:rPr>
            </w:pPr>
            <w:r>
              <w:rPr>
                <w:rFonts w:ascii="Bookman Old Style" w:hAnsi="Bookman Old Style" w:cs="Calibri"/>
                <w:b/>
                <w:bCs/>
                <w:color w:val="000000"/>
                <w:sz w:val="16"/>
                <w:szCs w:val="16"/>
              </w:rPr>
              <w:t>205.500.000</w:t>
            </w:r>
          </w:p>
        </w:tc>
        <w:tc>
          <w:tcPr>
            <w:tcW w:w="1700" w:type="dxa"/>
            <w:tcBorders>
              <w:top w:val="nil"/>
              <w:left w:val="nil"/>
              <w:bottom w:val="single" w:sz="8" w:space="0" w:color="auto"/>
              <w:right w:val="single" w:sz="8" w:space="0" w:color="auto"/>
            </w:tcBorders>
            <w:shd w:val="clear" w:color="000000" w:fill="E2EFDA"/>
            <w:noWrap/>
            <w:vAlign w:val="center"/>
            <w:hideMark/>
          </w:tcPr>
          <w:p w:rsidR="00901E8E" w:rsidRPr="00B76B0D" w:rsidRDefault="00901E8E" w:rsidP="002E5F75">
            <w:pPr>
              <w:jc w:val="center"/>
              <w:rPr>
                <w:rFonts w:ascii="Calibri" w:hAnsi="Calibri" w:cs="Calibri"/>
                <w:b/>
                <w:bCs/>
                <w:color w:val="000000"/>
                <w:sz w:val="16"/>
                <w:szCs w:val="16"/>
              </w:rPr>
            </w:pPr>
            <w:r w:rsidRPr="00B76B0D">
              <w:rPr>
                <w:rFonts w:ascii="Calibri" w:hAnsi="Calibri" w:cs="Calibri"/>
                <w:b/>
                <w:bCs/>
                <w:color w:val="000000"/>
                <w:sz w:val="16"/>
                <w:szCs w:val="16"/>
              </w:rPr>
              <w:t> </w:t>
            </w:r>
          </w:p>
        </w:tc>
      </w:tr>
      <w:tr w:rsidR="00901E8E" w:rsidRPr="00B76B0D" w:rsidTr="002E5F75">
        <w:trPr>
          <w:trHeight w:val="900"/>
        </w:trPr>
        <w:tc>
          <w:tcPr>
            <w:tcW w:w="2412" w:type="dxa"/>
            <w:tcBorders>
              <w:top w:val="nil"/>
              <w:left w:val="single" w:sz="8" w:space="0" w:color="auto"/>
              <w:bottom w:val="single" w:sz="8" w:space="0" w:color="auto"/>
              <w:right w:val="single" w:sz="8" w:space="0" w:color="auto"/>
            </w:tcBorders>
            <w:shd w:val="clear" w:color="auto" w:fill="auto"/>
            <w:vAlign w:val="center"/>
            <w:hideMark/>
          </w:tcPr>
          <w:p w:rsidR="00901E8E" w:rsidRPr="00B76B0D" w:rsidRDefault="00901E8E" w:rsidP="002E5F75">
            <w:pPr>
              <w:rPr>
                <w:rFonts w:ascii="Bookman Old Style" w:hAnsi="Bookman Old Style" w:cs="Calibri"/>
                <w:color w:val="000000"/>
                <w:sz w:val="16"/>
                <w:szCs w:val="16"/>
              </w:rPr>
            </w:pPr>
            <w:r w:rsidRPr="00B76B0D">
              <w:rPr>
                <w:rFonts w:ascii="Bookman Old Style" w:hAnsi="Bookman Old Style" w:cs="Calibri"/>
                <w:color w:val="000000"/>
                <w:sz w:val="16"/>
                <w:szCs w:val="16"/>
                <w:lang w:val="id-ID"/>
              </w:rPr>
              <w:lastRenderedPageBreak/>
              <w:t> </w:t>
            </w:r>
          </w:p>
        </w:tc>
        <w:tc>
          <w:tcPr>
            <w:tcW w:w="2046" w:type="dxa"/>
            <w:tcBorders>
              <w:top w:val="nil"/>
              <w:left w:val="nil"/>
              <w:bottom w:val="single" w:sz="8" w:space="0" w:color="auto"/>
              <w:right w:val="single" w:sz="8" w:space="0" w:color="auto"/>
            </w:tcBorders>
            <w:shd w:val="clear" w:color="auto" w:fill="auto"/>
            <w:vAlign w:val="center"/>
            <w:hideMark/>
          </w:tcPr>
          <w:p w:rsidR="00901E8E" w:rsidRPr="00B76B0D" w:rsidRDefault="00901E8E" w:rsidP="002E5F75">
            <w:pPr>
              <w:rPr>
                <w:rFonts w:ascii="Bookman Old Style" w:hAnsi="Bookman Old Style" w:cs="Calibri"/>
                <w:b/>
                <w:bCs/>
                <w:color w:val="000000"/>
                <w:sz w:val="16"/>
                <w:szCs w:val="16"/>
              </w:rPr>
            </w:pPr>
            <w:r w:rsidRPr="00B76B0D">
              <w:rPr>
                <w:rFonts w:ascii="Bookman Old Style" w:hAnsi="Bookman Old Style" w:cs="Calibri"/>
                <w:b/>
                <w:bCs/>
                <w:color w:val="000000"/>
                <w:sz w:val="16"/>
                <w:szCs w:val="16"/>
                <w:lang w:val="id-ID"/>
              </w:rPr>
              <w:t> </w:t>
            </w:r>
          </w:p>
        </w:tc>
        <w:tc>
          <w:tcPr>
            <w:tcW w:w="2772" w:type="dxa"/>
            <w:tcBorders>
              <w:top w:val="nil"/>
              <w:left w:val="nil"/>
              <w:bottom w:val="single" w:sz="8" w:space="0" w:color="auto"/>
              <w:right w:val="single" w:sz="8" w:space="0" w:color="auto"/>
            </w:tcBorders>
            <w:shd w:val="clear" w:color="000000" w:fill="FFFFFF"/>
            <w:vAlign w:val="center"/>
          </w:tcPr>
          <w:p w:rsidR="00901E8E" w:rsidRPr="00832562" w:rsidRDefault="00901E8E" w:rsidP="002E5F75">
            <w:pPr>
              <w:rPr>
                <w:rFonts w:ascii="Bookman Old Style" w:hAnsi="Bookman Old Style" w:cs="Calibri"/>
                <w:color w:val="000000"/>
                <w:sz w:val="16"/>
                <w:szCs w:val="16"/>
              </w:rPr>
            </w:pPr>
            <w:r w:rsidRPr="00832562">
              <w:rPr>
                <w:rFonts w:ascii="Bookman Old Style" w:hAnsi="Bookman Old Style" w:cs="Calibri"/>
                <w:color w:val="000000"/>
                <w:sz w:val="16"/>
                <w:szCs w:val="16"/>
              </w:rPr>
              <w:t>Fasilitasi Penyusunan</w:t>
            </w:r>
          </w:p>
          <w:p w:rsidR="00901E8E" w:rsidRPr="00832562" w:rsidRDefault="00901E8E" w:rsidP="002E5F75">
            <w:pPr>
              <w:rPr>
                <w:rFonts w:ascii="Bookman Old Style" w:hAnsi="Bookman Old Style" w:cs="Calibri"/>
                <w:color w:val="000000"/>
                <w:sz w:val="16"/>
                <w:szCs w:val="16"/>
              </w:rPr>
            </w:pPr>
            <w:r w:rsidRPr="00832562">
              <w:rPr>
                <w:rFonts w:ascii="Bookman Old Style" w:hAnsi="Bookman Old Style" w:cs="Calibri"/>
                <w:color w:val="000000"/>
                <w:sz w:val="16"/>
                <w:szCs w:val="16"/>
              </w:rPr>
              <w:t>Peraturan Desa dan</w:t>
            </w:r>
          </w:p>
          <w:p w:rsidR="00901E8E" w:rsidRPr="00B76B0D" w:rsidRDefault="00901E8E" w:rsidP="002E5F75">
            <w:pPr>
              <w:rPr>
                <w:rFonts w:ascii="Bookman Old Style" w:hAnsi="Bookman Old Style" w:cs="Calibri"/>
                <w:color w:val="000000"/>
                <w:sz w:val="16"/>
                <w:szCs w:val="16"/>
              </w:rPr>
            </w:pPr>
            <w:r w:rsidRPr="00832562">
              <w:rPr>
                <w:rFonts w:ascii="Bookman Old Style" w:hAnsi="Bookman Old Style" w:cs="Calibri"/>
                <w:color w:val="000000"/>
                <w:sz w:val="16"/>
                <w:szCs w:val="16"/>
              </w:rPr>
              <w:t>Peraturan Kepala Desa</w:t>
            </w:r>
          </w:p>
        </w:tc>
        <w:tc>
          <w:tcPr>
            <w:tcW w:w="1436" w:type="dxa"/>
            <w:tcBorders>
              <w:top w:val="nil"/>
              <w:left w:val="nil"/>
              <w:bottom w:val="single" w:sz="8" w:space="0" w:color="auto"/>
              <w:right w:val="single" w:sz="8" w:space="0" w:color="auto"/>
            </w:tcBorders>
            <w:shd w:val="clear" w:color="auto" w:fill="auto"/>
            <w:noWrap/>
            <w:vAlign w:val="center"/>
          </w:tcPr>
          <w:p w:rsidR="00901E8E" w:rsidRPr="00B76B0D" w:rsidRDefault="00901E8E" w:rsidP="002E5F75">
            <w:pPr>
              <w:jc w:val="center"/>
              <w:rPr>
                <w:rFonts w:ascii="Bookman Old Style" w:hAnsi="Bookman Old Style" w:cs="Calibri"/>
                <w:color w:val="000000"/>
                <w:sz w:val="16"/>
                <w:szCs w:val="16"/>
              </w:rPr>
            </w:pPr>
            <w:r>
              <w:rPr>
                <w:rFonts w:ascii="Bookman Old Style" w:hAnsi="Bookman Old Style" w:cs="Calibri"/>
                <w:color w:val="000000"/>
                <w:sz w:val="16"/>
                <w:szCs w:val="16"/>
              </w:rPr>
              <w:t>7.500.000</w:t>
            </w:r>
          </w:p>
        </w:tc>
        <w:tc>
          <w:tcPr>
            <w:tcW w:w="1700" w:type="dxa"/>
            <w:tcBorders>
              <w:top w:val="nil"/>
              <w:left w:val="nil"/>
              <w:bottom w:val="single" w:sz="8" w:space="0" w:color="auto"/>
              <w:right w:val="single" w:sz="8" w:space="0" w:color="auto"/>
            </w:tcBorders>
            <w:shd w:val="clear" w:color="auto" w:fill="auto"/>
            <w:noWrap/>
            <w:vAlign w:val="center"/>
            <w:hideMark/>
          </w:tcPr>
          <w:p w:rsidR="00901E8E" w:rsidRPr="00B76B0D" w:rsidRDefault="00901E8E" w:rsidP="002E5F75">
            <w:pPr>
              <w:jc w:val="center"/>
              <w:rPr>
                <w:rFonts w:ascii="Calibri" w:hAnsi="Calibri" w:cs="Calibri"/>
                <w:color w:val="000000"/>
                <w:sz w:val="16"/>
                <w:szCs w:val="16"/>
              </w:rPr>
            </w:pPr>
            <w:r w:rsidRPr="00B76B0D">
              <w:rPr>
                <w:rFonts w:ascii="Calibri" w:hAnsi="Calibri" w:cs="Calibri"/>
                <w:color w:val="000000"/>
                <w:sz w:val="16"/>
                <w:szCs w:val="16"/>
              </w:rPr>
              <w:t>Kasie Pemerintahan</w:t>
            </w:r>
          </w:p>
        </w:tc>
      </w:tr>
      <w:tr w:rsidR="00901E8E" w:rsidRPr="00B76B0D" w:rsidTr="002E5F75">
        <w:trPr>
          <w:trHeight w:val="1230"/>
        </w:trPr>
        <w:tc>
          <w:tcPr>
            <w:tcW w:w="2412" w:type="dxa"/>
            <w:tcBorders>
              <w:top w:val="nil"/>
              <w:left w:val="single" w:sz="8" w:space="0" w:color="auto"/>
              <w:bottom w:val="single" w:sz="8" w:space="0" w:color="auto"/>
              <w:right w:val="single" w:sz="8" w:space="0" w:color="auto"/>
            </w:tcBorders>
            <w:shd w:val="clear" w:color="auto" w:fill="auto"/>
            <w:vAlign w:val="center"/>
            <w:hideMark/>
          </w:tcPr>
          <w:p w:rsidR="00901E8E" w:rsidRPr="00B76B0D" w:rsidRDefault="00901E8E" w:rsidP="002E5F75">
            <w:pPr>
              <w:rPr>
                <w:rFonts w:ascii="Bookman Old Style" w:hAnsi="Bookman Old Style" w:cs="Calibri"/>
                <w:color w:val="000000"/>
                <w:sz w:val="16"/>
                <w:szCs w:val="16"/>
              </w:rPr>
            </w:pPr>
            <w:r w:rsidRPr="00B76B0D">
              <w:rPr>
                <w:rFonts w:ascii="Bookman Old Style" w:hAnsi="Bookman Old Style" w:cs="Calibri"/>
                <w:color w:val="000000"/>
                <w:sz w:val="16"/>
                <w:szCs w:val="16"/>
                <w:lang w:val="id-ID"/>
              </w:rPr>
              <w:t> </w:t>
            </w:r>
          </w:p>
        </w:tc>
        <w:tc>
          <w:tcPr>
            <w:tcW w:w="2046" w:type="dxa"/>
            <w:tcBorders>
              <w:top w:val="nil"/>
              <w:left w:val="nil"/>
              <w:bottom w:val="single" w:sz="8" w:space="0" w:color="auto"/>
              <w:right w:val="single" w:sz="8" w:space="0" w:color="auto"/>
            </w:tcBorders>
            <w:shd w:val="clear" w:color="auto" w:fill="auto"/>
            <w:vAlign w:val="center"/>
            <w:hideMark/>
          </w:tcPr>
          <w:p w:rsidR="00901E8E" w:rsidRPr="00B76B0D" w:rsidRDefault="00901E8E" w:rsidP="002E5F75">
            <w:pPr>
              <w:rPr>
                <w:rFonts w:ascii="Bookman Old Style" w:hAnsi="Bookman Old Style" w:cs="Calibri"/>
                <w:b/>
                <w:bCs/>
                <w:color w:val="000000"/>
                <w:sz w:val="16"/>
                <w:szCs w:val="16"/>
              </w:rPr>
            </w:pPr>
            <w:r w:rsidRPr="00B76B0D">
              <w:rPr>
                <w:rFonts w:ascii="Bookman Old Style" w:hAnsi="Bookman Old Style" w:cs="Calibri"/>
                <w:b/>
                <w:bCs/>
                <w:color w:val="000000"/>
                <w:sz w:val="16"/>
                <w:szCs w:val="16"/>
                <w:lang w:val="id-ID"/>
              </w:rPr>
              <w:t> </w:t>
            </w:r>
          </w:p>
        </w:tc>
        <w:tc>
          <w:tcPr>
            <w:tcW w:w="2772" w:type="dxa"/>
            <w:tcBorders>
              <w:top w:val="nil"/>
              <w:left w:val="nil"/>
              <w:bottom w:val="single" w:sz="8" w:space="0" w:color="auto"/>
              <w:right w:val="single" w:sz="8" w:space="0" w:color="auto"/>
            </w:tcBorders>
            <w:shd w:val="clear" w:color="000000" w:fill="FFFFFF"/>
            <w:vAlign w:val="center"/>
          </w:tcPr>
          <w:p w:rsidR="00901E8E" w:rsidRPr="00832562" w:rsidRDefault="00901E8E" w:rsidP="002E5F75">
            <w:pPr>
              <w:rPr>
                <w:rFonts w:ascii="Bookman Old Style" w:hAnsi="Bookman Old Style" w:cs="Calibri"/>
                <w:color w:val="000000"/>
                <w:sz w:val="16"/>
                <w:szCs w:val="16"/>
              </w:rPr>
            </w:pPr>
            <w:r w:rsidRPr="00832562">
              <w:rPr>
                <w:rFonts w:ascii="Bookman Old Style" w:hAnsi="Bookman Old Style" w:cs="Calibri"/>
                <w:color w:val="000000"/>
                <w:sz w:val="16"/>
                <w:szCs w:val="16"/>
              </w:rPr>
              <w:t>Fasilitasi Administrasi Tata</w:t>
            </w:r>
          </w:p>
          <w:p w:rsidR="00901E8E" w:rsidRPr="00B76B0D" w:rsidRDefault="00901E8E" w:rsidP="002E5F75">
            <w:pPr>
              <w:rPr>
                <w:rFonts w:ascii="Bookman Old Style" w:hAnsi="Bookman Old Style" w:cs="Calibri"/>
                <w:color w:val="000000"/>
                <w:sz w:val="16"/>
                <w:szCs w:val="16"/>
              </w:rPr>
            </w:pPr>
            <w:r w:rsidRPr="00832562">
              <w:rPr>
                <w:rFonts w:ascii="Bookman Old Style" w:hAnsi="Bookman Old Style" w:cs="Calibri"/>
                <w:color w:val="000000"/>
                <w:sz w:val="16"/>
                <w:szCs w:val="16"/>
              </w:rPr>
              <w:t>Pemerintahan Desa</w:t>
            </w:r>
          </w:p>
        </w:tc>
        <w:tc>
          <w:tcPr>
            <w:tcW w:w="1436" w:type="dxa"/>
            <w:tcBorders>
              <w:top w:val="nil"/>
              <w:left w:val="nil"/>
              <w:bottom w:val="single" w:sz="8" w:space="0" w:color="auto"/>
              <w:right w:val="single" w:sz="8" w:space="0" w:color="auto"/>
            </w:tcBorders>
            <w:shd w:val="clear" w:color="auto" w:fill="auto"/>
            <w:noWrap/>
            <w:vAlign w:val="center"/>
          </w:tcPr>
          <w:p w:rsidR="00901E8E" w:rsidRPr="00B76B0D" w:rsidRDefault="00901E8E" w:rsidP="002E5F75">
            <w:pPr>
              <w:jc w:val="center"/>
              <w:rPr>
                <w:rFonts w:ascii="Bookman Old Style" w:hAnsi="Bookman Old Style" w:cs="Calibri"/>
                <w:color w:val="000000"/>
                <w:sz w:val="16"/>
                <w:szCs w:val="16"/>
              </w:rPr>
            </w:pPr>
            <w:r>
              <w:rPr>
                <w:rFonts w:ascii="Bookman Old Style" w:hAnsi="Bookman Old Style" w:cs="Calibri"/>
                <w:color w:val="000000"/>
                <w:sz w:val="16"/>
                <w:szCs w:val="16"/>
              </w:rPr>
              <w:t>10.000.000</w:t>
            </w:r>
          </w:p>
        </w:tc>
        <w:tc>
          <w:tcPr>
            <w:tcW w:w="1700" w:type="dxa"/>
            <w:tcBorders>
              <w:top w:val="nil"/>
              <w:left w:val="nil"/>
              <w:bottom w:val="single" w:sz="8" w:space="0" w:color="auto"/>
              <w:right w:val="single" w:sz="8" w:space="0" w:color="auto"/>
            </w:tcBorders>
            <w:shd w:val="clear" w:color="auto" w:fill="auto"/>
            <w:noWrap/>
            <w:vAlign w:val="center"/>
            <w:hideMark/>
          </w:tcPr>
          <w:p w:rsidR="00901E8E" w:rsidRPr="00B76B0D" w:rsidRDefault="00901E8E" w:rsidP="002E5F75">
            <w:pPr>
              <w:jc w:val="center"/>
              <w:rPr>
                <w:rFonts w:ascii="Calibri" w:hAnsi="Calibri" w:cs="Calibri"/>
                <w:color w:val="000000"/>
                <w:sz w:val="16"/>
                <w:szCs w:val="16"/>
              </w:rPr>
            </w:pPr>
            <w:r w:rsidRPr="00B76B0D">
              <w:rPr>
                <w:rFonts w:ascii="Calibri" w:hAnsi="Calibri" w:cs="Calibri"/>
                <w:color w:val="000000"/>
                <w:sz w:val="16"/>
                <w:szCs w:val="16"/>
              </w:rPr>
              <w:t>Kasie Pemerintahan</w:t>
            </w:r>
          </w:p>
        </w:tc>
      </w:tr>
      <w:tr w:rsidR="00901E8E" w:rsidRPr="00B76B0D" w:rsidTr="002E5F75">
        <w:trPr>
          <w:trHeight w:val="1170"/>
        </w:trPr>
        <w:tc>
          <w:tcPr>
            <w:tcW w:w="2412" w:type="dxa"/>
            <w:tcBorders>
              <w:top w:val="nil"/>
              <w:left w:val="single" w:sz="8" w:space="0" w:color="auto"/>
              <w:bottom w:val="single" w:sz="8" w:space="0" w:color="auto"/>
              <w:right w:val="single" w:sz="8" w:space="0" w:color="auto"/>
            </w:tcBorders>
            <w:shd w:val="clear" w:color="auto" w:fill="auto"/>
            <w:vAlign w:val="center"/>
            <w:hideMark/>
          </w:tcPr>
          <w:p w:rsidR="00901E8E" w:rsidRPr="00B76B0D" w:rsidRDefault="00901E8E" w:rsidP="002E5F75">
            <w:pPr>
              <w:rPr>
                <w:rFonts w:ascii="Bookman Old Style" w:hAnsi="Bookman Old Style" w:cs="Calibri"/>
                <w:color w:val="000000"/>
                <w:sz w:val="16"/>
                <w:szCs w:val="16"/>
              </w:rPr>
            </w:pPr>
            <w:r w:rsidRPr="00B76B0D">
              <w:rPr>
                <w:rFonts w:ascii="Bookman Old Style" w:hAnsi="Bookman Old Style" w:cs="Calibri"/>
                <w:color w:val="000000"/>
                <w:sz w:val="16"/>
                <w:szCs w:val="16"/>
                <w:lang w:val="id-ID"/>
              </w:rPr>
              <w:t> </w:t>
            </w:r>
          </w:p>
        </w:tc>
        <w:tc>
          <w:tcPr>
            <w:tcW w:w="2046" w:type="dxa"/>
            <w:tcBorders>
              <w:top w:val="nil"/>
              <w:left w:val="nil"/>
              <w:bottom w:val="single" w:sz="8" w:space="0" w:color="auto"/>
              <w:right w:val="single" w:sz="8" w:space="0" w:color="auto"/>
            </w:tcBorders>
            <w:shd w:val="clear" w:color="auto" w:fill="auto"/>
            <w:vAlign w:val="center"/>
            <w:hideMark/>
          </w:tcPr>
          <w:p w:rsidR="00901E8E" w:rsidRPr="00B76B0D" w:rsidRDefault="00901E8E" w:rsidP="002E5F75">
            <w:pPr>
              <w:rPr>
                <w:rFonts w:ascii="Bookman Old Style" w:hAnsi="Bookman Old Style" w:cs="Calibri"/>
                <w:b/>
                <w:bCs/>
                <w:color w:val="000000"/>
                <w:sz w:val="16"/>
                <w:szCs w:val="16"/>
              </w:rPr>
            </w:pPr>
            <w:r w:rsidRPr="00B76B0D">
              <w:rPr>
                <w:rFonts w:ascii="Bookman Old Style" w:hAnsi="Bookman Old Style" w:cs="Calibri"/>
                <w:b/>
                <w:bCs/>
                <w:color w:val="000000"/>
                <w:sz w:val="16"/>
                <w:szCs w:val="16"/>
                <w:lang w:val="id-ID"/>
              </w:rPr>
              <w:t> </w:t>
            </w:r>
          </w:p>
        </w:tc>
        <w:tc>
          <w:tcPr>
            <w:tcW w:w="2772" w:type="dxa"/>
            <w:tcBorders>
              <w:top w:val="nil"/>
              <w:left w:val="nil"/>
              <w:bottom w:val="single" w:sz="8" w:space="0" w:color="auto"/>
              <w:right w:val="single" w:sz="8" w:space="0" w:color="auto"/>
            </w:tcBorders>
            <w:shd w:val="clear" w:color="000000" w:fill="FFFFFF"/>
            <w:vAlign w:val="center"/>
          </w:tcPr>
          <w:p w:rsidR="00901E8E" w:rsidRPr="00832562" w:rsidRDefault="00901E8E" w:rsidP="002E5F75">
            <w:pPr>
              <w:rPr>
                <w:rFonts w:ascii="Bookman Old Style" w:hAnsi="Bookman Old Style" w:cs="Calibri"/>
                <w:color w:val="000000"/>
                <w:sz w:val="16"/>
                <w:szCs w:val="16"/>
              </w:rPr>
            </w:pPr>
            <w:r w:rsidRPr="00832562">
              <w:rPr>
                <w:rFonts w:ascii="Bookman Old Style" w:hAnsi="Bookman Old Style" w:cs="Calibri"/>
                <w:color w:val="000000"/>
                <w:sz w:val="16"/>
                <w:szCs w:val="16"/>
              </w:rPr>
              <w:t>Fasilitasi Pengelolaan</w:t>
            </w:r>
          </w:p>
          <w:p w:rsidR="00901E8E" w:rsidRPr="00832562" w:rsidRDefault="00901E8E" w:rsidP="002E5F75">
            <w:pPr>
              <w:rPr>
                <w:rFonts w:ascii="Bookman Old Style" w:hAnsi="Bookman Old Style" w:cs="Calibri"/>
                <w:color w:val="000000"/>
                <w:sz w:val="16"/>
                <w:szCs w:val="16"/>
              </w:rPr>
            </w:pPr>
            <w:r w:rsidRPr="00832562">
              <w:rPr>
                <w:rFonts w:ascii="Bookman Old Style" w:hAnsi="Bookman Old Style" w:cs="Calibri"/>
                <w:color w:val="000000"/>
                <w:sz w:val="16"/>
                <w:szCs w:val="16"/>
              </w:rPr>
              <w:t>Keuangan Desa dan</w:t>
            </w:r>
          </w:p>
          <w:p w:rsidR="00901E8E" w:rsidRPr="00B76B0D" w:rsidRDefault="00901E8E" w:rsidP="002E5F75">
            <w:pPr>
              <w:rPr>
                <w:rFonts w:ascii="Bookman Old Style" w:hAnsi="Bookman Old Style" w:cs="Calibri"/>
                <w:color w:val="000000"/>
                <w:sz w:val="16"/>
                <w:szCs w:val="16"/>
              </w:rPr>
            </w:pPr>
            <w:r>
              <w:rPr>
                <w:rFonts w:ascii="Bookman Old Style" w:hAnsi="Bookman Old Style" w:cs="Calibri"/>
                <w:color w:val="000000"/>
                <w:sz w:val="16"/>
                <w:szCs w:val="16"/>
              </w:rPr>
              <w:t>Pendayagunaan Aset Desa</w:t>
            </w:r>
          </w:p>
        </w:tc>
        <w:tc>
          <w:tcPr>
            <w:tcW w:w="1436" w:type="dxa"/>
            <w:tcBorders>
              <w:top w:val="nil"/>
              <w:left w:val="nil"/>
              <w:bottom w:val="single" w:sz="8" w:space="0" w:color="auto"/>
              <w:right w:val="single" w:sz="8" w:space="0" w:color="auto"/>
            </w:tcBorders>
            <w:shd w:val="clear" w:color="auto" w:fill="auto"/>
            <w:noWrap/>
            <w:vAlign w:val="center"/>
            <w:hideMark/>
          </w:tcPr>
          <w:p w:rsidR="00901E8E" w:rsidRPr="00B76B0D" w:rsidRDefault="00901E8E" w:rsidP="002E5F75">
            <w:pPr>
              <w:jc w:val="center"/>
              <w:rPr>
                <w:rFonts w:ascii="Bookman Old Style" w:hAnsi="Bookman Old Style" w:cs="Calibri"/>
                <w:color w:val="000000"/>
                <w:sz w:val="16"/>
                <w:szCs w:val="16"/>
              </w:rPr>
            </w:pPr>
            <w:r>
              <w:rPr>
                <w:rFonts w:ascii="Bookman Old Style" w:hAnsi="Bookman Old Style" w:cs="Calibri"/>
                <w:color w:val="000000"/>
                <w:sz w:val="16"/>
                <w:szCs w:val="16"/>
              </w:rPr>
              <w:t>5.000.000</w:t>
            </w:r>
          </w:p>
        </w:tc>
        <w:tc>
          <w:tcPr>
            <w:tcW w:w="1700" w:type="dxa"/>
            <w:tcBorders>
              <w:top w:val="nil"/>
              <w:left w:val="nil"/>
              <w:bottom w:val="single" w:sz="8" w:space="0" w:color="auto"/>
              <w:right w:val="single" w:sz="8" w:space="0" w:color="auto"/>
            </w:tcBorders>
            <w:shd w:val="clear" w:color="auto" w:fill="auto"/>
            <w:vAlign w:val="center"/>
            <w:hideMark/>
          </w:tcPr>
          <w:p w:rsidR="00901E8E" w:rsidRPr="00B76B0D" w:rsidRDefault="00901E8E" w:rsidP="002E5F75">
            <w:pPr>
              <w:jc w:val="center"/>
              <w:rPr>
                <w:rFonts w:ascii="Calibri" w:hAnsi="Calibri" w:cs="Calibri"/>
                <w:color w:val="000000"/>
                <w:sz w:val="16"/>
                <w:szCs w:val="16"/>
              </w:rPr>
            </w:pPr>
            <w:r w:rsidRPr="00B76B0D">
              <w:rPr>
                <w:rFonts w:ascii="Calibri" w:hAnsi="Calibri" w:cs="Calibri"/>
                <w:color w:val="000000"/>
                <w:sz w:val="16"/>
                <w:szCs w:val="16"/>
              </w:rPr>
              <w:t>Kasie Ketentraman dan Ketertiban Umum</w:t>
            </w:r>
          </w:p>
        </w:tc>
      </w:tr>
      <w:tr w:rsidR="00901E8E" w:rsidRPr="00B76B0D" w:rsidTr="002E5F75">
        <w:trPr>
          <w:trHeight w:val="915"/>
        </w:trPr>
        <w:tc>
          <w:tcPr>
            <w:tcW w:w="2412" w:type="dxa"/>
            <w:tcBorders>
              <w:top w:val="nil"/>
              <w:left w:val="single" w:sz="8" w:space="0" w:color="auto"/>
              <w:bottom w:val="single" w:sz="4" w:space="0" w:color="auto"/>
              <w:right w:val="single" w:sz="8" w:space="0" w:color="auto"/>
            </w:tcBorders>
            <w:shd w:val="clear" w:color="auto" w:fill="auto"/>
            <w:vAlign w:val="center"/>
            <w:hideMark/>
          </w:tcPr>
          <w:p w:rsidR="00901E8E" w:rsidRPr="00B76B0D" w:rsidRDefault="00901E8E" w:rsidP="002E5F75">
            <w:pPr>
              <w:rPr>
                <w:rFonts w:ascii="Bookman Old Style" w:hAnsi="Bookman Old Style" w:cs="Calibri"/>
                <w:color w:val="000000"/>
                <w:sz w:val="16"/>
                <w:szCs w:val="16"/>
              </w:rPr>
            </w:pPr>
            <w:r w:rsidRPr="00B76B0D">
              <w:rPr>
                <w:rFonts w:ascii="Bookman Old Style" w:hAnsi="Bookman Old Style" w:cs="Calibri"/>
                <w:color w:val="000000"/>
                <w:sz w:val="16"/>
                <w:szCs w:val="16"/>
              </w:rPr>
              <w:t> </w:t>
            </w:r>
          </w:p>
        </w:tc>
        <w:tc>
          <w:tcPr>
            <w:tcW w:w="2046" w:type="dxa"/>
            <w:tcBorders>
              <w:top w:val="nil"/>
              <w:left w:val="nil"/>
              <w:bottom w:val="single" w:sz="4" w:space="0" w:color="auto"/>
              <w:right w:val="single" w:sz="8" w:space="0" w:color="auto"/>
            </w:tcBorders>
            <w:shd w:val="clear" w:color="auto" w:fill="auto"/>
            <w:vAlign w:val="center"/>
            <w:hideMark/>
          </w:tcPr>
          <w:p w:rsidR="00901E8E" w:rsidRPr="00B76B0D" w:rsidRDefault="00901E8E" w:rsidP="002E5F75">
            <w:pPr>
              <w:rPr>
                <w:rFonts w:ascii="Bookman Old Style" w:hAnsi="Bookman Old Style" w:cs="Calibri"/>
                <w:b/>
                <w:bCs/>
                <w:color w:val="000000"/>
                <w:sz w:val="16"/>
                <w:szCs w:val="16"/>
              </w:rPr>
            </w:pPr>
            <w:r w:rsidRPr="00B76B0D">
              <w:rPr>
                <w:rFonts w:ascii="Bookman Old Style" w:hAnsi="Bookman Old Style" w:cs="Calibri"/>
                <w:b/>
                <w:bCs/>
                <w:color w:val="000000"/>
                <w:sz w:val="16"/>
                <w:szCs w:val="16"/>
              </w:rPr>
              <w:t> </w:t>
            </w:r>
          </w:p>
        </w:tc>
        <w:tc>
          <w:tcPr>
            <w:tcW w:w="2772" w:type="dxa"/>
            <w:tcBorders>
              <w:top w:val="nil"/>
              <w:left w:val="nil"/>
              <w:bottom w:val="single" w:sz="4" w:space="0" w:color="auto"/>
              <w:right w:val="single" w:sz="8" w:space="0" w:color="auto"/>
            </w:tcBorders>
            <w:shd w:val="clear" w:color="000000" w:fill="FFFFFF"/>
            <w:vAlign w:val="center"/>
          </w:tcPr>
          <w:p w:rsidR="00901E8E" w:rsidRPr="00832562" w:rsidRDefault="00901E8E" w:rsidP="002E5F75">
            <w:pPr>
              <w:rPr>
                <w:rFonts w:ascii="Bookman Old Style" w:hAnsi="Bookman Old Style" w:cs="Calibri"/>
                <w:color w:val="000000"/>
                <w:sz w:val="16"/>
                <w:szCs w:val="16"/>
              </w:rPr>
            </w:pPr>
            <w:r w:rsidRPr="00832562">
              <w:rPr>
                <w:rFonts w:ascii="Bookman Old Style" w:hAnsi="Bookman Old Style" w:cs="Calibri"/>
                <w:color w:val="000000"/>
                <w:sz w:val="16"/>
                <w:szCs w:val="16"/>
              </w:rPr>
              <w:t>Fasilitasi Pelaksanaan</w:t>
            </w:r>
          </w:p>
          <w:p w:rsidR="00901E8E" w:rsidRPr="00832562" w:rsidRDefault="00901E8E" w:rsidP="002E5F75">
            <w:pPr>
              <w:rPr>
                <w:rFonts w:ascii="Bookman Old Style" w:hAnsi="Bookman Old Style" w:cs="Calibri"/>
                <w:color w:val="000000"/>
                <w:sz w:val="16"/>
                <w:szCs w:val="16"/>
              </w:rPr>
            </w:pPr>
            <w:r w:rsidRPr="00832562">
              <w:rPr>
                <w:rFonts w:ascii="Bookman Old Style" w:hAnsi="Bookman Old Style" w:cs="Calibri"/>
                <w:color w:val="000000"/>
                <w:sz w:val="16"/>
                <w:szCs w:val="16"/>
              </w:rPr>
              <w:t>Tugas Kepala Desa dan</w:t>
            </w:r>
          </w:p>
          <w:p w:rsidR="00901E8E" w:rsidRPr="00B76B0D" w:rsidRDefault="00901E8E" w:rsidP="002E5F75">
            <w:pPr>
              <w:rPr>
                <w:rFonts w:ascii="Bookman Old Style" w:hAnsi="Bookman Old Style" w:cs="Calibri"/>
                <w:color w:val="000000"/>
                <w:sz w:val="16"/>
                <w:szCs w:val="16"/>
              </w:rPr>
            </w:pPr>
            <w:r w:rsidRPr="00832562">
              <w:rPr>
                <w:rFonts w:ascii="Bookman Old Style" w:hAnsi="Bookman Old Style" w:cs="Calibri"/>
                <w:color w:val="000000"/>
                <w:sz w:val="16"/>
                <w:szCs w:val="16"/>
              </w:rPr>
              <w:t>Perangkat Desa</w:t>
            </w:r>
          </w:p>
        </w:tc>
        <w:tc>
          <w:tcPr>
            <w:tcW w:w="1436" w:type="dxa"/>
            <w:tcBorders>
              <w:top w:val="nil"/>
              <w:left w:val="nil"/>
              <w:bottom w:val="single" w:sz="4" w:space="0" w:color="auto"/>
              <w:right w:val="single" w:sz="8" w:space="0" w:color="auto"/>
            </w:tcBorders>
            <w:shd w:val="clear" w:color="auto" w:fill="auto"/>
            <w:noWrap/>
            <w:vAlign w:val="center"/>
          </w:tcPr>
          <w:p w:rsidR="00901E8E" w:rsidRPr="00B76B0D" w:rsidRDefault="00901E8E" w:rsidP="002E5F75">
            <w:pPr>
              <w:jc w:val="center"/>
              <w:rPr>
                <w:rFonts w:ascii="Bookman Old Style" w:hAnsi="Bookman Old Style" w:cs="Calibri"/>
                <w:color w:val="000000"/>
                <w:sz w:val="16"/>
                <w:szCs w:val="16"/>
              </w:rPr>
            </w:pPr>
            <w:r>
              <w:rPr>
                <w:rFonts w:ascii="Bookman Old Style" w:hAnsi="Bookman Old Style" w:cs="Calibri"/>
                <w:color w:val="000000"/>
                <w:sz w:val="16"/>
                <w:szCs w:val="16"/>
              </w:rPr>
              <w:t>5.000.000</w:t>
            </w:r>
          </w:p>
        </w:tc>
        <w:tc>
          <w:tcPr>
            <w:tcW w:w="1700" w:type="dxa"/>
            <w:tcBorders>
              <w:top w:val="nil"/>
              <w:left w:val="nil"/>
              <w:bottom w:val="single" w:sz="4" w:space="0" w:color="auto"/>
              <w:right w:val="single" w:sz="8" w:space="0" w:color="auto"/>
            </w:tcBorders>
            <w:shd w:val="clear" w:color="auto" w:fill="auto"/>
            <w:noWrap/>
            <w:vAlign w:val="center"/>
            <w:hideMark/>
          </w:tcPr>
          <w:p w:rsidR="00901E8E" w:rsidRPr="00B76B0D" w:rsidRDefault="00901E8E" w:rsidP="002E5F75">
            <w:pPr>
              <w:jc w:val="center"/>
              <w:rPr>
                <w:rFonts w:ascii="Calibri" w:hAnsi="Calibri" w:cs="Calibri"/>
                <w:color w:val="000000"/>
                <w:sz w:val="16"/>
                <w:szCs w:val="16"/>
              </w:rPr>
            </w:pPr>
            <w:r w:rsidRPr="00B76B0D">
              <w:rPr>
                <w:rFonts w:ascii="Calibri" w:hAnsi="Calibri" w:cs="Calibri"/>
                <w:color w:val="000000"/>
                <w:sz w:val="16"/>
                <w:szCs w:val="16"/>
              </w:rPr>
              <w:t>Kasie Pemerintahan</w:t>
            </w:r>
          </w:p>
        </w:tc>
      </w:tr>
      <w:tr w:rsidR="00901E8E" w:rsidRPr="00B76B0D" w:rsidTr="002E5F75">
        <w:trPr>
          <w:trHeight w:val="1275"/>
        </w:trPr>
        <w:tc>
          <w:tcPr>
            <w:tcW w:w="24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1E8E" w:rsidRPr="00B76B0D" w:rsidRDefault="00901E8E" w:rsidP="002E5F75">
            <w:pPr>
              <w:rPr>
                <w:rFonts w:ascii="Bookman Old Style" w:hAnsi="Bookman Old Style" w:cs="Calibri"/>
                <w:color w:val="000000"/>
                <w:sz w:val="16"/>
                <w:szCs w:val="16"/>
              </w:rPr>
            </w:pPr>
            <w:r w:rsidRPr="00B76B0D">
              <w:rPr>
                <w:rFonts w:ascii="Bookman Old Style" w:hAnsi="Bookman Old Style" w:cs="Calibri"/>
                <w:color w:val="000000"/>
                <w:sz w:val="16"/>
                <w:szCs w:val="16"/>
                <w:lang w:val="id-ID"/>
              </w:rPr>
              <w:t> </w:t>
            </w:r>
          </w:p>
        </w:tc>
        <w:tc>
          <w:tcPr>
            <w:tcW w:w="20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1E8E" w:rsidRPr="00B76B0D" w:rsidRDefault="00901E8E" w:rsidP="002E5F75">
            <w:pPr>
              <w:rPr>
                <w:rFonts w:ascii="Bookman Old Style" w:hAnsi="Bookman Old Style" w:cs="Calibri"/>
                <w:b/>
                <w:bCs/>
                <w:color w:val="000000"/>
                <w:sz w:val="16"/>
                <w:szCs w:val="16"/>
              </w:rPr>
            </w:pPr>
            <w:r w:rsidRPr="00B76B0D">
              <w:rPr>
                <w:rFonts w:ascii="Bookman Old Style" w:hAnsi="Bookman Old Style" w:cs="Calibri"/>
                <w:b/>
                <w:bCs/>
                <w:color w:val="000000"/>
                <w:sz w:val="16"/>
                <w:szCs w:val="16"/>
                <w:lang w:val="id-ID"/>
              </w:rPr>
              <w:t> </w:t>
            </w:r>
          </w:p>
        </w:tc>
        <w:tc>
          <w:tcPr>
            <w:tcW w:w="2772" w:type="dxa"/>
            <w:tcBorders>
              <w:top w:val="single" w:sz="4" w:space="0" w:color="auto"/>
              <w:left w:val="single" w:sz="4" w:space="0" w:color="auto"/>
              <w:bottom w:val="single" w:sz="4" w:space="0" w:color="auto"/>
              <w:right w:val="single" w:sz="4" w:space="0" w:color="auto"/>
            </w:tcBorders>
            <w:shd w:val="clear" w:color="000000" w:fill="FFFFFF"/>
            <w:vAlign w:val="center"/>
          </w:tcPr>
          <w:p w:rsidR="00901E8E" w:rsidRPr="00832562" w:rsidRDefault="00901E8E" w:rsidP="002E5F75">
            <w:pPr>
              <w:rPr>
                <w:rFonts w:ascii="Bookman Old Style" w:hAnsi="Bookman Old Style" w:cs="Calibri"/>
                <w:color w:val="000000"/>
                <w:sz w:val="16"/>
                <w:szCs w:val="16"/>
              </w:rPr>
            </w:pPr>
            <w:r w:rsidRPr="00832562">
              <w:rPr>
                <w:rFonts w:ascii="Bookman Old Style" w:hAnsi="Bookman Old Style" w:cs="Calibri"/>
                <w:color w:val="000000"/>
                <w:sz w:val="16"/>
                <w:szCs w:val="16"/>
              </w:rPr>
              <w:t>Fasilitasi Pelaksanaan</w:t>
            </w:r>
          </w:p>
          <w:p w:rsidR="00901E8E" w:rsidRPr="00832562" w:rsidRDefault="00901E8E" w:rsidP="002E5F75">
            <w:pPr>
              <w:rPr>
                <w:rFonts w:ascii="Bookman Old Style" w:hAnsi="Bookman Old Style" w:cs="Calibri"/>
                <w:color w:val="000000"/>
                <w:sz w:val="16"/>
                <w:szCs w:val="16"/>
              </w:rPr>
            </w:pPr>
            <w:r w:rsidRPr="00832562">
              <w:rPr>
                <w:rFonts w:ascii="Bookman Old Style" w:hAnsi="Bookman Old Style" w:cs="Calibri"/>
                <w:color w:val="000000"/>
                <w:sz w:val="16"/>
                <w:szCs w:val="16"/>
              </w:rPr>
              <w:t>Tugas dan Fungsi Badan</w:t>
            </w:r>
          </w:p>
          <w:p w:rsidR="00901E8E" w:rsidRPr="00B76B0D" w:rsidRDefault="00901E8E" w:rsidP="002E5F75">
            <w:pPr>
              <w:rPr>
                <w:rFonts w:ascii="Bookman Old Style" w:hAnsi="Bookman Old Style" w:cs="Calibri"/>
                <w:color w:val="000000"/>
                <w:sz w:val="16"/>
                <w:szCs w:val="16"/>
              </w:rPr>
            </w:pPr>
            <w:r>
              <w:rPr>
                <w:rFonts w:ascii="Bookman Old Style" w:hAnsi="Bookman Old Style" w:cs="Calibri"/>
                <w:color w:val="000000"/>
                <w:sz w:val="16"/>
                <w:szCs w:val="16"/>
              </w:rPr>
              <w:t>Permusyawaratan Desa</w:t>
            </w:r>
          </w:p>
        </w:tc>
        <w:tc>
          <w:tcPr>
            <w:tcW w:w="14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1E8E" w:rsidRPr="00B76B0D" w:rsidRDefault="00901E8E" w:rsidP="002E5F75">
            <w:pPr>
              <w:jc w:val="center"/>
              <w:rPr>
                <w:rFonts w:ascii="Bookman Old Style" w:hAnsi="Bookman Old Style" w:cs="Calibri"/>
                <w:color w:val="000000"/>
                <w:sz w:val="16"/>
                <w:szCs w:val="16"/>
              </w:rPr>
            </w:pPr>
            <w:r>
              <w:rPr>
                <w:rFonts w:ascii="Bookman Old Style" w:hAnsi="Bookman Old Style" w:cs="Calibri"/>
                <w:color w:val="000000"/>
                <w:sz w:val="16"/>
                <w:szCs w:val="16"/>
              </w:rPr>
              <w:t>5.000.000</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1E8E" w:rsidRPr="00B76B0D" w:rsidRDefault="00901E8E" w:rsidP="002E5F75">
            <w:pPr>
              <w:jc w:val="center"/>
              <w:rPr>
                <w:rFonts w:ascii="Calibri" w:hAnsi="Calibri" w:cs="Calibri"/>
                <w:color w:val="000000"/>
                <w:sz w:val="16"/>
                <w:szCs w:val="16"/>
              </w:rPr>
            </w:pPr>
            <w:r w:rsidRPr="00B76B0D">
              <w:rPr>
                <w:rFonts w:ascii="Calibri" w:hAnsi="Calibri" w:cs="Calibri"/>
                <w:color w:val="000000"/>
                <w:sz w:val="16"/>
                <w:szCs w:val="16"/>
              </w:rPr>
              <w:t>Kasie Pemerintahan</w:t>
            </w:r>
          </w:p>
        </w:tc>
      </w:tr>
      <w:tr w:rsidR="00901E8E" w:rsidRPr="00B76B0D" w:rsidTr="002E5F75">
        <w:trPr>
          <w:trHeight w:val="1740"/>
        </w:trPr>
        <w:tc>
          <w:tcPr>
            <w:tcW w:w="2412"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901E8E" w:rsidRPr="00B76B0D" w:rsidRDefault="00901E8E" w:rsidP="002E5F75">
            <w:pPr>
              <w:rPr>
                <w:rFonts w:ascii="Bookman Old Style" w:hAnsi="Bookman Old Style" w:cs="Calibri"/>
                <w:color w:val="000000"/>
                <w:sz w:val="16"/>
                <w:szCs w:val="16"/>
              </w:rPr>
            </w:pPr>
            <w:r w:rsidRPr="00B76B0D">
              <w:rPr>
                <w:rFonts w:ascii="Bookman Old Style" w:hAnsi="Bookman Old Style" w:cs="Calibri"/>
                <w:color w:val="000000"/>
                <w:sz w:val="16"/>
                <w:szCs w:val="16"/>
              </w:rPr>
              <w:t> </w:t>
            </w:r>
          </w:p>
        </w:tc>
        <w:tc>
          <w:tcPr>
            <w:tcW w:w="2046" w:type="dxa"/>
            <w:tcBorders>
              <w:top w:val="single" w:sz="4" w:space="0" w:color="auto"/>
              <w:left w:val="nil"/>
              <w:bottom w:val="single" w:sz="8" w:space="0" w:color="auto"/>
              <w:right w:val="single" w:sz="8" w:space="0" w:color="auto"/>
            </w:tcBorders>
            <w:shd w:val="clear" w:color="auto" w:fill="auto"/>
            <w:vAlign w:val="center"/>
            <w:hideMark/>
          </w:tcPr>
          <w:p w:rsidR="00901E8E" w:rsidRPr="00B76B0D" w:rsidRDefault="00901E8E" w:rsidP="002E5F75">
            <w:pPr>
              <w:rPr>
                <w:rFonts w:ascii="Bookman Old Style" w:hAnsi="Bookman Old Style" w:cs="Calibri"/>
                <w:b/>
                <w:bCs/>
                <w:color w:val="000000"/>
                <w:sz w:val="16"/>
                <w:szCs w:val="16"/>
              </w:rPr>
            </w:pPr>
            <w:r w:rsidRPr="00B76B0D">
              <w:rPr>
                <w:rFonts w:ascii="Bookman Old Style" w:hAnsi="Bookman Old Style" w:cs="Calibri"/>
                <w:b/>
                <w:bCs/>
                <w:color w:val="000000"/>
                <w:sz w:val="16"/>
                <w:szCs w:val="16"/>
              </w:rPr>
              <w:t> </w:t>
            </w:r>
          </w:p>
        </w:tc>
        <w:tc>
          <w:tcPr>
            <w:tcW w:w="2772" w:type="dxa"/>
            <w:tcBorders>
              <w:top w:val="single" w:sz="4" w:space="0" w:color="auto"/>
              <w:left w:val="nil"/>
              <w:bottom w:val="single" w:sz="8" w:space="0" w:color="auto"/>
              <w:right w:val="single" w:sz="8" w:space="0" w:color="auto"/>
            </w:tcBorders>
            <w:shd w:val="clear" w:color="000000" w:fill="FFFFFF"/>
            <w:vAlign w:val="center"/>
          </w:tcPr>
          <w:p w:rsidR="00901E8E" w:rsidRPr="00832562" w:rsidRDefault="00901E8E" w:rsidP="002E5F75">
            <w:pPr>
              <w:rPr>
                <w:rFonts w:ascii="Bookman Old Style" w:hAnsi="Bookman Old Style" w:cs="Calibri"/>
                <w:color w:val="000000"/>
                <w:sz w:val="16"/>
                <w:szCs w:val="16"/>
              </w:rPr>
            </w:pPr>
            <w:r w:rsidRPr="00832562">
              <w:rPr>
                <w:rFonts w:ascii="Bookman Old Style" w:hAnsi="Bookman Old Style" w:cs="Calibri"/>
                <w:color w:val="000000"/>
                <w:sz w:val="16"/>
                <w:szCs w:val="16"/>
              </w:rPr>
              <w:t>Fasilitasi Sinkronisasi</w:t>
            </w:r>
          </w:p>
          <w:p w:rsidR="00901E8E" w:rsidRPr="00832562" w:rsidRDefault="00901E8E" w:rsidP="002E5F75">
            <w:pPr>
              <w:rPr>
                <w:rFonts w:ascii="Bookman Old Style" w:hAnsi="Bookman Old Style" w:cs="Calibri"/>
                <w:color w:val="000000"/>
                <w:sz w:val="16"/>
                <w:szCs w:val="16"/>
              </w:rPr>
            </w:pPr>
            <w:r w:rsidRPr="00832562">
              <w:rPr>
                <w:rFonts w:ascii="Bookman Old Style" w:hAnsi="Bookman Old Style" w:cs="Calibri"/>
                <w:color w:val="000000"/>
                <w:sz w:val="16"/>
                <w:szCs w:val="16"/>
              </w:rPr>
              <w:t>Perencanaan</w:t>
            </w:r>
          </w:p>
          <w:p w:rsidR="00901E8E" w:rsidRPr="00832562" w:rsidRDefault="00901E8E" w:rsidP="002E5F75">
            <w:pPr>
              <w:rPr>
                <w:rFonts w:ascii="Bookman Old Style" w:hAnsi="Bookman Old Style" w:cs="Calibri"/>
                <w:color w:val="000000"/>
                <w:sz w:val="16"/>
                <w:szCs w:val="16"/>
              </w:rPr>
            </w:pPr>
            <w:r w:rsidRPr="00832562">
              <w:rPr>
                <w:rFonts w:ascii="Bookman Old Style" w:hAnsi="Bookman Old Style" w:cs="Calibri"/>
                <w:color w:val="000000"/>
                <w:sz w:val="16"/>
                <w:szCs w:val="16"/>
              </w:rPr>
              <w:t>Pembangunan Daerah</w:t>
            </w:r>
          </w:p>
          <w:p w:rsidR="00901E8E" w:rsidRPr="00832562" w:rsidRDefault="00901E8E" w:rsidP="002E5F75">
            <w:pPr>
              <w:rPr>
                <w:rFonts w:ascii="Bookman Old Style" w:hAnsi="Bookman Old Style" w:cs="Calibri"/>
                <w:color w:val="000000"/>
                <w:sz w:val="16"/>
                <w:szCs w:val="16"/>
              </w:rPr>
            </w:pPr>
            <w:r w:rsidRPr="00832562">
              <w:rPr>
                <w:rFonts w:ascii="Bookman Old Style" w:hAnsi="Bookman Old Style" w:cs="Calibri"/>
                <w:color w:val="000000"/>
                <w:sz w:val="16"/>
                <w:szCs w:val="16"/>
              </w:rPr>
              <w:t>dengan Pembangunan</w:t>
            </w:r>
          </w:p>
          <w:p w:rsidR="00901E8E" w:rsidRPr="00B76B0D" w:rsidRDefault="00901E8E" w:rsidP="002E5F75">
            <w:pPr>
              <w:rPr>
                <w:rFonts w:ascii="Bookman Old Style" w:hAnsi="Bookman Old Style" w:cs="Calibri"/>
                <w:color w:val="000000"/>
                <w:sz w:val="16"/>
                <w:szCs w:val="16"/>
              </w:rPr>
            </w:pPr>
            <w:r w:rsidRPr="00832562">
              <w:rPr>
                <w:rFonts w:ascii="Bookman Old Style" w:hAnsi="Bookman Old Style" w:cs="Calibri"/>
                <w:color w:val="000000"/>
                <w:sz w:val="16"/>
                <w:szCs w:val="16"/>
              </w:rPr>
              <w:t>Desa</w:t>
            </w:r>
          </w:p>
        </w:tc>
        <w:tc>
          <w:tcPr>
            <w:tcW w:w="1436" w:type="dxa"/>
            <w:tcBorders>
              <w:top w:val="single" w:sz="4" w:space="0" w:color="auto"/>
              <w:left w:val="nil"/>
              <w:bottom w:val="single" w:sz="8" w:space="0" w:color="auto"/>
              <w:right w:val="single" w:sz="8" w:space="0" w:color="auto"/>
            </w:tcBorders>
            <w:shd w:val="clear" w:color="auto" w:fill="auto"/>
            <w:noWrap/>
            <w:vAlign w:val="center"/>
          </w:tcPr>
          <w:p w:rsidR="00901E8E" w:rsidRPr="00B76B0D" w:rsidRDefault="00901E8E" w:rsidP="002E5F75">
            <w:pPr>
              <w:jc w:val="center"/>
              <w:rPr>
                <w:rFonts w:ascii="Bookman Old Style" w:hAnsi="Bookman Old Style" w:cs="Calibri"/>
                <w:color w:val="000000"/>
                <w:sz w:val="16"/>
                <w:szCs w:val="16"/>
              </w:rPr>
            </w:pPr>
            <w:r>
              <w:rPr>
                <w:rFonts w:ascii="Bookman Old Style" w:hAnsi="Bookman Old Style" w:cs="Calibri"/>
                <w:color w:val="000000"/>
                <w:sz w:val="16"/>
                <w:szCs w:val="16"/>
              </w:rPr>
              <w:t>50.000.000</w:t>
            </w:r>
          </w:p>
        </w:tc>
        <w:tc>
          <w:tcPr>
            <w:tcW w:w="1700" w:type="dxa"/>
            <w:tcBorders>
              <w:top w:val="single" w:sz="4" w:space="0" w:color="auto"/>
              <w:left w:val="nil"/>
              <w:bottom w:val="single" w:sz="8" w:space="0" w:color="auto"/>
              <w:right w:val="single" w:sz="8" w:space="0" w:color="auto"/>
            </w:tcBorders>
            <w:shd w:val="clear" w:color="auto" w:fill="auto"/>
            <w:vAlign w:val="center"/>
            <w:hideMark/>
          </w:tcPr>
          <w:p w:rsidR="00901E8E" w:rsidRPr="00B76B0D" w:rsidRDefault="00901E8E" w:rsidP="002E5F75">
            <w:pPr>
              <w:jc w:val="center"/>
              <w:rPr>
                <w:rFonts w:ascii="Calibri" w:hAnsi="Calibri" w:cs="Calibri"/>
                <w:color w:val="000000"/>
                <w:sz w:val="16"/>
                <w:szCs w:val="16"/>
              </w:rPr>
            </w:pPr>
            <w:r w:rsidRPr="00B76B0D">
              <w:rPr>
                <w:rFonts w:ascii="Calibri" w:hAnsi="Calibri" w:cs="Calibri"/>
                <w:color w:val="000000"/>
                <w:sz w:val="16"/>
                <w:szCs w:val="16"/>
              </w:rPr>
              <w:t>Kasie Perekonomian dan Pembangunan</w:t>
            </w:r>
          </w:p>
        </w:tc>
      </w:tr>
      <w:tr w:rsidR="00901E8E" w:rsidRPr="00B76B0D" w:rsidTr="002E5F75">
        <w:trPr>
          <w:trHeight w:val="1335"/>
        </w:trPr>
        <w:tc>
          <w:tcPr>
            <w:tcW w:w="2412" w:type="dxa"/>
            <w:tcBorders>
              <w:top w:val="nil"/>
              <w:left w:val="single" w:sz="8" w:space="0" w:color="auto"/>
              <w:bottom w:val="single" w:sz="8" w:space="0" w:color="auto"/>
              <w:right w:val="single" w:sz="8" w:space="0" w:color="auto"/>
            </w:tcBorders>
            <w:shd w:val="clear" w:color="auto" w:fill="auto"/>
            <w:vAlign w:val="center"/>
            <w:hideMark/>
          </w:tcPr>
          <w:p w:rsidR="00901E8E" w:rsidRPr="00B76B0D" w:rsidRDefault="00901E8E" w:rsidP="002E5F75">
            <w:pPr>
              <w:rPr>
                <w:rFonts w:ascii="Bookman Old Style" w:hAnsi="Bookman Old Style" w:cs="Calibri"/>
                <w:color w:val="000000"/>
                <w:sz w:val="16"/>
                <w:szCs w:val="16"/>
              </w:rPr>
            </w:pPr>
            <w:r w:rsidRPr="00B76B0D">
              <w:rPr>
                <w:rFonts w:ascii="Bookman Old Style" w:hAnsi="Bookman Old Style" w:cs="Calibri"/>
                <w:color w:val="000000"/>
                <w:sz w:val="16"/>
                <w:szCs w:val="16"/>
                <w:lang w:val="id-ID"/>
              </w:rPr>
              <w:t> </w:t>
            </w:r>
          </w:p>
        </w:tc>
        <w:tc>
          <w:tcPr>
            <w:tcW w:w="2046" w:type="dxa"/>
            <w:tcBorders>
              <w:top w:val="nil"/>
              <w:left w:val="nil"/>
              <w:bottom w:val="single" w:sz="8" w:space="0" w:color="auto"/>
              <w:right w:val="single" w:sz="8" w:space="0" w:color="auto"/>
            </w:tcBorders>
            <w:shd w:val="clear" w:color="auto" w:fill="auto"/>
            <w:vAlign w:val="center"/>
            <w:hideMark/>
          </w:tcPr>
          <w:p w:rsidR="00901E8E" w:rsidRPr="00B76B0D" w:rsidRDefault="00901E8E" w:rsidP="002E5F75">
            <w:pPr>
              <w:rPr>
                <w:rFonts w:ascii="Bookman Old Style" w:hAnsi="Bookman Old Style" w:cs="Calibri"/>
                <w:b/>
                <w:bCs/>
                <w:color w:val="000000"/>
                <w:sz w:val="16"/>
                <w:szCs w:val="16"/>
              </w:rPr>
            </w:pPr>
            <w:r w:rsidRPr="00B76B0D">
              <w:rPr>
                <w:rFonts w:ascii="Bookman Old Style" w:hAnsi="Bookman Old Style" w:cs="Calibri"/>
                <w:b/>
                <w:bCs/>
                <w:color w:val="000000"/>
                <w:sz w:val="16"/>
                <w:szCs w:val="16"/>
                <w:lang w:val="id-ID"/>
              </w:rPr>
              <w:t> </w:t>
            </w:r>
          </w:p>
        </w:tc>
        <w:tc>
          <w:tcPr>
            <w:tcW w:w="2772" w:type="dxa"/>
            <w:tcBorders>
              <w:top w:val="nil"/>
              <w:left w:val="nil"/>
              <w:bottom w:val="single" w:sz="8" w:space="0" w:color="auto"/>
              <w:right w:val="single" w:sz="8" w:space="0" w:color="auto"/>
            </w:tcBorders>
            <w:shd w:val="clear" w:color="000000" w:fill="FFFFFF"/>
            <w:vAlign w:val="center"/>
          </w:tcPr>
          <w:p w:rsidR="00901E8E" w:rsidRPr="00832562" w:rsidRDefault="00901E8E" w:rsidP="002E5F75">
            <w:pPr>
              <w:rPr>
                <w:rFonts w:ascii="Bookman Old Style" w:hAnsi="Bookman Old Style" w:cs="Calibri"/>
                <w:color w:val="000000"/>
                <w:sz w:val="16"/>
                <w:szCs w:val="16"/>
              </w:rPr>
            </w:pPr>
            <w:r w:rsidRPr="00832562">
              <w:rPr>
                <w:rFonts w:ascii="Bookman Old Style" w:hAnsi="Bookman Old Style" w:cs="Calibri"/>
                <w:color w:val="000000"/>
                <w:sz w:val="16"/>
                <w:szCs w:val="16"/>
              </w:rPr>
              <w:t>Fasilitasi Penyusunan</w:t>
            </w:r>
          </w:p>
          <w:p w:rsidR="00901E8E" w:rsidRPr="00832562" w:rsidRDefault="00901E8E" w:rsidP="002E5F75">
            <w:pPr>
              <w:rPr>
                <w:rFonts w:ascii="Bookman Old Style" w:hAnsi="Bookman Old Style" w:cs="Calibri"/>
                <w:color w:val="000000"/>
                <w:sz w:val="16"/>
                <w:szCs w:val="16"/>
              </w:rPr>
            </w:pPr>
            <w:r w:rsidRPr="00832562">
              <w:rPr>
                <w:rFonts w:ascii="Bookman Old Style" w:hAnsi="Bookman Old Style" w:cs="Calibri"/>
                <w:color w:val="000000"/>
                <w:sz w:val="16"/>
                <w:szCs w:val="16"/>
              </w:rPr>
              <w:t>Perencanaan</w:t>
            </w:r>
          </w:p>
          <w:p w:rsidR="00901E8E" w:rsidRPr="00B76B0D" w:rsidRDefault="00901E8E" w:rsidP="002E5F75">
            <w:pPr>
              <w:rPr>
                <w:rFonts w:ascii="Bookman Old Style" w:hAnsi="Bookman Old Style" w:cs="Calibri"/>
                <w:color w:val="000000"/>
                <w:sz w:val="16"/>
                <w:szCs w:val="16"/>
              </w:rPr>
            </w:pPr>
            <w:r w:rsidRPr="00832562">
              <w:rPr>
                <w:rFonts w:ascii="Bookman Old Style" w:hAnsi="Bookman Old Style" w:cs="Calibri"/>
                <w:color w:val="000000"/>
                <w:sz w:val="16"/>
                <w:szCs w:val="16"/>
              </w:rPr>
              <w:t>Pembangunan Partisipatif</w:t>
            </w:r>
          </w:p>
        </w:tc>
        <w:tc>
          <w:tcPr>
            <w:tcW w:w="1436" w:type="dxa"/>
            <w:tcBorders>
              <w:top w:val="nil"/>
              <w:left w:val="nil"/>
              <w:bottom w:val="single" w:sz="8" w:space="0" w:color="auto"/>
              <w:right w:val="single" w:sz="8" w:space="0" w:color="auto"/>
            </w:tcBorders>
            <w:shd w:val="clear" w:color="auto" w:fill="auto"/>
            <w:noWrap/>
            <w:vAlign w:val="center"/>
          </w:tcPr>
          <w:p w:rsidR="00901E8E" w:rsidRPr="00B76B0D" w:rsidRDefault="00901E8E" w:rsidP="002E5F75">
            <w:pPr>
              <w:jc w:val="center"/>
              <w:rPr>
                <w:rFonts w:ascii="Bookman Old Style" w:hAnsi="Bookman Old Style" w:cs="Calibri"/>
                <w:color w:val="000000"/>
                <w:sz w:val="16"/>
                <w:szCs w:val="16"/>
              </w:rPr>
            </w:pPr>
            <w:r>
              <w:rPr>
                <w:rFonts w:ascii="Bookman Old Style" w:hAnsi="Bookman Old Style" w:cs="Calibri"/>
                <w:color w:val="000000"/>
                <w:sz w:val="16"/>
                <w:szCs w:val="16"/>
              </w:rPr>
              <w:t>40.000.000</w:t>
            </w:r>
          </w:p>
        </w:tc>
        <w:tc>
          <w:tcPr>
            <w:tcW w:w="1700" w:type="dxa"/>
            <w:tcBorders>
              <w:top w:val="nil"/>
              <w:left w:val="nil"/>
              <w:bottom w:val="single" w:sz="8" w:space="0" w:color="auto"/>
              <w:right w:val="single" w:sz="8" w:space="0" w:color="auto"/>
            </w:tcBorders>
            <w:shd w:val="clear" w:color="auto" w:fill="auto"/>
            <w:vAlign w:val="center"/>
            <w:hideMark/>
          </w:tcPr>
          <w:p w:rsidR="00901E8E" w:rsidRPr="00B76B0D" w:rsidRDefault="00901E8E" w:rsidP="002E5F75">
            <w:pPr>
              <w:jc w:val="center"/>
              <w:rPr>
                <w:rFonts w:ascii="Calibri" w:hAnsi="Calibri" w:cs="Calibri"/>
                <w:color w:val="000000"/>
                <w:sz w:val="16"/>
                <w:szCs w:val="16"/>
              </w:rPr>
            </w:pPr>
            <w:r w:rsidRPr="00B76B0D">
              <w:rPr>
                <w:rFonts w:ascii="Calibri" w:hAnsi="Calibri" w:cs="Calibri"/>
                <w:color w:val="000000"/>
                <w:sz w:val="16"/>
                <w:szCs w:val="16"/>
              </w:rPr>
              <w:t>Kasie Ketentraman dan Ketertiban Umum</w:t>
            </w:r>
          </w:p>
        </w:tc>
      </w:tr>
      <w:tr w:rsidR="00901E8E" w:rsidRPr="00B76B0D" w:rsidTr="002E5F75">
        <w:trPr>
          <w:trHeight w:val="1440"/>
        </w:trPr>
        <w:tc>
          <w:tcPr>
            <w:tcW w:w="2412" w:type="dxa"/>
            <w:tcBorders>
              <w:top w:val="nil"/>
              <w:left w:val="single" w:sz="8" w:space="0" w:color="auto"/>
              <w:bottom w:val="single" w:sz="4" w:space="0" w:color="auto"/>
              <w:right w:val="single" w:sz="8" w:space="0" w:color="auto"/>
            </w:tcBorders>
            <w:shd w:val="clear" w:color="auto" w:fill="auto"/>
            <w:vAlign w:val="center"/>
            <w:hideMark/>
          </w:tcPr>
          <w:p w:rsidR="00901E8E" w:rsidRPr="00B76B0D" w:rsidRDefault="00901E8E" w:rsidP="002E5F75">
            <w:pPr>
              <w:rPr>
                <w:rFonts w:ascii="Bookman Old Style" w:hAnsi="Bookman Old Style" w:cs="Calibri"/>
                <w:color w:val="000000"/>
                <w:sz w:val="16"/>
                <w:szCs w:val="16"/>
              </w:rPr>
            </w:pPr>
            <w:r w:rsidRPr="00B76B0D">
              <w:rPr>
                <w:rFonts w:ascii="Bookman Old Style" w:hAnsi="Bookman Old Style" w:cs="Calibri"/>
                <w:color w:val="000000"/>
                <w:sz w:val="16"/>
                <w:szCs w:val="16"/>
                <w:lang w:val="id-ID"/>
              </w:rPr>
              <w:t> </w:t>
            </w:r>
          </w:p>
        </w:tc>
        <w:tc>
          <w:tcPr>
            <w:tcW w:w="2046" w:type="dxa"/>
            <w:tcBorders>
              <w:top w:val="nil"/>
              <w:left w:val="nil"/>
              <w:bottom w:val="single" w:sz="4" w:space="0" w:color="auto"/>
              <w:right w:val="single" w:sz="8" w:space="0" w:color="auto"/>
            </w:tcBorders>
            <w:shd w:val="clear" w:color="auto" w:fill="auto"/>
            <w:vAlign w:val="center"/>
            <w:hideMark/>
          </w:tcPr>
          <w:p w:rsidR="00901E8E" w:rsidRPr="00B76B0D" w:rsidRDefault="00901E8E" w:rsidP="002E5F75">
            <w:pPr>
              <w:rPr>
                <w:rFonts w:ascii="Bookman Old Style" w:hAnsi="Bookman Old Style" w:cs="Calibri"/>
                <w:b/>
                <w:bCs/>
                <w:color w:val="000000"/>
                <w:sz w:val="16"/>
                <w:szCs w:val="16"/>
              </w:rPr>
            </w:pPr>
            <w:r w:rsidRPr="00B76B0D">
              <w:rPr>
                <w:rFonts w:ascii="Bookman Old Style" w:hAnsi="Bookman Old Style" w:cs="Calibri"/>
                <w:b/>
                <w:bCs/>
                <w:color w:val="000000"/>
                <w:sz w:val="16"/>
                <w:szCs w:val="16"/>
                <w:lang w:val="id-ID"/>
              </w:rPr>
              <w:t> </w:t>
            </w:r>
          </w:p>
        </w:tc>
        <w:tc>
          <w:tcPr>
            <w:tcW w:w="2772" w:type="dxa"/>
            <w:tcBorders>
              <w:top w:val="nil"/>
              <w:left w:val="nil"/>
              <w:bottom w:val="single" w:sz="4" w:space="0" w:color="auto"/>
              <w:right w:val="single" w:sz="8" w:space="0" w:color="auto"/>
            </w:tcBorders>
            <w:shd w:val="clear" w:color="000000" w:fill="FFFFFF"/>
            <w:vAlign w:val="center"/>
          </w:tcPr>
          <w:p w:rsidR="00901E8E" w:rsidRPr="00832562" w:rsidRDefault="00901E8E" w:rsidP="002E5F75">
            <w:pPr>
              <w:rPr>
                <w:rFonts w:ascii="Bookman Old Style" w:hAnsi="Bookman Old Style" w:cs="Calibri"/>
                <w:color w:val="000000"/>
                <w:sz w:val="16"/>
                <w:szCs w:val="16"/>
              </w:rPr>
            </w:pPr>
            <w:r w:rsidRPr="00832562">
              <w:rPr>
                <w:rFonts w:ascii="Bookman Old Style" w:hAnsi="Bookman Old Style" w:cs="Calibri"/>
                <w:color w:val="000000"/>
                <w:sz w:val="16"/>
                <w:szCs w:val="16"/>
              </w:rPr>
              <w:t>Koordinasi Pendampingan</w:t>
            </w:r>
          </w:p>
          <w:p w:rsidR="00901E8E" w:rsidRPr="00B76B0D" w:rsidRDefault="00901E8E" w:rsidP="002E5F75">
            <w:pPr>
              <w:rPr>
                <w:rFonts w:ascii="Bookman Old Style" w:hAnsi="Bookman Old Style" w:cs="Calibri"/>
                <w:color w:val="000000"/>
                <w:sz w:val="16"/>
                <w:szCs w:val="16"/>
              </w:rPr>
            </w:pPr>
            <w:r w:rsidRPr="00832562">
              <w:rPr>
                <w:rFonts w:ascii="Bookman Old Style" w:hAnsi="Bookman Old Style" w:cs="Calibri"/>
                <w:color w:val="000000"/>
                <w:sz w:val="16"/>
                <w:szCs w:val="16"/>
              </w:rPr>
              <w:t>Desa di Wilayahnya</w:t>
            </w:r>
          </w:p>
        </w:tc>
        <w:tc>
          <w:tcPr>
            <w:tcW w:w="1436" w:type="dxa"/>
            <w:tcBorders>
              <w:top w:val="nil"/>
              <w:left w:val="nil"/>
              <w:bottom w:val="single" w:sz="4" w:space="0" w:color="auto"/>
              <w:right w:val="single" w:sz="8" w:space="0" w:color="auto"/>
            </w:tcBorders>
            <w:shd w:val="clear" w:color="auto" w:fill="auto"/>
            <w:noWrap/>
            <w:vAlign w:val="center"/>
          </w:tcPr>
          <w:p w:rsidR="00901E8E" w:rsidRPr="00B76B0D" w:rsidRDefault="00901E8E" w:rsidP="002E5F75">
            <w:pPr>
              <w:jc w:val="center"/>
              <w:rPr>
                <w:rFonts w:ascii="Bookman Old Style" w:hAnsi="Bookman Old Style" w:cs="Calibri"/>
                <w:color w:val="000000"/>
                <w:sz w:val="16"/>
                <w:szCs w:val="16"/>
              </w:rPr>
            </w:pPr>
            <w:r>
              <w:rPr>
                <w:rFonts w:ascii="Bookman Old Style" w:hAnsi="Bookman Old Style" w:cs="Calibri"/>
                <w:color w:val="000000"/>
                <w:sz w:val="16"/>
                <w:szCs w:val="16"/>
              </w:rPr>
              <w:t>48.000.000</w:t>
            </w:r>
          </w:p>
        </w:tc>
        <w:tc>
          <w:tcPr>
            <w:tcW w:w="1700" w:type="dxa"/>
            <w:tcBorders>
              <w:top w:val="nil"/>
              <w:left w:val="nil"/>
              <w:bottom w:val="single" w:sz="4" w:space="0" w:color="auto"/>
              <w:right w:val="single" w:sz="8" w:space="0" w:color="auto"/>
            </w:tcBorders>
            <w:shd w:val="clear" w:color="auto" w:fill="auto"/>
            <w:vAlign w:val="center"/>
            <w:hideMark/>
          </w:tcPr>
          <w:p w:rsidR="00901E8E" w:rsidRPr="00B76B0D" w:rsidRDefault="00901E8E" w:rsidP="002E5F75">
            <w:pPr>
              <w:jc w:val="center"/>
              <w:rPr>
                <w:rFonts w:ascii="Calibri" w:hAnsi="Calibri" w:cs="Calibri"/>
                <w:color w:val="000000"/>
                <w:sz w:val="16"/>
                <w:szCs w:val="16"/>
              </w:rPr>
            </w:pPr>
            <w:r w:rsidRPr="00B76B0D">
              <w:rPr>
                <w:rFonts w:ascii="Calibri" w:hAnsi="Calibri" w:cs="Calibri"/>
                <w:color w:val="000000"/>
                <w:sz w:val="16"/>
                <w:szCs w:val="16"/>
              </w:rPr>
              <w:t>Kasie Pemberdayaan Masyarakat</w:t>
            </w:r>
          </w:p>
        </w:tc>
      </w:tr>
      <w:tr w:rsidR="00901E8E" w:rsidRPr="00B76B0D" w:rsidTr="002E5F75">
        <w:trPr>
          <w:trHeight w:val="1410"/>
        </w:trPr>
        <w:tc>
          <w:tcPr>
            <w:tcW w:w="24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1E8E" w:rsidRPr="00B76B0D" w:rsidRDefault="00901E8E" w:rsidP="002E5F75">
            <w:pPr>
              <w:rPr>
                <w:rFonts w:ascii="Bookman Old Style" w:hAnsi="Bookman Old Style" w:cs="Calibri"/>
                <w:color w:val="000000"/>
                <w:sz w:val="16"/>
                <w:szCs w:val="16"/>
              </w:rPr>
            </w:pPr>
            <w:r w:rsidRPr="00B76B0D">
              <w:rPr>
                <w:rFonts w:ascii="Bookman Old Style" w:hAnsi="Bookman Old Style" w:cs="Calibri"/>
                <w:color w:val="000000"/>
                <w:sz w:val="16"/>
                <w:szCs w:val="16"/>
              </w:rPr>
              <w:t> </w:t>
            </w:r>
          </w:p>
        </w:tc>
        <w:tc>
          <w:tcPr>
            <w:tcW w:w="20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1E8E" w:rsidRPr="00B76B0D" w:rsidRDefault="00901E8E" w:rsidP="002E5F75">
            <w:pPr>
              <w:rPr>
                <w:rFonts w:ascii="Bookman Old Style" w:hAnsi="Bookman Old Style" w:cs="Calibri"/>
                <w:b/>
                <w:bCs/>
                <w:color w:val="000000"/>
                <w:sz w:val="16"/>
                <w:szCs w:val="16"/>
              </w:rPr>
            </w:pPr>
            <w:r w:rsidRPr="00B76B0D">
              <w:rPr>
                <w:rFonts w:ascii="Bookman Old Style" w:hAnsi="Bookman Old Style" w:cs="Calibri"/>
                <w:b/>
                <w:bCs/>
                <w:color w:val="000000"/>
                <w:sz w:val="16"/>
                <w:szCs w:val="16"/>
              </w:rPr>
              <w:t> </w:t>
            </w:r>
          </w:p>
        </w:tc>
        <w:tc>
          <w:tcPr>
            <w:tcW w:w="2772" w:type="dxa"/>
            <w:tcBorders>
              <w:top w:val="single" w:sz="4" w:space="0" w:color="auto"/>
              <w:left w:val="single" w:sz="4" w:space="0" w:color="auto"/>
              <w:bottom w:val="single" w:sz="4" w:space="0" w:color="auto"/>
              <w:right w:val="single" w:sz="4" w:space="0" w:color="auto"/>
            </w:tcBorders>
            <w:shd w:val="clear" w:color="000000" w:fill="FFFFFF"/>
            <w:vAlign w:val="center"/>
          </w:tcPr>
          <w:p w:rsidR="00901E8E" w:rsidRPr="00832562" w:rsidRDefault="00901E8E" w:rsidP="002E5F75">
            <w:pPr>
              <w:rPr>
                <w:rFonts w:ascii="Bookman Old Style" w:hAnsi="Bookman Old Style" w:cs="Calibri"/>
                <w:color w:val="000000"/>
                <w:sz w:val="16"/>
                <w:szCs w:val="16"/>
              </w:rPr>
            </w:pPr>
            <w:r w:rsidRPr="00832562">
              <w:rPr>
                <w:rFonts w:ascii="Bookman Old Style" w:hAnsi="Bookman Old Style" w:cs="Calibri"/>
                <w:color w:val="000000"/>
                <w:sz w:val="16"/>
                <w:szCs w:val="16"/>
              </w:rPr>
              <w:t>Koordinasi Pelaksanaan</w:t>
            </w:r>
          </w:p>
          <w:p w:rsidR="00901E8E" w:rsidRPr="00832562" w:rsidRDefault="00901E8E" w:rsidP="002E5F75">
            <w:pPr>
              <w:rPr>
                <w:rFonts w:ascii="Bookman Old Style" w:hAnsi="Bookman Old Style" w:cs="Calibri"/>
                <w:color w:val="000000"/>
                <w:sz w:val="16"/>
                <w:szCs w:val="16"/>
              </w:rPr>
            </w:pPr>
            <w:r w:rsidRPr="00832562">
              <w:rPr>
                <w:rFonts w:ascii="Bookman Old Style" w:hAnsi="Bookman Old Style" w:cs="Calibri"/>
                <w:color w:val="000000"/>
                <w:sz w:val="16"/>
                <w:szCs w:val="16"/>
              </w:rPr>
              <w:t>Pembangunan Kawasan</w:t>
            </w:r>
          </w:p>
          <w:p w:rsidR="00901E8E" w:rsidRPr="00832562" w:rsidRDefault="00901E8E" w:rsidP="002E5F75">
            <w:pPr>
              <w:rPr>
                <w:rFonts w:ascii="Bookman Old Style" w:hAnsi="Bookman Old Style" w:cs="Calibri"/>
                <w:color w:val="000000"/>
                <w:sz w:val="16"/>
                <w:szCs w:val="16"/>
              </w:rPr>
            </w:pPr>
            <w:r w:rsidRPr="00832562">
              <w:rPr>
                <w:rFonts w:ascii="Bookman Old Style" w:hAnsi="Bookman Old Style" w:cs="Calibri"/>
                <w:color w:val="000000"/>
                <w:sz w:val="16"/>
                <w:szCs w:val="16"/>
              </w:rPr>
              <w:t>Perdesaan di Wilayah</w:t>
            </w:r>
          </w:p>
          <w:p w:rsidR="00901E8E" w:rsidRPr="00B76B0D" w:rsidRDefault="00901E8E" w:rsidP="002E5F75">
            <w:pPr>
              <w:rPr>
                <w:rFonts w:ascii="Bookman Old Style" w:hAnsi="Bookman Old Style" w:cs="Calibri"/>
                <w:color w:val="000000"/>
                <w:sz w:val="16"/>
                <w:szCs w:val="16"/>
              </w:rPr>
            </w:pPr>
            <w:r>
              <w:rPr>
                <w:rFonts w:ascii="Bookman Old Style" w:hAnsi="Bookman Old Style" w:cs="Calibri"/>
                <w:color w:val="000000"/>
                <w:sz w:val="16"/>
                <w:szCs w:val="16"/>
              </w:rPr>
              <w:t>Kecamatan</w:t>
            </w:r>
          </w:p>
        </w:tc>
        <w:tc>
          <w:tcPr>
            <w:tcW w:w="14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1E8E" w:rsidRPr="00B76B0D" w:rsidRDefault="00901E8E" w:rsidP="002E5F75">
            <w:pPr>
              <w:jc w:val="center"/>
              <w:rPr>
                <w:rFonts w:ascii="Bookman Old Style" w:hAnsi="Bookman Old Style" w:cs="Calibri"/>
                <w:color w:val="000000"/>
                <w:sz w:val="16"/>
                <w:szCs w:val="16"/>
              </w:rPr>
            </w:pPr>
            <w:r>
              <w:rPr>
                <w:rFonts w:ascii="Bookman Old Style" w:hAnsi="Bookman Old Style" w:cs="Calibri"/>
                <w:color w:val="000000"/>
                <w:sz w:val="16"/>
                <w:szCs w:val="16"/>
              </w:rPr>
              <w:t>35.000.000</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1E8E" w:rsidRPr="00B76B0D" w:rsidRDefault="00901E8E" w:rsidP="002E5F75">
            <w:pPr>
              <w:jc w:val="center"/>
              <w:rPr>
                <w:rFonts w:ascii="Calibri" w:hAnsi="Calibri" w:cs="Calibri"/>
                <w:color w:val="000000"/>
                <w:sz w:val="16"/>
                <w:szCs w:val="16"/>
              </w:rPr>
            </w:pPr>
            <w:r w:rsidRPr="00B76B0D">
              <w:rPr>
                <w:rFonts w:ascii="Calibri" w:hAnsi="Calibri" w:cs="Calibri"/>
                <w:color w:val="000000"/>
                <w:sz w:val="16"/>
                <w:szCs w:val="16"/>
              </w:rPr>
              <w:t>Kasie Perekonomian dan Pembangunan</w:t>
            </w:r>
          </w:p>
        </w:tc>
      </w:tr>
      <w:tr w:rsidR="00901E8E" w:rsidRPr="00B76B0D" w:rsidTr="002E5F75">
        <w:trPr>
          <w:trHeight w:val="344"/>
        </w:trPr>
        <w:tc>
          <w:tcPr>
            <w:tcW w:w="2412"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901E8E" w:rsidRDefault="00901E8E" w:rsidP="002E5F75">
            <w:pPr>
              <w:rPr>
                <w:rFonts w:ascii="Bookman Old Style" w:hAnsi="Bookman Old Style" w:cs="Calibri"/>
                <w:color w:val="000000"/>
                <w:sz w:val="16"/>
                <w:szCs w:val="16"/>
                <w:lang w:val="id-ID"/>
              </w:rPr>
            </w:pPr>
            <w:r w:rsidRPr="00B76B0D">
              <w:rPr>
                <w:rFonts w:ascii="Bookman Old Style" w:hAnsi="Bookman Old Style" w:cs="Calibri"/>
                <w:color w:val="000000"/>
                <w:sz w:val="16"/>
                <w:szCs w:val="16"/>
                <w:lang w:val="id-ID"/>
              </w:rPr>
              <w:t> </w:t>
            </w:r>
          </w:p>
          <w:p w:rsidR="00901E8E" w:rsidRPr="00B76B0D" w:rsidRDefault="00901E8E" w:rsidP="002E5F75">
            <w:pPr>
              <w:rPr>
                <w:rFonts w:ascii="Bookman Old Style" w:hAnsi="Bookman Old Style" w:cs="Calibri"/>
                <w:color w:val="000000"/>
                <w:sz w:val="16"/>
                <w:szCs w:val="16"/>
              </w:rPr>
            </w:pPr>
          </w:p>
        </w:tc>
        <w:tc>
          <w:tcPr>
            <w:tcW w:w="2046" w:type="dxa"/>
            <w:tcBorders>
              <w:top w:val="single" w:sz="4" w:space="0" w:color="auto"/>
              <w:left w:val="nil"/>
              <w:bottom w:val="single" w:sz="8" w:space="0" w:color="auto"/>
              <w:right w:val="single" w:sz="8" w:space="0" w:color="auto"/>
            </w:tcBorders>
            <w:shd w:val="clear" w:color="auto" w:fill="auto"/>
            <w:vAlign w:val="center"/>
            <w:hideMark/>
          </w:tcPr>
          <w:p w:rsidR="00901E8E" w:rsidRPr="00B76B0D" w:rsidRDefault="00901E8E" w:rsidP="002E5F75">
            <w:pPr>
              <w:rPr>
                <w:rFonts w:ascii="Bookman Old Style" w:hAnsi="Bookman Old Style" w:cs="Calibri"/>
                <w:b/>
                <w:bCs/>
                <w:color w:val="000000"/>
                <w:sz w:val="16"/>
                <w:szCs w:val="16"/>
              </w:rPr>
            </w:pPr>
            <w:r w:rsidRPr="00B76B0D">
              <w:rPr>
                <w:rFonts w:ascii="Bookman Old Style" w:hAnsi="Bookman Old Style" w:cs="Calibri"/>
                <w:b/>
                <w:bCs/>
                <w:color w:val="000000"/>
                <w:sz w:val="16"/>
                <w:szCs w:val="16"/>
                <w:lang w:val="id-ID"/>
              </w:rPr>
              <w:t> </w:t>
            </w:r>
          </w:p>
        </w:tc>
        <w:tc>
          <w:tcPr>
            <w:tcW w:w="2772" w:type="dxa"/>
            <w:tcBorders>
              <w:top w:val="single" w:sz="4" w:space="0" w:color="auto"/>
              <w:left w:val="nil"/>
              <w:bottom w:val="single" w:sz="8" w:space="0" w:color="auto"/>
              <w:right w:val="single" w:sz="8" w:space="0" w:color="auto"/>
            </w:tcBorders>
            <w:shd w:val="clear" w:color="auto" w:fill="auto"/>
            <w:vAlign w:val="center"/>
            <w:hideMark/>
          </w:tcPr>
          <w:p w:rsidR="00901E8E" w:rsidRPr="00832562" w:rsidRDefault="00901E8E" w:rsidP="002E5F75">
            <w:pPr>
              <w:jc w:val="center"/>
              <w:rPr>
                <w:rFonts w:ascii="Bookman Old Style" w:hAnsi="Bookman Old Style" w:cs="Calibri"/>
                <w:color w:val="000000"/>
                <w:sz w:val="16"/>
                <w:szCs w:val="16"/>
              </w:rPr>
            </w:pPr>
            <w:r>
              <w:rPr>
                <w:rFonts w:ascii="Bookman Old Style" w:hAnsi="Bookman Old Style" w:cs="Calibri"/>
                <w:color w:val="000000"/>
                <w:sz w:val="16"/>
                <w:szCs w:val="16"/>
              </w:rPr>
              <w:t>TOTAL</w:t>
            </w:r>
          </w:p>
        </w:tc>
        <w:tc>
          <w:tcPr>
            <w:tcW w:w="1436" w:type="dxa"/>
            <w:tcBorders>
              <w:top w:val="single" w:sz="4" w:space="0" w:color="auto"/>
              <w:left w:val="nil"/>
              <w:bottom w:val="single" w:sz="8" w:space="0" w:color="auto"/>
              <w:right w:val="single" w:sz="8" w:space="0" w:color="auto"/>
            </w:tcBorders>
            <w:shd w:val="clear" w:color="auto" w:fill="auto"/>
            <w:noWrap/>
            <w:vAlign w:val="center"/>
            <w:hideMark/>
          </w:tcPr>
          <w:p w:rsidR="00901E8E" w:rsidRPr="00B76B0D" w:rsidRDefault="00901E8E" w:rsidP="002E5F75">
            <w:pPr>
              <w:rPr>
                <w:rFonts w:ascii="Calibri" w:hAnsi="Calibri" w:cs="Calibri"/>
                <w:color w:val="000000"/>
                <w:sz w:val="16"/>
                <w:szCs w:val="16"/>
              </w:rPr>
            </w:pPr>
            <w:r>
              <w:rPr>
                <w:rFonts w:ascii="Calibri" w:hAnsi="Calibri" w:cs="Calibri"/>
                <w:color w:val="000000"/>
                <w:sz w:val="16"/>
                <w:szCs w:val="16"/>
              </w:rPr>
              <w:t>8.399.</w:t>
            </w:r>
            <w:r w:rsidRPr="00832562">
              <w:rPr>
                <w:rFonts w:ascii="Calibri" w:hAnsi="Calibri" w:cs="Calibri"/>
                <w:color w:val="000000"/>
                <w:sz w:val="16"/>
                <w:szCs w:val="16"/>
              </w:rPr>
              <w:t>034</w:t>
            </w:r>
            <w:r>
              <w:rPr>
                <w:rFonts w:ascii="Calibri" w:hAnsi="Calibri" w:cs="Calibri"/>
                <w:color w:val="000000"/>
                <w:sz w:val="16"/>
                <w:szCs w:val="16"/>
              </w:rPr>
              <w:t>.</w:t>
            </w:r>
            <w:r w:rsidRPr="00832562">
              <w:rPr>
                <w:rFonts w:ascii="Calibri" w:hAnsi="Calibri" w:cs="Calibri"/>
                <w:color w:val="000000"/>
                <w:sz w:val="16"/>
                <w:szCs w:val="16"/>
              </w:rPr>
              <w:t>000</w:t>
            </w:r>
            <w:r w:rsidRPr="00B76B0D">
              <w:rPr>
                <w:rFonts w:ascii="Calibri" w:hAnsi="Calibri" w:cs="Calibri"/>
                <w:color w:val="000000"/>
                <w:sz w:val="16"/>
                <w:szCs w:val="16"/>
              </w:rPr>
              <w:t> </w:t>
            </w:r>
          </w:p>
        </w:tc>
        <w:tc>
          <w:tcPr>
            <w:tcW w:w="1700" w:type="dxa"/>
            <w:tcBorders>
              <w:top w:val="single" w:sz="4" w:space="0" w:color="auto"/>
              <w:left w:val="nil"/>
              <w:bottom w:val="single" w:sz="8" w:space="0" w:color="auto"/>
              <w:right w:val="single" w:sz="8" w:space="0" w:color="auto"/>
            </w:tcBorders>
            <w:shd w:val="clear" w:color="auto" w:fill="auto"/>
            <w:noWrap/>
            <w:vAlign w:val="center"/>
            <w:hideMark/>
          </w:tcPr>
          <w:p w:rsidR="00901E8E" w:rsidRDefault="00901E8E" w:rsidP="002E5F75">
            <w:pPr>
              <w:jc w:val="center"/>
              <w:rPr>
                <w:rFonts w:ascii="Calibri" w:hAnsi="Calibri" w:cs="Calibri"/>
                <w:color w:val="000000"/>
                <w:sz w:val="16"/>
                <w:szCs w:val="16"/>
              </w:rPr>
            </w:pPr>
          </w:p>
          <w:p w:rsidR="00901E8E" w:rsidRDefault="00901E8E" w:rsidP="002E5F75">
            <w:pPr>
              <w:jc w:val="center"/>
              <w:rPr>
                <w:rFonts w:ascii="Calibri" w:hAnsi="Calibri" w:cs="Calibri"/>
                <w:color w:val="000000"/>
                <w:sz w:val="16"/>
                <w:szCs w:val="16"/>
              </w:rPr>
            </w:pPr>
          </w:p>
          <w:p w:rsidR="00901E8E" w:rsidRPr="00B76B0D" w:rsidRDefault="00901E8E" w:rsidP="002E5F75">
            <w:pPr>
              <w:jc w:val="center"/>
              <w:rPr>
                <w:rFonts w:ascii="Calibri" w:hAnsi="Calibri" w:cs="Calibri"/>
                <w:color w:val="000000"/>
                <w:sz w:val="16"/>
                <w:szCs w:val="16"/>
              </w:rPr>
            </w:pPr>
            <w:r w:rsidRPr="00B76B0D">
              <w:rPr>
                <w:rFonts w:ascii="Calibri" w:hAnsi="Calibri" w:cs="Calibri"/>
                <w:color w:val="000000"/>
                <w:sz w:val="16"/>
                <w:szCs w:val="16"/>
              </w:rPr>
              <w:t> </w:t>
            </w:r>
          </w:p>
        </w:tc>
      </w:tr>
      <w:tr w:rsidR="00901E8E" w:rsidRPr="00B76B0D" w:rsidTr="002E5F75">
        <w:trPr>
          <w:trHeight w:val="1410"/>
        </w:trPr>
        <w:tc>
          <w:tcPr>
            <w:tcW w:w="2412" w:type="dxa"/>
            <w:tcBorders>
              <w:top w:val="single" w:sz="4" w:space="0" w:color="auto"/>
              <w:left w:val="single" w:sz="4" w:space="0" w:color="auto"/>
              <w:bottom w:val="single" w:sz="4" w:space="0" w:color="auto"/>
              <w:right w:val="single" w:sz="4" w:space="0" w:color="auto"/>
            </w:tcBorders>
            <w:shd w:val="clear" w:color="auto" w:fill="FFC000" w:themeFill="accent4"/>
            <w:vAlign w:val="center"/>
            <w:hideMark/>
          </w:tcPr>
          <w:p w:rsidR="00901E8E" w:rsidRPr="00B76B0D" w:rsidRDefault="00901E8E" w:rsidP="002E5F75">
            <w:pPr>
              <w:rPr>
                <w:rFonts w:ascii="Bookman Old Style" w:hAnsi="Bookman Old Style" w:cs="Calibri"/>
                <w:color w:val="000000"/>
                <w:sz w:val="16"/>
                <w:szCs w:val="16"/>
              </w:rPr>
            </w:pPr>
            <w:r w:rsidRPr="00B76B0D">
              <w:rPr>
                <w:rFonts w:ascii="Bookman Old Style" w:hAnsi="Bookman Old Style" w:cs="Calibri"/>
                <w:color w:val="000000"/>
                <w:sz w:val="16"/>
                <w:szCs w:val="16"/>
              </w:rPr>
              <w:t> </w:t>
            </w:r>
            <w:r w:rsidRPr="00120570">
              <w:rPr>
                <w:rFonts w:ascii="Bookman Old Style" w:hAnsi="Bookman Old Style" w:cs="Calibri"/>
                <w:color w:val="000000"/>
                <w:sz w:val="16"/>
                <w:szCs w:val="16"/>
              </w:rPr>
              <w:t>PROGRAM PEMBERDAYAAN MASYARAKAT DESA DAN KELURAHAN</w:t>
            </w:r>
          </w:p>
        </w:tc>
        <w:tc>
          <w:tcPr>
            <w:tcW w:w="2046" w:type="dxa"/>
            <w:tcBorders>
              <w:top w:val="single" w:sz="4" w:space="0" w:color="auto"/>
              <w:left w:val="single" w:sz="4" w:space="0" w:color="auto"/>
              <w:bottom w:val="single" w:sz="4" w:space="0" w:color="auto"/>
              <w:right w:val="single" w:sz="4" w:space="0" w:color="auto"/>
            </w:tcBorders>
            <w:shd w:val="clear" w:color="auto" w:fill="FFC000" w:themeFill="accent4"/>
            <w:vAlign w:val="center"/>
            <w:hideMark/>
          </w:tcPr>
          <w:p w:rsidR="00901E8E" w:rsidRPr="00B76B0D" w:rsidRDefault="00901E8E" w:rsidP="002E5F75">
            <w:pPr>
              <w:rPr>
                <w:rFonts w:ascii="Bookman Old Style" w:hAnsi="Bookman Old Style" w:cs="Calibri"/>
                <w:b/>
                <w:bCs/>
                <w:color w:val="000000"/>
                <w:sz w:val="16"/>
                <w:szCs w:val="16"/>
              </w:rPr>
            </w:pPr>
            <w:r w:rsidRPr="00B76B0D">
              <w:rPr>
                <w:rFonts w:ascii="Bookman Old Style" w:hAnsi="Bookman Old Style" w:cs="Calibri"/>
                <w:b/>
                <w:bCs/>
                <w:color w:val="000000"/>
                <w:sz w:val="16"/>
                <w:szCs w:val="16"/>
              </w:rPr>
              <w:t> </w:t>
            </w:r>
          </w:p>
        </w:tc>
        <w:tc>
          <w:tcPr>
            <w:tcW w:w="2772"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rsidR="00901E8E" w:rsidRPr="00B76B0D" w:rsidRDefault="00901E8E" w:rsidP="002E5F75">
            <w:pPr>
              <w:rPr>
                <w:rFonts w:ascii="Bookman Old Style" w:hAnsi="Bookman Old Style" w:cs="Calibri"/>
                <w:color w:val="000000"/>
                <w:sz w:val="16"/>
                <w:szCs w:val="16"/>
              </w:rPr>
            </w:pPr>
          </w:p>
        </w:tc>
        <w:tc>
          <w:tcPr>
            <w:tcW w:w="1436" w:type="dxa"/>
            <w:tcBorders>
              <w:top w:val="single" w:sz="4" w:space="0" w:color="auto"/>
              <w:left w:val="single" w:sz="4" w:space="0" w:color="auto"/>
              <w:bottom w:val="single" w:sz="4" w:space="0" w:color="auto"/>
              <w:right w:val="single" w:sz="4" w:space="0" w:color="auto"/>
            </w:tcBorders>
            <w:shd w:val="clear" w:color="auto" w:fill="FFC000" w:themeFill="accent4"/>
            <w:noWrap/>
            <w:vAlign w:val="center"/>
          </w:tcPr>
          <w:p w:rsidR="00901E8E" w:rsidRPr="00B76B0D" w:rsidRDefault="00901E8E" w:rsidP="002E5F75">
            <w:pPr>
              <w:jc w:val="center"/>
              <w:rPr>
                <w:rFonts w:ascii="Bookman Old Style" w:hAnsi="Bookman Old Style" w:cs="Calibri"/>
                <w:color w:val="000000"/>
                <w:sz w:val="16"/>
                <w:szCs w:val="16"/>
              </w:rPr>
            </w:pPr>
            <w:r>
              <w:rPr>
                <w:rFonts w:ascii="Bookman Old Style" w:hAnsi="Bookman Old Style" w:cs="Calibri"/>
                <w:color w:val="000000"/>
                <w:sz w:val="16"/>
                <w:szCs w:val="16"/>
              </w:rPr>
              <w:t>1.982.000.</w:t>
            </w:r>
            <w:r w:rsidRPr="00C000A1">
              <w:rPr>
                <w:rFonts w:ascii="Bookman Old Style" w:hAnsi="Bookman Old Style" w:cs="Calibri"/>
                <w:color w:val="000000"/>
                <w:sz w:val="16"/>
                <w:szCs w:val="16"/>
              </w:rPr>
              <w:t>000</w:t>
            </w:r>
          </w:p>
        </w:tc>
        <w:tc>
          <w:tcPr>
            <w:tcW w:w="1700"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rsidR="00901E8E" w:rsidRPr="00B76B0D" w:rsidRDefault="00901E8E" w:rsidP="002E5F75">
            <w:pPr>
              <w:jc w:val="center"/>
              <w:rPr>
                <w:rFonts w:ascii="Calibri" w:hAnsi="Calibri" w:cs="Calibri"/>
                <w:color w:val="000000"/>
                <w:sz w:val="16"/>
                <w:szCs w:val="16"/>
              </w:rPr>
            </w:pPr>
          </w:p>
        </w:tc>
      </w:tr>
      <w:tr w:rsidR="00901E8E" w:rsidRPr="00B76B0D" w:rsidTr="002E5F75">
        <w:trPr>
          <w:trHeight w:val="1410"/>
        </w:trPr>
        <w:tc>
          <w:tcPr>
            <w:tcW w:w="2412"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901E8E" w:rsidRPr="00B76B0D" w:rsidRDefault="00901E8E" w:rsidP="002E5F75">
            <w:pPr>
              <w:rPr>
                <w:rFonts w:ascii="Bookman Old Style" w:hAnsi="Bookman Old Style" w:cs="Calibri"/>
                <w:color w:val="000000"/>
                <w:sz w:val="16"/>
                <w:szCs w:val="16"/>
              </w:rPr>
            </w:pPr>
          </w:p>
        </w:tc>
        <w:tc>
          <w:tcPr>
            <w:tcW w:w="2046"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901E8E" w:rsidRPr="00B76B0D" w:rsidRDefault="00901E8E" w:rsidP="002E5F75">
            <w:pPr>
              <w:rPr>
                <w:rFonts w:ascii="Bookman Old Style" w:hAnsi="Bookman Old Style" w:cs="Calibri"/>
                <w:b/>
                <w:bCs/>
                <w:color w:val="000000"/>
                <w:sz w:val="16"/>
                <w:szCs w:val="16"/>
              </w:rPr>
            </w:pPr>
            <w:r w:rsidRPr="00120570">
              <w:rPr>
                <w:rFonts w:ascii="Bookman Old Style" w:hAnsi="Bookman Old Style" w:cs="Calibri"/>
                <w:b/>
                <w:bCs/>
                <w:color w:val="000000"/>
                <w:sz w:val="16"/>
                <w:szCs w:val="16"/>
              </w:rPr>
              <w:t>Kegiatan Pemberdayaan Kelurahan</w:t>
            </w:r>
          </w:p>
        </w:tc>
        <w:tc>
          <w:tcPr>
            <w:tcW w:w="2772"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901E8E" w:rsidRPr="00B76B0D" w:rsidRDefault="00901E8E" w:rsidP="002E5F75">
            <w:pPr>
              <w:rPr>
                <w:rFonts w:ascii="Bookman Old Style" w:hAnsi="Bookman Old Style" w:cs="Calibri"/>
                <w:color w:val="000000"/>
                <w:sz w:val="16"/>
                <w:szCs w:val="16"/>
              </w:rPr>
            </w:pPr>
          </w:p>
        </w:tc>
        <w:tc>
          <w:tcPr>
            <w:tcW w:w="1436"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rsidR="00901E8E" w:rsidRPr="00B76B0D" w:rsidRDefault="00901E8E" w:rsidP="002E5F75">
            <w:pPr>
              <w:jc w:val="center"/>
              <w:rPr>
                <w:rFonts w:ascii="Bookman Old Style" w:hAnsi="Bookman Old Style" w:cs="Calibri"/>
                <w:color w:val="000000"/>
                <w:sz w:val="16"/>
                <w:szCs w:val="16"/>
              </w:rPr>
            </w:pPr>
            <w:r>
              <w:rPr>
                <w:rFonts w:ascii="Bookman Old Style" w:hAnsi="Bookman Old Style" w:cs="Calibri"/>
                <w:color w:val="000000"/>
                <w:sz w:val="16"/>
                <w:szCs w:val="16"/>
              </w:rPr>
              <w:t>1.982.000.</w:t>
            </w:r>
            <w:r w:rsidRPr="00C000A1">
              <w:rPr>
                <w:rFonts w:ascii="Bookman Old Style" w:hAnsi="Bookman Old Style" w:cs="Calibri"/>
                <w:color w:val="000000"/>
                <w:sz w:val="16"/>
                <w:szCs w:val="16"/>
              </w:rPr>
              <w:t>000</w:t>
            </w:r>
          </w:p>
        </w:tc>
        <w:tc>
          <w:tcPr>
            <w:tcW w:w="170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901E8E" w:rsidRPr="00B76B0D" w:rsidRDefault="00901E8E" w:rsidP="002E5F75">
            <w:pPr>
              <w:jc w:val="center"/>
              <w:rPr>
                <w:rFonts w:ascii="Calibri" w:hAnsi="Calibri" w:cs="Calibri"/>
                <w:color w:val="000000"/>
                <w:sz w:val="16"/>
                <w:szCs w:val="16"/>
              </w:rPr>
            </w:pPr>
          </w:p>
        </w:tc>
      </w:tr>
      <w:tr w:rsidR="00901E8E" w:rsidRPr="00B76B0D" w:rsidTr="002E5F75">
        <w:trPr>
          <w:trHeight w:val="1410"/>
        </w:trPr>
        <w:tc>
          <w:tcPr>
            <w:tcW w:w="2412" w:type="dxa"/>
            <w:tcBorders>
              <w:top w:val="single" w:sz="4" w:space="0" w:color="auto"/>
              <w:left w:val="single" w:sz="4" w:space="0" w:color="auto"/>
              <w:bottom w:val="single" w:sz="4" w:space="0" w:color="auto"/>
              <w:right w:val="single" w:sz="4" w:space="0" w:color="auto"/>
            </w:tcBorders>
            <w:shd w:val="clear" w:color="auto" w:fill="auto"/>
            <w:vAlign w:val="center"/>
          </w:tcPr>
          <w:p w:rsidR="00901E8E" w:rsidRPr="00B76B0D" w:rsidRDefault="00901E8E" w:rsidP="002E5F75">
            <w:pPr>
              <w:rPr>
                <w:rFonts w:ascii="Bookman Old Style" w:hAnsi="Bookman Old Style" w:cs="Calibri"/>
                <w:color w:val="000000"/>
                <w:sz w:val="16"/>
                <w:szCs w:val="16"/>
              </w:rPr>
            </w:pPr>
          </w:p>
        </w:tc>
        <w:tc>
          <w:tcPr>
            <w:tcW w:w="2046" w:type="dxa"/>
            <w:tcBorders>
              <w:top w:val="single" w:sz="4" w:space="0" w:color="auto"/>
              <w:left w:val="single" w:sz="4" w:space="0" w:color="auto"/>
              <w:bottom w:val="single" w:sz="4" w:space="0" w:color="auto"/>
              <w:right w:val="single" w:sz="4" w:space="0" w:color="auto"/>
            </w:tcBorders>
            <w:shd w:val="clear" w:color="auto" w:fill="auto"/>
            <w:vAlign w:val="center"/>
          </w:tcPr>
          <w:p w:rsidR="00901E8E" w:rsidRPr="00B76B0D" w:rsidRDefault="00901E8E" w:rsidP="002E5F75">
            <w:pPr>
              <w:rPr>
                <w:rFonts w:ascii="Bookman Old Style" w:hAnsi="Bookman Old Style" w:cs="Calibri"/>
                <w:b/>
                <w:bCs/>
                <w:color w:val="000000"/>
                <w:sz w:val="16"/>
                <w:szCs w:val="16"/>
              </w:rPr>
            </w:pPr>
          </w:p>
        </w:tc>
        <w:tc>
          <w:tcPr>
            <w:tcW w:w="2772" w:type="dxa"/>
            <w:tcBorders>
              <w:top w:val="single" w:sz="4" w:space="0" w:color="auto"/>
              <w:left w:val="single" w:sz="4" w:space="0" w:color="auto"/>
              <w:bottom w:val="single" w:sz="4" w:space="0" w:color="auto"/>
              <w:right w:val="single" w:sz="4" w:space="0" w:color="auto"/>
            </w:tcBorders>
            <w:shd w:val="clear" w:color="000000" w:fill="FFFFFF"/>
            <w:vAlign w:val="center"/>
          </w:tcPr>
          <w:p w:rsidR="00901E8E" w:rsidRPr="00120570" w:rsidRDefault="00901E8E" w:rsidP="002E5F75">
            <w:pPr>
              <w:rPr>
                <w:rFonts w:ascii="Bookman Old Style" w:hAnsi="Bookman Old Style" w:cs="Calibri"/>
                <w:color w:val="000000"/>
                <w:sz w:val="16"/>
                <w:szCs w:val="16"/>
              </w:rPr>
            </w:pPr>
            <w:r w:rsidRPr="00120570">
              <w:rPr>
                <w:rFonts w:ascii="Bookman Old Style" w:hAnsi="Bookman Old Style" w:cs="Calibri"/>
                <w:color w:val="000000"/>
                <w:sz w:val="16"/>
                <w:szCs w:val="16"/>
              </w:rPr>
              <w:t>Peningkatan Partisipasi</w:t>
            </w:r>
          </w:p>
          <w:p w:rsidR="00901E8E" w:rsidRPr="00120570" w:rsidRDefault="00901E8E" w:rsidP="002E5F75">
            <w:pPr>
              <w:rPr>
                <w:rFonts w:ascii="Bookman Old Style" w:hAnsi="Bookman Old Style" w:cs="Calibri"/>
                <w:color w:val="000000"/>
                <w:sz w:val="16"/>
                <w:szCs w:val="16"/>
              </w:rPr>
            </w:pPr>
            <w:r w:rsidRPr="00120570">
              <w:rPr>
                <w:rFonts w:ascii="Bookman Old Style" w:hAnsi="Bookman Old Style" w:cs="Calibri"/>
                <w:color w:val="000000"/>
                <w:sz w:val="16"/>
                <w:szCs w:val="16"/>
              </w:rPr>
              <w:t>Masyarakat dalam Forum</w:t>
            </w:r>
          </w:p>
          <w:p w:rsidR="00901E8E" w:rsidRPr="00120570" w:rsidRDefault="00901E8E" w:rsidP="002E5F75">
            <w:pPr>
              <w:rPr>
                <w:rFonts w:ascii="Bookman Old Style" w:hAnsi="Bookman Old Style" w:cs="Calibri"/>
                <w:color w:val="000000"/>
                <w:sz w:val="16"/>
                <w:szCs w:val="16"/>
              </w:rPr>
            </w:pPr>
            <w:r w:rsidRPr="00120570">
              <w:rPr>
                <w:rFonts w:ascii="Bookman Old Style" w:hAnsi="Bookman Old Style" w:cs="Calibri"/>
                <w:color w:val="000000"/>
                <w:sz w:val="16"/>
                <w:szCs w:val="16"/>
              </w:rPr>
              <w:t>Musyawarah Perencanaan</w:t>
            </w:r>
          </w:p>
          <w:p w:rsidR="00901E8E" w:rsidRPr="00120570" w:rsidRDefault="00901E8E" w:rsidP="002E5F75">
            <w:pPr>
              <w:rPr>
                <w:rFonts w:ascii="Bookman Old Style" w:hAnsi="Bookman Old Style" w:cs="Calibri"/>
                <w:color w:val="000000"/>
                <w:sz w:val="16"/>
                <w:szCs w:val="16"/>
              </w:rPr>
            </w:pPr>
            <w:r w:rsidRPr="00120570">
              <w:rPr>
                <w:rFonts w:ascii="Bookman Old Style" w:hAnsi="Bookman Old Style" w:cs="Calibri"/>
                <w:color w:val="000000"/>
                <w:sz w:val="16"/>
                <w:szCs w:val="16"/>
              </w:rPr>
              <w:t>Pembangunan di</w:t>
            </w:r>
          </w:p>
          <w:p w:rsidR="00901E8E" w:rsidRPr="00B76B0D" w:rsidRDefault="00901E8E" w:rsidP="002E5F75">
            <w:pPr>
              <w:rPr>
                <w:rFonts w:ascii="Bookman Old Style" w:hAnsi="Bookman Old Style" w:cs="Calibri"/>
                <w:color w:val="000000"/>
                <w:sz w:val="16"/>
                <w:szCs w:val="16"/>
              </w:rPr>
            </w:pPr>
            <w:r w:rsidRPr="00120570">
              <w:rPr>
                <w:rFonts w:ascii="Bookman Old Style" w:hAnsi="Bookman Old Style" w:cs="Calibri"/>
                <w:color w:val="000000"/>
                <w:sz w:val="16"/>
                <w:szCs w:val="16"/>
              </w:rPr>
              <w:t>Kelurahan</w:t>
            </w:r>
          </w:p>
        </w:tc>
        <w:tc>
          <w:tcPr>
            <w:tcW w:w="14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1E8E" w:rsidRPr="00B76B0D" w:rsidRDefault="00901E8E" w:rsidP="002E5F75">
            <w:pPr>
              <w:jc w:val="center"/>
              <w:rPr>
                <w:rFonts w:ascii="Bookman Old Style" w:hAnsi="Bookman Old Style" w:cs="Calibri"/>
                <w:color w:val="000000"/>
                <w:sz w:val="16"/>
                <w:szCs w:val="16"/>
              </w:rPr>
            </w:pPr>
            <w:r>
              <w:rPr>
                <w:rFonts w:ascii="Bookman Old Style" w:hAnsi="Bookman Old Style" w:cs="Calibri"/>
                <w:color w:val="000000"/>
                <w:sz w:val="16"/>
                <w:szCs w:val="16"/>
              </w:rPr>
              <w:t>15.000.</w:t>
            </w:r>
            <w:r w:rsidRPr="00C000A1">
              <w:rPr>
                <w:rFonts w:ascii="Bookman Old Style" w:hAnsi="Bookman Old Style" w:cs="Calibri"/>
                <w:color w:val="000000"/>
                <w:sz w:val="16"/>
                <w:szCs w:val="16"/>
              </w:rPr>
              <w:t>000</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tcPr>
          <w:p w:rsidR="00901E8E" w:rsidRPr="00B76B0D" w:rsidRDefault="00901E8E" w:rsidP="002E5F75">
            <w:pPr>
              <w:jc w:val="center"/>
              <w:rPr>
                <w:rFonts w:ascii="Calibri" w:hAnsi="Calibri" w:cs="Calibri"/>
                <w:color w:val="000000"/>
                <w:sz w:val="16"/>
                <w:szCs w:val="16"/>
              </w:rPr>
            </w:pPr>
          </w:p>
        </w:tc>
      </w:tr>
      <w:tr w:rsidR="00901E8E" w:rsidRPr="00B76B0D" w:rsidTr="002E5F75">
        <w:trPr>
          <w:trHeight w:val="1410"/>
        </w:trPr>
        <w:tc>
          <w:tcPr>
            <w:tcW w:w="2412" w:type="dxa"/>
            <w:tcBorders>
              <w:top w:val="single" w:sz="4" w:space="0" w:color="auto"/>
              <w:left w:val="single" w:sz="4" w:space="0" w:color="auto"/>
              <w:bottom w:val="single" w:sz="4" w:space="0" w:color="auto"/>
              <w:right w:val="single" w:sz="4" w:space="0" w:color="auto"/>
            </w:tcBorders>
            <w:shd w:val="clear" w:color="auto" w:fill="auto"/>
            <w:vAlign w:val="center"/>
          </w:tcPr>
          <w:p w:rsidR="00901E8E" w:rsidRPr="00B76B0D" w:rsidRDefault="00901E8E" w:rsidP="002E5F75">
            <w:pPr>
              <w:rPr>
                <w:rFonts w:ascii="Bookman Old Style" w:hAnsi="Bookman Old Style" w:cs="Calibri"/>
                <w:color w:val="000000"/>
                <w:sz w:val="16"/>
                <w:szCs w:val="16"/>
              </w:rPr>
            </w:pPr>
          </w:p>
        </w:tc>
        <w:tc>
          <w:tcPr>
            <w:tcW w:w="2046" w:type="dxa"/>
            <w:tcBorders>
              <w:top w:val="single" w:sz="4" w:space="0" w:color="auto"/>
              <w:left w:val="single" w:sz="4" w:space="0" w:color="auto"/>
              <w:bottom w:val="single" w:sz="4" w:space="0" w:color="auto"/>
              <w:right w:val="single" w:sz="4" w:space="0" w:color="auto"/>
            </w:tcBorders>
            <w:shd w:val="clear" w:color="auto" w:fill="auto"/>
            <w:vAlign w:val="center"/>
          </w:tcPr>
          <w:p w:rsidR="00901E8E" w:rsidRPr="00B76B0D" w:rsidRDefault="00901E8E" w:rsidP="002E5F75">
            <w:pPr>
              <w:rPr>
                <w:rFonts w:ascii="Bookman Old Style" w:hAnsi="Bookman Old Style" w:cs="Calibri"/>
                <w:b/>
                <w:bCs/>
                <w:color w:val="000000"/>
                <w:sz w:val="16"/>
                <w:szCs w:val="16"/>
              </w:rPr>
            </w:pPr>
          </w:p>
        </w:tc>
        <w:tc>
          <w:tcPr>
            <w:tcW w:w="2772" w:type="dxa"/>
            <w:tcBorders>
              <w:top w:val="single" w:sz="4" w:space="0" w:color="auto"/>
              <w:left w:val="single" w:sz="4" w:space="0" w:color="auto"/>
              <w:bottom w:val="single" w:sz="4" w:space="0" w:color="auto"/>
              <w:right w:val="single" w:sz="4" w:space="0" w:color="auto"/>
            </w:tcBorders>
            <w:shd w:val="clear" w:color="000000" w:fill="FFFFFF"/>
            <w:vAlign w:val="center"/>
          </w:tcPr>
          <w:p w:rsidR="00901E8E" w:rsidRPr="00120570" w:rsidRDefault="00901E8E" w:rsidP="002E5F75">
            <w:pPr>
              <w:rPr>
                <w:rFonts w:ascii="Bookman Old Style" w:hAnsi="Bookman Old Style" w:cs="Calibri"/>
                <w:color w:val="000000"/>
                <w:sz w:val="16"/>
                <w:szCs w:val="16"/>
              </w:rPr>
            </w:pPr>
            <w:r w:rsidRPr="00120570">
              <w:rPr>
                <w:rFonts w:ascii="Bookman Old Style" w:hAnsi="Bookman Old Style" w:cs="Calibri"/>
                <w:color w:val="000000"/>
                <w:sz w:val="16"/>
                <w:szCs w:val="16"/>
              </w:rPr>
              <w:t>Pembangunan Sarana dan</w:t>
            </w:r>
          </w:p>
          <w:p w:rsidR="00901E8E" w:rsidRPr="00120570" w:rsidRDefault="00901E8E" w:rsidP="002E5F75">
            <w:pPr>
              <w:rPr>
                <w:rFonts w:ascii="Bookman Old Style" w:hAnsi="Bookman Old Style" w:cs="Calibri"/>
                <w:color w:val="000000"/>
                <w:sz w:val="16"/>
                <w:szCs w:val="16"/>
              </w:rPr>
            </w:pPr>
            <w:r w:rsidRPr="00120570">
              <w:rPr>
                <w:rFonts w:ascii="Bookman Old Style" w:hAnsi="Bookman Old Style" w:cs="Calibri"/>
                <w:color w:val="000000"/>
                <w:sz w:val="16"/>
                <w:szCs w:val="16"/>
              </w:rPr>
              <w:t>Prasarana Kelurahan</w:t>
            </w:r>
          </w:p>
        </w:tc>
        <w:tc>
          <w:tcPr>
            <w:tcW w:w="14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1E8E" w:rsidRPr="00B76B0D" w:rsidRDefault="00901E8E" w:rsidP="002E5F75">
            <w:pPr>
              <w:jc w:val="center"/>
              <w:rPr>
                <w:rFonts w:ascii="Bookman Old Style" w:hAnsi="Bookman Old Style" w:cs="Calibri"/>
                <w:color w:val="000000"/>
                <w:sz w:val="16"/>
                <w:szCs w:val="16"/>
              </w:rPr>
            </w:pPr>
            <w:r>
              <w:rPr>
                <w:rFonts w:ascii="Bookman Old Style" w:hAnsi="Bookman Old Style" w:cs="Calibri"/>
                <w:color w:val="000000"/>
                <w:sz w:val="16"/>
                <w:szCs w:val="16"/>
              </w:rPr>
              <w:t>898.000.000</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tcPr>
          <w:p w:rsidR="00901E8E" w:rsidRPr="00B76B0D" w:rsidRDefault="00901E8E" w:rsidP="002E5F75">
            <w:pPr>
              <w:jc w:val="center"/>
              <w:rPr>
                <w:rFonts w:ascii="Calibri" w:hAnsi="Calibri" w:cs="Calibri"/>
                <w:color w:val="000000"/>
                <w:sz w:val="16"/>
                <w:szCs w:val="16"/>
              </w:rPr>
            </w:pPr>
          </w:p>
        </w:tc>
      </w:tr>
      <w:tr w:rsidR="00901E8E" w:rsidRPr="00B76B0D" w:rsidTr="002E5F75">
        <w:trPr>
          <w:trHeight w:val="1410"/>
        </w:trPr>
        <w:tc>
          <w:tcPr>
            <w:tcW w:w="2412" w:type="dxa"/>
            <w:tcBorders>
              <w:top w:val="single" w:sz="4" w:space="0" w:color="auto"/>
              <w:left w:val="single" w:sz="4" w:space="0" w:color="auto"/>
              <w:bottom w:val="single" w:sz="4" w:space="0" w:color="auto"/>
              <w:right w:val="single" w:sz="4" w:space="0" w:color="auto"/>
            </w:tcBorders>
            <w:shd w:val="clear" w:color="auto" w:fill="auto"/>
            <w:vAlign w:val="center"/>
          </w:tcPr>
          <w:p w:rsidR="00901E8E" w:rsidRPr="00B76B0D" w:rsidRDefault="00901E8E" w:rsidP="002E5F75">
            <w:pPr>
              <w:rPr>
                <w:rFonts w:ascii="Bookman Old Style" w:hAnsi="Bookman Old Style" w:cs="Calibri"/>
                <w:color w:val="000000"/>
                <w:sz w:val="16"/>
                <w:szCs w:val="16"/>
              </w:rPr>
            </w:pPr>
          </w:p>
        </w:tc>
        <w:tc>
          <w:tcPr>
            <w:tcW w:w="2046" w:type="dxa"/>
            <w:tcBorders>
              <w:top w:val="single" w:sz="4" w:space="0" w:color="auto"/>
              <w:left w:val="single" w:sz="4" w:space="0" w:color="auto"/>
              <w:bottom w:val="single" w:sz="4" w:space="0" w:color="auto"/>
              <w:right w:val="single" w:sz="4" w:space="0" w:color="auto"/>
            </w:tcBorders>
            <w:shd w:val="clear" w:color="auto" w:fill="auto"/>
            <w:vAlign w:val="center"/>
          </w:tcPr>
          <w:p w:rsidR="00901E8E" w:rsidRPr="00B76B0D" w:rsidRDefault="00901E8E" w:rsidP="002E5F75">
            <w:pPr>
              <w:rPr>
                <w:rFonts w:ascii="Bookman Old Style" w:hAnsi="Bookman Old Style" w:cs="Calibri"/>
                <w:b/>
                <w:bCs/>
                <w:color w:val="000000"/>
                <w:sz w:val="16"/>
                <w:szCs w:val="16"/>
              </w:rPr>
            </w:pPr>
          </w:p>
        </w:tc>
        <w:tc>
          <w:tcPr>
            <w:tcW w:w="2772" w:type="dxa"/>
            <w:tcBorders>
              <w:top w:val="single" w:sz="4" w:space="0" w:color="auto"/>
              <w:left w:val="single" w:sz="4" w:space="0" w:color="auto"/>
              <w:bottom w:val="single" w:sz="4" w:space="0" w:color="auto"/>
              <w:right w:val="single" w:sz="4" w:space="0" w:color="auto"/>
            </w:tcBorders>
            <w:shd w:val="clear" w:color="000000" w:fill="FFFFFF"/>
            <w:vAlign w:val="center"/>
          </w:tcPr>
          <w:p w:rsidR="00901E8E" w:rsidRPr="00120570" w:rsidRDefault="00901E8E" w:rsidP="002E5F75">
            <w:pPr>
              <w:rPr>
                <w:rFonts w:ascii="Bookman Old Style" w:hAnsi="Bookman Old Style" w:cs="Calibri"/>
                <w:color w:val="000000"/>
                <w:sz w:val="16"/>
                <w:szCs w:val="16"/>
              </w:rPr>
            </w:pPr>
            <w:r w:rsidRPr="00120570">
              <w:rPr>
                <w:rFonts w:ascii="Bookman Old Style" w:hAnsi="Bookman Old Style" w:cs="Calibri"/>
                <w:color w:val="000000"/>
                <w:sz w:val="16"/>
                <w:szCs w:val="16"/>
              </w:rPr>
              <w:t>Pemberdayaan Masyarakat</w:t>
            </w:r>
          </w:p>
          <w:p w:rsidR="00901E8E" w:rsidRPr="00120570" w:rsidRDefault="00901E8E" w:rsidP="002E5F75">
            <w:pPr>
              <w:rPr>
                <w:rFonts w:ascii="Bookman Old Style" w:hAnsi="Bookman Old Style" w:cs="Calibri"/>
                <w:color w:val="000000"/>
                <w:sz w:val="16"/>
                <w:szCs w:val="16"/>
              </w:rPr>
            </w:pPr>
            <w:r w:rsidRPr="00120570">
              <w:rPr>
                <w:rFonts w:ascii="Bookman Old Style" w:hAnsi="Bookman Old Style" w:cs="Calibri"/>
                <w:color w:val="000000"/>
                <w:sz w:val="16"/>
                <w:szCs w:val="16"/>
              </w:rPr>
              <w:t>di Kelurahan</w:t>
            </w:r>
          </w:p>
        </w:tc>
        <w:tc>
          <w:tcPr>
            <w:tcW w:w="14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1E8E" w:rsidRPr="00B76B0D" w:rsidRDefault="00901E8E" w:rsidP="002E5F75">
            <w:pPr>
              <w:jc w:val="center"/>
              <w:rPr>
                <w:rFonts w:ascii="Bookman Old Style" w:hAnsi="Bookman Old Style" w:cs="Calibri"/>
                <w:color w:val="000000"/>
                <w:sz w:val="16"/>
                <w:szCs w:val="16"/>
              </w:rPr>
            </w:pPr>
            <w:r>
              <w:rPr>
                <w:rFonts w:ascii="Bookman Old Style" w:hAnsi="Bookman Old Style" w:cs="Calibri"/>
                <w:color w:val="000000"/>
                <w:sz w:val="16"/>
                <w:szCs w:val="16"/>
              </w:rPr>
              <w:t>1.054.000.000</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tcPr>
          <w:p w:rsidR="00901E8E" w:rsidRPr="00B76B0D" w:rsidRDefault="00901E8E" w:rsidP="002E5F75">
            <w:pPr>
              <w:jc w:val="center"/>
              <w:rPr>
                <w:rFonts w:ascii="Calibri" w:hAnsi="Calibri" w:cs="Calibri"/>
                <w:color w:val="000000"/>
                <w:sz w:val="16"/>
                <w:szCs w:val="16"/>
              </w:rPr>
            </w:pPr>
          </w:p>
        </w:tc>
      </w:tr>
      <w:tr w:rsidR="00901E8E" w:rsidRPr="00B76B0D" w:rsidTr="002E5F75">
        <w:trPr>
          <w:trHeight w:val="1410"/>
        </w:trPr>
        <w:tc>
          <w:tcPr>
            <w:tcW w:w="2412" w:type="dxa"/>
            <w:tcBorders>
              <w:top w:val="single" w:sz="4" w:space="0" w:color="auto"/>
              <w:left w:val="single" w:sz="4" w:space="0" w:color="auto"/>
              <w:bottom w:val="single" w:sz="4" w:space="0" w:color="auto"/>
              <w:right w:val="single" w:sz="4" w:space="0" w:color="auto"/>
            </w:tcBorders>
            <w:shd w:val="clear" w:color="auto" w:fill="auto"/>
            <w:vAlign w:val="center"/>
          </w:tcPr>
          <w:p w:rsidR="00901E8E" w:rsidRPr="00B76B0D" w:rsidRDefault="00901E8E" w:rsidP="002E5F75">
            <w:pPr>
              <w:rPr>
                <w:rFonts w:ascii="Bookman Old Style" w:hAnsi="Bookman Old Style" w:cs="Calibri"/>
                <w:color w:val="000000"/>
                <w:sz w:val="16"/>
                <w:szCs w:val="16"/>
              </w:rPr>
            </w:pPr>
          </w:p>
        </w:tc>
        <w:tc>
          <w:tcPr>
            <w:tcW w:w="2046" w:type="dxa"/>
            <w:tcBorders>
              <w:top w:val="single" w:sz="4" w:space="0" w:color="auto"/>
              <w:left w:val="single" w:sz="4" w:space="0" w:color="auto"/>
              <w:bottom w:val="single" w:sz="4" w:space="0" w:color="auto"/>
              <w:right w:val="single" w:sz="4" w:space="0" w:color="auto"/>
            </w:tcBorders>
            <w:shd w:val="clear" w:color="auto" w:fill="auto"/>
            <w:vAlign w:val="center"/>
          </w:tcPr>
          <w:p w:rsidR="00901E8E" w:rsidRPr="00B76B0D" w:rsidRDefault="00901E8E" w:rsidP="002E5F75">
            <w:pPr>
              <w:rPr>
                <w:rFonts w:ascii="Bookman Old Style" w:hAnsi="Bookman Old Style" w:cs="Calibri"/>
                <w:b/>
                <w:bCs/>
                <w:color w:val="000000"/>
                <w:sz w:val="16"/>
                <w:szCs w:val="16"/>
              </w:rPr>
            </w:pPr>
          </w:p>
        </w:tc>
        <w:tc>
          <w:tcPr>
            <w:tcW w:w="2772" w:type="dxa"/>
            <w:tcBorders>
              <w:top w:val="single" w:sz="4" w:space="0" w:color="auto"/>
              <w:left w:val="single" w:sz="4" w:space="0" w:color="auto"/>
              <w:bottom w:val="single" w:sz="4" w:space="0" w:color="auto"/>
              <w:right w:val="single" w:sz="4" w:space="0" w:color="auto"/>
            </w:tcBorders>
            <w:shd w:val="clear" w:color="000000" w:fill="FFFFFF"/>
            <w:vAlign w:val="center"/>
          </w:tcPr>
          <w:p w:rsidR="00901E8E" w:rsidRPr="00120570" w:rsidRDefault="00901E8E" w:rsidP="002E5F75">
            <w:pPr>
              <w:rPr>
                <w:rFonts w:ascii="Bookman Old Style" w:hAnsi="Bookman Old Style" w:cs="Calibri"/>
                <w:color w:val="000000"/>
                <w:sz w:val="16"/>
                <w:szCs w:val="16"/>
              </w:rPr>
            </w:pPr>
            <w:r>
              <w:rPr>
                <w:rFonts w:ascii="Bookman Old Style" w:hAnsi="Bookman Old Style" w:cs="Calibri"/>
                <w:color w:val="000000"/>
                <w:sz w:val="16"/>
                <w:szCs w:val="16"/>
              </w:rPr>
              <w:t xml:space="preserve">Evaluasi Kelurahan </w:t>
            </w:r>
          </w:p>
        </w:tc>
        <w:tc>
          <w:tcPr>
            <w:tcW w:w="14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1E8E" w:rsidRPr="00B76B0D" w:rsidRDefault="00901E8E" w:rsidP="002E5F75">
            <w:pPr>
              <w:jc w:val="center"/>
              <w:rPr>
                <w:rFonts w:ascii="Bookman Old Style" w:hAnsi="Bookman Old Style" w:cs="Calibri"/>
                <w:color w:val="000000"/>
                <w:sz w:val="16"/>
                <w:szCs w:val="16"/>
              </w:rPr>
            </w:pPr>
            <w:r>
              <w:rPr>
                <w:rFonts w:ascii="Bookman Old Style" w:hAnsi="Bookman Old Style" w:cs="Calibri"/>
                <w:color w:val="000000"/>
                <w:sz w:val="16"/>
                <w:szCs w:val="16"/>
              </w:rPr>
              <w:t>15.000.000</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tcPr>
          <w:p w:rsidR="00901E8E" w:rsidRPr="00B76B0D" w:rsidRDefault="00901E8E" w:rsidP="002E5F75">
            <w:pPr>
              <w:jc w:val="center"/>
              <w:rPr>
                <w:rFonts w:ascii="Calibri" w:hAnsi="Calibri" w:cs="Calibri"/>
                <w:color w:val="000000"/>
                <w:sz w:val="16"/>
                <w:szCs w:val="16"/>
              </w:rPr>
            </w:pPr>
          </w:p>
        </w:tc>
      </w:tr>
      <w:tr w:rsidR="00901E8E" w:rsidRPr="00B76B0D" w:rsidTr="002E5F75">
        <w:trPr>
          <w:trHeight w:val="544"/>
        </w:trPr>
        <w:tc>
          <w:tcPr>
            <w:tcW w:w="2412" w:type="dxa"/>
            <w:tcBorders>
              <w:top w:val="single" w:sz="4" w:space="0" w:color="auto"/>
              <w:left w:val="single" w:sz="4" w:space="0" w:color="auto"/>
              <w:bottom w:val="single" w:sz="4" w:space="0" w:color="auto"/>
              <w:right w:val="single" w:sz="4" w:space="0" w:color="auto"/>
            </w:tcBorders>
            <w:shd w:val="clear" w:color="auto" w:fill="auto"/>
            <w:vAlign w:val="center"/>
          </w:tcPr>
          <w:p w:rsidR="00901E8E" w:rsidRPr="00B76B0D" w:rsidRDefault="00901E8E" w:rsidP="002E5F75">
            <w:pPr>
              <w:rPr>
                <w:rFonts w:ascii="Bookman Old Style" w:hAnsi="Bookman Old Style" w:cs="Calibri"/>
                <w:color w:val="000000"/>
                <w:sz w:val="16"/>
                <w:szCs w:val="16"/>
              </w:rPr>
            </w:pPr>
          </w:p>
        </w:tc>
        <w:tc>
          <w:tcPr>
            <w:tcW w:w="2046" w:type="dxa"/>
            <w:tcBorders>
              <w:top w:val="single" w:sz="4" w:space="0" w:color="auto"/>
              <w:left w:val="single" w:sz="4" w:space="0" w:color="auto"/>
              <w:bottom w:val="single" w:sz="4" w:space="0" w:color="auto"/>
              <w:right w:val="single" w:sz="4" w:space="0" w:color="auto"/>
            </w:tcBorders>
            <w:shd w:val="clear" w:color="auto" w:fill="auto"/>
            <w:vAlign w:val="center"/>
          </w:tcPr>
          <w:p w:rsidR="00901E8E" w:rsidRPr="00B76B0D" w:rsidRDefault="00901E8E" w:rsidP="002E5F75">
            <w:pPr>
              <w:rPr>
                <w:rFonts w:ascii="Bookman Old Style" w:hAnsi="Bookman Old Style" w:cs="Calibri"/>
                <w:b/>
                <w:bCs/>
                <w:color w:val="000000"/>
                <w:sz w:val="16"/>
                <w:szCs w:val="16"/>
              </w:rPr>
            </w:pPr>
          </w:p>
        </w:tc>
        <w:tc>
          <w:tcPr>
            <w:tcW w:w="2772" w:type="dxa"/>
            <w:tcBorders>
              <w:top w:val="single" w:sz="4" w:space="0" w:color="auto"/>
              <w:left w:val="single" w:sz="4" w:space="0" w:color="auto"/>
              <w:bottom w:val="single" w:sz="4" w:space="0" w:color="auto"/>
              <w:right w:val="single" w:sz="4" w:space="0" w:color="auto"/>
            </w:tcBorders>
            <w:shd w:val="clear" w:color="000000" w:fill="FFFFFF"/>
            <w:vAlign w:val="center"/>
          </w:tcPr>
          <w:p w:rsidR="00901E8E" w:rsidRDefault="00901E8E" w:rsidP="002E5F75">
            <w:pPr>
              <w:jc w:val="center"/>
              <w:rPr>
                <w:rFonts w:ascii="Bookman Old Style" w:hAnsi="Bookman Old Style" w:cs="Calibri"/>
                <w:color w:val="000000"/>
                <w:sz w:val="16"/>
                <w:szCs w:val="16"/>
              </w:rPr>
            </w:pPr>
            <w:r>
              <w:rPr>
                <w:rFonts w:ascii="Bookman Old Style" w:hAnsi="Bookman Old Style" w:cs="Calibri"/>
                <w:color w:val="000000"/>
                <w:sz w:val="16"/>
                <w:szCs w:val="16"/>
              </w:rPr>
              <w:t>TOTAL</w:t>
            </w:r>
          </w:p>
        </w:tc>
        <w:tc>
          <w:tcPr>
            <w:tcW w:w="14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1E8E" w:rsidRPr="00B76B0D" w:rsidRDefault="00901E8E" w:rsidP="002E5F75">
            <w:pPr>
              <w:jc w:val="center"/>
              <w:rPr>
                <w:rFonts w:ascii="Bookman Old Style" w:hAnsi="Bookman Old Style" w:cs="Calibri"/>
                <w:color w:val="000000"/>
                <w:sz w:val="16"/>
                <w:szCs w:val="16"/>
              </w:rPr>
            </w:pPr>
            <w:r>
              <w:rPr>
                <w:rFonts w:ascii="Bookman Old Style" w:hAnsi="Bookman Old Style" w:cs="Calibri"/>
                <w:color w:val="000000"/>
                <w:sz w:val="16"/>
                <w:szCs w:val="16"/>
              </w:rPr>
              <w:t>1.982.000.000</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tcPr>
          <w:p w:rsidR="00901E8E" w:rsidRPr="00B76B0D" w:rsidRDefault="00901E8E" w:rsidP="002E5F75">
            <w:pPr>
              <w:jc w:val="center"/>
              <w:rPr>
                <w:rFonts w:ascii="Calibri" w:hAnsi="Calibri" w:cs="Calibri"/>
                <w:color w:val="000000"/>
                <w:sz w:val="16"/>
                <w:szCs w:val="16"/>
              </w:rPr>
            </w:pPr>
          </w:p>
        </w:tc>
      </w:tr>
    </w:tbl>
    <w:p w:rsidR="00901E8E" w:rsidRPr="00A86996" w:rsidRDefault="00901E8E" w:rsidP="00901E8E">
      <w:pPr>
        <w:spacing w:line="360" w:lineRule="auto"/>
        <w:ind w:left="633"/>
        <w:jc w:val="both"/>
        <w:rPr>
          <w:rFonts w:ascii="Bookman Old Style" w:hAnsi="Bookman Old Style"/>
          <w:sz w:val="24"/>
          <w:szCs w:val="24"/>
        </w:rPr>
      </w:pPr>
    </w:p>
    <w:p w:rsidR="00901E8E" w:rsidRPr="00605C03" w:rsidRDefault="00901E8E" w:rsidP="00901E8E">
      <w:pPr>
        <w:pStyle w:val="ListParagraph"/>
        <w:numPr>
          <w:ilvl w:val="0"/>
          <w:numId w:val="29"/>
        </w:numPr>
        <w:spacing w:before="120" w:after="120" w:line="360" w:lineRule="auto"/>
        <w:ind w:left="993" w:hanging="283"/>
        <w:jc w:val="both"/>
        <w:rPr>
          <w:rFonts w:ascii="Bookman Old Style" w:hAnsi="Bookman Old Style" w:cs="Arial"/>
          <w:bCs/>
          <w:sz w:val="24"/>
          <w:szCs w:val="24"/>
          <w:lang w:val="id-ID"/>
        </w:rPr>
      </w:pPr>
      <w:r w:rsidRPr="00605C03">
        <w:rPr>
          <w:rFonts w:ascii="Bookman Old Style" w:hAnsi="Bookman Old Style"/>
          <w:sz w:val="24"/>
          <w:szCs w:val="24"/>
          <w:lang w:val="id-ID"/>
        </w:rPr>
        <w:t>P</w:t>
      </w:r>
      <w:r w:rsidRPr="00605C03">
        <w:rPr>
          <w:rFonts w:ascii="Bookman Old Style" w:hAnsi="Bookman Old Style"/>
          <w:sz w:val="24"/>
          <w:szCs w:val="24"/>
        </w:rPr>
        <w:t xml:space="preserve">emeringkatan </w:t>
      </w:r>
      <w:r w:rsidRPr="00605C03">
        <w:rPr>
          <w:rFonts w:ascii="Bookman Old Style" w:hAnsi="Bookman Old Style"/>
          <w:sz w:val="24"/>
          <w:szCs w:val="24"/>
          <w:lang w:val="id-ID"/>
        </w:rPr>
        <w:t>P</w:t>
      </w:r>
      <w:r w:rsidRPr="00605C03">
        <w:rPr>
          <w:rFonts w:ascii="Bookman Old Style" w:hAnsi="Bookman Old Style"/>
          <w:sz w:val="24"/>
          <w:szCs w:val="24"/>
        </w:rPr>
        <w:t xml:space="preserve">rioritas </w:t>
      </w:r>
      <w:r w:rsidRPr="00605C03">
        <w:rPr>
          <w:rFonts w:ascii="Bookman Old Style" w:hAnsi="Bookman Old Style"/>
          <w:sz w:val="24"/>
          <w:szCs w:val="24"/>
          <w:lang w:val="id-ID"/>
        </w:rPr>
        <w:t>K</w:t>
      </w:r>
      <w:r w:rsidRPr="00605C03">
        <w:rPr>
          <w:rFonts w:ascii="Bookman Old Style" w:hAnsi="Bookman Old Style"/>
          <w:sz w:val="24"/>
          <w:szCs w:val="24"/>
        </w:rPr>
        <w:t xml:space="preserve">egiatan dan </w:t>
      </w:r>
      <w:r w:rsidRPr="00605C03">
        <w:rPr>
          <w:rFonts w:ascii="Bookman Old Style" w:hAnsi="Bookman Old Style"/>
          <w:sz w:val="24"/>
          <w:szCs w:val="24"/>
          <w:lang w:val="id-ID"/>
        </w:rPr>
        <w:t>S</w:t>
      </w:r>
      <w:r w:rsidRPr="00605C03">
        <w:rPr>
          <w:rFonts w:ascii="Bookman Old Style" w:hAnsi="Bookman Old Style"/>
          <w:sz w:val="24"/>
          <w:szCs w:val="24"/>
        </w:rPr>
        <w:t xml:space="preserve">ub </w:t>
      </w:r>
      <w:r w:rsidRPr="00605C03">
        <w:rPr>
          <w:rFonts w:ascii="Bookman Old Style" w:hAnsi="Bookman Old Style"/>
          <w:sz w:val="24"/>
          <w:szCs w:val="24"/>
          <w:lang w:val="id-ID"/>
        </w:rPr>
        <w:t>K</w:t>
      </w:r>
      <w:r w:rsidRPr="00605C03">
        <w:rPr>
          <w:rFonts w:ascii="Bookman Old Style" w:hAnsi="Bookman Old Style"/>
          <w:sz w:val="24"/>
          <w:szCs w:val="24"/>
        </w:rPr>
        <w:t xml:space="preserve">egiatan </w:t>
      </w:r>
      <w:r w:rsidRPr="00605C03">
        <w:rPr>
          <w:rFonts w:ascii="Bookman Old Style" w:hAnsi="Bookman Old Style"/>
          <w:sz w:val="24"/>
          <w:szCs w:val="24"/>
          <w:lang w:val="id-ID"/>
        </w:rPr>
        <w:t>B</w:t>
      </w:r>
      <w:r w:rsidRPr="00605C03">
        <w:rPr>
          <w:rFonts w:ascii="Bookman Old Style" w:hAnsi="Bookman Old Style"/>
          <w:sz w:val="24"/>
          <w:szCs w:val="24"/>
        </w:rPr>
        <w:t xml:space="preserve">erdasarkan </w:t>
      </w:r>
      <w:r w:rsidRPr="00605C03">
        <w:rPr>
          <w:rFonts w:ascii="Bookman Old Style" w:hAnsi="Bookman Old Style"/>
          <w:sz w:val="24"/>
          <w:szCs w:val="24"/>
          <w:lang w:val="id-ID"/>
        </w:rPr>
        <w:t>H</w:t>
      </w:r>
      <w:r w:rsidRPr="00605C03">
        <w:rPr>
          <w:rFonts w:ascii="Bookman Old Style" w:hAnsi="Bookman Old Style"/>
          <w:sz w:val="24"/>
          <w:szCs w:val="24"/>
        </w:rPr>
        <w:t xml:space="preserve">asil </w:t>
      </w:r>
      <w:r w:rsidRPr="00605C03">
        <w:rPr>
          <w:rFonts w:ascii="Bookman Old Style" w:hAnsi="Bookman Old Style"/>
          <w:sz w:val="24"/>
          <w:szCs w:val="24"/>
          <w:lang w:val="id-ID"/>
        </w:rPr>
        <w:t>M</w:t>
      </w:r>
      <w:r w:rsidRPr="00605C03">
        <w:rPr>
          <w:rFonts w:ascii="Bookman Old Style" w:hAnsi="Bookman Old Style"/>
          <w:sz w:val="24"/>
          <w:szCs w:val="24"/>
        </w:rPr>
        <w:t xml:space="preserve">usrenbang RKPD di </w:t>
      </w:r>
      <w:r w:rsidRPr="00605C03">
        <w:rPr>
          <w:rFonts w:ascii="Bookman Old Style" w:hAnsi="Bookman Old Style"/>
          <w:sz w:val="24"/>
          <w:szCs w:val="24"/>
          <w:lang w:val="id-ID"/>
        </w:rPr>
        <w:t>K</w:t>
      </w:r>
      <w:r w:rsidRPr="00605C03">
        <w:rPr>
          <w:rFonts w:ascii="Bookman Old Style" w:hAnsi="Bookman Old Style"/>
          <w:sz w:val="24"/>
          <w:szCs w:val="24"/>
        </w:rPr>
        <w:t xml:space="preserve">abupaten </w:t>
      </w:r>
      <w:r w:rsidRPr="00605C03">
        <w:rPr>
          <w:rFonts w:ascii="Bookman Old Style" w:hAnsi="Bookman Old Style"/>
          <w:sz w:val="24"/>
          <w:szCs w:val="24"/>
          <w:lang w:val="id-ID"/>
        </w:rPr>
        <w:t>D</w:t>
      </w:r>
      <w:r w:rsidRPr="00605C03">
        <w:rPr>
          <w:rFonts w:ascii="Bookman Old Style" w:hAnsi="Bookman Old Style"/>
          <w:sz w:val="24"/>
          <w:szCs w:val="24"/>
        </w:rPr>
        <w:t xml:space="preserve">engan </w:t>
      </w:r>
      <w:r w:rsidRPr="00605C03">
        <w:rPr>
          <w:rFonts w:ascii="Bookman Old Style" w:hAnsi="Bookman Old Style"/>
          <w:sz w:val="24"/>
          <w:szCs w:val="24"/>
          <w:lang w:val="id-ID"/>
        </w:rPr>
        <w:t>H</w:t>
      </w:r>
      <w:r w:rsidRPr="00605C03">
        <w:rPr>
          <w:rFonts w:ascii="Bookman Old Style" w:hAnsi="Bookman Old Style"/>
          <w:sz w:val="24"/>
          <w:szCs w:val="24"/>
        </w:rPr>
        <w:t xml:space="preserve">asil Forum Perangkat Daerah (Rancangan </w:t>
      </w:r>
      <w:r w:rsidRPr="00605C03">
        <w:rPr>
          <w:rFonts w:ascii="Bookman Old Style" w:hAnsi="Bookman Old Style"/>
          <w:sz w:val="24"/>
          <w:szCs w:val="24"/>
          <w:lang w:val="id-ID"/>
        </w:rPr>
        <w:t>A</w:t>
      </w:r>
      <w:r w:rsidRPr="00605C03">
        <w:rPr>
          <w:rFonts w:ascii="Bookman Old Style" w:hAnsi="Bookman Old Style"/>
          <w:sz w:val="24"/>
          <w:szCs w:val="24"/>
        </w:rPr>
        <w:t>khir Renja)</w:t>
      </w:r>
    </w:p>
    <w:tbl>
      <w:tblPr>
        <w:tblW w:w="10348" w:type="dxa"/>
        <w:tblInd w:w="-861" w:type="dxa"/>
        <w:tblLayout w:type="fixed"/>
        <w:tblLook w:val="04A0" w:firstRow="1" w:lastRow="0" w:firstColumn="1" w:lastColumn="0" w:noHBand="0" w:noVBand="1"/>
      </w:tblPr>
      <w:tblGrid>
        <w:gridCol w:w="2436"/>
        <w:gridCol w:w="2069"/>
        <w:gridCol w:w="2583"/>
        <w:gridCol w:w="1560"/>
        <w:gridCol w:w="1700"/>
      </w:tblGrid>
      <w:tr w:rsidR="00901E8E" w:rsidRPr="00A86996" w:rsidTr="002E5F75">
        <w:trPr>
          <w:trHeight w:val="240"/>
        </w:trPr>
        <w:tc>
          <w:tcPr>
            <w:tcW w:w="243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01E8E" w:rsidRPr="00A86996" w:rsidRDefault="00901E8E" w:rsidP="002E5F75">
            <w:pPr>
              <w:jc w:val="center"/>
              <w:rPr>
                <w:rFonts w:ascii="Bookman Old Style" w:hAnsi="Bookman Old Style" w:cs="Calibri"/>
                <w:b/>
                <w:bCs/>
                <w:color w:val="000000"/>
                <w:sz w:val="16"/>
                <w:szCs w:val="16"/>
              </w:rPr>
            </w:pPr>
            <w:r w:rsidRPr="00A86996">
              <w:rPr>
                <w:rFonts w:ascii="Bookman Old Style" w:hAnsi="Bookman Old Style" w:cs="Calibri"/>
                <w:b/>
                <w:bCs/>
                <w:color w:val="000000"/>
                <w:sz w:val="16"/>
                <w:szCs w:val="16"/>
                <w:lang w:val="id-ID"/>
              </w:rPr>
              <w:t>PROGRAM</w:t>
            </w:r>
          </w:p>
        </w:tc>
        <w:tc>
          <w:tcPr>
            <w:tcW w:w="2069" w:type="dxa"/>
            <w:tcBorders>
              <w:top w:val="single" w:sz="8" w:space="0" w:color="auto"/>
              <w:left w:val="nil"/>
              <w:bottom w:val="single" w:sz="8" w:space="0" w:color="auto"/>
              <w:right w:val="single" w:sz="8" w:space="0" w:color="auto"/>
            </w:tcBorders>
            <w:shd w:val="clear" w:color="auto" w:fill="auto"/>
            <w:vAlign w:val="center"/>
            <w:hideMark/>
          </w:tcPr>
          <w:p w:rsidR="00901E8E" w:rsidRPr="00A86996" w:rsidRDefault="00901E8E" w:rsidP="002E5F75">
            <w:pPr>
              <w:jc w:val="center"/>
              <w:rPr>
                <w:rFonts w:ascii="Bookman Old Style" w:hAnsi="Bookman Old Style" w:cs="Calibri"/>
                <w:b/>
                <w:bCs/>
                <w:color w:val="000000"/>
                <w:sz w:val="16"/>
                <w:szCs w:val="16"/>
              </w:rPr>
            </w:pPr>
            <w:r w:rsidRPr="00A86996">
              <w:rPr>
                <w:rFonts w:ascii="Bookman Old Style" w:hAnsi="Bookman Old Style" w:cs="Calibri"/>
                <w:b/>
                <w:bCs/>
                <w:color w:val="000000"/>
                <w:sz w:val="16"/>
                <w:szCs w:val="16"/>
                <w:lang w:val="id-ID"/>
              </w:rPr>
              <w:t>KEGIATAN</w:t>
            </w:r>
          </w:p>
        </w:tc>
        <w:tc>
          <w:tcPr>
            <w:tcW w:w="2583" w:type="dxa"/>
            <w:tcBorders>
              <w:top w:val="single" w:sz="8" w:space="0" w:color="auto"/>
              <w:left w:val="nil"/>
              <w:bottom w:val="single" w:sz="8" w:space="0" w:color="auto"/>
              <w:right w:val="single" w:sz="8" w:space="0" w:color="auto"/>
            </w:tcBorders>
            <w:shd w:val="clear" w:color="auto" w:fill="auto"/>
            <w:noWrap/>
            <w:vAlign w:val="center"/>
            <w:hideMark/>
          </w:tcPr>
          <w:p w:rsidR="00901E8E" w:rsidRPr="00A86996" w:rsidRDefault="00901E8E" w:rsidP="002E5F75">
            <w:pPr>
              <w:jc w:val="center"/>
              <w:rPr>
                <w:rFonts w:ascii="Bookman Old Style" w:hAnsi="Bookman Old Style" w:cs="Calibri"/>
                <w:b/>
                <w:bCs/>
                <w:color w:val="000000"/>
                <w:sz w:val="16"/>
                <w:szCs w:val="16"/>
              </w:rPr>
            </w:pPr>
            <w:r w:rsidRPr="00A86996">
              <w:rPr>
                <w:rFonts w:ascii="Bookman Old Style" w:hAnsi="Bookman Old Style" w:cs="Calibri"/>
                <w:b/>
                <w:bCs/>
                <w:color w:val="000000"/>
                <w:sz w:val="16"/>
                <w:szCs w:val="16"/>
                <w:lang w:val="id-ID"/>
              </w:rPr>
              <w:t>SUB KEGIATAN</w:t>
            </w:r>
          </w:p>
        </w:tc>
        <w:tc>
          <w:tcPr>
            <w:tcW w:w="1560" w:type="dxa"/>
            <w:tcBorders>
              <w:top w:val="single" w:sz="8" w:space="0" w:color="auto"/>
              <w:left w:val="nil"/>
              <w:bottom w:val="single" w:sz="8" w:space="0" w:color="auto"/>
              <w:right w:val="single" w:sz="8" w:space="0" w:color="auto"/>
            </w:tcBorders>
            <w:shd w:val="clear" w:color="auto" w:fill="auto"/>
            <w:noWrap/>
            <w:vAlign w:val="center"/>
            <w:hideMark/>
          </w:tcPr>
          <w:p w:rsidR="00901E8E" w:rsidRPr="00A86996" w:rsidRDefault="00901E8E" w:rsidP="002E5F75">
            <w:pPr>
              <w:jc w:val="center"/>
              <w:rPr>
                <w:rFonts w:ascii="Bookman Old Style" w:hAnsi="Bookman Old Style" w:cs="Calibri"/>
                <w:b/>
                <w:bCs/>
                <w:color w:val="000000"/>
                <w:sz w:val="16"/>
                <w:szCs w:val="16"/>
              </w:rPr>
            </w:pPr>
            <w:r w:rsidRPr="00A86996">
              <w:rPr>
                <w:rFonts w:ascii="Bookman Old Style" w:hAnsi="Bookman Old Style" w:cs="Calibri"/>
                <w:b/>
                <w:bCs/>
                <w:color w:val="000000"/>
                <w:sz w:val="16"/>
                <w:szCs w:val="16"/>
                <w:lang w:val="id-ID"/>
              </w:rPr>
              <w:t>ANGGARAN</w:t>
            </w:r>
          </w:p>
        </w:tc>
        <w:tc>
          <w:tcPr>
            <w:tcW w:w="1700" w:type="dxa"/>
            <w:tcBorders>
              <w:top w:val="single" w:sz="8" w:space="0" w:color="auto"/>
              <w:left w:val="nil"/>
              <w:bottom w:val="single" w:sz="8" w:space="0" w:color="auto"/>
              <w:right w:val="single" w:sz="8" w:space="0" w:color="auto"/>
            </w:tcBorders>
            <w:shd w:val="clear" w:color="auto" w:fill="auto"/>
            <w:noWrap/>
            <w:vAlign w:val="center"/>
            <w:hideMark/>
          </w:tcPr>
          <w:p w:rsidR="00901E8E" w:rsidRPr="00A86996" w:rsidRDefault="00901E8E" w:rsidP="002E5F75">
            <w:pPr>
              <w:jc w:val="center"/>
              <w:rPr>
                <w:rFonts w:ascii="Bookman Old Style" w:hAnsi="Bookman Old Style" w:cs="Calibri"/>
                <w:b/>
                <w:bCs/>
                <w:color w:val="000000"/>
                <w:sz w:val="16"/>
                <w:szCs w:val="16"/>
              </w:rPr>
            </w:pPr>
            <w:r w:rsidRPr="00A86996">
              <w:rPr>
                <w:rFonts w:ascii="Bookman Old Style" w:hAnsi="Bookman Old Style" w:cs="Calibri"/>
                <w:b/>
                <w:bCs/>
                <w:color w:val="000000"/>
                <w:sz w:val="16"/>
                <w:szCs w:val="16"/>
                <w:lang w:val="id-ID"/>
              </w:rPr>
              <w:t>PENGAMPU</w:t>
            </w:r>
          </w:p>
        </w:tc>
      </w:tr>
      <w:tr w:rsidR="00901E8E" w:rsidRPr="00A86996" w:rsidTr="002E5F75">
        <w:trPr>
          <w:trHeight w:val="270"/>
        </w:trPr>
        <w:tc>
          <w:tcPr>
            <w:tcW w:w="2436" w:type="dxa"/>
            <w:tcBorders>
              <w:top w:val="nil"/>
              <w:left w:val="single" w:sz="8" w:space="0" w:color="auto"/>
              <w:bottom w:val="single" w:sz="8" w:space="0" w:color="auto"/>
              <w:right w:val="single" w:sz="8" w:space="0" w:color="auto"/>
            </w:tcBorders>
            <w:shd w:val="clear" w:color="auto" w:fill="auto"/>
            <w:vAlign w:val="center"/>
            <w:hideMark/>
          </w:tcPr>
          <w:p w:rsidR="00901E8E" w:rsidRPr="00A86996" w:rsidRDefault="00901E8E" w:rsidP="002E5F75">
            <w:pPr>
              <w:rPr>
                <w:rFonts w:ascii="Bookman Old Style" w:hAnsi="Bookman Old Style" w:cs="Calibri"/>
                <w:color w:val="000000"/>
                <w:sz w:val="16"/>
                <w:szCs w:val="16"/>
              </w:rPr>
            </w:pPr>
            <w:r w:rsidRPr="00A86996">
              <w:rPr>
                <w:rFonts w:ascii="Bookman Old Style" w:hAnsi="Bookman Old Style" w:cs="Calibri"/>
                <w:color w:val="000000"/>
                <w:sz w:val="16"/>
                <w:szCs w:val="16"/>
                <w:lang w:val="id-ID"/>
              </w:rPr>
              <w:t> </w:t>
            </w:r>
          </w:p>
        </w:tc>
        <w:tc>
          <w:tcPr>
            <w:tcW w:w="2069" w:type="dxa"/>
            <w:tcBorders>
              <w:top w:val="nil"/>
              <w:left w:val="nil"/>
              <w:bottom w:val="single" w:sz="8" w:space="0" w:color="auto"/>
              <w:right w:val="single" w:sz="8" w:space="0" w:color="auto"/>
            </w:tcBorders>
            <w:shd w:val="clear" w:color="auto" w:fill="auto"/>
            <w:vAlign w:val="center"/>
            <w:hideMark/>
          </w:tcPr>
          <w:p w:rsidR="00901E8E" w:rsidRPr="00A86996" w:rsidRDefault="00901E8E" w:rsidP="002E5F75">
            <w:pPr>
              <w:rPr>
                <w:rFonts w:ascii="Bookman Old Style" w:hAnsi="Bookman Old Style" w:cs="Calibri"/>
                <w:b/>
                <w:bCs/>
                <w:color w:val="000000"/>
                <w:sz w:val="16"/>
                <w:szCs w:val="16"/>
              </w:rPr>
            </w:pPr>
            <w:r w:rsidRPr="00A86996">
              <w:rPr>
                <w:rFonts w:ascii="Bookman Old Style" w:hAnsi="Bookman Old Style" w:cs="Calibri"/>
                <w:b/>
                <w:bCs/>
                <w:color w:val="000000"/>
                <w:sz w:val="16"/>
                <w:szCs w:val="16"/>
                <w:lang w:val="id-ID"/>
              </w:rPr>
              <w:t> </w:t>
            </w:r>
          </w:p>
        </w:tc>
        <w:tc>
          <w:tcPr>
            <w:tcW w:w="2583" w:type="dxa"/>
            <w:tcBorders>
              <w:top w:val="nil"/>
              <w:left w:val="nil"/>
              <w:bottom w:val="single" w:sz="8" w:space="0" w:color="auto"/>
              <w:right w:val="single" w:sz="8" w:space="0" w:color="auto"/>
            </w:tcBorders>
            <w:shd w:val="clear" w:color="auto" w:fill="auto"/>
            <w:noWrap/>
            <w:vAlign w:val="center"/>
            <w:hideMark/>
          </w:tcPr>
          <w:p w:rsidR="00901E8E" w:rsidRPr="00A86996" w:rsidRDefault="00901E8E" w:rsidP="002E5F75">
            <w:pPr>
              <w:rPr>
                <w:rFonts w:ascii="Bookman Old Style" w:hAnsi="Bookman Old Style" w:cs="Calibri"/>
                <w:color w:val="000000"/>
                <w:sz w:val="16"/>
                <w:szCs w:val="16"/>
              </w:rPr>
            </w:pPr>
            <w:r w:rsidRPr="00A86996">
              <w:rPr>
                <w:rFonts w:ascii="Bookman Old Style" w:hAnsi="Bookman Old Style" w:cs="Calibri"/>
                <w:color w:val="000000"/>
                <w:sz w:val="16"/>
                <w:szCs w:val="16"/>
                <w:lang w:val="id-ID"/>
              </w:rPr>
              <w:t> </w:t>
            </w:r>
          </w:p>
        </w:tc>
        <w:tc>
          <w:tcPr>
            <w:tcW w:w="1560" w:type="dxa"/>
            <w:tcBorders>
              <w:top w:val="nil"/>
              <w:left w:val="nil"/>
              <w:bottom w:val="single" w:sz="8" w:space="0" w:color="auto"/>
              <w:right w:val="single" w:sz="8" w:space="0" w:color="auto"/>
            </w:tcBorders>
            <w:shd w:val="clear" w:color="auto" w:fill="auto"/>
            <w:noWrap/>
            <w:vAlign w:val="center"/>
            <w:hideMark/>
          </w:tcPr>
          <w:p w:rsidR="00901E8E" w:rsidRPr="00A86996" w:rsidRDefault="00901E8E" w:rsidP="002E5F75">
            <w:pPr>
              <w:rPr>
                <w:rFonts w:ascii="Bookman Old Style" w:hAnsi="Bookman Old Style" w:cs="Calibri"/>
                <w:color w:val="000000"/>
                <w:sz w:val="16"/>
                <w:szCs w:val="16"/>
              </w:rPr>
            </w:pPr>
            <w:r w:rsidRPr="00A86996">
              <w:rPr>
                <w:rFonts w:ascii="Bookman Old Style" w:hAnsi="Bookman Old Style" w:cs="Calibri"/>
                <w:color w:val="000000"/>
                <w:sz w:val="16"/>
                <w:szCs w:val="16"/>
                <w:lang w:val="id-ID"/>
              </w:rPr>
              <w:t> </w:t>
            </w:r>
          </w:p>
        </w:tc>
        <w:tc>
          <w:tcPr>
            <w:tcW w:w="1700" w:type="dxa"/>
            <w:tcBorders>
              <w:top w:val="nil"/>
              <w:left w:val="nil"/>
              <w:bottom w:val="single" w:sz="8" w:space="0" w:color="auto"/>
              <w:right w:val="single" w:sz="8" w:space="0" w:color="auto"/>
            </w:tcBorders>
            <w:shd w:val="clear" w:color="auto" w:fill="auto"/>
            <w:noWrap/>
            <w:vAlign w:val="center"/>
            <w:hideMark/>
          </w:tcPr>
          <w:p w:rsidR="00901E8E" w:rsidRPr="00A86996" w:rsidRDefault="00901E8E" w:rsidP="002E5F75">
            <w:pPr>
              <w:jc w:val="center"/>
              <w:rPr>
                <w:rFonts w:ascii="Bookman Old Style" w:hAnsi="Bookman Old Style" w:cs="Calibri"/>
                <w:color w:val="000000"/>
                <w:sz w:val="16"/>
                <w:szCs w:val="16"/>
              </w:rPr>
            </w:pPr>
            <w:r w:rsidRPr="00A86996">
              <w:rPr>
                <w:rFonts w:ascii="Bookman Old Style" w:hAnsi="Bookman Old Style" w:cs="Calibri"/>
                <w:color w:val="000000"/>
                <w:sz w:val="16"/>
                <w:szCs w:val="16"/>
                <w:lang w:val="id-ID"/>
              </w:rPr>
              <w:t> </w:t>
            </w:r>
          </w:p>
        </w:tc>
      </w:tr>
      <w:tr w:rsidR="00901E8E" w:rsidRPr="00A86996" w:rsidTr="002E5F75">
        <w:trPr>
          <w:trHeight w:val="690"/>
        </w:trPr>
        <w:tc>
          <w:tcPr>
            <w:tcW w:w="2436" w:type="dxa"/>
            <w:tcBorders>
              <w:top w:val="nil"/>
              <w:left w:val="single" w:sz="8" w:space="0" w:color="auto"/>
              <w:bottom w:val="single" w:sz="8" w:space="0" w:color="auto"/>
              <w:right w:val="single" w:sz="8" w:space="0" w:color="auto"/>
            </w:tcBorders>
            <w:shd w:val="clear" w:color="000000" w:fill="FFC000"/>
            <w:vAlign w:val="center"/>
            <w:hideMark/>
          </w:tcPr>
          <w:p w:rsidR="00901E8E" w:rsidRPr="00A86996" w:rsidRDefault="00901E8E" w:rsidP="002E5F75">
            <w:pPr>
              <w:rPr>
                <w:rFonts w:ascii="Bookman Old Style" w:hAnsi="Bookman Old Style" w:cs="Calibri"/>
                <w:b/>
                <w:bCs/>
                <w:color w:val="000000"/>
                <w:sz w:val="16"/>
                <w:szCs w:val="16"/>
              </w:rPr>
            </w:pPr>
            <w:r w:rsidRPr="00A86996">
              <w:rPr>
                <w:rFonts w:ascii="Bookman Old Style" w:hAnsi="Bookman Old Style" w:cs="Calibri"/>
                <w:b/>
                <w:bCs/>
                <w:color w:val="000000"/>
                <w:sz w:val="16"/>
                <w:szCs w:val="16"/>
                <w:lang w:val="id-ID"/>
              </w:rPr>
              <w:t>PROGRAM PENUNJANG URUSAN PEMERINTAHAN DAERAH</w:t>
            </w:r>
          </w:p>
        </w:tc>
        <w:tc>
          <w:tcPr>
            <w:tcW w:w="2069" w:type="dxa"/>
            <w:tcBorders>
              <w:top w:val="nil"/>
              <w:left w:val="nil"/>
              <w:bottom w:val="single" w:sz="8" w:space="0" w:color="auto"/>
              <w:right w:val="single" w:sz="8" w:space="0" w:color="auto"/>
            </w:tcBorders>
            <w:shd w:val="clear" w:color="000000" w:fill="FFC000"/>
            <w:vAlign w:val="center"/>
            <w:hideMark/>
          </w:tcPr>
          <w:p w:rsidR="00901E8E" w:rsidRPr="00A86996" w:rsidRDefault="00901E8E" w:rsidP="002E5F75">
            <w:pPr>
              <w:rPr>
                <w:rFonts w:ascii="Bookman Old Style" w:hAnsi="Bookman Old Style" w:cs="Calibri"/>
                <w:b/>
                <w:bCs/>
                <w:color w:val="000000"/>
                <w:sz w:val="16"/>
                <w:szCs w:val="16"/>
              </w:rPr>
            </w:pPr>
            <w:r w:rsidRPr="00A86996">
              <w:rPr>
                <w:rFonts w:ascii="Bookman Old Style" w:hAnsi="Bookman Old Style" w:cs="Calibri"/>
                <w:b/>
                <w:bCs/>
                <w:color w:val="000000"/>
                <w:sz w:val="16"/>
                <w:szCs w:val="16"/>
                <w:lang w:val="id-ID"/>
              </w:rPr>
              <w:t> </w:t>
            </w:r>
          </w:p>
        </w:tc>
        <w:tc>
          <w:tcPr>
            <w:tcW w:w="2583" w:type="dxa"/>
            <w:tcBorders>
              <w:top w:val="nil"/>
              <w:left w:val="nil"/>
              <w:bottom w:val="single" w:sz="8" w:space="0" w:color="auto"/>
              <w:right w:val="single" w:sz="8" w:space="0" w:color="auto"/>
            </w:tcBorders>
            <w:shd w:val="clear" w:color="000000" w:fill="FFC000"/>
            <w:vAlign w:val="center"/>
            <w:hideMark/>
          </w:tcPr>
          <w:p w:rsidR="00901E8E" w:rsidRPr="00A86996" w:rsidRDefault="00901E8E" w:rsidP="002E5F75">
            <w:pPr>
              <w:rPr>
                <w:rFonts w:ascii="Bookman Old Style" w:hAnsi="Bookman Old Style" w:cs="Calibri"/>
                <w:color w:val="000000"/>
                <w:sz w:val="16"/>
                <w:szCs w:val="16"/>
              </w:rPr>
            </w:pPr>
            <w:r w:rsidRPr="00A86996">
              <w:rPr>
                <w:rFonts w:ascii="Bookman Old Style" w:hAnsi="Bookman Old Style" w:cs="Calibri"/>
                <w:color w:val="000000"/>
                <w:sz w:val="16"/>
                <w:szCs w:val="16"/>
                <w:lang w:val="id-ID"/>
              </w:rPr>
              <w:t> </w:t>
            </w:r>
          </w:p>
        </w:tc>
        <w:tc>
          <w:tcPr>
            <w:tcW w:w="1560" w:type="dxa"/>
            <w:tcBorders>
              <w:top w:val="nil"/>
              <w:left w:val="nil"/>
              <w:bottom w:val="single" w:sz="8" w:space="0" w:color="auto"/>
              <w:right w:val="single" w:sz="8" w:space="0" w:color="auto"/>
            </w:tcBorders>
            <w:shd w:val="clear" w:color="000000" w:fill="FFC000"/>
            <w:noWrap/>
            <w:vAlign w:val="center"/>
            <w:hideMark/>
          </w:tcPr>
          <w:p w:rsidR="00901E8E" w:rsidRPr="00A86996" w:rsidRDefault="00901E8E" w:rsidP="002E5F75">
            <w:pPr>
              <w:jc w:val="center"/>
              <w:rPr>
                <w:rFonts w:ascii="Bookman Old Style" w:hAnsi="Bookman Old Style" w:cs="Calibri"/>
                <w:b/>
                <w:bCs/>
                <w:color w:val="000000"/>
                <w:sz w:val="16"/>
                <w:szCs w:val="16"/>
              </w:rPr>
            </w:pPr>
            <w:r>
              <w:rPr>
                <w:rFonts w:ascii="Bookman Old Style" w:hAnsi="Bookman Old Style" w:cs="Calibri"/>
                <w:b/>
                <w:bCs/>
                <w:color w:val="000000"/>
                <w:sz w:val="16"/>
                <w:szCs w:val="16"/>
              </w:rPr>
              <w:t>6.564.129.</w:t>
            </w:r>
            <w:r w:rsidRPr="00066DA5">
              <w:rPr>
                <w:rFonts w:ascii="Bookman Old Style" w:hAnsi="Bookman Old Style" w:cs="Calibri"/>
                <w:b/>
                <w:bCs/>
                <w:color w:val="000000"/>
                <w:sz w:val="16"/>
                <w:szCs w:val="16"/>
              </w:rPr>
              <w:t>590</w:t>
            </w:r>
          </w:p>
        </w:tc>
        <w:tc>
          <w:tcPr>
            <w:tcW w:w="1700" w:type="dxa"/>
            <w:tcBorders>
              <w:top w:val="nil"/>
              <w:left w:val="nil"/>
              <w:bottom w:val="single" w:sz="8" w:space="0" w:color="auto"/>
              <w:right w:val="single" w:sz="8" w:space="0" w:color="auto"/>
            </w:tcBorders>
            <w:shd w:val="clear" w:color="000000" w:fill="FFC000"/>
            <w:noWrap/>
            <w:vAlign w:val="center"/>
            <w:hideMark/>
          </w:tcPr>
          <w:p w:rsidR="00901E8E" w:rsidRPr="00A86996" w:rsidRDefault="00901E8E" w:rsidP="002E5F75">
            <w:pPr>
              <w:jc w:val="center"/>
              <w:rPr>
                <w:rFonts w:ascii="Calibri" w:hAnsi="Calibri" w:cs="Calibri"/>
                <w:color w:val="000000"/>
                <w:sz w:val="16"/>
                <w:szCs w:val="16"/>
              </w:rPr>
            </w:pPr>
            <w:r w:rsidRPr="00A86996">
              <w:rPr>
                <w:rFonts w:ascii="Calibri" w:hAnsi="Calibri" w:cs="Calibri"/>
                <w:color w:val="000000"/>
                <w:sz w:val="16"/>
                <w:szCs w:val="16"/>
              </w:rPr>
              <w:t> </w:t>
            </w:r>
          </w:p>
        </w:tc>
      </w:tr>
      <w:tr w:rsidR="00901E8E" w:rsidRPr="00A86996" w:rsidTr="002E5F75">
        <w:trPr>
          <w:trHeight w:val="915"/>
        </w:trPr>
        <w:tc>
          <w:tcPr>
            <w:tcW w:w="2436" w:type="dxa"/>
            <w:tcBorders>
              <w:top w:val="nil"/>
              <w:left w:val="single" w:sz="8" w:space="0" w:color="auto"/>
              <w:bottom w:val="single" w:sz="8" w:space="0" w:color="auto"/>
              <w:right w:val="single" w:sz="8" w:space="0" w:color="auto"/>
            </w:tcBorders>
            <w:shd w:val="clear" w:color="000000" w:fill="E2EFDA"/>
            <w:vAlign w:val="center"/>
            <w:hideMark/>
          </w:tcPr>
          <w:p w:rsidR="00901E8E" w:rsidRPr="00A86996" w:rsidRDefault="00901E8E" w:rsidP="002E5F75">
            <w:pPr>
              <w:rPr>
                <w:rFonts w:ascii="Bookman Old Style" w:hAnsi="Bookman Old Style" w:cs="Calibri"/>
                <w:b/>
                <w:bCs/>
                <w:color w:val="000000"/>
                <w:sz w:val="16"/>
                <w:szCs w:val="16"/>
              </w:rPr>
            </w:pPr>
            <w:r w:rsidRPr="00A86996">
              <w:rPr>
                <w:rFonts w:ascii="Bookman Old Style" w:hAnsi="Bookman Old Style" w:cs="Calibri"/>
                <w:b/>
                <w:bCs/>
                <w:color w:val="000000"/>
                <w:sz w:val="16"/>
                <w:szCs w:val="16"/>
                <w:lang w:val="id-ID"/>
              </w:rPr>
              <w:t> </w:t>
            </w:r>
          </w:p>
        </w:tc>
        <w:tc>
          <w:tcPr>
            <w:tcW w:w="2069" w:type="dxa"/>
            <w:tcBorders>
              <w:top w:val="nil"/>
              <w:left w:val="nil"/>
              <w:bottom w:val="single" w:sz="8" w:space="0" w:color="auto"/>
              <w:right w:val="single" w:sz="8" w:space="0" w:color="auto"/>
            </w:tcBorders>
            <w:shd w:val="clear" w:color="000000" w:fill="E2EFDA"/>
            <w:vAlign w:val="center"/>
            <w:hideMark/>
          </w:tcPr>
          <w:p w:rsidR="00901E8E" w:rsidRPr="00A86996" w:rsidRDefault="00901E8E" w:rsidP="002E5F75">
            <w:pPr>
              <w:rPr>
                <w:rFonts w:ascii="Bookman Old Style" w:hAnsi="Bookman Old Style" w:cs="Calibri"/>
                <w:b/>
                <w:bCs/>
                <w:color w:val="000000"/>
                <w:sz w:val="16"/>
                <w:szCs w:val="16"/>
              </w:rPr>
            </w:pPr>
            <w:r w:rsidRPr="00A86996">
              <w:rPr>
                <w:rFonts w:ascii="Bookman Old Style" w:hAnsi="Bookman Old Style" w:cs="Calibri"/>
                <w:b/>
                <w:bCs/>
                <w:color w:val="000000"/>
                <w:sz w:val="16"/>
                <w:szCs w:val="16"/>
                <w:lang w:val="id-ID"/>
              </w:rPr>
              <w:t>Perencanaan, Penganggaran, dan Evaluasi Kinerja Perangkat Daerah</w:t>
            </w:r>
          </w:p>
        </w:tc>
        <w:tc>
          <w:tcPr>
            <w:tcW w:w="2583" w:type="dxa"/>
            <w:tcBorders>
              <w:top w:val="nil"/>
              <w:left w:val="nil"/>
              <w:bottom w:val="single" w:sz="8" w:space="0" w:color="auto"/>
              <w:right w:val="single" w:sz="8" w:space="0" w:color="auto"/>
            </w:tcBorders>
            <w:shd w:val="clear" w:color="000000" w:fill="E2EFDA"/>
            <w:vAlign w:val="center"/>
            <w:hideMark/>
          </w:tcPr>
          <w:p w:rsidR="00901E8E" w:rsidRPr="00A86996" w:rsidRDefault="00901E8E" w:rsidP="002E5F75">
            <w:pPr>
              <w:rPr>
                <w:rFonts w:ascii="Bookman Old Style" w:hAnsi="Bookman Old Style" w:cs="Calibri"/>
                <w:b/>
                <w:bCs/>
                <w:color w:val="000000"/>
                <w:sz w:val="16"/>
                <w:szCs w:val="16"/>
              </w:rPr>
            </w:pPr>
            <w:r w:rsidRPr="00A86996">
              <w:rPr>
                <w:rFonts w:ascii="Bookman Old Style" w:hAnsi="Bookman Old Style" w:cs="Calibri"/>
                <w:b/>
                <w:bCs/>
                <w:color w:val="000000"/>
                <w:sz w:val="16"/>
                <w:szCs w:val="16"/>
                <w:lang w:val="id-ID"/>
              </w:rPr>
              <w:t> </w:t>
            </w:r>
          </w:p>
        </w:tc>
        <w:tc>
          <w:tcPr>
            <w:tcW w:w="1560" w:type="dxa"/>
            <w:tcBorders>
              <w:top w:val="nil"/>
              <w:left w:val="nil"/>
              <w:bottom w:val="single" w:sz="8" w:space="0" w:color="auto"/>
              <w:right w:val="single" w:sz="8" w:space="0" w:color="auto"/>
            </w:tcBorders>
            <w:shd w:val="clear" w:color="000000" w:fill="E2EFDA"/>
            <w:noWrap/>
            <w:vAlign w:val="center"/>
            <w:hideMark/>
          </w:tcPr>
          <w:p w:rsidR="00901E8E" w:rsidRPr="00A86996" w:rsidRDefault="00901E8E" w:rsidP="002E5F75">
            <w:pPr>
              <w:jc w:val="center"/>
              <w:rPr>
                <w:rFonts w:ascii="Bookman Old Style" w:hAnsi="Bookman Old Style" w:cs="Calibri"/>
                <w:b/>
                <w:bCs/>
                <w:color w:val="000000"/>
                <w:sz w:val="16"/>
                <w:szCs w:val="16"/>
              </w:rPr>
            </w:pPr>
            <w:r>
              <w:rPr>
                <w:rFonts w:ascii="Bookman Old Style" w:hAnsi="Bookman Old Style" w:cs="Calibri"/>
                <w:b/>
                <w:bCs/>
                <w:color w:val="000000"/>
                <w:sz w:val="16"/>
                <w:szCs w:val="16"/>
              </w:rPr>
              <w:t>117.273.</w:t>
            </w:r>
            <w:r w:rsidRPr="00066DA5">
              <w:rPr>
                <w:rFonts w:ascii="Bookman Old Style" w:hAnsi="Bookman Old Style" w:cs="Calibri"/>
                <w:b/>
                <w:bCs/>
                <w:color w:val="000000"/>
                <w:sz w:val="16"/>
                <w:szCs w:val="16"/>
              </w:rPr>
              <w:t>110</w:t>
            </w:r>
          </w:p>
        </w:tc>
        <w:tc>
          <w:tcPr>
            <w:tcW w:w="1700" w:type="dxa"/>
            <w:tcBorders>
              <w:top w:val="nil"/>
              <w:left w:val="nil"/>
              <w:bottom w:val="single" w:sz="8" w:space="0" w:color="auto"/>
              <w:right w:val="single" w:sz="8" w:space="0" w:color="auto"/>
            </w:tcBorders>
            <w:shd w:val="clear" w:color="000000" w:fill="E2EFDA"/>
            <w:noWrap/>
            <w:vAlign w:val="center"/>
            <w:hideMark/>
          </w:tcPr>
          <w:p w:rsidR="00901E8E" w:rsidRPr="00A86996" w:rsidRDefault="00901E8E" w:rsidP="002E5F75">
            <w:pPr>
              <w:jc w:val="center"/>
              <w:rPr>
                <w:rFonts w:ascii="Calibri" w:hAnsi="Calibri" w:cs="Calibri"/>
                <w:color w:val="000000"/>
                <w:sz w:val="16"/>
                <w:szCs w:val="16"/>
              </w:rPr>
            </w:pPr>
            <w:r w:rsidRPr="00A86996">
              <w:rPr>
                <w:rFonts w:ascii="Calibri" w:hAnsi="Calibri" w:cs="Calibri"/>
                <w:color w:val="000000"/>
                <w:sz w:val="16"/>
                <w:szCs w:val="16"/>
              </w:rPr>
              <w:t> </w:t>
            </w:r>
          </w:p>
        </w:tc>
      </w:tr>
      <w:tr w:rsidR="00901E8E" w:rsidRPr="00A86996" w:rsidTr="002E5F75">
        <w:trPr>
          <w:trHeight w:val="780"/>
        </w:trPr>
        <w:tc>
          <w:tcPr>
            <w:tcW w:w="2436" w:type="dxa"/>
            <w:tcBorders>
              <w:top w:val="nil"/>
              <w:left w:val="single" w:sz="8" w:space="0" w:color="auto"/>
              <w:bottom w:val="single" w:sz="4" w:space="0" w:color="auto"/>
              <w:right w:val="single" w:sz="8" w:space="0" w:color="auto"/>
            </w:tcBorders>
            <w:shd w:val="clear" w:color="000000" w:fill="FFFFFF"/>
            <w:vAlign w:val="center"/>
            <w:hideMark/>
          </w:tcPr>
          <w:p w:rsidR="00901E8E" w:rsidRPr="00A86996" w:rsidRDefault="00901E8E" w:rsidP="002E5F75">
            <w:pPr>
              <w:rPr>
                <w:rFonts w:ascii="Bookman Old Style" w:hAnsi="Bookman Old Style" w:cs="Calibri"/>
                <w:color w:val="000000"/>
                <w:sz w:val="16"/>
                <w:szCs w:val="16"/>
              </w:rPr>
            </w:pPr>
            <w:r w:rsidRPr="00A86996">
              <w:rPr>
                <w:rFonts w:ascii="Bookman Old Style" w:hAnsi="Bookman Old Style" w:cs="Calibri"/>
                <w:color w:val="000000"/>
                <w:sz w:val="16"/>
                <w:szCs w:val="16"/>
                <w:lang w:val="id-ID"/>
              </w:rPr>
              <w:t> </w:t>
            </w:r>
          </w:p>
        </w:tc>
        <w:tc>
          <w:tcPr>
            <w:tcW w:w="2069" w:type="dxa"/>
            <w:tcBorders>
              <w:top w:val="nil"/>
              <w:left w:val="nil"/>
              <w:bottom w:val="single" w:sz="4" w:space="0" w:color="auto"/>
              <w:right w:val="single" w:sz="8" w:space="0" w:color="auto"/>
            </w:tcBorders>
            <w:shd w:val="clear" w:color="000000" w:fill="FFFFFF"/>
            <w:vAlign w:val="center"/>
            <w:hideMark/>
          </w:tcPr>
          <w:p w:rsidR="00901E8E" w:rsidRPr="00A86996" w:rsidRDefault="00901E8E" w:rsidP="002E5F75">
            <w:pPr>
              <w:rPr>
                <w:rFonts w:ascii="Bookman Old Style" w:hAnsi="Bookman Old Style" w:cs="Calibri"/>
                <w:b/>
                <w:bCs/>
                <w:color w:val="000000"/>
                <w:sz w:val="16"/>
                <w:szCs w:val="16"/>
              </w:rPr>
            </w:pPr>
            <w:r w:rsidRPr="00A86996">
              <w:rPr>
                <w:rFonts w:ascii="Bookman Old Style" w:hAnsi="Bookman Old Style" w:cs="Calibri"/>
                <w:b/>
                <w:bCs/>
                <w:color w:val="000000"/>
                <w:sz w:val="16"/>
                <w:szCs w:val="16"/>
                <w:lang w:val="id-ID"/>
              </w:rPr>
              <w:t> </w:t>
            </w:r>
          </w:p>
        </w:tc>
        <w:tc>
          <w:tcPr>
            <w:tcW w:w="2583" w:type="dxa"/>
            <w:tcBorders>
              <w:top w:val="nil"/>
              <w:left w:val="nil"/>
              <w:bottom w:val="single" w:sz="4" w:space="0" w:color="auto"/>
              <w:right w:val="single" w:sz="8" w:space="0" w:color="auto"/>
            </w:tcBorders>
            <w:shd w:val="clear" w:color="000000" w:fill="FFFFFF"/>
            <w:vAlign w:val="center"/>
            <w:hideMark/>
          </w:tcPr>
          <w:p w:rsidR="00901E8E" w:rsidRPr="00A86996" w:rsidRDefault="00901E8E" w:rsidP="002E5F75">
            <w:pPr>
              <w:rPr>
                <w:rFonts w:ascii="Bookman Old Style" w:hAnsi="Bookman Old Style" w:cs="Calibri"/>
                <w:color w:val="000000"/>
                <w:sz w:val="16"/>
                <w:szCs w:val="16"/>
              </w:rPr>
            </w:pPr>
            <w:r w:rsidRPr="00A86996">
              <w:rPr>
                <w:rFonts w:ascii="Bookman Old Style" w:hAnsi="Bookman Old Style" w:cs="Calibri"/>
                <w:color w:val="000000"/>
                <w:sz w:val="16"/>
                <w:szCs w:val="16"/>
              </w:rPr>
              <w:t>Penyusunan Dokumen Perencanaan Perangkat Daerah</w:t>
            </w:r>
          </w:p>
        </w:tc>
        <w:tc>
          <w:tcPr>
            <w:tcW w:w="1560" w:type="dxa"/>
            <w:tcBorders>
              <w:top w:val="nil"/>
              <w:left w:val="nil"/>
              <w:bottom w:val="single" w:sz="4" w:space="0" w:color="auto"/>
              <w:right w:val="single" w:sz="8" w:space="0" w:color="auto"/>
            </w:tcBorders>
            <w:shd w:val="clear" w:color="000000" w:fill="FFFFFF"/>
            <w:vAlign w:val="center"/>
          </w:tcPr>
          <w:p w:rsidR="00901E8E" w:rsidRPr="00A86996" w:rsidRDefault="00901E8E" w:rsidP="002E5F75">
            <w:pPr>
              <w:jc w:val="center"/>
              <w:rPr>
                <w:rFonts w:ascii="Bookman Old Style" w:hAnsi="Bookman Old Style" w:cs="Calibri"/>
                <w:color w:val="000000"/>
                <w:sz w:val="16"/>
                <w:szCs w:val="16"/>
              </w:rPr>
            </w:pPr>
            <w:r>
              <w:rPr>
                <w:rFonts w:ascii="Bookman Old Style" w:hAnsi="Bookman Old Style" w:cs="Calibri"/>
                <w:color w:val="000000"/>
                <w:sz w:val="16"/>
                <w:szCs w:val="16"/>
              </w:rPr>
              <w:t>24.220.</w:t>
            </w:r>
            <w:r w:rsidRPr="00066DA5">
              <w:rPr>
                <w:rFonts w:ascii="Bookman Old Style" w:hAnsi="Bookman Old Style" w:cs="Calibri"/>
                <w:color w:val="000000"/>
                <w:sz w:val="16"/>
                <w:szCs w:val="16"/>
              </w:rPr>
              <w:t>515</w:t>
            </w:r>
          </w:p>
        </w:tc>
        <w:tc>
          <w:tcPr>
            <w:tcW w:w="1700" w:type="dxa"/>
            <w:tcBorders>
              <w:top w:val="nil"/>
              <w:left w:val="nil"/>
              <w:bottom w:val="single" w:sz="4" w:space="0" w:color="auto"/>
              <w:right w:val="single" w:sz="8" w:space="0" w:color="auto"/>
            </w:tcBorders>
            <w:shd w:val="clear" w:color="000000" w:fill="FFFFFF"/>
            <w:vAlign w:val="center"/>
            <w:hideMark/>
          </w:tcPr>
          <w:p w:rsidR="00901E8E" w:rsidRPr="00A86996" w:rsidRDefault="00901E8E" w:rsidP="002E5F75">
            <w:pPr>
              <w:jc w:val="center"/>
              <w:rPr>
                <w:rFonts w:ascii="Calibri" w:hAnsi="Calibri" w:cs="Calibri"/>
                <w:color w:val="000000"/>
                <w:sz w:val="16"/>
                <w:szCs w:val="16"/>
              </w:rPr>
            </w:pPr>
            <w:r w:rsidRPr="00A86996">
              <w:rPr>
                <w:rFonts w:ascii="Calibri" w:hAnsi="Calibri" w:cs="Calibri"/>
                <w:color w:val="000000"/>
                <w:sz w:val="16"/>
                <w:szCs w:val="16"/>
              </w:rPr>
              <w:t>Subbag Program dan Keuangan</w:t>
            </w:r>
          </w:p>
        </w:tc>
      </w:tr>
      <w:tr w:rsidR="00901E8E" w:rsidRPr="00A86996" w:rsidTr="002E5F75">
        <w:trPr>
          <w:trHeight w:val="780"/>
        </w:trPr>
        <w:tc>
          <w:tcPr>
            <w:tcW w:w="24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01E8E" w:rsidRPr="00A86996" w:rsidRDefault="00901E8E" w:rsidP="002E5F75">
            <w:pPr>
              <w:rPr>
                <w:rFonts w:ascii="Bookman Old Style" w:hAnsi="Bookman Old Style" w:cs="Calibri"/>
                <w:color w:val="000000"/>
                <w:sz w:val="16"/>
                <w:szCs w:val="16"/>
              </w:rPr>
            </w:pPr>
            <w:r w:rsidRPr="00A86996">
              <w:rPr>
                <w:rFonts w:ascii="Bookman Old Style" w:hAnsi="Bookman Old Style" w:cs="Calibri"/>
                <w:color w:val="000000"/>
                <w:sz w:val="16"/>
                <w:szCs w:val="16"/>
                <w:lang w:val="id-ID"/>
              </w:rPr>
              <w:t> </w:t>
            </w:r>
          </w:p>
        </w:tc>
        <w:tc>
          <w:tcPr>
            <w:tcW w:w="206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01E8E" w:rsidRPr="00A86996" w:rsidRDefault="00901E8E" w:rsidP="002E5F75">
            <w:pPr>
              <w:rPr>
                <w:rFonts w:ascii="Bookman Old Style" w:hAnsi="Bookman Old Style" w:cs="Calibri"/>
                <w:b/>
                <w:bCs/>
                <w:color w:val="000000"/>
                <w:sz w:val="16"/>
                <w:szCs w:val="16"/>
              </w:rPr>
            </w:pPr>
            <w:r w:rsidRPr="00A86996">
              <w:rPr>
                <w:rFonts w:ascii="Bookman Old Style" w:hAnsi="Bookman Old Style" w:cs="Calibri"/>
                <w:b/>
                <w:bCs/>
                <w:color w:val="000000"/>
                <w:sz w:val="16"/>
                <w:szCs w:val="16"/>
                <w:lang w:val="id-ID"/>
              </w:rPr>
              <w:t> </w:t>
            </w:r>
          </w:p>
        </w:tc>
        <w:tc>
          <w:tcPr>
            <w:tcW w:w="25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01E8E" w:rsidRPr="00A86996" w:rsidRDefault="00901E8E" w:rsidP="002E5F75">
            <w:pPr>
              <w:rPr>
                <w:rFonts w:ascii="Bookman Old Style" w:hAnsi="Bookman Old Style" w:cs="Calibri"/>
                <w:color w:val="000000"/>
                <w:sz w:val="16"/>
                <w:szCs w:val="16"/>
              </w:rPr>
            </w:pPr>
            <w:r w:rsidRPr="00A86996">
              <w:rPr>
                <w:rFonts w:ascii="Bookman Old Style" w:hAnsi="Bookman Old Style" w:cs="Calibri"/>
                <w:color w:val="000000"/>
                <w:sz w:val="16"/>
                <w:szCs w:val="16"/>
              </w:rPr>
              <w:t>Koordinasi dan Penyusunan Dokumen RKA-SKPD</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901E8E" w:rsidRPr="00A86996" w:rsidRDefault="00901E8E" w:rsidP="002E5F75">
            <w:pPr>
              <w:jc w:val="center"/>
              <w:rPr>
                <w:rFonts w:ascii="Bookman Old Style" w:hAnsi="Bookman Old Style" w:cs="Calibri"/>
                <w:color w:val="000000"/>
                <w:sz w:val="16"/>
                <w:szCs w:val="16"/>
              </w:rPr>
            </w:pPr>
            <w:r>
              <w:rPr>
                <w:rFonts w:ascii="Bookman Old Style" w:hAnsi="Bookman Old Style" w:cs="Calibri"/>
                <w:color w:val="000000"/>
                <w:sz w:val="16"/>
                <w:szCs w:val="16"/>
              </w:rPr>
              <w:t>17.875.</w:t>
            </w:r>
            <w:r w:rsidRPr="00066DA5">
              <w:rPr>
                <w:rFonts w:ascii="Bookman Old Style" w:hAnsi="Bookman Old Style" w:cs="Calibri"/>
                <w:color w:val="000000"/>
                <w:sz w:val="16"/>
                <w:szCs w:val="16"/>
              </w:rPr>
              <w:t>185</w:t>
            </w:r>
          </w:p>
        </w:tc>
        <w:tc>
          <w:tcPr>
            <w:tcW w:w="17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01E8E" w:rsidRPr="00A86996" w:rsidRDefault="00901E8E" w:rsidP="002E5F75">
            <w:pPr>
              <w:jc w:val="center"/>
              <w:rPr>
                <w:rFonts w:ascii="Calibri" w:hAnsi="Calibri" w:cs="Calibri"/>
                <w:color w:val="000000"/>
                <w:sz w:val="16"/>
                <w:szCs w:val="16"/>
              </w:rPr>
            </w:pPr>
            <w:r w:rsidRPr="00A86996">
              <w:rPr>
                <w:rFonts w:ascii="Calibri" w:hAnsi="Calibri" w:cs="Calibri"/>
                <w:color w:val="000000"/>
                <w:sz w:val="16"/>
                <w:szCs w:val="16"/>
              </w:rPr>
              <w:t>Subbag Program dan Keuangan</w:t>
            </w:r>
          </w:p>
        </w:tc>
      </w:tr>
      <w:tr w:rsidR="00901E8E" w:rsidRPr="00A86996" w:rsidTr="002E5F75">
        <w:trPr>
          <w:trHeight w:val="525"/>
        </w:trPr>
        <w:tc>
          <w:tcPr>
            <w:tcW w:w="2436" w:type="dxa"/>
            <w:tcBorders>
              <w:top w:val="single" w:sz="4" w:space="0" w:color="auto"/>
              <w:left w:val="single" w:sz="8" w:space="0" w:color="auto"/>
              <w:bottom w:val="single" w:sz="8" w:space="0" w:color="auto"/>
              <w:right w:val="single" w:sz="8" w:space="0" w:color="auto"/>
            </w:tcBorders>
            <w:shd w:val="clear" w:color="000000" w:fill="FFFFFF"/>
            <w:vAlign w:val="center"/>
            <w:hideMark/>
          </w:tcPr>
          <w:p w:rsidR="00901E8E" w:rsidRPr="00A86996" w:rsidRDefault="00901E8E" w:rsidP="002E5F75">
            <w:pPr>
              <w:rPr>
                <w:rFonts w:ascii="Bookman Old Style" w:hAnsi="Bookman Old Style" w:cs="Calibri"/>
                <w:color w:val="000000"/>
                <w:sz w:val="16"/>
                <w:szCs w:val="16"/>
              </w:rPr>
            </w:pPr>
            <w:r w:rsidRPr="00A86996">
              <w:rPr>
                <w:rFonts w:ascii="Bookman Old Style" w:hAnsi="Bookman Old Style" w:cs="Calibri"/>
                <w:color w:val="000000"/>
                <w:sz w:val="16"/>
                <w:szCs w:val="16"/>
                <w:lang w:val="id-ID"/>
              </w:rPr>
              <w:t> </w:t>
            </w:r>
          </w:p>
        </w:tc>
        <w:tc>
          <w:tcPr>
            <w:tcW w:w="2069" w:type="dxa"/>
            <w:tcBorders>
              <w:top w:val="single" w:sz="4" w:space="0" w:color="auto"/>
              <w:left w:val="nil"/>
              <w:bottom w:val="single" w:sz="8" w:space="0" w:color="auto"/>
              <w:right w:val="single" w:sz="8" w:space="0" w:color="auto"/>
            </w:tcBorders>
            <w:shd w:val="clear" w:color="000000" w:fill="FFFFFF"/>
            <w:vAlign w:val="center"/>
            <w:hideMark/>
          </w:tcPr>
          <w:p w:rsidR="00901E8E" w:rsidRPr="00A86996" w:rsidRDefault="00901E8E" w:rsidP="002E5F75">
            <w:pPr>
              <w:rPr>
                <w:rFonts w:ascii="Bookman Old Style" w:hAnsi="Bookman Old Style" w:cs="Calibri"/>
                <w:b/>
                <w:bCs/>
                <w:color w:val="000000"/>
                <w:sz w:val="16"/>
                <w:szCs w:val="16"/>
              </w:rPr>
            </w:pPr>
            <w:r w:rsidRPr="00A86996">
              <w:rPr>
                <w:rFonts w:ascii="Bookman Old Style" w:hAnsi="Bookman Old Style" w:cs="Calibri"/>
                <w:b/>
                <w:bCs/>
                <w:color w:val="000000"/>
                <w:sz w:val="16"/>
                <w:szCs w:val="16"/>
                <w:lang w:val="id-ID"/>
              </w:rPr>
              <w:t> </w:t>
            </w:r>
          </w:p>
        </w:tc>
        <w:tc>
          <w:tcPr>
            <w:tcW w:w="2583" w:type="dxa"/>
            <w:tcBorders>
              <w:top w:val="single" w:sz="4" w:space="0" w:color="auto"/>
              <w:left w:val="nil"/>
              <w:bottom w:val="single" w:sz="8" w:space="0" w:color="auto"/>
              <w:right w:val="single" w:sz="8" w:space="0" w:color="auto"/>
            </w:tcBorders>
            <w:shd w:val="clear" w:color="000000" w:fill="FFFFFF"/>
            <w:vAlign w:val="center"/>
            <w:hideMark/>
          </w:tcPr>
          <w:p w:rsidR="00901E8E" w:rsidRPr="00A86996" w:rsidRDefault="00901E8E" w:rsidP="002E5F75">
            <w:pPr>
              <w:rPr>
                <w:rFonts w:ascii="Bookman Old Style" w:hAnsi="Bookman Old Style" w:cs="Calibri"/>
                <w:color w:val="000000"/>
                <w:sz w:val="16"/>
                <w:szCs w:val="16"/>
              </w:rPr>
            </w:pPr>
            <w:r w:rsidRPr="00A86996">
              <w:rPr>
                <w:rFonts w:ascii="Bookman Old Style" w:hAnsi="Bookman Old Style" w:cs="Calibri"/>
                <w:color w:val="000000"/>
                <w:sz w:val="16"/>
                <w:szCs w:val="16"/>
              </w:rPr>
              <w:t>Koordinasi dan Penyusunan DPA-SKPD</w:t>
            </w:r>
          </w:p>
        </w:tc>
        <w:tc>
          <w:tcPr>
            <w:tcW w:w="1560" w:type="dxa"/>
            <w:tcBorders>
              <w:top w:val="single" w:sz="4" w:space="0" w:color="auto"/>
              <w:left w:val="nil"/>
              <w:bottom w:val="single" w:sz="8" w:space="0" w:color="auto"/>
              <w:right w:val="single" w:sz="8" w:space="0" w:color="auto"/>
            </w:tcBorders>
            <w:shd w:val="clear" w:color="000000" w:fill="FFFFFF"/>
            <w:vAlign w:val="center"/>
          </w:tcPr>
          <w:p w:rsidR="00901E8E" w:rsidRPr="00A86996" w:rsidRDefault="00901E8E" w:rsidP="002E5F75">
            <w:pPr>
              <w:jc w:val="center"/>
              <w:rPr>
                <w:rFonts w:ascii="Bookman Old Style" w:hAnsi="Bookman Old Style" w:cs="Calibri"/>
                <w:color w:val="000000"/>
                <w:sz w:val="16"/>
                <w:szCs w:val="16"/>
              </w:rPr>
            </w:pPr>
            <w:r>
              <w:rPr>
                <w:rFonts w:ascii="Bookman Old Style" w:hAnsi="Bookman Old Style" w:cs="Calibri"/>
                <w:color w:val="000000"/>
                <w:sz w:val="16"/>
                <w:szCs w:val="16"/>
              </w:rPr>
              <w:t>16.541.</w:t>
            </w:r>
            <w:r w:rsidRPr="00066DA5">
              <w:rPr>
                <w:rFonts w:ascii="Bookman Old Style" w:hAnsi="Bookman Old Style" w:cs="Calibri"/>
                <w:color w:val="000000"/>
                <w:sz w:val="16"/>
                <w:szCs w:val="16"/>
              </w:rPr>
              <w:t>505</w:t>
            </w:r>
          </w:p>
        </w:tc>
        <w:tc>
          <w:tcPr>
            <w:tcW w:w="1700" w:type="dxa"/>
            <w:tcBorders>
              <w:top w:val="single" w:sz="4" w:space="0" w:color="auto"/>
              <w:left w:val="nil"/>
              <w:bottom w:val="single" w:sz="8" w:space="0" w:color="auto"/>
              <w:right w:val="single" w:sz="8" w:space="0" w:color="auto"/>
            </w:tcBorders>
            <w:shd w:val="clear" w:color="000000" w:fill="FFFFFF"/>
            <w:vAlign w:val="center"/>
            <w:hideMark/>
          </w:tcPr>
          <w:p w:rsidR="00901E8E" w:rsidRPr="00A86996" w:rsidRDefault="00901E8E" w:rsidP="002E5F75">
            <w:pPr>
              <w:jc w:val="center"/>
              <w:rPr>
                <w:rFonts w:ascii="Calibri" w:hAnsi="Calibri" w:cs="Calibri"/>
                <w:color w:val="000000"/>
                <w:sz w:val="16"/>
                <w:szCs w:val="16"/>
              </w:rPr>
            </w:pPr>
            <w:r w:rsidRPr="00A86996">
              <w:rPr>
                <w:rFonts w:ascii="Calibri" w:hAnsi="Calibri" w:cs="Calibri"/>
                <w:color w:val="000000"/>
                <w:sz w:val="16"/>
                <w:szCs w:val="16"/>
              </w:rPr>
              <w:t>Subbag Program dan Keuangan</w:t>
            </w:r>
          </w:p>
        </w:tc>
      </w:tr>
      <w:tr w:rsidR="00901E8E" w:rsidRPr="00A86996" w:rsidTr="002E5F75">
        <w:trPr>
          <w:trHeight w:val="1290"/>
        </w:trPr>
        <w:tc>
          <w:tcPr>
            <w:tcW w:w="2436" w:type="dxa"/>
            <w:tcBorders>
              <w:top w:val="nil"/>
              <w:left w:val="single" w:sz="8" w:space="0" w:color="auto"/>
              <w:bottom w:val="single" w:sz="8" w:space="0" w:color="auto"/>
              <w:right w:val="single" w:sz="8" w:space="0" w:color="auto"/>
            </w:tcBorders>
            <w:shd w:val="clear" w:color="000000" w:fill="FFFFFF"/>
            <w:vAlign w:val="center"/>
            <w:hideMark/>
          </w:tcPr>
          <w:p w:rsidR="00901E8E" w:rsidRPr="00A86996" w:rsidRDefault="00901E8E" w:rsidP="002E5F75">
            <w:pPr>
              <w:rPr>
                <w:rFonts w:ascii="Bookman Old Style" w:hAnsi="Bookman Old Style" w:cs="Calibri"/>
                <w:color w:val="000000"/>
                <w:sz w:val="16"/>
                <w:szCs w:val="16"/>
              </w:rPr>
            </w:pPr>
            <w:r w:rsidRPr="00A86996">
              <w:rPr>
                <w:rFonts w:ascii="Bookman Old Style" w:hAnsi="Bookman Old Style" w:cs="Calibri"/>
                <w:color w:val="000000"/>
                <w:sz w:val="16"/>
                <w:szCs w:val="16"/>
              </w:rPr>
              <w:t> </w:t>
            </w:r>
          </w:p>
        </w:tc>
        <w:tc>
          <w:tcPr>
            <w:tcW w:w="2069" w:type="dxa"/>
            <w:tcBorders>
              <w:top w:val="nil"/>
              <w:left w:val="nil"/>
              <w:bottom w:val="single" w:sz="8" w:space="0" w:color="auto"/>
              <w:right w:val="single" w:sz="8" w:space="0" w:color="auto"/>
            </w:tcBorders>
            <w:shd w:val="clear" w:color="000000" w:fill="FFFFFF"/>
            <w:vAlign w:val="center"/>
            <w:hideMark/>
          </w:tcPr>
          <w:p w:rsidR="00901E8E" w:rsidRPr="00A86996" w:rsidRDefault="00901E8E" w:rsidP="002E5F75">
            <w:pPr>
              <w:rPr>
                <w:rFonts w:ascii="Bookman Old Style" w:hAnsi="Bookman Old Style" w:cs="Calibri"/>
                <w:b/>
                <w:bCs/>
                <w:color w:val="000000"/>
                <w:sz w:val="16"/>
                <w:szCs w:val="16"/>
              </w:rPr>
            </w:pPr>
            <w:r w:rsidRPr="00A86996">
              <w:rPr>
                <w:rFonts w:ascii="Bookman Old Style" w:hAnsi="Bookman Old Style" w:cs="Calibri"/>
                <w:b/>
                <w:bCs/>
                <w:color w:val="000000"/>
                <w:sz w:val="16"/>
                <w:szCs w:val="16"/>
              </w:rPr>
              <w:t> </w:t>
            </w:r>
          </w:p>
        </w:tc>
        <w:tc>
          <w:tcPr>
            <w:tcW w:w="2583" w:type="dxa"/>
            <w:tcBorders>
              <w:top w:val="nil"/>
              <w:left w:val="nil"/>
              <w:bottom w:val="single" w:sz="8" w:space="0" w:color="auto"/>
              <w:right w:val="single" w:sz="8" w:space="0" w:color="auto"/>
            </w:tcBorders>
            <w:shd w:val="clear" w:color="000000" w:fill="FFFFFF"/>
            <w:vAlign w:val="center"/>
            <w:hideMark/>
          </w:tcPr>
          <w:p w:rsidR="00901E8E" w:rsidRPr="00A86996" w:rsidRDefault="00901E8E" w:rsidP="002E5F75">
            <w:pPr>
              <w:rPr>
                <w:rFonts w:ascii="Bookman Old Style" w:hAnsi="Bookman Old Style" w:cs="Calibri"/>
                <w:color w:val="000000"/>
                <w:sz w:val="16"/>
                <w:szCs w:val="16"/>
              </w:rPr>
            </w:pPr>
            <w:r w:rsidRPr="00A86996">
              <w:rPr>
                <w:rFonts w:ascii="Bookman Old Style" w:hAnsi="Bookman Old Style" w:cs="Calibri"/>
                <w:color w:val="000000"/>
                <w:sz w:val="16"/>
                <w:szCs w:val="16"/>
              </w:rPr>
              <w:t>Koordinasi dan Penyusunan Laporan Capaian Kinerja dan Ikhtisar Realisasi Kinerja SKPD</w:t>
            </w:r>
          </w:p>
        </w:tc>
        <w:tc>
          <w:tcPr>
            <w:tcW w:w="1560" w:type="dxa"/>
            <w:tcBorders>
              <w:top w:val="nil"/>
              <w:left w:val="nil"/>
              <w:bottom w:val="single" w:sz="8" w:space="0" w:color="auto"/>
              <w:right w:val="single" w:sz="8" w:space="0" w:color="auto"/>
            </w:tcBorders>
            <w:shd w:val="clear" w:color="000000" w:fill="FFFFFF"/>
            <w:vAlign w:val="center"/>
          </w:tcPr>
          <w:p w:rsidR="00901E8E" w:rsidRPr="00A86996" w:rsidRDefault="00901E8E" w:rsidP="002E5F75">
            <w:pPr>
              <w:jc w:val="center"/>
              <w:rPr>
                <w:rFonts w:ascii="Bookman Old Style" w:hAnsi="Bookman Old Style" w:cs="Calibri"/>
                <w:color w:val="000000"/>
                <w:sz w:val="16"/>
                <w:szCs w:val="16"/>
              </w:rPr>
            </w:pPr>
            <w:r>
              <w:rPr>
                <w:rFonts w:ascii="Bookman Old Style" w:hAnsi="Bookman Old Style" w:cs="Calibri"/>
                <w:color w:val="000000"/>
                <w:sz w:val="16"/>
                <w:szCs w:val="16"/>
              </w:rPr>
              <w:t>44.305.</w:t>
            </w:r>
            <w:r w:rsidRPr="00066DA5">
              <w:rPr>
                <w:rFonts w:ascii="Bookman Old Style" w:hAnsi="Bookman Old Style" w:cs="Calibri"/>
                <w:color w:val="000000"/>
                <w:sz w:val="16"/>
                <w:szCs w:val="16"/>
              </w:rPr>
              <w:t>620</w:t>
            </w:r>
          </w:p>
        </w:tc>
        <w:tc>
          <w:tcPr>
            <w:tcW w:w="1700" w:type="dxa"/>
            <w:tcBorders>
              <w:top w:val="nil"/>
              <w:left w:val="nil"/>
              <w:bottom w:val="single" w:sz="8" w:space="0" w:color="auto"/>
              <w:right w:val="single" w:sz="8" w:space="0" w:color="auto"/>
            </w:tcBorders>
            <w:shd w:val="clear" w:color="000000" w:fill="FFFFFF"/>
            <w:vAlign w:val="center"/>
            <w:hideMark/>
          </w:tcPr>
          <w:p w:rsidR="00901E8E" w:rsidRPr="00A86996" w:rsidRDefault="00901E8E" w:rsidP="002E5F75">
            <w:pPr>
              <w:jc w:val="center"/>
              <w:rPr>
                <w:rFonts w:ascii="Calibri" w:hAnsi="Calibri" w:cs="Calibri"/>
                <w:color w:val="000000"/>
                <w:sz w:val="16"/>
                <w:szCs w:val="16"/>
              </w:rPr>
            </w:pPr>
            <w:r w:rsidRPr="00A86996">
              <w:rPr>
                <w:rFonts w:ascii="Calibri" w:hAnsi="Calibri" w:cs="Calibri"/>
                <w:color w:val="000000"/>
                <w:sz w:val="16"/>
                <w:szCs w:val="16"/>
              </w:rPr>
              <w:t>Subbag Program dan Keuangan</w:t>
            </w:r>
          </w:p>
        </w:tc>
      </w:tr>
      <w:tr w:rsidR="00901E8E" w:rsidRPr="00A86996" w:rsidTr="002E5F75">
        <w:trPr>
          <w:trHeight w:val="525"/>
        </w:trPr>
        <w:tc>
          <w:tcPr>
            <w:tcW w:w="2436" w:type="dxa"/>
            <w:tcBorders>
              <w:top w:val="nil"/>
              <w:left w:val="single" w:sz="8" w:space="0" w:color="auto"/>
              <w:bottom w:val="single" w:sz="8" w:space="0" w:color="auto"/>
              <w:right w:val="single" w:sz="8" w:space="0" w:color="auto"/>
            </w:tcBorders>
            <w:shd w:val="clear" w:color="000000" w:fill="FFFFFF"/>
            <w:vAlign w:val="center"/>
            <w:hideMark/>
          </w:tcPr>
          <w:p w:rsidR="00901E8E" w:rsidRPr="00A86996" w:rsidRDefault="00901E8E" w:rsidP="002E5F75">
            <w:pPr>
              <w:rPr>
                <w:rFonts w:ascii="Bookman Old Style" w:hAnsi="Bookman Old Style" w:cs="Calibri"/>
                <w:color w:val="000000"/>
                <w:sz w:val="16"/>
                <w:szCs w:val="16"/>
              </w:rPr>
            </w:pPr>
            <w:r w:rsidRPr="00A86996">
              <w:rPr>
                <w:rFonts w:ascii="Bookman Old Style" w:hAnsi="Bookman Old Style" w:cs="Calibri"/>
                <w:color w:val="000000"/>
                <w:sz w:val="16"/>
                <w:szCs w:val="16"/>
                <w:lang w:val="id-ID"/>
              </w:rPr>
              <w:t> </w:t>
            </w:r>
          </w:p>
        </w:tc>
        <w:tc>
          <w:tcPr>
            <w:tcW w:w="2069" w:type="dxa"/>
            <w:tcBorders>
              <w:top w:val="nil"/>
              <w:left w:val="nil"/>
              <w:bottom w:val="single" w:sz="8" w:space="0" w:color="auto"/>
              <w:right w:val="single" w:sz="8" w:space="0" w:color="auto"/>
            </w:tcBorders>
            <w:shd w:val="clear" w:color="000000" w:fill="FFFFFF"/>
            <w:vAlign w:val="center"/>
            <w:hideMark/>
          </w:tcPr>
          <w:p w:rsidR="00901E8E" w:rsidRPr="00A86996" w:rsidRDefault="00901E8E" w:rsidP="002E5F75">
            <w:pPr>
              <w:rPr>
                <w:rFonts w:ascii="Bookman Old Style" w:hAnsi="Bookman Old Style" w:cs="Calibri"/>
                <w:b/>
                <w:bCs/>
                <w:color w:val="000000"/>
                <w:sz w:val="16"/>
                <w:szCs w:val="16"/>
              </w:rPr>
            </w:pPr>
            <w:r w:rsidRPr="00A86996">
              <w:rPr>
                <w:rFonts w:ascii="Bookman Old Style" w:hAnsi="Bookman Old Style" w:cs="Calibri"/>
                <w:b/>
                <w:bCs/>
                <w:color w:val="000000"/>
                <w:sz w:val="16"/>
                <w:szCs w:val="16"/>
                <w:lang w:val="id-ID"/>
              </w:rPr>
              <w:t> </w:t>
            </w:r>
          </w:p>
        </w:tc>
        <w:tc>
          <w:tcPr>
            <w:tcW w:w="2583" w:type="dxa"/>
            <w:tcBorders>
              <w:top w:val="nil"/>
              <w:left w:val="nil"/>
              <w:bottom w:val="single" w:sz="8" w:space="0" w:color="auto"/>
              <w:right w:val="single" w:sz="8" w:space="0" w:color="auto"/>
            </w:tcBorders>
            <w:shd w:val="clear" w:color="000000" w:fill="FFFFFF"/>
            <w:vAlign w:val="center"/>
            <w:hideMark/>
          </w:tcPr>
          <w:p w:rsidR="00901E8E" w:rsidRPr="00A86996" w:rsidRDefault="00901E8E" w:rsidP="002E5F75">
            <w:pPr>
              <w:rPr>
                <w:rFonts w:ascii="Bookman Old Style" w:hAnsi="Bookman Old Style" w:cs="Calibri"/>
                <w:color w:val="000000"/>
                <w:sz w:val="16"/>
                <w:szCs w:val="16"/>
              </w:rPr>
            </w:pPr>
            <w:r w:rsidRPr="00A86996">
              <w:rPr>
                <w:rFonts w:ascii="Bookman Old Style" w:hAnsi="Bookman Old Style" w:cs="Calibri"/>
                <w:color w:val="000000"/>
                <w:sz w:val="16"/>
                <w:szCs w:val="16"/>
              </w:rPr>
              <w:t xml:space="preserve">Evaluasi Kinerja Perangkat Daerah </w:t>
            </w:r>
          </w:p>
        </w:tc>
        <w:tc>
          <w:tcPr>
            <w:tcW w:w="1560" w:type="dxa"/>
            <w:tcBorders>
              <w:top w:val="nil"/>
              <w:left w:val="nil"/>
              <w:bottom w:val="single" w:sz="8" w:space="0" w:color="auto"/>
              <w:right w:val="single" w:sz="8" w:space="0" w:color="auto"/>
            </w:tcBorders>
            <w:shd w:val="clear" w:color="000000" w:fill="FFFFFF"/>
            <w:vAlign w:val="center"/>
          </w:tcPr>
          <w:p w:rsidR="00901E8E" w:rsidRPr="00A86996" w:rsidRDefault="00901E8E" w:rsidP="002E5F75">
            <w:pPr>
              <w:jc w:val="center"/>
              <w:rPr>
                <w:rFonts w:ascii="Bookman Old Style" w:hAnsi="Bookman Old Style" w:cs="Calibri"/>
                <w:color w:val="000000"/>
                <w:sz w:val="16"/>
                <w:szCs w:val="16"/>
              </w:rPr>
            </w:pPr>
            <w:r>
              <w:rPr>
                <w:rFonts w:ascii="Bookman Old Style" w:hAnsi="Bookman Old Style" w:cs="Calibri"/>
                <w:color w:val="000000"/>
                <w:sz w:val="16"/>
                <w:szCs w:val="16"/>
              </w:rPr>
              <w:t>14.330.</w:t>
            </w:r>
            <w:r w:rsidRPr="00066DA5">
              <w:rPr>
                <w:rFonts w:ascii="Bookman Old Style" w:hAnsi="Bookman Old Style" w:cs="Calibri"/>
                <w:color w:val="000000"/>
                <w:sz w:val="16"/>
                <w:szCs w:val="16"/>
              </w:rPr>
              <w:t>285</w:t>
            </w:r>
          </w:p>
        </w:tc>
        <w:tc>
          <w:tcPr>
            <w:tcW w:w="1700" w:type="dxa"/>
            <w:tcBorders>
              <w:top w:val="nil"/>
              <w:left w:val="nil"/>
              <w:bottom w:val="single" w:sz="8" w:space="0" w:color="auto"/>
              <w:right w:val="single" w:sz="8" w:space="0" w:color="auto"/>
            </w:tcBorders>
            <w:shd w:val="clear" w:color="000000" w:fill="FFFFFF"/>
            <w:vAlign w:val="center"/>
            <w:hideMark/>
          </w:tcPr>
          <w:p w:rsidR="00901E8E" w:rsidRPr="00A86996" w:rsidRDefault="00901E8E" w:rsidP="002E5F75">
            <w:pPr>
              <w:jc w:val="center"/>
              <w:rPr>
                <w:rFonts w:ascii="Calibri" w:hAnsi="Calibri" w:cs="Calibri"/>
                <w:color w:val="000000"/>
                <w:sz w:val="16"/>
                <w:szCs w:val="16"/>
              </w:rPr>
            </w:pPr>
            <w:r w:rsidRPr="00A86996">
              <w:rPr>
                <w:rFonts w:ascii="Calibri" w:hAnsi="Calibri" w:cs="Calibri"/>
                <w:color w:val="000000"/>
                <w:sz w:val="16"/>
                <w:szCs w:val="16"/>
              </w:rPr>
              <w:t>Subbag Program dan Keuangan</w:t>
            </w:r>
          </w:p>
        </w:tc>
      </w:tr>
      <w:tr w:rsidR="00901E8E" w:rsidRPr="00A86996" w:rsidTr="002E5F75">
        <w:trPr>
          <w:trHeight w:val="465"/>
        </w:trPr>
        <w:tc>
          <w:tcPr>
            <w:tcW w:w="2436" w:type="dxa"/>
            <w:tcBorders>
              <w:top w:val="nil"/>
              <w:left w:val="single" w:sz="8" w:space="0" w:color="auto"/>
              <w:bottom w:val="single" w:sz="8" w:space="0" w:color="auto"/>
              <w:right w:val="single" w:sz="8" w:space="0" w:color="auto"/>
            </w:tcBorders>
            <w:shd w:val="clear" w:color="000000" w:fill="E2EFDA"/>
            <w:vAlign w:val="center"/>
            <w:hideMark/>
          </w:tcPr>
          <w:p w:rsidR="00901E8E" w:rsidRPr="00A86996" w:rsidRDefault="00901E8E" w:rsidP="002E5F75">
            <w:pPr>
              <w:rPr>
                <w:rFonts w:ascii="Bookman Old Style" w:hAnsi="Bookman Old Style" w:cs="Calibri"/>
                <w:b/>
                <w:bCs/>
                <w:color w:val="000000"/>
                <w:sz w:val="16"/>
                <w:szCs w:val="16"/>
              </w:rPr>
            </w:pPr>
            <w:r w:rsidRPr="00A86996">
              <w:rPr>
                <w:rFonts w:ascii="Bookman Old Style" w:hAnsi="Bookman Old Style" w:cs="Calibri"/>
                <w:b/>
                <w:bCs/>
                <w:color w:val="000000"/>
                <w:sz w:val="16"/>
                <w:szCs w:val="16"/>
                <w:lang w:val="id-ID"/>
              </w:rPr>
              <w:t> </w:t>
            </w:r>
          </w:p>
        </w:tc>
        <w:tc>
          <w:tcPr>
            <w:tcW w:w="2069" w:type="dxa"/>
            <w:tcBorders>
              <w:top w:val="nil"/>
              <w:left w:val="nil"/>
              <w:bottom w:val="single" w:sz="8" w:space="0" w:color="auto"/>
              <w:right w:val="single" w:sz="8" w:space="0" w:color="auto"/>
            </w:tcBorders>
            <w:shd w:val="clear" w:color="000000" w:fill="E2EFDA"/>
            <w:vAlign w:val="center"/>
            <w:hideMark/>
          </w:tcPr>
          <w:p w:rsidR="00901E8E" w:rsidRPr="00A86996" w:rsidRDefault="00901E8E" w:rsidP="002E5F75">
            <w:pPr>
              <w:rPr>
                <w:rFonts w:ascii="Bookman Old Style" w:hAnsi="Bookman Old Style" w:cs="Calibri"/>
                <w:b/>
                <w:bCs/>
                <w:color w:val="000000"/>
                <w:sz w:val="16"/>
                <w:szCs w:val="16"/>
              </w:rPr>
            </w:pPr>
            <w:r w:rsidRPr="00A86996">
              <w:rPr>
                <w:rFonts w:ascii="Bookman Old Style" w:hAnsi="Bookman Old Style" w:cs="Calibri"/>
                <w:b/>
                <w:bCs/>
                <w:color w:val="000000"/>
                <w:sz w:val="16"/>
                <w:szCs w:val="16"/>
                <w:lang w:val="id-ID"/>
              </w:rPr>
              <w:t>Administrasi Keuangan Perangkat Daerah</w:t>
            </w:r>
          </w:p>
        </w:tc>
        <w:tc>
          <w:tcPr>
            <w:tcW w:w="2583" w:type="dxa"/>
            <w:tcBorders>
              <w:top w:val="nil"/>
              <w:left w:val="nil"/>
              <w:bottom w:val="single" w:sz="8" w:space="0" w:color="auto"/>
              <w:right w:val="single" w:sz="8" w:space="0" w:color="auto"/>
            </w:tcBorders>
            <w:shd w:val="clear" w:color="000000" w:fill="E2EFDA"/>
            <w:vAlign w:val="center"/>
            <w:hideMark/>
          </w:tcPr>
          <w:p w:rsidR="00901E8E" w:rsidRPr="00A86996" w:rsidRDefault="00901E8E" w:rsidP="002E5F75">
            <w:pPr>
              <w:rPr>
                <w:rFonts w:ascii="Bookman Old Style" w:hAnsi="Bookman Old Style" w:cs="Calibri"/>
                <w:b/>
                <w:bCs/>
                <w:color w:val="000000"/>
                <w:sz w:val="16"/>
                <w:szCs w:val="16"/>
              </w:rPr>
            </w:pPr>
            <w:r w:rsidRPr="00A86996">
              <w:rPr>
                <w:rFonts w:ascii="Bookman Old Style" w:hAnsi="Bookman Old Style" w:cs="Calibri"/>
                <w:b/>
                <w:bCs/>
                <w:color w:val="000000"/>
                <w:sz w:val="16"/>
                <w:szCs w:val="16"/>
                <w:lang w:val="id-ID"/>
              </w:rPr>
              <w:t> </w:t>
            </w:r>
          </w:p>
        </w:tc>
        <w:tc>
          <w:tcPr>
            <w:tcW w:w="1560" w:type="dxa"/>
            <w:tcBorders>
              <w:top w:val="nil"/>
              <w:left w:val="nil"/>
              <w:bottom w:val="single" w:sz="8" w:space="0" w:color="auto"/>
              <w:right w:val="single" w:sz="8" w:space="0" w:color="auto"/>
            </w:tcBorders>
            <w:shd w:val="clear" w:color="000000" w:fill="E2EFDA"/>
            <w:noWrap/>
            <w:vAlign w:val="center"/>
            <w:hideMark/>
          </w:tcPr>
          <w:p w:rsidR="00901E8E" w:rsidRPr="00A86996" w:rsidRDefault="00901E8E" w:rsidP="002E5F75">
            <w:pPr>
              <w:jc w:val="center"/>
              <w:rPr>
                <w:rFonts w:ascii="Bookman Old Style" w:hAnsi="Bookman Old Style" w:cs="Calibri"/>
                <w:b/>
                <w:bCs/>
                <w:color w:val="000000"/>
                <w:sz w:val="16"/>
                <w:szCs w:val="16"/>
              </w:rPr>
            </w:pPr>
            <w:r w:rsidRPr="00066DA5">
              <w:rPr>
                <w:rFonts w:ascii="Bookman Old Style" w:hAnsi="Bookman Old Style" w:cs="Calibri"/>
                <w:b/>
                <w:bCs/>
                <w:color w:val="000000"/>
                <w:sz w:val="16"/>
                <w:szCs w:val="16"/>
              </w:rPr>
              <w:t>5.470.961.086</w:t>
            </w:r>
          </w:p>
        </w:tc>
        <w:tc>
          <w:tcPr>
            <w:tcW w:w="1700" w:type="dxa"/>
            <w:tcBorders>
              <w:top w:val="nil"/>
              <w:left w:val="nil"/>
              <w:bottom w:val="single" w:sz="8" w:space="0" w:color="auto"/>
              <w:right w:val="single" w:sz="8" w:space="0" w:color="auto"/>
            </w:tcBorders>
            <w:shd w:val="clear" w:color="000000" w:fill="E2EFDA"/>
            <w:noWrap/>
            <w:vAlign w:val="center"/>
            <w:hideMark/>
          </w:tcPr>
          <w:p w:rsidR="00901E8E" w:rsidRPr="00A86996" w:rsidRDefault="00901E8E" w:rsidP="002E5F75">
            <w:pPr>
              <w:jc w:val="center"/>
              <w:rPr>
                <w:rFonts w:ascii="Calibri" w:hAnsi="Calibri" w:cs="Calibri"/>
                <w:color w:val="000000"/>
                <w:sz w:val="16"/>
                <w:szCs w:val="16"/>
              </w:rPr>
            </w:pPr>
            <w:r w:rsidRPr="00A86996">
              <w:rPr>
                <w:rFonts w:ascii="Calibri" w:hAnsi="Calibri" w:cs="Calibri"/>
                <w:color w:val="000000"/>
                <w:sz w:val="16"/>
                <w:szCs w:val="16"/>
              </w:rPr>
              <w:t> </w:t>
            </w:r>
          </w:p>
        </w:tc>
      </w:tr>
      <w:tr w:rsidR="00901E8E" w:rsidRPr="00A86996" w:rsidTr="002E5F75">
        <w:trPr>
          <w:trHeight w:val="525"/>
        </w:trPr>
        <w:tc>
          <w:tcPr>
            <w:tcW w:w="2436" w:type="dxa"/>
            <w:tcBorders>
              <w:top w:val="nil"/>
              <w:left w:val="single" w:sz="8" w:space="0" w:color="auto"/>
              <w:bottom w:val="single" w:sz="8" w:space="0" w:color="auto"/>
              <w:right w:val="single" w:sz="8" w:space="0" w:color="auto"/>
            </w:tcBorders>
            <w:shd w:val="clear" w:color="000000" w:fill="FFFFFF"/>
            <w:vAlign w:val="center"/>
            <w:hideMark/>
          </w:tcPr>
          <w:p w:rsidR="00901E8E" w:rsidRPr="00A86996" w:rsidRDefault="00901E8E" w:rsidP="002E5F75">
            <w:pPr>
              <w:rPr>
                <w:rFonts w:ascii="Bookman Old Style" w:hAnsi="Bookman Old Style" w:cs="Calibri"/>
                <w:color w:val="000000"/>
                <w:sz w:val="16"/>
                <w:szCs w:val="16"/>
              </w:rPr>
            </w:pPr>
            <w:r w:rsidRPr="00A86996">
              <w:rPr>
                <w:rFonts w:ascii="Bookman Old Style" w:hAnsi="Bookman Old Style" w:cs="Calibri"/>
                <w:color w:val="000000"/>
                <w:sz w:val="16"/>
                <w:szCs w:val="16"/>
                <w:lang w:val="id-ID"/>
              </w:rPr>
              <w:lastRenderedPageBreak/>
              <w:t> </w:t>
            </w:r>
          </w:p>
        </w:tc>
        <w:tc>
          <w:tcPr>
            <w:tcW w:w="2069" w:type="dxa"/>
            <w:tcBorders>
              <w:top w:val="nil"/>
              <w:left w:val="nil"/>
              <w:bottom w:val="single" w:sz="8" w:space="0" w:color="auto"/>
              <w:right w:val="single" w:sz="8" w:space="0" w:color="auto"/>
            </w:tcBorders>
            <w:shd w:val="clear" w:color="000000" w:fill="FFFFFF"/>
            <w:vAlign w:val="center"/>
            <w:hideMark/>
          </w:tcPr>
          <w:p w:rsidR="00901E8E" w:rsidRPr="00A86996" w:rsidRDefault="00901E8E" w:rsidP="002E5F75">
            <w:pPr>
              <w:rPr>
                <w:rFonts w:ascii="Bookman Old Style" w:hAnsi="Bookman Old Style" w:cs="Calibri"/>
                <w:b/>
                <w:bCs/>
                <w:color w:val="000000"/>
                <w:sz w:val="16"/>
                <w:szCs w:val="16"/>
              </w:rPr>
            </w:pPr>
            <w:r w:rsidRPr="00A86996">
              <w:rPr>
                <w:rFonts w:ascii="Bookman Old Style" w:hAnsi="Bookman Old Style" w:cs="Calibri"/>
                <w:b/>
                <w:bCs/>
                <w:color w:val="000000"/>
                <w:sz w:val="16"/>
                <w:szCs w:val="16"/>
                <w:lang w:val="id-ID"/>
              </w:rPr>
              <w:t> </w:t>
            </w:r>
          </w:p>
        </w:tc>
        <w:tc>
          <w:tcPr>
            <w:tcW w:w="2583" w:type="dxa"/>
            <w:tcBorders>
              <w:top w:val="nil"/>
              <w:left w:val="nil"/>
              <w:bottom w:val="single" w:sz="8" w:space="0" w:color="auto"/>
              <w:right w:val="single" w:sz="8" w:space="0" w:color="auto"/>
            </w:tcBorders>
            <w:shd w:val="clear" w:color="000000" w:fill="FFFFFF"/>
            <w:vAlign w:val="center"/>
            <w:hideMark/>
          </w:tcPr>
          <w:p w:rsidR="00901E8E" w:rsidRPr="00A86996" w:rsidRDefault="00901E8E" w:rsidP="002E5F75">
            <w:pPr>
              <w:rPr>
                <w:rFonts w:ascii="Bookman Old Style" w:hAnsi="Bookman Old Style" w:cs="Calibri"/>
                <w:color w:val="000000"/>
                <w:sz w:val="16"/>
                <w:szCs w:val="16"/>
              </w:rPr>
            </w:pPr>
            <w:r w:rsidRPr="00A86996">
              <w:rPr>
                <w:rFonts w:ascii="Bookman Old Style" w:hAnsi="Bookman Old Style" w:cs="Calibri"/>
                <w:color w:val="000000"/>
                <w:sz w:val="16"/>
                <w:szCs w:val="16"/>
              </w:rPr>
              <w:t>Penyedia Gaji dan Tunjangan ASN</w:t>
            </w:r>
          </w:p>
        </w:tc>
        <w:tc>
          <w:tcPr>
            <w:tcW w:w="1560" w:type="dxa"/>
            <w:tcBorders>
              <w:top w:val="nil"/>
              <w:left w:val="nil"/>
              <w:bottom w:val="single" w:sz="8" w:space="0" w:color="auto"/>
              <w:right w:val="single" w:sz="8" w:space="0" w:color="auto"/>
            </w:tcBorders>
            <w:shd w:val="clear" w:color="000000" w:fill="FFFFFF"/>
            <w:vAlign w:val="center"/>
          </w:tcPr>
          <w:p w:rsidR="00901E8E" w:rsidRPr="00A86996" w:rsidRDefault="00901E8E" w:rsidP="002E5F75">
            <w:pPr>
              <w:jc w:val="center"/>
              <w:rPr>
                <w:rFonts w:ascii="Bookman Old Style" w:hAnsi="Bookman Old Style" w:cs="Calibri"/>
                <w:color w:val="000000"/>
                <w:sz w:val="16"/>
                <w:szCs w:val="16"/>
              </w:rPr>
            </w:pPr>
            <w:r>
              <w:rPr>
                <w:rFonts w:ascii="Bookman Old Style" w:hAnsi="Bookman Old Style" w:cs="Calibri"/>
                <w:color w:val="000000"/>
                <w:sz w:val="16"/>
                <w:szCs w:val="16"/>
              </w:rPr>
              <w:t>5.160.634.</w:t>
            </w:r>
            <w:r w:rsidRPr="00066DA5">
              <w:rPr>
                <w:rFonts w:ascii="Bookman Old Style" w:hAnsi="Bookman Old Style" w:cs="Calibri"/>
                <w:color w:val="000000"/>
                <w:sz w:val="16"/>
                <w:szCs w:val="16"/>
              </w:rPr>
              <w:t>719</w:t>
            </w:r>
          </w:p>
        </w:tc>
        <w:tc>
          <w:tcPr>
            <w:tcW w:w="1700" w:type="dxa"/>
            <w:tcBorders>
              <w:top w:val="nil"/>
              <w:left w:val="nil"/>
              <w:bottom w:val="single" w:sz="8" w:space="0" w:color="auto"/>
              <w:right w:val="single" w:sz="8" w:space="0" w:color="auto"/>
            </w:tcBorders>
            <w:shd w:val="clear" w:color="000000" w:fill="FFFFFF"/>
            <w:vAlign w:val="center"/>
            <w:hideMark/>
          </w:tcPr>
          <w:p w:rsidR="00901E8E" w:rsidRPr="00A86996" w:rsidRDefault="00901E8E" w:rsidP="002E5F75">
            <w:pPr>
              <w:jc w:val="center"/>
              <w:rPr>
                <w:rFonts w:ascii="Calibri" w:hAnsi="Calibri" w:cs="Calibri"/>
                <w:color w:val="000000"/>
                <w:sz w:val="16"/>
                <w:szCs w:val="16"/>
              </w:rPr>
            </w:pPr>
            <w:r w:rsidRPr="00A86996">
              <w:rPr>
                <w:rFonts w:ascii="Calibri" w:hAnsi="Calibri" w:cs="Calibri"/>
                <w:color w:val="000000"/>
                <w:sz w:val="16"/>
                <w:szCs w:val="16"/>
              </w:rPr>
              <w:t>Subbag Program dan Keuangan</w:t>
            </w:r>
          </w:p>
        </w:tc>
      </w:tr>
      <w:tr w:rsidR="00901E8E" w:rsidRPr="00A86996" w:rsidTr="002E5F75">
        <w:trPr>
          <w:trHeight w:val="1035"/>
        </w:trPr>
        <w:tc>
          <w:tcPr>
            <w:tcW w:w="2436" w:type="dxa"/>
            <w:tcBorders>
              <w:top w:val="nil"/>
              <w:left w:val="single" w:sz="8" w:space="0" w:color="auto"/>
              <w:bottom w:val="single" w:sz="8" w:space="0" w:color="auto"/>
              <w:right w:val="single" w:sz="8" w:space="0" w:color="auto"/>
            </w:tcBorders>
            <w:shd w:val="clear" w:color="000000" w:fill="FFFFFF"/>
            <w:vAlign w:val="center"/>
            <w:hideMark/>
          </w:tcPr>
          <w:p w:rsidR="00901E8E" w:rsidRPr="00A86996" w:rsidRDefault="00901E8E" w:rsidP="002E5F75">
            <w:pPr>
              <w:rPr>
                <w:rFonts w:ascii="Bookman Old Style" w:hAnsi="Bookman Old Style" w:cs="Calibri"/>
                <w:color w:val="000000"/>
                <w:sz w:val="16"/>
                <w:szCs w:val="16"/>
              </w:rPr>
            </w:pPr>
            <w:r w:rsidRPr="00A86996">
              <w:rPr>
                <w:rFonts w:ascii="Bookman Old Style" w:hAnsi="Bookman Old Style" w:cs="Calibri"/>
                <w:color w:val="000000"/>
                <w:sz w:val="16"/>
                <w:szCs w:val="16"/>
                <w:lang w:val="id-ID"/>
              </w:rPr>
              <w:t> </w:t>
            </w:r>
          </w:p>
        </w:tc>
        <w:tc>
          <w:tcPr>
            <w:tcW w:w="2069" w:type="dxa"/>
            <w:tcBorders>
              <w:top w:val="nil"/>
              <w:left w:val="nil"/>
              <w:bottom w:val="single" w:sz="8" w:space="0" w:color="auto"/>
              <w:right w:val="single" w:sz="8" w:space="0" w:color="auto"/>
            </w:tcBorders>
            <w:shd w:val="clear" w:color="000000" w:fill="FFFFFF"/>
            <w:vAlign w:val="center"/>
            <w:hideMark/>
          </w:tcPr>
          <w:p w:rsidR="00901E8E" w:rsidRPr="00A86996" w:rsidRDefault="00901E8E" w:rsidP="002E5F75">
            <w:pPr>
              <w:rPr>
                <w:rFonts w:ascii="Bookman Old Style" w:hAnsi="Bookman Old Style" w:cs="Calibri"/>
                <w:b/>
                <w:bCs/>
                <w:color w:val="000000"/>
                <w:sz w:val="16"/>
                <w:szCs w:val="16"/>
              </w:rPr>
            </w:pPr>
            <w:r w:rsidRPr="00A86996">
              <w:rPr>
                <w:rFonts w:ascii="Bookman Old Style" w:hAnsi="Bookman Old Style" w:cs="Calibri"/>
                <w:b/>
                <w:bCs/>
                <w:color w:val="000000"/>
                <w:sz w:val="16"/>
                <w:szCs w:val="16"/>
                <w:lang w:val="id-ID"/>
              </w:rPr>
              <w:t> </w:t>
            </w:r>
          </w:p>
        </w:tc>
        <w:tc>
          <w:tcPr>
            <w:tcW w:w="2583" w:type="dxa"/>
            <w:tcBorders>
              <w:top w:val="nil"/>
              <w:left w:val="nil"/>
              <w:bottom w:val="single" w:sz="8" w:space="0" w:color="auto"/>
              <w:right w:val="single" w:sz="8" w:space="0" w:color="auto"/>
            </w:tcBorders>
            <w:shd w:val="clear" w:color="000000" w:fill="FFFFFF"/>
            <w:vAlign w:val="center"/>
            <w:hideMark/>
          </w:tcPr>
          <w:p w:rsidR="00901E8E" w:rsidRPr="00A86996" w:rsidRDefault="00901E8E" w:rsidP="002E5F75">
            <w:pPr>
              <w:rPr>
                <w:rFonts w:ascii="Bookman Old Style" w:hAnsi="Bookman Old Style" w:cs="Calibri"/>
                <w:color w:val="000000"/>
                <w:sz w:val="16"/>
                <w:szCs w:val="16"/>
              </w:rPr>
            </w:pPr>
            <w:r w:rsidRPr="00A86996">
              <w:rPr>
                <w:rFonts w:ascii="Bookman Old Style" w:hAnsi="Bookman Old Style" w:cs="Calibri"/>
                <w:color w:val="000000"/>
                <w:sz w:val="16"/>
                <w:szCs w:val="16"/>
              </w:rPr>
              <w:t>Pelaksanaan Penatausahaan dan Pengujian/Verifikasi Keuangan SKPD</w:t>
            </w:r>
          </w:p>
        </w:tc>
        <w:tc>
          <w:tcPr>
            <w:tcW w:w="1560" w:type="dxa"/>
            <w:tcBorders>
              <w:top w:val="nil"/>
              <w:left w:val="nil"/>
              <w:bottom w:val="single" w:sz="8" w:space="0" w:color="auto"/>
              <w:right w:val="single" w:sz="8" w:space="0" w:color="auto"/>
            </w:tcBorders>
            <w:shd w:val="clear" w:color="000000" w:fill="FFFFFF"/>
            <w:vAlign w:val="center"/>
          </w:tcPr>
          <w:p w:rsidR="00901E8E" w:rsidRPr="00A86996" w:rsidRDefault="00901E8E" w:rsidP="002E5F75">
            <w:pPr>
              <w:jc w:val="center"/>
              <w:rPr>
                <w:rFonts w:ascii="Bookman Old Style" w:hAnsi="Bookman Old Style" w:cs="Calibri"/>
                <w:color w:val="000000"/>
                <w:sz w:val="16"/>
                <w:szCs w:val="16"/>
              </w:rPr>
            </w:pPr>
            <w:r>
              <w:rPr>
                <w:rFonts w:ascii="Bookman Old Style" w:hAnsi="Bookman Old Style" w:cs="Calibri"/>
                <w:color w:val="000000"/>
                <w:sz w:val="16"/>
                <w:szCs w:val="16"/>
              </w:rPr>
              <w:t>37.457.</w:t>
            </w:r>
            <w:r w:rsidRPr="00066DA5">
              <w:rPr>
                <w:rFonts w:ascii="Bookman Old Style" w:hAnsi="Bookman Old Style" w:cs="Calibri"/>
                <w:color w:val="000000"/>
                <w:sz w:val="16"/>
                <w:szCs w:val="16"/>
              </w:rPr>
              <w:t>570</w:t>
            </w:r>
          </w:p>
        </w:tc>
        <w:tc>
          <w:tcPr>
            <w:tcW w:w="1700" w:type="dxa"/>
            <w:tcBorders>
              <w:top w:val="nil"/>
              <w:left w:val="nil"/>
              <w:bottom w:val="single" w:sz="8" w:space="0" w:color="auto"/>
              <w:right w:val="single" w:sz="8" w:space="0" w:color="auto"/>
            </w:tcBorders>
            <w:shd w:val="clear" w:color="000000" w:fill="FFFFFF"/>
            <w:vAlign w:val="center"/>
            <w:hideMark/>
          </w:tcPr>
          <w:p w:rsidR="00901E8E" w:rsidRPr="00A86996" w:rsidRDefault="00901E8E" w:rsidP="002E5F75">
            <w:pPr>
              <w:jc w:val="center"/>
              <w:rPr>
                <w:rFonts w:ascii="Calibri" w:hAnsi="Calibri" w:cs="Calibri"/>
                <w:color w:val="000000"/>
                <w:sz w:val="16"/>
                <w:szCs w:val="16"/>
              </w:rPr>
            </w:pPr>
            <w:r w:rsidRPr="00A86996">
              <w:rPr>
                <w:rFonts w:ascii="Calibri" w:hAnsi="Calibri" w:cs="Calibri"/>
                <w:color w:val="000000"/>
                <w:sz w:val="16"/>
                <w:szCs w:val="16"/>
              </w:rPr>
              <w:t>Subbag Program dan Keuangan</w:t>
            </w:r>
          </w:p>
        </w:tc>
      </w:tr>
      <w:tr w:rsidR="00901E8E" w:rsidRPr="00A86996" w:rsidTr="002E5F75">
        <w:trPr>
          <w:trHeight w:val="1035"/>
        </w:trPr>
        <w:tc>
          <w:tcPr>
            <w:tcW w:w="2436" w:type="dxa"/>
            <w:tcBorders>
              <w:top w:val="nil"/>
              <w:left w:val="single" w:sz="8" w:space="0" w:color="auto"/>
              <w:bottom w:val="single" w:sz="8" w:space="0" w:color="auto"/>
              <w:right w:val="single" w:sz="8" w:space="0" w:color="auto"/>
            </w:tcBorders>
            <w:shd w:val="clear" w:color="000000" w:fill="FFFFFF"/>
            <w:vAlign w:val="center"/>
          </w:tcPr>
          <w:p w:rsidR="00901E8E" w:rsidRPr="00A86996" w:rsidRDefault="00901E8E" w:rsidP="002E5F75">
            <w:pPr>
              <w:rPr>
                <w:rFonts w:ascii="Bookman Old Style" w:hAnsi="Bookman Old Style" w:cs="Calibri"/>
                <w:color w:val="000000"/>
                <w:sz w:val="16"/>
                <w:szCs w:val="16"/>
                <w:lang w:val="id-ID"/>
              </w:rPr>
            </w:pPr>
          </w:p>
        </w:tc>
        <w:tc>
          <w:tcPr>
            <w:tcW w:w="2069" w:type="dxa"/>
            <w:tcBorders>
              <w:top w:val="nil"/>
              <w:left w:val="nil"/>
              <w:bottom w:val="single" w:sz="8" w:space="0" w:color="auto"/>
              <w:right w:val="single" w:sz="8" w:space="0" w:color="auto"/>
            </w:tcBorders>
            <w:shd w:val="clear" w:color="000000" w:fill="FFFFFF"/>
            <w:vAlign w:val="center"/>
          </w:tcPr>
          <w:p w:rsidR="00901E8E" w:rsidRPr="00A86996" w:rsidRDefault="00901E8E" w:rsidP="002E5F75">
            <w:pPr>
              <w:rPr>
                <w:rFonts w:ascii="Bookman Old Style" w:hAnsi="Bookman Old Style" w:cs="Calibri"/>
                <w:b/>
                <w:bCs/>
                <w:color w:val="000000"/>
                <w:sz w:val="16"/>
                <w:szCs w:val="16"/>
                <w:lang w:val="id-ID"/>
              </w:rPr>
            </w:pPr>
          </w:p>
        </w:tc>
        <w:tc>
          <w:tcPr>
            <w:tcW w:w="2583" w:type="dxa"/>
            <w:tcBorders>
              <w:top w:val="nil"/>
              <w:left w:val="nil"/>
              <w:bottom w:val="single" w:sz="8" w:space="0" w:color="auto"/>
              <w:right w:val="single" w:sz="8" w:space="0" w:color="auto"/>
            </w:tcBorders>
            <w:shd w:val="clear" w:color="000000" w:fill="FFFFFF"/>
            <w:vAlign w:val="center"/>
          </w:tcPr>
          <w:p w:rsidR="00901E8E" w:rsidRPr="00066DA5" w:rsidRDefault="00901E8E" w:rsidP="002E5F75">
            <w:pPr>
              <w:rPr>
                <w:rFonts w:ascii="Bookman Old Style" w:hAnsi="Bookman Old Style" w:cs="Calibri"/>
                <w:color w:val="000000"/>
                <w:sz w:val="16"/>
                <w:szCs w:val="16"/>
              </w:rPr>
            </w:pPr>
            <w:r w:rsidRPr="00066DA5">
              <w:rPr>
                <w:rFonts w:ascii="Bookman Old Style" w:hAnsi="Bookman Old Style" w:cs="Calibri"/>
                <w:color w:val="000000"/>
                <w:sz w:val="16"/>
                <w:szCs w:val="16"/>
              </w:rPr>
              <w:t>Koordinasi dan</w:t>
            </w:r>
          </w:p>
          <w:p w:rsidR="00901E8E" w:rsidRPr="00066DA5" w:rsidRDefault="00901E8E" w:rsidP="002E5F75">
            <w:pPr>
              <w:rPr>
                <w:rFonts w:ascii="Bookman Old Style" w:hAnsi="Bookman Old Style" w:cs="Calibri"/>
                <w:color w:val="000000"/>
                <w:sz w:val="16"/>
                <w:szCs w:val="16"/>
              </w:rPr>
            </w:pPr>
            <w:r w:rsidRPr="00066DA5">
              <w:rPr>
                <w:rFonts w:ascii="Bookman Old Style" w:hAnsi="Bookman Old Style" w:cs="Calibri"/>
                <w:color w:val="000000"/>
                <w:sz w:val="16"/>
                <w:szCs w:val="16"/>
              </w:rPr>
              <w:t>Pelaksanaan Akuntansi</w:t>
            </w:r>
          </w:p>
          <w:p w:rsidR="00901E8E" w:rsidRPr="00A86996" w:rsidRDefault="00901E8E" w:rsidP="002E5F75">
            <w:pPr>
              <w:rPr>
                <w:rFonts w:ascii="Bookman Old Style" w:hAnsi="Bookman Old Style" w:cs="Calibri"/>
                <w:color w:val="000000"/>
                <w:sz w:val="16"/>
                <w:szCs w:val="16"/>
              </w:rPr>
            </w:pPr>
            <w:r w:rsidRPr="00066DA5">
              <w:rPr>
                <w:rFonts w:ascii="Bookman Old Style" w:hAnsi="Bookman Old Style" w:cs="Calibri"/>
                <w:color w:val="000000"/>
                <w:sz w:val="16"/>
                <w:szCs w:val="16"/>
              </w:rPr>
              <w:t>SKPD</w:t>
            </w:r>
          </w:p>
        </w:tc>
        <w:tc>
          <w:tcPr>
            <w:tcW w:w="1560" w:type="dxa"/>
            <w:tcBorders>
              <w:top w:val="nil"/>
              <w:left w:val="nil"/>
              <w:bottom w:val="single" w:sz="8" w:space="0" w:color="auto"/>
              <w:right w:val="single" w:sz="8" w:space="0" w:color="auto"/>
            </w:tcBorders>
            <w:shd w:val="clear" w:color="000000" w:fill="FFFFFF"/>
            <w:vAlign w:val="center"/>
          </w:tcPr>
          <w:p w:rsidR="00901E8E" w:rsidRDefault="00901E8E" w:rsidP="002E5F75">
            <w:pPr>
              <w:jc w:val="center"/>
              <w:rPr>
                <w:rFonts w:ascii="Bookman Old Style" w:hAnsi="Bookman Old Style" w:cs="Calibri"/>
                <w:color w:val="000000"/>
                <w:sz w:val="16"/>
                <w:szCs w:val="16"/>
              </w:rPr>
            </w:pPr>
            <w:r>
              <w:rPr>
                <w:rFonts w:ascii="Bookman Old Style" w:hAnsi="Bookman Old Style" w:cs="Calibri"/>
                <w:color w:val="000000"/>
                <w:sz w:val="16"/>
                <w:szCs w:val="16"/>
              </w:rPr>
              <w:t>5.866.560</w:t>
            </w:r>
          </w:p>
        </w:tc>
        <w:tc>
          <w:tcPr>
            <w:tcW w:w="1700" w:type="dxa"/>
            <w:tcBorders>
              <w:top w:val="nil"/>
              <w:left w:val="nil"/>
              <w:bottom w:val="single" w:sz="8" w:space="0" w:color="auto"/>
              <w:right w:val="single" w:sz="8" w:space="0" w:color="auto"/>
            </w:tcBorders>
            <w:shd w:val="clear" w:color="000000" w:fill="FFFFFF"/>
            <w:vAlign w:val="center"/>
          </w:tcPr>
          <w:p w:rsidR="00901E8E" w:rsidRPr="00A86996" w:rsidRDefault="00901E8E" w:rsidP="002E5F75">
            <w:pPr>
              <w:jc w:val="center"/>
              <w:rPr>
                <w:rFonts w:ascii="Calibri" w:hAnsi="Calibri" w:cs="Calibri"/>
                <w:color w:val="000000"/>
                <w:sz w:val="16"/>
                <w:szCs w:val="16"/>
              </w:rPr>
            </w:pPr>
          </w:p>
        </w:tc>
      </w:tr>
      <w:tr w:rsidR="00901E8E" w:rsidRPr="00A86996" w:rsidTr="002E5F75">
        <w:trPr>
          <w:trHeight w:val="1035"/>
        </w:trPr>
        <w:tc>
          <w:tcPr>
            <w:tcW w:w="2436" w:type="dxa"/>
            <w:tcBorders>
              <w:top w:val="nil"/>
              <w:left w:val="single" w:sz="8" w:space="0" w:color="auto"/>
              <w:bottom w:val="single" w:sz="8" w:space="0" w:color="auto"/>
              <w:right w:val="single" w:sz="8" w:space="0" w:color="auto"/>
            </w:tcBorders>
            <w:shd w:val="clear" w:color="000000" w:fill="FFFFFF"/>
            <w:vAlign w:val="center"/>
            <w:hideMark/>
          </w:tcPr>
          <w:p w:rsidR="00901E8E" w:rsidRPr="00A86996" w:rsidRDefault="00901E8E" w:rsidP="002E5F75">
            <w:pPr>
              <w:rPr>
                <w:rFonts w:ascii="Bookman Old Style" w:hAnsi="Bookman Old Style" w:cs="Calibri"/>
                <w:color w:val="000000"/>
                <w:sz w:val="16"/>
                <w:szCs w:val="16"/>
              </w:rPr>
            </w:pPr>
            <w:r w:rsidRPr="00A86996">
              <w:rPr>
                <w:rFonts w:ascii="Bookman Old Style" w:hAnsi="Bookman Old Style" w:cs="Calibri"/>
                <w:color w:val="000000"/>
                <w:sz w:val="16"/>
                <w:szCs w:val="16"/>
                <w:lang w:val="id-ID"/>
              </w:rPr>
              <w:t> </w:t>
            </w:r>
          </w:p>
        </w:tc>
        <w:tc>
          <w:tcPr>
            <w:tcW w:w="2069" w:type="dxa"/>
            <w:tcBorders>
              <w:top w:val="nil"/>
              <w:left w:val="nil"/>
              <w:bottom w:val="single" w:sz="8" w:space="0" w:color="auto"/>
              <w:right w:val="single" w:sz="8" w:space="0" w:color="auto"/>
            </w:tcBorders>
            <w:shd w:val="clear" w:color="000000" w:fill="FFFFFF"/>
            <w:vAlign w:val="center"/>
            <w:hideMark/>
          </w:tcPr>
          <w:p w:rsidR="00901E8E" w:rsidRPr="00A86996" w:rsidRDefault="00901E8E" w:rsidP="002E5F75">
            <w:pPr>
              <w:rPr>
                <w:rFonts w:ascii="Bookman Old Style" w:hAnsi="Bookman Old Style" w:cs="Calibri"/>
                <w:b/>
                <w:bCs/>
                <w:color w:val="000000"/>
                <w:sz w:val="16"/>
                <w:szCs w:val="16"/>
              </w:rPr>
            </w:pPr>
            <w:r w:rsidRPr="00A86996">
              <w:rPr>
                <w:rFonts w:ascii="Bookman Old Style" w:hAnsi="Bookman Old Style" w:cs="Calibri"/>
                <w:b/>
                <w:bCs/>
                <w:color w:val="000000"/>
                <w:sz w:val="16"/>
                <w:szCs w:val="16"/>
                <w:lang w:val="id-ID"/>
              </w:rPr>
              <w:t> </w:t>
            </w:r>
          </w:p>
        </w:tc>
        <w:tc>
          <w:tcPr>
            <w:tcW w:w="2583" w:type="dxa"/>
            <w:tcBorders>
              <w:top w:val="nil"/>
              <w:left w:val="nil"/>
              <w:bottom w:val="single" w:sz="8" w:space="0" w:color="auto"/>
              <w:right w:val="single" w:sz="8" w:space="0" w:color="auto"/>
            </w:tcBorders>
            <w:shd w:val="clear" w:color="000000" w:fill="FFFFFF"/>
            <w:vAlign w:val="center"/>
            <w:hideMark/>
          </w:tcPr>
          <w:p w:rsidR="00901E8E" w:rsidRPr="00A86996" w:rsidRDefault="00901E8E" w:rsidP="002E5F75">
            <w:pPr>
              <w:rPr>
                <w:rFonts w:ascii="Bookman Old Style" w:hAnsi="Bookman Old Style" w:cs="Calibri"/>
                <w:color w:val="000000"/>
                <w:sz w:val="16"/>
                <w:szCs w:val="16"/>
              </w:rPr>
            </w:pPr>
            <w:r w:rsidRPr="00A86996">
              <w:rPr>
                <w:rFonts w:ascii="Bookman Old Style" w:hAnsi="Bookman Old Style" w:cs="Calibri"/>
                <w:color w:val="000000"/>
                <w:sz w:val="16"/>
                <w:szCs w:val="16"/>
              </w:rPr>
              <w:t>Koordinasi dan Penyusunan Laporan Keuangan Akhir Tahun SKPD</w:t>
            </w:r>
          </w:p>
        </w:tc>
        <w:tc>
          <w:tcPr>
            <w:tcW w:w="1560" w:type="dxa"/>
            <w:tcBorders>
              <w:top w:val="nil"/>
              <w:left w:val="nil"/>
              <w:bottom w:val="single" w:sz="8" w:space="0" w:color="auto"/>
              <w:right w:val="single" w:sz="8" w:space="0" w:color="auto"/>
            </w:tcBorders>
            <w:shd w:val="clear" w:color="000000" w:fill="FFFFFF"/>
            <w:vAlign w:val="center"/>
          </w:tcPr>
          <w:p w:rsidR="00901E8E" w:rsidRPr="00A86996" w:rsidRDefault="00901E8E" w:rsidP="002E5F75">
            <w:pPr>
              <w:jc w:val="center"/>
              <w:rPr>
                <w:rFonts w:ascii="Bookman Old Style" w:hAnsi="Bookman Old Style" w:cs="Calibri"/>
                <w:color w:val="000000"/>
                <w:sz w:val="16"/>
                <w:szCs w:val="16"/>
              </w:rPr>
            </w:pPr>
            <w:r>
              <w:rPr>
                <w:rFonts w:ascii="Bookman Old Style" w:hAnsi="Bookman Old Style" w:cs="Calibri"/>
                <w:color w:val="000000"/>
                <w:sz w:val="16"/>
                <w:szCs w:val="16"/>
              </w:rPr>
              <w:t>4.873.725</w:t>
            </w:r>
          </w:p>
        </w:tc>
        <w:tc>
          <w:tcPr>
            <w:tcW w:w="1700" w:type="dxa"/>
            <w:tcBorders>
              <w:top w:val="nil"/>
              <w:left w:val="nil"/>
              <w:bottom w:val="single" w:sz="8" w:space="0" w:color="auto"/>
              <w:right w:val="single" w:sz="8" w:space="0" w:color="auto"/>
            </w:tcBorders>
            <w:shd w:val="clear" w:color="000000" w:fill="FFFFFF"/>
            <w:vAlign w:val="center"/>
            <w:hideMark/>
          </w:tcPr>
          <w:p w:rsidR="00901E8E" w:rsidRPr="00A86996" w:rsidRDefault="00901E8E" w:rsidP="002E5F75">
            <w:pPr>
              <w:jc w:val="center"/>
              <w:rPr>
                <w:rFonts w:ascii="Calibri" w:hAnsi="Calibri" w:cs="Calibri"/>
                <w:color w:val="000000"/>
                <w:sz w:val="16"/>
                <w:szCs w:val="16"/>
              </w:rPr>
            </w:pPr>
            <w:r w:rsidRPr="00A86996">
              <w:rPr>
                <w:rFonts w:ascii="Calibri" w:hAnsi="Calibri" w:cs="Calibri"/>
                <w:color w:val="000000"/>
                <w:sz w:val="16"/>
                <w:szCs w:val="16"/>
              </w:rPr>
              <w:t>Subbag Program dan Keuangan</w:t>
            </w:r>
          </w:p>
        </w:tc>
      </w:tr>
      <w:tr w:rsidR="00901E8E" w:rsidRPr="00A86996" w:rsidTr="002E5F75">
        <w:trPr>
          <w:trHeight w:val="780"/>
        </w:trPr>
        <w:tc>
          <w:tcPr>
            <w:tcW w:w="2436" w:type="dxa"/>
            <w:tcBorders>
              <w:top w:val="nil"/>
              <w:left w:val="single" w:sz="8" w:space="0" w:color="auto"/>
              <w:bottom w:val="single" w:sz="8" w:space="0" w:color="auto"/>
              <w:right w:val="single" w:sz="8" w:space="0" w:color="auto"/>
            </w:tcBorders>
            <w:shd w:val="clear" w:color="000000" w:fill="FFFFFF"/>
            <w:vAlign w:val="center"/>
            <w:hideMark/>
          </w:tcPr>
          <w:p w:rsidR="00901E8E" w:rsidRPr="00A86996" w:rsidRDefault="00901E8E" w:rsidP="002E5F75">
            <w:pPr>
              <w:rPr>
                <w:rFonts w:ascii="Bookman Old Style" w:hAnsi="Bookman Old Style" w:cs="Calibri"/>
                <w:color w:val="000000"/>
                <w:sz w:val="16"/>
                <w:szCs w:val="16"/>
              </w:rPr>
            </w:pPr>
            <w:r w:rsidRPr="00A86996">
              <w:rPr>
                <w:rFonts w:ascii="Bookman Old Style" w:hAnsi="Bookman Old Style" w:cs="Calibri"/>
                <w:color w:val="000000"/>
                <w:sz w:val="16"/>
                <w:szCs w:val="16"/>
                <w:lang w:val="id-ID"/>
              </w:rPr>
              <w:t> </w:t>
            </w:r>
          </w:p>
        </w:tc>
        <w:tc>
          <w:tcPr>
            <w:tcW w:w="2069" w:type="dxa"/>
            <w:tcBorders>
              <w:top w:val="nil"/>
              <w:left w:val="nil"/>
              <w:bottom w:val="single" w:sz="8" w:space="0" w:color="auto"/>
              <w:right w:val="single" w:sz="8" w:space="0" w:color="auto"/>
            </w:tcBorders>
            <w:shd w:val="clear" w:color="000000" w:fill="FFFFFF"/>
            <w:vAlign w:val="center"/>
            <w:hideMark/>
          </w:tcPr>
          <w:p w:rsidR="00901E8E" w:rsidRPr="00A86996" w:rsidRDefault="00901E8E" w:rsidP="002E5F75">
            <w:pPr>
              <w:rPr>
                <w:rFonts w:ascii="Bookman Old Style" w:hAnsi="Bookman Old Style" w:cs="Calibri"/>
                <w:b/>
                <w:bCs/>
                <w:color w:val="000000"/>
                <w:sz w:val="16"/>
                <w:szCs w:val="16"/>
              </w:rPr>
            </w:pPr>
            <w:r w:rsidRPr="00A86996">
              <w:rPr>
                <w:rFonts w:ascii="Bookman Old Style" w:hAnsi="Bookman Old Style" w:cs="Calibri"/>
                <w:b/>
                <w:bCs/>
                <w:color w:val="000000"/>
                <w:sz w:val="16"/>
                <w:szCs w:val="16"/>
                <w:lang w:val="id-ID"/>
              </w:rPr>
              <w:t> </w:t>
            </w:r>
          </w:p>
        </w:tc>
        <w:tc>
          <w:tcPr>
            <w:tcW w:w="2583" w:type="dxa"/>
            <w:tcBorders>
              <w:top w:val="nil"/>
              <w:left w:val="nil"/>
              <w:bottom w:val="single" w:sz="8" w:space="0" w:color="auto"/>
              <w:right w:val="single" w:sz="8" w:space="0" w:color="auto"/>
            </w:tcBorders>
            <w:shd w:val="clear" w:color="000000" w:fill="FFFFFF"/>
            <w:vAlign w:val="center"/>
            <w:hideMark/>
          </w:tcPr>
          <w:p w:rsidR="00901E8E" w:rsidRPr="00A86996" w:rsidRDefault="00901E8E" w:rsidP="002E5F75">
            <w:pPr>
              <w:rPr>
                <w:rFonts w:ascii="Bookman Old Style" w:hAnsi="Bookman Old Style" w:cs="Calibri"/>
                <w:color w:val="000000"/>
                <w:sz w:val="16"/>
                <w:szCs w:val="16"/>
              </w:rPr>
            </w:pPr>
            <w:r w:rsidRPr="00A86996">
              <w:rPr>
                <w:rFonts w:ascii="Bookman Old Style" w:hAnsi="Bookman Old Style" w:cs="Calibri"/>
                <w:color w:val="000000"/>
                <w:sz w:val="16"/>
                <w:szCs w:val="16"/>
              </w:rPr>
              <w:t>Pengelolaan dan Penyiapan Bahan Tanggapan Pemeriksaan</w:t>
            </w:r>
          </w:p>
        </w:tc>
        <w:tc>
          <w:tcPr>
            <w:tcW w:w="1560" w:type="dxa"/>
            <w:tcBorders>
              <w:top w:val="nil"/>
              <w:left w:val="nil"/>
              <w:bottom w:val="single" w:sz="8" w:space="0" w:color="auto"/>
              <w:right w:val="single" w:sz="8" w:space="0" w:color="auto"/>
            </w:tcBorders>
            <w:shd w:val="clear" w:color="000000" w:fill="FFFFFF"/>
            <w:vAlign w:val="center"/>
          </w:tcPr>
          <w:p w:rsidR="00901E8E" w:rsidRPr="00A86996" w:rsidRDefault="00901E8E" w:rsidP="002E5F75">
            <w:pPr>
              <w:jc w:val="center"/>
              <w:rPr>
                <w:rFonts w:ascii="Bookman Old Style" w:hAnsi="Bookman Old Style" w:cs="Calibri"/>
                <w:color w:val="000000"/>
                <w:sz w:val="16"/>
                <w:szCs w:val="16"/>
              </w:rPr>
            </w:pPr>
            <w:r>
              <w:rPr>
                <w:rFonts w:ascii="Bookman Old Style" w:hAnsi="Bookman Old Style" w:cs="Calibri"/>
                <w:color w:val="000000"/>
                <w:sz w:val="16"/>
                <w:szCs w:val="16"/>
              </w:rPr>
              <w:t>3.513.</w:t>
            </w:r>
            <w:r w:rsidRPr="00066DA5">
              <w:rPr>
                <w:rFonts w:ascii="Bookman Old Style" w:hAnsi="Bookman Old Style" w:cs="Calibri"/>
                <w:color w:val="000000"/>
                <w:sz w:val="16"/>
                <w:szCs w:val="16"/>
              </w:rPr>
              <w:t>650</w:t>
            </w:r>
          </w:p>
        </w:tc>
        <w:tc>
          <w:tcPr>
            <w:tcW w:w="1700" w:type="dxa"/>
            <w:tcBorders>
              <w:top w:val="nil"/>
              <w:left w:val="nil"/>
              <w:bottom w:val="single" w:sz="8" w:space="0" w:color="auto"/>
              <w:right w:val="single" w:sz="8" w:space="0" w:color="auto"/>
            </w:tcBorders>
            <w:shd w:val="clear" w:color="000000" w:fill="FFFFFF"/>
            <w:vAlign w:val="center"/>
            <w:hideMark/>
          </w:tcPr>
          <w:p w:rsidR="00901E8E" w:rsidRPr="00A86996" w:rsidRDefault="00901E8E" w:rsidP="002E5F75">
            <w:pPr>
              <w:jc w:val="center"/>
              <w:rPr>
                <w:rFonts w:ascii="Calibri" w:hAnsi="Calibri" w:cs="Calibri"/>
                <w:color w:val="000000"/>
                <w:sz w:val="16"/>
                <w:szCs w:val="16"/>
              </w:rPr>
            </w:pPr>
            <w:r w:rsidRPr="00A86996">
              <w:rPr>
                <w:rFonts w:ascii="Calibri" w:hAnsi="Calibri" w:cs="Calibri"/>
                <w:color w:val="000000"/>
                <w:sz w:val="16"/>
                <w:szCs w:val="16"/>
              </w:rPr>
              <w:t>Subbag Program dan Keuangan</w:t>
            </w:r>
          </w:p>
        </w:tc>
      </w:tr>
      <w:tr w:rsidR="00901E8E" w:rsidRPr="00A86996" w:rsidTr="002E5F75">
        <w:trPr>
          <w:trHeight w:val="1290"/>
        </w:trPr>
        <w:tc>
          <w:tcPr>
            <w:tcW w:w="2436" w:type="dxa"/>
            <w:tcBorders>
              <w:top w:val="nil"/>
              <w:left w:val="single" w:sz="8" w:space="0" w:color="auto"/>
              <w:bottom w:val="single" w:sz="8" w:space="0" w:color="auto"/>
              <w:right w:val="single" w:sz="8" w:space="0" w:color="auto"/>
            </w:tcBorders>
            <w:shd w:val="clear" w:color="000000" w:fill="FFFFFF"/>
            <w:vAlign w:val="center"/>
            <w:hideMark/>
          </w:tcPr>
          <w:p w:rsidR="00901E8E" w:rsidRPr="00A86996" w:rsidRDefault="00901E8E" w:rsidP="002E5F75">
            <w:pPr>
              <w:rPr>
                <w:rFonts w:ascii="Bookman Old Style" w:hAnsi="Bookman Old Style" w:cs="Calibri"/>
                <w:color w:val="000000"/>
                <w:sz w:val="16"/>
                <w:szCs w:val="16"/>
              </w:rPr>
            </w:pPr>
            <w:r w:rsidRPr="00A86996">
              <w:rPr>
                <w:rFonts w:ascii="Bookman Old Style" w:hAnsi="Bookman Old Style" w:cs="Calibri"/>
                <w:color w:val="000000"/>
                <w:sz w:val="16"/>
                <w:szCs w:val="16"/>
                <w:lang w:val="id-ID"/>
              </w:rPr>
              <w:t> </w:t>
            </w:r>
          </w:p>
        </w:tc>
        <w:tc>
          <w:tcPr>
            <w:tcW w:w="2069" w:type="dxa"/>
            <w:tcBorders>
              <w:top w:val="nil"/>
              <w:left w:val="nil"/>
              <w:bottom w:val="single" w:sz="8" w:space="0" w:color="auto"/>
              <w:right w:val="single" w:sz="8" w:space="0" w:color="auto"/>
            </w:tcBorders>
            <w:shd w:val="clear" w:color="000000" w:fill="FFFFFF"/>
            <w:vAlign w:val="center"/>
            <w:hideMark/>
          </w:tcPr>
          <w:p w:rsidR="00901E8E" w:rsidRPr="00A86996" w:rsidRDefault="00901E8E" w:rsidP="002E5F75">
            <w:pPr>
              <w:rPr>
                <w:rFonts w:ascii="Bookman Old Style" w:hAnsi="Bookman Old Style" w:cs="Calibri"/>
                <w:b/>
                <w:bCs/>
                <w:color w:val="000000"/>
                <w:sz w:val="16"/>
                <w:szCs w:val="16"/>
              </w:rPr>
            </w:pPr>
            <w:r w:rsidRPr="00A86996">
              <w:rPr>
                <w:rFonts w:ascii="Bookman Old Style" w:hAnsi="Bookman Old Style" w:cs="Calibri"/>
                <w:b/>
                <w:bCs/>
                <w:color w:val="000000"/>
                <w:sz w:val="16"/>
                <w:szCs w:val="16"/>
                <w:lang w:val="id-ID"/>
              </w:rPr>
              <w:t> </w:t>
            </w:r>
          </w:p>
        </w:tc>
        <w:tc>
          <w:tcPr>
            <w:tcW w:w="2583" w:type="dxa"/>
            <w:tcBorders>
              <w:top w:val="nil"/>
              <w:left w:val="nil"/>
              <w:bottom w:val="single" w:sz="8" w:space="0" w:color="auto"/>
              <w:right w:val="single" w:sz="8" w:space="0" w:color="auto"/>
            </w:tcBorders>
            <w:shd w:val="clear" w:color="000000" w:fill="FFFFFF"/>
            <w:vAlign w:val="center"/>
            <w:hideMark/>
          </w:tcPr>
          <w:p w:rsidR="00901E8E" w:rsidRPr="00A86996" w:rsidRDefault="00901E8E" w:rsidP="002E5F75">
            <w:pPr>
              <w:rPr>
                <w:rFonts w:ascii="Bookman Old Style" w:hAnsi="Bookman Old Style" w:cs="Calibri"/>
                <w:color w:val="000000"/>
                <w:sz w:val="16"/>
                <w:szCs w:val="16"/>
              </w:rPr>
            </w:pPr>
            <w:r w:rsidRPr="00A86996">
              <w:rPr>
                <w:rFonts w:ascii="Bookman Old Style" w:hAnsi="Bookman Old Style" w:cs="Calibri"/>
                <w:color w:val="000000"/>
                <w:sz w:val="16"/>
                <w:szCs w:val="16"/>
              </w:rPr>
              <w:t>Koordinasi dan Penyusunan Laporan Keuangan Bulanan/Triwulanan/Semesteran SKPD</w:t>
            </w:r>
          </w:p>
        </w:tc>
        <w:tc>
          <w:tcPr>
            <w:tcW w:w="1560" w:type="dxa"/>
            <w:tcBorders>
              <w:top w:val="nil"/>
              <w:left w:val="nil"/>
              <w:bottom w:val="single" w:sz="8" w:space="0" w:color="auto"/>
              <w:right w:val="single" w:sz="8" w:space="0" w:color="auto"/>
            </w:tcBorders>
            <w:shd w:val="clear" w:color="000000" w:fill="FFFFFF"/>
            <w:vAlign w:val="center"/>
          </w:tcPr>
          <w:p w:rsidR="00901E8E" w:rsidRPr="00A86996" w:rsidRDefault="00901E8E" w:rsidP="002E5F75">
            <w:pPr>
              <w:jc w:val="center"/>
              <w:rPr>
                <w:rFonts w:ascii="Bookman Old Style" w:hAnsi="Bookman Old Style" w:cs="Calibri"/>
                <w:color w:val="000000"/>
                <w:sz w:val="16"/>
                <w:szCs w:val="16"/>
              </w:rPr>
            </w:pPr>
            <w:r>
              <w:rPr>
                <w:rFonts w:ascii="Bookman Old Style" w:hAnsi="Bookman Old Style" w:cs="Calibri"/>
                <w:color w:val="000000"/>
                <w:sz w:val="16"/>
                <w:szCs w:val="16"/>
              </w:rPr>
              <w:t>5.072.</w:t>
            </w:r>
            <w:r w:rsidRPr="00066DA5">
              <w:rPr>
                <w:rFonts w:ascii="Bookman Old Style" w:hAnsi="Bookman Old Style" w:cs="Calibri"/>
                <w:color w:val="000000"/>
                <w:sz w:val="16"/>
                <w:szCs w:val="16"/>
              </w:rPr>
              <w:t>475</w:t>
            </w:r>
          </w:p>
        </w:tc>
        <w:tc>
          <w:tcPr>
            <w:tcW w:w="1700" w:type="dxa"/>
            <w:tcBorders>
              <w:top w:val="nil"/>
              <w:left w:val="nil"/>
              <w:bottom w:val="single" w:sz="8" w:space="0" w:color="auto"/>
              <w:right w:val="single" w:sz="8" w:space="0" w:color="auto"/>
            </w:tcBorders>
            <w:shd w:val="clear" w:color="000000" w:fill="FFFFFF"/>
            <w:vAlign w:val="center"/>
            <w:hideMark/>
          </w:tcPr>
          <w:p w:rsidR="00901E8E" w:rsidRPr="00A86996" w:rsidRDefault="00901E8E" w:rsidP="002E5F75">
            <w:pPr>
              <w:jc w:val="center"/>
              <w:rPr>
                <w:rFonts w:ascii="Calibri" w:hAnsi="Calibri" w:cs="Calibri"/>
                <w:color w:val="000000"/>
                <w:sz w:val="16"/>
                <w:szCs w:val="16"/>
              </w:rPr>
            </w:pPr>
            <w:r w:rsidRPr="00A86996">
              <w:rPr>
                <w:rFonts w:ascii="Calibri" w:hAnsi="Calibri" w:cs="Calibri"/>
                <w:color w:val="000000"/>
                <w:sz w:val="16"/>
                <w:szCs w:val="16"/>
              </w:rPr>
              <w:t>Subbag Program dan Keuangan</w:t>
            </w:r>
          </w:p>
        </w:tc>
      </w:tr>
      <w:tr w:rsidR="00901E8E" w:rsidRPr="00A86996" w:rsidTr="002E5F75">
        <w:trPr>
          <w:trHeight w:val="780"/>
        </w:trPr>
        <w:tc>
          <w:tcPr>
            <w:tcW w:w="2436" w:type="dxa"/>
            <w:tcBorders>
              <w:top w:val="nil"/>
              <w:left w:val="single" w:sz="8" w:space="0" w:color="auto"/>
              <w:bottom w:val="single" w:sz="8" w:space="0" w:color="auto"/>
              <w:right w:val="single" w:sz="8" w:space="0" w:color="auto"/>
            </w:tcBorders>
            <w:shd w:val="clear" w:color="000000" w:fill="FFFFFF"/>
            <w:vAlign w:val="center"/>
            <w:hideMark/>
          </w:tcPr>
          <w:p w:rsidR="00901E8E" w:rsidRPr="00A86996" w:rsidRDefault="00901E8E" w:rsidP="002E5F75">
            <w:pPr>
              <w:rPr>
                <w:rFonts w:ascii="Bookman Old Style" w:hAnsi="Bookman Old Style" w:cs="Calibri"/>
                <w:color w:val="000000"/>
                <w:sz w:val="16"/>
                <w:szCs w:val="16"/>
              </w:rPr>
            </w:pPr>
            <w:r w:rsidRPr="00A86996">
              <w:rPr>
                <w:rFonts w:ascii="Bookman Old Style" w:hAnsi="Bookman Old Style" w:cs="Calibri"/>
                <w:color w:val="000000"/>
                <w:sz w:val="16"/>
                <w:szCs w:val="16"/>
              </w:rPr>
              <w:t> </w:t>
            </w:r>
          </w:p>
        </w:tc>
        <w:tc>
          <w:tcPr>
            <w:tcW w:w="2069" w:type="dxa"/>
            <w:tcBorders>
              <w:top w:val="nil"/>
              <w:left w:val="nil"/>
              <w:bottom w:val="single" w:sz="8" w:space="0" w:color="auto"/>
              <w:right w:val="single" w:sz="8" w:space="0" w:color="auto"/>
            </w:tcBorders>
            <w:shd w:val="clear" w:color="000000" w:fill="FFFFFF"/>
            <w:vAlign w:val="center"/>
            <w:hideMark/>
          </w:tcPr>
          <w:p w:rsidR="00901E8E" w:rsidRPr="00A86996" w:rsidRDefault="00901E8E" w:rsidP="002E5F75">
            <w:pPr>
              <w:rPr>
                <w:rFonts w:ascii="Bookman Old Style" w:hAnsi="Bookman Old Style" w:cs="Calibri"/>
                <w:b/>
                <w:bCs/>
                <w:color w:val="000000"/>
                <w:sz w:val="16"/>
                <w:szCs w:val="16"/>
              </w:rPr>
            </w:pPr>
            <w:r w:rsidRPr="00A86996">
              <w:rPr>
                <w:rFonts w:ascii="Bookman Old Style" w:hAnsi="Bookman Old Style" w:cs="Calibri"/>
                <w:b/>
                <w:bCs/>
                <w:color w:val="000000"/>
                <w:sz w:val="16"/>
                <w:szCs w:val="16"/>
              </w:rPr>
              <w:t> </w:t>
            </w:r>
          </w:p>
        </w:tc>
        <w:tc>
          <w:tcPr>
            <w:tcW w:w="2583" w:type="dxa"/>
            <w:tcBorders>
              <w:top w:val="nil"/>
              <w:left w:val="nil"/>
              <w:bottom w:val="single" w:sz="8" w:space="0" w:color="auto"/>
              <w:right w:val="single" w:sz="8" w:space="0" w:color="auto"/>
            </w:tcBorders>
            <w:shd w:val="clear" w:color="000000" w:fill="FFFFFF"/>
            <w:vAlign w:val="center"/>
            <w:hideMark/>
          </w:tcPr>
          <w:p w:rsidR="00901E8E" w:rsidRPr="00A86996" w:rsidRDefault="00901E8E" w:rsidP="002E5F75">
            <w:pPr>
              <w:rPr>
                <w:rFonts w:ascii="Bookman Old Style" w:hAnsi="Bookman Old Style" w:cs="Calibri"/>
                <w:color w:val="000000"/>
                <w:sz w:val="16"/>
                <w:szCs w:val="16"/>
              </w:rPr>
            </w:pPr>
            <w:r w:rsidRPr="00A86996">
              <w:rPr>
                <w:rFonts w:ascii="Bookman Old Style" w:hAnsi="Bookman Old Style" w:cs="Calibri"/>
                <w:color w:val="000000"/>
                <w:sz w:val="16"/>
                <w:szCs w:val="16"/>
              </w:rPr>
              <w:t>Penyusunan Pelaporan dan Analisis Prognosis Realisasi Anggaran</w:t>
            </w:r>
          </w:p>
        </w:tc>
        <w:tc>
          <w:tcPr>
            <w:tcW w:w="1560" w:type="dxa"/>
            <w:tcBorders>
              <w:top w:val="nil"/>
              <w:left w:val="nil"/>
              <w:bottom w:val="single" w:sz="8" w:space="0" w:color="auto"/>
              <w:right w:val="single" w:sz="8" w:space="0" w:color="auto"/>
            </w:tcBorders>
            <w:shd w:val="clear" w:color="000000" w:fill="FFFFFF"/>
            <w:vAlign w:val="center"/>
          </w:tcPr>
          <w:p w:rsidR="00901E8E" w:rsidRPr="00A86996" w:rsidRDefault="00901E8E" w:rsidP="002E5F75">
            <w:pPr>
              <w:jc w:val="center"/>
              <w:rPr>
                <w:rFonts w:ascii="Bookman Old Style" w:hAnsi="Bookman Old Style" w:cs="Calibri"/>
                <w:color w:val="000000"/>
                <w:sz w:val="16"/>
                <w:szCs w:val="16"/>
              </w:rPr>
            </w:pPr>
            <w:r>
              <w:rPr>
                <w:rFonts w:ascii="Bookman Old Style" w:hAnsi="Bookman Old Style" w:cs="Calibri"/>
                <w:color w:val="000000"/>
                <w:sz w:val="16"/>
                <w:szCs w:val="16"/>
              </w:rPr>
              <w:t>1.479.</w:t>
            </w:r>
            <w:r w:rsidRPr="00066DA5">
              <w:rPr>
                <w:rFonts w:ascii="Bookman Old Style" w:hAnsi="Bookman Old Style" w:cs="Calibri"/>
                <w:color w:val="000000"/>
                <w:sz w:val="16"/>
                <w:szCs w:val="16"/>
              </w:rPr>
              <w:t>510</w:t>
            </w:r>
          </w:p>
        </w:tc>
        <w:tc>
          <w:tcPr>
            <w:tcW w:w="1700" w:type="dxa"/>
            <w:tcBorders>
              <w:top w:val="nil"/>
              <w:left w:val="nil"/>
              <w:bottom w:val="single" w:sz="8" w:space="0" w:color="auto"/>
              <w:right w:val="single" w:sz="8" w:space="0" w:color="auto"/>
            </w:tcBorders>
            <w:shd w:val="clear" w:color="000000" w:fill="FFFFFF"/>
            <w:vAlign w:val="center"/>
            <w:hideMark/>
          </w:tcPr>
          <w:p w:rsidR="00901E8E" w:rsidRPr="00A86996" w:rsidRDefault="00901E8E" w:rsidP="002E5F75">
            <w:pPr>
              <w:jc w:val="center"/>
              <w:rPr>
                <w:rFonts w:ascii="Calibri" w:hAnsi="Calibri" w:cs="Calibri"/>
                <w:color w:val="000000"/>
                <w:sz w:val="16"/>
                <w:szCs w:val="16"/>
              </w:rPr>
            </w:pPr>
            <w:r w:rsidRPr="00A86996">
              <w:rPr>
                <w:rFonts w:ascii="Calibri" w:hAnsi="Calibri" w:cs="Calibri"/>
                <w:color w:val="000000"/>
                <w:sz w:val="16"/>
                <w:szCs w:val="16"/>
              </w:rPr>
              <w:t>Subbag Program dan Keuangan</w:t>
            </w:r>
          </w:p>
        </w:tc>
      </w:tr>
      <w:tr w:rsidR="00901E8E" w:rsidRPr="00A86996" w:rsidTr="002E5F75">
        <w:trPr>
          <w:trHeight w:val="690"/>
        </w:trPr>
        <w:tc>
          <w:tcPr>
            <w:tcW w:w="2436" w:type="dxa"/>
            <w:tcBorders>
              <w:top w:val="nil"/>
              <w:left w:val="single" w:sz="8" w:space="0" w:color="auto"/>
              <w:bottom w:val="single" w:sz="8" w:space="0" w:color="auto"/>
              <w:right w:val="single" w:sz="8" w:space="0" w:color="auto"/>
            </w:tcBorders>
            <w:shd w:val="clear" w:color="000000" w:fill="E2EFDA"/>
            <w:vAlign w:val="center"/>
            <w:hideMark/>
          </w:tcPr>
          <w:p w:rsidR="00901E8E" w:rsidRPr="00A86996" w:rsidRDefault="00901E8E" w:rsidP="002E5F75">
            <w:pPr>
              <w:rPr>
                <w:rFonts w:ascii="Bookman Old Style" w:hAnsi="Bookman Old Style" w:cs="Calibri"/>
                <w:b/>
                <w:bCs/>
                <w:color w:val="000000"/>
                <w:sz w:val="16"/>
                <w:szCs w:val="16"/>
              </w:rPr>
            </w:pPr>
            <w:r w:rsidRPr="00A86996">
              <w:rPr>
                <w:rFonts w:ascii="Bookman Old Style" w:hAnsi="Bookman Old Style" w:cs="Calibri"/>
                <w:b/>
                <w:bCs/>
                <w:color w:val="000000"/>
                <w:sz w:val="16"/>
                <w:szCs w:val="16"/>
              </w:rPr>
              <w:t> </w:t>
            </w:r>
          </w:p>
        </w:tc>
        <w:tc>
          <w:tcPr>
            <w:tcW w:w="2069" w:type="dxa"/>
            <w:tcBorders>
              <w:top w:val="nil"/>
              <w:left w:val="nil"/>
              <w:bottom w:val="single" w:sz="8" w:space="0" w:color="auto"/>
              <w:right w:val="single" w:sz="8" w:space="0" w:color="auto"/>
            </w:tcBorders>
            <w:shd w:val="clear" w:color="000000" w:fill="E2EFDA"/>
            <w:vAlign w:val="center"/>
            <w:hideMark/>
          </w:tcPr>
          <w:p w:rsidR="00901E8E" w:rsidRPr="00A86996" w:rsidRDefault="00901E8E" w:rsidP="002E5F75">
            <w:pPr>
              <w:rPr>
                <w:rFonts w:ascii="Bookman Old Style" w:hAnsi="Bookman Old Style" w:cs="Calibri"/>
                <w:b/>
                <w:bCs/>
                <w:color w:val="000000"/>
                <w:sz w:val="16"/>
                <w:szCs w:val="16"/>
              </w:rPr>
            </w:pPr>
            <w:r w:rsidRPr="00A86996">
              <w:rPr>
                <w:rFonts w:ascii="Bookman Old Style" w:hAnsi="Bookman Old Style" w:cs="Calibri"/>
                <w:b/>
                <w:bCs/>
                <w:color w:val="000000"/>
                <w:sz w:val="16"/>
                <w:szCs w:val="16"/>
              </w:rPr>
              <w:t>Administrasi Barang Milik Daerah pada Perangkat Daerah</w:t>
            </w:r>
          </w:p>
        </w:tc>
        <w:tc>
          <w:tcPr>
            <w:tcW w:w="2583" w:type="dxa"/>
            <w:tcBorders>
              <w:top w:val="nil"/>
              <w:left w:val="nil"/>
              <w:bottom w:val="single" w:sz="8" w:space="0" w:color="auto"/>
              <w:right w:val="single" w:sz="8" w:space="0" w:color="auto"/>
            </w:tcBorders>
            <w:shd w:val="clear" w:color="000000" w:fill="E2EFDA"/>
            <w:vAlign w:val="center"/>
            <w:hideMark/>
          </w:tcPr>
          <w:p w:rsidR="00901E8E" w:rsidRPr="00A86996" w:rsidRDefault="00901E8E" w:rsidP="002E5F75">
            <w:pPr>
              <w:rPr>
                <w:rFonts w:ascii="Bookman Old Style" w:hAnsi="Bookman Old Style" w:cs="Calibri"/>
                <w:b/>
                <w:bCs/>
                <w:color w:val="000000"/>
                <w:sz w:val="16"/>
                <w:szCs w:val="16"/>
              </w:rPr>
            </w:pPr>
            <w:r w:rsidRPr="00A86996">
              <w:rPr>
                <w:rFonts w:ascii="Bookman Old Style" w:hAnsi="Bookman Old Style" w:cs="Calibri"/>
                <w:b/>
                <w:bCs/>
                <w:color w:val="000000"/>
                <w:sz w:val="16"/>
                <w:szCs w:val="16"/>
              </w:rPr>
              <w:t> </w:t>
            </w:r>
          </w:p>
        </w:tc>
        <w:tc>
          <w:tcPr>
            <w:tcW w:w="1560" w:type="dxa"/>
            <w:tcBorders>
              <w:top w:val="nil"/>
              <w:left w:val="nil"/>
              <w:bottom w:val="single" w:sz="8" w:space="0" w:color="auto"/>
              <w:right w:val="single" w:sz="8" w:space="0" w:color="auto"/>
            </w:tcBorders>
            <w:shd w:val="clear" w:color="000000" w:fill="E2EFDA"/>
            <w:vAlign w:val="center"/>
            <w:hideMark/>
          </w:tcPr>
          <w:p w:rsidR="00901E8E" w:rsidRPr="00A86996" w:rsidRDefault="00901E8E" w:rsidP="002E5F75">
            <w:pPr>
              <w:jc w:val="center"/>
              <w:rPr>
                <w:rFonts w:ascii="Bookman Old Style" w:hAnsi="Bookman Old Style" w:cs="Calibri"/>
                <w:b/>
                <w:bCs/>
                <w:color w:val="000000"/>
                <w:sz w:val="16"/>
                <w:szCs w:val="16"/>
              </w:rPr>
            </w:pPr>
            <w:r>
              <w:rPr>
                <w:rFonts w:ascii="Bookman Old Style" w:hAnsi="Bookman Old Style" w:cs="Calibri"/>
                <w:b/>
                <w:bCs/>
                <w:color w:val="000000"/>
                <w:sz w:val="16"/>
                <w:szCs w:val="16"/>
              </w:rPr>
              <w:t>11.119.</w:t>
            </w:r>
            <w:r w:rsidRPr="00C805E1">
              <w:rPr>
                <w:rFonts w:ascii="Bookman Old Style" w:hAnsi="Bookman Old Style" w:cs="Calibri"/>
                <w:b/>
                <w:bCs/>
                <w:color w:val="000000"/>
                <w:sz w:val="16"/>
                <w:szCs w:val="16"/>
              </w:rPr>
              <w:t>430</w:t>
            </w:r>
          </w:p>
        </w:tc>
        <w:tc>
          <w:tcPr>
            <w:tcW w:w="1700" w:type="dxa"/>
            <w:tcBorders>
              <w:top w:val="nil"/>
              <w:left w:val="nil"/>
              <w:bottom w:val="single" w:sz="8" w:space="0" w:color="auto"/>
              <w:right w:val="single" w:sz="8" w:space="0" w:color="auto"/>
            </w:tcBorders>
            <w:shd w:val="clear" w:color="000000" w:fill="E2EFDA"/>
            <w:noWrap/>
            <w:vAlign w:val="center"/>
            <w:hideMark/>
          </w:tcPr>
          <w:p w:rsidR="00901E8E" w:rsidRPr="00A86996" w:rsidRDefault="00901E8E" w:rsidP="002E5F75">
            <w:pPr>
              <w:jc w:val="center"/>
              <w:rPr>
                <w:rFonts w:ascii="Calibri" w:hAnsi="Calibri" w:cs="Calibri"/>
                <w:b/>
                <w:bCs/>
                <w:color w:val="000000"/>
                <w:sz w:val="16"/>
                <w:szCs w:val="16"/>
              </w:rPr>
            </w:pPr>
            <w:r w:rsidRPr="00A86996">
              <w:rPr>
                <w:rFonts w:ascii="Calibri" w:hAnsi="Calibri" w:cs="Calibri"/>
                <w:b/>
                <w:bCs/>
                <w:color w:val="000000"/>
                <w:sz w:val="16"/>
                <w:szCs w:val="16"/>
              </w:rPr>
              <w:t> </w:t>
            </w:r>
          </w:p>
        </w:tc>
      </w:tr>
      <w:tr w:rsidR="00901E8E" w:rsidRPr="00A86996" w:rsidTr="002E5F75">
        <w:trPr>
          <w:trHeight w:val="690"/>
        </w:trPr>
        <w:tc>
          <w:tcPr>
            <w:tcW w:w="2436" w:type="dxa"/>
            <w:tcBorders>
              <w:top w:val="nil"/>
              <w:left w:val="single" w:sz="8" w:space="0" w:color="auto"/>
              <w:bottom w:val="single" w:sz="8" w:space="0" w:color="auto"/>
              <w:right w:val="single" w:sz="8" w:space="0" w:color="auto"/>
            </w:tcBorders>
            <w:shd w:val="clear" w:color="auto" w:fill="auto"/>
            <w:vAlign w:val="center"/>
          </w:tcPr>
          <w:p w:rsidR="00901E8E" w:rsidRPr="00A86996" w:rsidRDefault="00901E8E" w:rsidP="002E5F75">
            <w:pPr>
              <w:rPr>
                <w:rFonts w:ascii="Bookman Old Style" w:hAnsi="Bookman Old Style" w:cs="Calibri"/>
                <w:b/>
                <w:bCs/>
                <w:color w:val="000000"/>
                <w:sz w:val="16"/>
                <w:szCs w:val="16"/>
              </w:rPr>
            </w:pPr>
          </w:p>
        </w:tc>
        <w:tc>
          <w:tcPr>
            <w:tcW w:w="2069" w:type="dxa"/>
            <w:tcBorders>
              <w:top w:val="nil"/>
              <w:left w:val="nil"/>
              <w:bottom w:val="single" w:sz="8" w:space="0" w:color="auto"/>
              <w:right w:val="single" w:sz="8" w:space="0" w:color="auto"/>
            </w:tcBorders>
            <w:shd w:val="clear" w:color="auto" w:fill="auto"/>
            <w:vAlign w:val="center"/>
          </w:tcPr>
          <w:p w:rsidR="00901E8E" w:rsidRPr="00A86996" w:rsidRDefault="00901E8E" w:rsidP="002E5F75">
            <w:pPr>
              <w:rPr>
                <w:rFonts w:ascii="Bookman Old Style" w:hAnsi="Bookman Old Style" w:cs="Calibri"/>
                <w:b/>
                <w:bCs/>
                <w:color w:val="000000"/>
                <w:sz w:val="16"/>
                <w:szCs w:val="16"/>
              </w:rPr>
            </w:pPr>
          </w:p>
        </w:tc>
        <w:tc>
          <w:tcPr>
            <w:tcW w:w="2583" w:type="dxa"/>
            <w:tcBorders>
              <w:top w:val="nil"/>
              <w:left w:val="nil"/>
              <w:bottom w:val="single" w:sz="8" w:space="0" w:color="auto"/>
              <w:right w:val="single" w:sz="8" w:space="0" w:color="auto"/>
            </w:tcBorders>
            <w:shd w:val="clear" w:color="auto" w:fill="auto"/>
            <w:vAlign w:val="center"/>
          </w:tcPr>
          <w:p w:rsidR="00901E8E" w:rsidRPr="00C805E1" w:rsidRDefault="00901E8E" w:rsidP="002E5F75">
            <w:pPr>
              <w:rPr>
                <w:rFonts w:ascii="Bookman Old Style" w:hAnsi="Bookman Old Style" w:cs="Calibri"/>
                <w:bCs/>
                <w:color w:val="000000"/>
                <w:sz w:val="16"/>
                <w:szCs w:val="16"/>
              </w:rPr>
            </w:pPr>
            <w:r w:rsidRPr="00C805E1">
              <w:rPr>
                <w:rFonts w:ascii="Bookman Old Style" w:hAnsi="Bookman Old Style" w:cs="Calibri"/>
                <w:bCs/>
                <w:color w:val="000000"/>
                <w:sz w:val="16"/>
                <w:szCs w:val="16"/>
              </w:rPr>
              <w:t>Penyusunan Perencanaan</w:t>
            </w:r>
          </w:p>
          <w:p w:rsidR="00901E8E" w:rsidRPr="00C805E1" w:rsidRDefault="00901E8E" w:rsidP="002E5F75">
            <w:pPr>
              <w:rPr>
                <w:rFonts w:ascii="Bookman Old Style" w:hAnsi="Bookman Old Style" w:cs="Calibri"/>
                <w:bCs/>
                <w:color w:val="000000"/>
                <w:sz w:val="16"/>
                <w:szCs w:val="16"/>
              </w:rPr>
            </w:pPr>
            <w:r w:rsidRPr="00C805E1">
              <w:rPr>
                <w:rFonts w:ascii="Bookman Old Style" w:hAnsi="Bookman Old Style" w:cs="Calibri"/>
                <w:bCs/>
                <w:color w:val="000000"/>
                <w:sz w:val="16"/>
                <w:szCs w:val="16"/>
              </w:rPr>
              <w:t>Kebutuhan Barang Milik</w:t>
            </w:r>
          </w:p>
          <w:p w:rsidR="00901E8E" w:rsidRPr="00A86996" w:rsidRDefault="00901E8E" w:rsidP="002E5F75">
            <w:pPr>
              <w:rPr>
                <w:rFonts w:ascii="Bookman Old Style" w:hAnsi="Bookman Old Style" w:cs="Calibri"/>
                <w:b/>
                <w:bCs/>
                <w:color w:val="000000"/>
                <w:sz w:val="16"/>
                <w:szCs w:val="16"/>
              </w:rPr>
            </w:pPr>
            <w:r w:rsidRPr="00C805E1">
              <w:rPr>
                <w:rFonts w:ascii="Bookman Old Style" w:hAnsi="Bookman Old Style" w:cs="Calibri"/>
                <w:bCs/>
                <w:color w:val="000000"/>
                <w:sz w:val="16"/>
                <w:szCs w:val="16"/>
              </w:rPr>
              <w:t>Daerah SKPD</w:t>
            </w:r>
          </w:p>
        </w:tc>
        <w:tc>
          <w:tcPr>
            <w:tcW w:w="1560" w:type="dxa"/>
            <w:tcBorders>
              <w:top w:val="nil"/>
              <w:left w:val="nil"/>
              <w:bottom w:val="single" w:sz="8" w:space="0" w:color="auto"/>
              <w:right w:val="single" w:sz="8" w:space="0" w:color="auto"/>
            </w:tcBorders>
            <w:shd w:val="clear" w:color="auto" w:fill="auto"/>
            <w:vAlign w:val="center"/>
          </w:tcPr>
          <w:p w:rsidR="00901E8E" w:rsidRPr="00C805E1" w:rsidRDefault="00901E8E" w:rsidP="002E5F75">
            <w:pPr>
              <w:jc w:val="center"/>
              <w:rPr>
                <w:rFonts w:ascii="Bookman Old Style" w:hAnsi="Bookman Old Style" w:cs="Calibri"/>
                <w:bCs/>
                <w:color w:val="000000"/>
                <w:sz w:val="16"/>
                <w:szCs w:val="16"/>
              </w:rPr>
            </w:pPr>
            <w:r>
              <w:rPr>
                <w:rFonts w:ascii="Bookman Old Style" w:hAnsi="Bookman Old Style" w:cs="Calibri"/>
                <w:bCs/>
                <w:color w:val="000000"/>
                <w:sz w:val="16"/>
                <w:szCs w:val="16"/>
              </w:rPr>
              <w:t>3.963.</w:t>
            </w:r>
            <w:r w:rsidRPr="00C805E1">
              <w:rPr>
                <w:rFonts w:ascii="Bookman Old Style" w:hAnsi="Bookman Old Style" w:cs="Calibri"/>
                <w:bCs/>
                <w:color w:val="000000"/>
                <w:sz w:val="16"/>
                <w:szCs w:val="16"/>
              </w:rPr>
              <w:t>390</w:t>
            </w:r>
          </w:p>
        </w:tc>
        <w:tc>
          <w:tcPr>
            <w:tcW w:w="1700" w:type="dxa"/>
            <w:tcBorders>
              <w:top w:val="nil"/>
              <w:left w:val="nil"/>
              <w:bottom w:val="single" w:sz="8" w:space="0" w:color="auto"/>
              <w:right w:val="single" w:sz="8" w:space="0" w:color="auto"/>
            </w:tcBorders>
            <w:shd w:val="clear" w:color="auto" w:fill="auto"/>
            <w:noWrap/>
            <w:vAlign w:val="center"/>
          </w:tcPr>
          <w:p w:rsidR="00901E8E" w:rsidRPr="00A86996" w:rsidRDefault="00901E8E" w:rsidP="002E5F75">
            <w:pPr>
              <w:jc w:val="center"/>
              <w:rPr>
                <w:rFonts w:ascii="Calibri" w:hAnsi="Calibri" w:cs="Calibri"/>
                <w:b/>
                <w:bCs/>
                <w:color w:val="000000"/>
                <w:sz w:val="16"/>
                <w:szCs w:val="16"/>
              </w:rPr>
            </w:pPr>
          </w:p>
        </w:tc>
      </w:tr>
      <w:tr w:rsidR="00901E8E" w:rsidRPr="00A86996" w:rsidTr="002E5F75">
        <w:trPr>
          <w:trHeight w:val="1035"/>
        </w:trPr>
        <w:tc>
          <w:tcPr>
            <w:tcW w:w="2436" w:type="dxa"/>
            <w:tcBorders>
              <w:top w:val="nil"/>
              <w:left w:val="single" w:sz="8" w:space="0" w:color="auto"/>
              <w:bottom w:val="single" w:sz="8" w:space="0" w:color="auto"/>
              <w:right w:val="single" w:sz="8" w:space="0" w:color="auto"/>
            </w:tcBorders>
            <w:shd w:val="clear" w:color="000000" w:fill="FFFFFF"/>
            <w:vAlign w:val="center"/>
            <w:hideMark/>
          </w:tcPr>
          <w:p w:rsidR="00901E8E" w:rsidRPr="00A86996" w:rsidRDefault="00901E8E" w:rsidP="002E5F75">
            <w:pPr>
              <w:rPr>
                <w:rFonts w:ascii="Bookman Old Style" w:hAnsi="Bookman Old Style" w:cs="Calibri"/>
                <w:color w:val="000000"/>
                <w:sz w:val="16"/>
                <w:szCs w:val="16"/>
              </w:rPr>
            </w:pPr>
            <w:r w:rsidRPr="00A86996">
              <w:rPr>
                <w:rFonts w:ascii="Bookman Old Style" w:hAnsi="Bookman Old Style" w:cs="Calibri"/>
                <w:color w:val="000000"/>
                <w:sz w:val="16"/>
                <w:szCs w:val="16"/>
              </w:rPr>
              <w:t> </w:t>
            </w:r>
          </w:p>
        </w:tc>
        <w:tc>
          <w:tcPr>
            <w:tcW w:w="2069" w:type="dxa"/>
            <w:tcBorders>
              <w:top w:val="nil"/>
              <w:left w:val="nil"/>
              <w:bottom w:val="single" w:sz="8" w:space="0" w:color="auto"/>
              <w:right w:val="single" w:sz="8" w:space="0" w:color="auto"/>
            </w:tcBorders>
            <w:shd w:val="clear" w:color="000000" w:fill="FFFFFF"/>
            <w:vAlign w:val="center"/>
            <w:hideMark/>
          </w:tcPr>
          <w:p w:rsidR="00901E8E" w:rsidRPr="00A86996" w:rsidRDefault="00901E8E" w:rsidP="002E5F75">
            <w:pPr>
              <w:rPr>
                <w:rFonts w:ascii="Bookman Old Style" w:hAnsi="Bookman Old Style" w:cs="Calibri"/>
                <w:b/>
                <w:bCs/>
                <w:color w:val="000000"/>
                <w:sz w:val="16"/>
                <w:szCs w:val="16"/>
              </w:rPr>
            </w:pPr>
            <w:r w:rsidRPr="00A86996">
              <w:rPr>
                <w:rFonts w:ascii="Bookman Old Style" w:hAnsi="Bookman Old Style" w:cs="Calibri"/>
                <w:b/>
                <w:bCs/>
                <w:color w:val="000000"/>
                <w:sz w:val="16"/>
                <w:szCs w:val="16"/>
              </w:rPr>
              <w:t> </w:t>
            </w:r>
          </w:p>
        </w:tc>
        <w:tc>
          <w:tcPr>
            <w:tcW w:w="2583" w:type="dxa"/>
            <w:tcBorders>
              <w:top w:val="nil"/>
              <w:left w:val="nil"/>
              <w:bottom w:val="single" w:sz="8" w:space="0" w:color="auto"/>
              <w:right w:val="single" w:sz="8" w:space="0" w:color="auto"/>
            </w:tcBorders>
            <w:shd w:val="clear" w:color="000000" w:fill="FFFFFF"/>
            <w:vAlign w:val="center"/>
            <w:hideMark/>
          </w:tcPr>
          <w:p w:rsidR="00901E8E" w:rsidRPr="00A86996" w:rsidRDefault="00901E8E" w:rsidP="002E5F75">
            <w:pPr>
              <w:rPr>
                <w:rFonts w:ascii="Bookman Old Style" w:hAnsi="Bookman Old Style" w:cs="Calibri"/>
                <w:color w:val="000000"/>
                <w:sz w:val="16"/>
                <w:szCs w:val="16"/>
              </w:rPr>
            </w:pPr>
            <w:r w:rsidRPr="00A86996">
              <w:rPr>
                <w:rFonts w:ascii="Bookman Old Style" w:hAnsi="Bookman Old Style" w:cs="Calibri"/>
                <w:color w:val="000000"/>
                <w:sz w:val="16"/>
                <w:szCs w:val="16"/>
              </w:rPr>
              <w:t xml:space="preserve"> Rekonsiliasi dan Penyusunan Laporan Barang Milik Daerah pada SKPD</w:t>
            </w:r>
          </w:p>
        </w:tc>
        <w:tc>
          <w:tcPr>
            <w:tcW w:w="1560" w:type="dxa"/>
            <w:tcBorders>
              <w:top w:val="nil"/>
              <w:left w:val="nil"/>
              <w:bottom w:val="single" w:sz="8" w:space="0" w:color="auto"/>
              <w:right w:val="single" w:sz="8" w:space="0" w:color="auto"/>
            </w:tcBorders>
            <w:shd w:val="clear" w:color="000000" w:fill="FFFFFF"/>
            <w:vAlign w:val="center"/>
            <w:hideMark/>
          </w:tcPr>
          <w:p w:rsidR="00901E8E" w:rsidRPr="00A86996" w:rsidRDefault="00901E8E" w:rsidP="002E5F75">
            <w:pPr>
              <w:jc w:val="center"/>
              <w:rPr>
                <w:rFonts w:ascii="Bookman Old Style" w:hAnsi="Bookman Old Style" w:cs="Calibri"/>
                <w:color w:val="000000"/>
                <w:sz w:val="16"/>
                <w:szCs w:val="16"/>
              </w:rPr>
            </w:pPr>
            <w:r>
              <w:rPr>
                <w:rFonts w:ascii="Bookman Old Style" w:hAnsi="Bookman Old Style" w:cs="Calibri"/>
                <w:color w:val="000000"/>
                <w:sz w:val="16"/>
                <w:szCs w:val="16"/>
              </w:rPr>
              <w:t>3.853.</w:t>
            </w:r>
            <w:r w:rsidRPr="00C805E1">
              <w:rPr>
                <w:rFonts w:ascii="Bookman Old Style" w:hAnsi="Bookman Old Style" w:cs="Calibri"/>
                <w:color w:val="000000"/>
                <w:sz w:val="16"/>
                <w:szCs w:val="16"/>
              </w:rPr>
              <w:t>170</w:t>
            </w:r>
          </w:p>
        </w:tc>
        <w:tc>
          <w:tcPr>
            <w:tcW w:w="1700" w:type="dxa"/>
            <w:tcBorders>
              <w:top w:val="nil"/>
              <w:left w:val="nil"/>
              <w:bottom w:val="single" w:sz="8" w:space="0" w:color="auto"/>
              <w:right w:val="single" w:sz="8" w:space="0" w:color="auto"/>
            </w:tcBorders>
            <w:shd w:val="clear" w:color="000000" w:fill="FFFFFF"/>
            <w:vAlign w:val="center"/>
            <w:hideMark/>
          </w:tcPr>
          <w:p w:rsidR="00901E8E" w:rsidRPr="00A86996" w:rsidRDefault="00901E8E" w:rsidP="002E5F75">
            <w:pPr>
              <w:jc w:val="center"/>
              <w:rPr>
                <w:rFonts w:ascii="Calibri" w:hAnsi="Calibri" w:cs="Calibri"/>
                <w:color w:val="000000"/>
                <w:sz w:val="16"/>
                <w:szCs w:val="16"/>
              </w:rPr>
            </w:pPr>
            <w:r w:rsidRPr="00A86996">
              <w:rPr>
                <w:rFonts w:ascii="Calibri" w:hAnsi="Calibri" w:cs="Calibri"/>
                <w:color w:val="000000"/>
                <w:sz w:val="16"/>
                <w:szCs w:val="16"/>
              </w:rPr>
              <w:t>Subbag Umum dan Kepegawaian</w:t>
            </w:r>
          </w:p>
        </w:tc>
      </w:tr>
      <w:tr w:rsidR="00901E8E" w:rsidRPr="00A86996" w:rsidTr="002E5F75">
        <w:trPr>
          <w:trHeight w:val="1035"/>
        </w:trPr>
        <w:tc>
          <w:tcPr>
            <w:tcW w:w="2436" w:type="dxa"/>
            <w:tcBorders>
              <w:top w:val="nil"/>
              <w:left w:val="single" w:sz="8" w:space="0" w:color="auto"/>
              <w:bottom w:val="single" w:sz="8" w:space="0" w:color="auto"/>
              <w:right w:val="single" w:sz="8" w:space="0" w:color="auto"/>
            </w:tcBorders>
            <w:shd w:val="clear" w:color="000000" w:fill="FFFFFF"/>
            <w:vAlign w:val="center"/>
          </w:tcPr>
          <w:p w:rsidR="00901E8E" w:rsidRPr="00A86996" w:rsidRDefault="00901E8E" w:rsidP="002E5F75">
            <w:pPr>
              <w:rPr>
                <w:rFonts w:ascii="Bookman Old Style" w:hAnsi="Bookman Old Style" w:cs="Calibri"/>
                <w:color w:val="000000"/>
                <w:sz w:val="16"/>
                <w:szCs w:val="16"/>
              </w:rPr>
            </w:pPr>
          </w:p>
        </w:tc>
        <w:tc>
          <w:tcPr>
            <w:tcW w:w="2069" w:type="dxa"/>
            <w:tcBorders>
              <w:top w:val="nil"/>
              <w:left w:val="nil"/>
              <w:bottom w:val="single" w:sz="8" w:space="0" w:color="auto"/>
              <w:right w:val="single" w:sz="8" w:space="0" w:color="auto"/>
            </w:tcBorders>
            <w:shd w:val="clear" w:color="000000" w:fill="FFFFFF"/>
            <w:vAlign w:val="center"/>
          </w:tcPr>
          <w:p w:rsidR="00901E8E" w:rsidRPr="00A86996" w:rsidRDefault="00901E8E" w:rsidP="002E5F75">
            <w:pPr>
              <w:rPr>
                <w:rFonts w:ascii="Bookman Old Style" w:hAnsi="Bookman Old Style" w:cs="Calibri"/>
                <w:b/>
                <w:bCs/>
                <w:color w:val="000000"/>
                <w:sz w:val="16"/>
                <w:szCs w:val="16"/>
              </w:rPr>
            </w:pPr>
          </w:p>
        </w:tc>
        <w:tc>
          <w:tcPr>
            <w:tcW w:w="2583" w:type="dxa"/>
            <w:tcBorders>
              <w:top w:val="nil"/>
              <w:left w:val="nil"/>
              <w:bottom w:val="single" w:sz="8" w:space="0" w:color="auto"/>
              <w:right w:val="single" w:sz="8" w:space="0" w:color="auto"/>
            </w:tcBorders>
            <w:shd w:val="clear" w:color="000000" w:fill="FFFFFF"/>
            <w:vAlign w:val="center"/>
          </w:tcPr>
          <w:p w:rsidR="00901E8E" w:rsidRPr="00C805E1" w:rsidRDefault="00901E8E" w:rsidP="002E5F75">
            <w:pPr>
              <w:rPr>
                <w:rFonts w:ascii="Bookman Old Style" w:hAnsi="Bookman Old Style" w:cs="Calibri"/>
                <w:color w:val="000000"/>
                <w:sz w:val="16"/>
                <w:szCs w:val="16"/>
              </w:rPr>
            </w:pPr>
            <w:r>
              <w:rPr>
                <w:rFonts w:ascii="Bookman Old Style" w:hAnsi="Bookman Old Style" w:cs="Calibri"/>
                <w:color w:val="000000"/>
                <w:sz w:val="16"/>
                <w:szCs w:val="16"/>
              </w:rPr>
              <w:t>P</w:t>
            </w:r>
            <w:r w:rsidRPr="00C805E1">
              <w:rPr>
                <w:rFonts w:ascii="Bookman Old Style" w:hAnsi="Bookman Old Style" w:cs="Calibri"/>
                <w:color w:val="000000"/>
                <w:sz w:val="16"/>
                <w:szCs w:val="16"/>
              </w:rPr>
              <w:t>enatausahaan Barang</w:t>
            </w:r>
          </w:p>
          <w:p w:rsidR="00901E8E" w:rsidRPr="00A86996" w:rsidRDefault="00901E8E" w:rsidP="002E5F75">
            <w:pPr>
              <w:rPr>
                <w:rFonts w:ascii="Bookman Old Style" w:hAnsi="Bookman Old Style" w:cs="Calibri"/>
                <w:color w:val="000000"/>
                <w:sz w:val="16"/>
                <w:szCs w:val="16"/>
              </w:rPr>
            </w:pPr>
            <w:r>
              <w:rPr>
                <w:rFonts w:ascii="Bookman Old Style" w:hAnsi="Bookman Old Style" w:cs="Calibri"/>
                <w:color w:val="000000"/>
                <w:sz w:val="16"/>
                <w:szCs w:val="16"/>
              </w:rPr>
              <w:t>Milik Daerah pada SKPD</w:t>
            </w:r>
          </w:p>
        </w:tc>
        <w:tc>
          <w:tcPr>
            <w:tcW w:w="1560" w:type="dxa"/>
            <w:tcBorders>
              <w:top w:val="nil"/>
              <w:left w:val="nil"/>
              <w:bottom w:val="single" w:sz="8" w:space="0" w:color="auto"/>
              <w:right w:val="single" w:sz="8" w:space="0" w:color="auto"/>
            </w:tcBorders>
            <w:shd w:val="clear" w:color="000000" w:fill="FFFFFF"/>
            <w:vAlign w:val="center"/>
          </w:tcPr>
          <w:p w:rsidR="00901E8E" w:rsidRDefault="00901E8E" w:rsidP="002E5F75">
            <w:pPr>
              <w:jc w:val="center"/>
              <w:rPr>
                <w:rFonts w:ascii="Bookman Old Style" w:hAnsi="Bookman Old Style" w:cs="Calibri"/>
                <w:color w:val="000000"/>
                <w:sz w:val="16"/>
                <w:szCs w:val="16"/>
              </w:rPr>
            </w:pPr>
            <w:r>
              <w:rPr>
                <w:rFonts w:ascii="Bookman Old Style" w:hAnsi="Bookman Old Style" w:cs="Calibri"/>
                <w:color w:val="000000"/>
                <w:sz w:val="16"/>
                <w:szCs w:val="16"/>
              </w:rPr>
              <w:t>3.302.</w:t>
            </w:r>
            <w:r w:rsidRPr="00C805E1">
              <w:rPr>
                <w:rFonts w:ascii="Bookman Old Style" w:hAnsi="Bookman Old Style" w:cs="Calibri"/>
                <w:color w:val="000000"/>
                <w:sz w:val="16"/>
                <w:szCs w:val="16"/>
              </w:rPr>
              <w:t>870</w:t>
            </w:r>
          </w:p>
        </w:tc>
        <w:tc>
          <w:tcPr>
            <w:tcW w:w="1700" w:type="dxa"/>
            <w:tcBorders>
              <w:top w:val="nil"/>
              <w:left w:val="nil"/>
              <w:bottom w:val="single" w:sz="8" w:space="0" w:color="auto"/>
              <w:right w:val="single" w:sz="8" w:space="0" w:color="auto"/>
            </w:tcBorders>
            <w:shd w:val="clear" w:color="000000" w:fill="FFFFFF"/>
            <w:vAlign w:val="center"/>
          </w:tcPr>
          <w:p w:rsidR="00901E8E" w:rsidRPr="00A86996" w:rsidRDefault="00901E8E" w:rsidP="002E5F75">
            <w:pPr>
              <w:jc w:val="center"/>
              <w:rPr>
                <w:rFonts w:ascii="Calibri" w:hAnsi="Calibri" w:cs="Calibri"/>
                <w:color w:val="000000"/>
                <w:sz w:val="16"/>
                <w:szCs w:val="16"/>
              </w:rPr>
            </w:pPr>
          </w:p>
        </w:tc>
      </w:tr>
      <w:tr w:rsidR="00901E8E" w:rsidRPr="00A86996" w:rsidTr="002E5F75">
        <w:trPr>
          <w:trHeight w:val="690"/>
        </w:trPr>
        <w:tc>
          <w:tcPr>
            <w:tcW w:w="2436" w:type="dxa"/>
            <w:tcBorders>
              <w:top w:val="nil"/>
              <w:left w:val="single" w:sz="8" w:space="0" w:color="auto"/>
              <w:bottom w:val="single" w:sz="8" w:space="0" w:color="auto"/>
              <w:right w:val="single" w:sz="8" w:space="0" w:color="auto"/>
            </w:tcBorders>
            <w:shd w:val="clear" w:color="000000" w:fill="E2EFDA"/>
            <w:vAlign w:val="center"/>
            <w:hideMark/>
          </w:tcPr>
          <w:p w:rsidR="00901E8E" w:rsidRPr="00A86996" w:rsidRDefault="00901E8E" w:rsidP="002E5F75">
            <w:pPr>
              <w:rPr>
                <w:rFonts w:ascii="Bookman Old Style" w:hAnsi="Bookman Old Style" w:cs="Calibri"/>
                <w:b/>
                <w:bCs/>
                <w:color w:val="000000"/>
                <w:sz w:val="16"/>
                <w:szCs w:val="16"/>
              </w:rPr>
            </w:pPr>
            <w:r w:rsidRPr="00A86996">
              <w:rPr>
                <w:rFonts w:ascii="Bookman Old Style" w:hAnsi="Bookman Old Style" w:cs="Calibri"/>
                <w:b/>
                <w:bCs/>
                <w:color w:val="000000"/>
                <w:sz w:val="16"/>
                <w:szCs w:val="16"/>
              </w:rPr>
              <w:t> </w:t>
            </w:r>
          </w:p>
        </w:tc>
        <w:tc>
          <w:tcPr>
            <w:tcW w:w="2069" w:type="dxa"/>
            <w:tcBorders>
              <w:top w:val="nil"/>
              <w:left w:val="nil"/>
              <w:bottom w:val="single" w:sz="8" w:space="0" w:color="auto"/>
              <w:right w:val="single" w:sz="8" w:space="0" w:color="auto"/>
            </w:tcBorders>
            <w:shd w:val="clear" w:color="000000" w:fill="E2EFDA"/>
            <w:vAlign w:val="center"/>
            <w:hideMark/>
          </w:tcPr>
          <w:p w:rsidR="00901E8E" w:rsidRPr="00A86996" w:rsidRDefault="00901E8E" w:rsidP="002E5F75">
            <w:pPr>
              <w:rPr>
                <w:rFonts w:ascii="Bookman Old Style" w:hAnsi="Bookman Old Style" w:cs="Calibri"/>
                <w:b/>
                <w:bCs/>
                <w:color w:val="000000"/>
                <w:sz w:val="16"/>
                <w:szCs w:val="16"/>
              </w:rPr>
            </w:pPr>
            <w:r w:rsidRPr="00A86996">
              <w:rPr>
                <w:rFonts w:ascii="Bookman Old Style" w:hAnsi="Bookman Old Style" w:cs="Calibri"/>
                <w:b/>
                <w:bCs/>
                <w:color w:val="000000"/>
                <w:sz w:val="16"/>
                <w:szCs w:val="16"/>
              </w:rPr>
              <w:t>Administrasi Kepegawaian Perangkat Daerah</w:t>
            </w:r>
          </w:p>
        </w:tc>
        <w:tc>
          <w:tcPr>
            <w:tcW w:w="2583" w:type="dxa"/>
            <w:tcBorders>
              <w:top w:val="nil"/>
              <w:left w:val="nil"/>
              <w:bottom w:val="single" w:sz="8" w:space="0" w:color="auto"/>
              <w:right w:val="single" w:sz="8" w:space="0" w:color="auto"/>
            </w:tcBorders>
            <w:shd w:val="clear" w:color="000000" w:fill="E2EFDA"/>
            <w:vAlign w:val="center"/>
            <w:hideMark/>
          </w:tcPr>
          <w:p w:rsidR="00901E8E" w:rsidRPr="00A86996" w:rsidRDefault="00901E8E" w:rsidP="002E5F75">
            <w:pPr>
              <w:rPr>
                <w:rFonts w:ascii="Bookman Old Style" w:hAnsi="Bookman Old Style" w:cs="Calibri"/>
                <w:b/>
                <w:bCs/>
                <w:color w:val="000000"/>
                <w:sz w:val="16"/>
                <w:szCs w:val="16"/>
              </w:rPr>
            </w:pPr>
            <w:r w:rsidRPr="00A86996">
              <w:rPr>
                <w:rFonts w:ascii="Bookman Old Style" w:hAnsi="Bookman Old Style" w:cs="Calibri"/>
                <w:b/>
                <w:bCs/>
                <w:color w:val="000000"/>
                <w:sz w:val="16"/>
                <w:szCs w:val="16"/>
              </w:rPr>
              <w:t> </w:t>
            </w:r>
          </w:p>
        </w:tc>
        <w:tc>
          <w:tcPr>
            <w:tcW w:w="1560" w:type="dxa"/>
            <w:tcBorders>
              <w:top w:val="nil"/>
              <w:left w:val="nil"/>
              <w:bottom w:val="single" w:sz="8" w:space="0" w:color="auto"/>
              <w:right w:val="single" w:sz="8" w:space="0" w:color="auto"/>
            </w:tcBorders>
            <w:shd w:val="clear" w:color="000000" w:fill="E2EFDA"/>
            <w:vAlign w:val="center"/>
            <w:hideMark/>
          </w:tcPr>
          <w:p w:rsidR="00901E8E" w:rsidRPr="00A86996" w:rsidRDefault="00901E8E" w:rsidP="002E5F75">
            <w:pPr>
              <w:jc w:val="center"/>
              <w:rPr>
                <w:rFonts w:ascii="Bookman Old Style" w:hAnsi="Bookman Old Style" w:cs="Calibri"/>
                <w:b/>
                <w:bCs/>
                <w:color w:val="000000"/>
                <w:sz w:val="16"/>
                <w:szCs w:val="16"/>
              </w:rPr>
            </w:pPr>
            <w:r>
              <w:rPr>
                <w:rFonts w:ascii="Bookman Old Style" w:hAnsi="Bookman Old Style" w:cs="Calibri"/>
                <w:b/>
                <w:bCs/>
                <w:color w:val="000000"/>
                <w:sz w:val="16"/>
                <w:szCs w:val="16"/>
              </w:rPr>
              <w:t>251.052.</w:t>
            </w:r>
            <w:r w:rsidRPr="00C805E1">
              <w:rPr>
                <w:rFonts w:ascii="Bookman Old Style" w:hAnsi="Bookman Old Style" w:cs="Calibri"/>
                <w:b/>
                <w:bCs/>
                <w:color w:val="000000"/>
                <w:sz w:val="16"/>
                <w:szCs w:val="16"/>
              </w:rPr>
              <w:t>897</w:t>
            </w:r>
          </w:p>
        </w:tc>
        <w:tc>
          <w:tcPr>
            <w:tcW w:w="1700" w:type="dxa"/>
            <w:tcBorders>
              <w:top w:val="nil"/>
              <w:left w:val="nil"/>
              <w:bottom w:val="single" w:sz="8" w:space="0" w:color="auto"/>
              <w:right w:val="single" w:sz="8" w:space="0" w:color="auto"/>
            </w:tcBorders>
            <w:shd w:val="clear" w:color="000000" w:fill="E2EFDA"/>
            <w:noWrap/>
            <w:vAlign w:val="center"/>
            <w:hideMark/>
          </w:tcPr>
          <w:p w:rsidR="00901E8E" w:rsidRPr="00A86996" w:rsidRDefault="00901E8E" w:rsidP="002E5F75">
            <w:pPr>
              <w:jc w:val="center"/>
              <w:rPr>
                <w:rFonts w:ascii="Calibri" w:hAnsi="Calibri" w:cs="Calibri"/>
                <w:b/>
                <w:bCs/>
                <w:color w:val="000000"/>
                <w:sz w:val="16"/>
                <w:szCs w:val="16"/>
              </w:rPr>
            </w:pPr>
            <w:r w:rsidRPr="00A86996">
              <w:rPr>
                <w:rFonts w:ascii="Calibri" w:hAnsi="Calibri" w:cs="Calibri"/>
                <w:b/>
                <w:bCs/>
                <w:color w:val="000000"/>
                <w:sz w:val="16"/>
                <w:szCs w:val="16"/>
              </w:rPr>
              <w:t> </w:t>
            </w:r>
          </w:p>
        </w:tc>
      </w:tr>
      <w:tr w:rsidR="00901E8E" w:rsidRPr="00A86996" w:rsidTr="002E5F75">
        <w:trPr>
          <w:trHeight w:val="690"/>
        </w:trPr>
        <w:tc>
          <w:tcPr>
            <w:tcW w:w="2436" w:type="dxa"/>
            <w:tcBorders>
              <w:top w:val="nil"/>
              <w:left w:val="single" w:sz="8" w:space="0" w:color="auto"/>
              <w:bottom w:val="single" w:sz="8" w:space="0" w:color="auto"/>
              <w:right w:val="single" w:sz="8" w:space="0" w:color="auto"/>
            </w:tcBorders>
            <w:shd w:val="clear" w:color="auto" w:fill="auto"/>
            <w:vAlign w:val="center"/>
          </w:tcPr>
          <w:p w:rsidR="00901E8E" w:rsidRPr="00A86996" w:rsidRDefault="00901E8E" w:rsidP="002E5F75">
            <w:pPr>
              <w:rPr>
                <w:rFonts w:ascii="Bookman Old Style" w:hAnsi="Bookman Old Style" w:cs="Calibri"/>
                <w:b/>
                <w:bCs/>
                <w:color w:val="000000"/>
                <w:sz w:val="16"/>
                <w:szCs w:val="16"/>
              </w:rPr>
            </w:pPr>
          </w:p>
        </w:tc>
        <w:tc>
          <w:tcPr>
            <w:tcW w:w="2069" w:type="dxa"/>
            <w:tcBorders>
              <w:top w:val="nil"/>
              <w:left w:val="nil"/>
              <w:bottom w:val="single" w:sz="8" w:space="0" w:color="auto"/>
              <w:right w:val="single" w:sz="8" w:space="0" w:color="auto"/>
            </w:tcBorders>
            <w:shd w:val="clear" w:color="auto" w:fill="auto"/>
            <w:vAlign w:val="center"/>
          </w:tcPr>
          <w:p w:rsidR="00901E8E" w:rsidRPr="00A86996" w:rsidRDefault="00901E8E" w:rsidP="002E5F75">
            <w:pPr>
              <w:rPr>
                <w:rFonts w:ascii="Bookman Old Style" w:hAnsi="Bookman Old Style" w:cs="Calibri"/>
                <w:b/>
                <w:bCs/>
                <w:color w:val="000000"/>
                <w:sz w:val="16"/>
                <w:szCs w:val="16"/>
              </w:rPr>
            </w:pPr>
          </w:p>
        </w:tc>
        <w:tc>
          <w:tcPr>
            <w:tcW w:w="2583" w:type="dxa"/>
            <w:tcBorders>
              <w:top w:val="nil"/>
              <w:left w:val="nil"/>
              <w:bottom w:val="single" w:sz="8" w:space="0" w:color="auto"/>
              <w:right w:val="single" w:sz="8" w:space="0" w:color="auto"/>
            </w:tcBorders>
            <w:shd w:val="clear" w:color="auto" w:fill="auto"/>
            <w:vAlign w:val="center"/>
          </w:tcPr>
          <w:p w:rsidR="00901E8E" w:rsidRPr="0060158B" w:rsidRDefault="00901E8E" w:rsidP="002E5F75">
            <w:pPr>
              <w:rPr>
                <w:rFonts w:ascii="Bookman Old Style" w:hAnsi="Bookman Old Style" w:cs="Calibri"/>
                <w:bCs/>
                <w:color w:val="000000"/>
                <w:sz w:val="16"/>
                <w:szCs w:val="16"/>
              </w:rPr>
            </w:pPr>
            <w:r w:rsidRPr="0060158B">
              <w:rPr>
                <w:rFonts w:ascii="Bookman Old Style" w:hAnsi="Bookman Old Style" w:cs="Calibri"/>
                <w:bCs/>
                <w:color w:val="000000"/>
                <w:sz w:val="16"/>
                <w:szCs w:val="16"/>
              </w:rPr>
              <w:t>Peningkatan Sarana dan</w:t>
            </w:r>
          </w:p>
          <w:p w:rsidR="00901E8E" w:rsidRPr="0060158B" w:rsidRDefault="00901E8E" w:rsidP="002E5F75">
            <w:pPr>
              <w:rPr>
                <w:rFonts w:ascii="Bookman Old Style" w:hAnsi="Bookman Old Style" w:cs="Calibri"/>
                <w:bCs/>
                <w:color w:val="000000"/>
                <w:sz w:val="16"/>
                <w:szCs w:val="16"/>
              </w:rPr>
            </w:pPr>
            <w:r w:rsidRPr="0060158B">
              <w:rPr>
                <w:rFonts w:ascii="Bookman Old Style" w:hAnsi="Bookman Old Style" w:cs="Calibri"/>
                <w:bCs/>
                <w:color w:val="000000"/>
                <w:sz w:val="16"/>
                <w:szCs w:val="16"/>
              </w:rPr>
              <w:t>Prasarana Disiplin Pegawai</w:t>
            </w:r>
          </w:p>
        </w:tc>
        <w:tc>
          <w:tcPr>
            <w:tcW w:w="1560" w:type="dxa"/>
            <w:tcBorders>
              <w:top w:val="nil"/>
              <w:left w:val="nil"/>
              <w:bottom w:val="single" w:sz="8" w:space="0" w:color="auto"/>
              <w:right w:val="single" w:sz="8" w:space="0" w:color="auto"/>
            </w:tcBorders>
            <w:shd w:val="clear" w:color="auto" w:fill="auto"/>
            <w:vAlign w:val="center"/>
          </w:tcPr>
          <w:p w:rsidR="00901E8E" w:rsidRPr="0060158B" w:rsidRDefault="00901E8E" w:rsidP="002E5F75">
            <w:pPr>
              <w:jc w:val="center"/>
              <w:rPr>
                <w:rFonts w:ascii="Bookman Old Style" w:hAnsi="Bookman Old Style" w:cs="Calibri"/>
                <w:bCs/>
                <w:color w:val="000000"/>
                <w:sz w:val="16"/>
                <w:szCs w:val="16"/>
              </w:rPr>
            </w:pPr>
            <w:r w:rsidRPr="0060158B">
              <w:rPr>
                <w:rFonts w:ascii="Bookman Old Style" w:hAnsi="Bookman Old Style" w:cs="Calibri"/>
                <w:bCs/>
                <w:color w:val="000000"/>
                <w:sz w:val="16"/>
                <w:szCs w:val="16"/>
              </w:rPr>
              <w:t>0</w:t>
            </w:r>
          </w:p>
        </w:tc>
        <w:tc>
          <w:tcPr>
            <w:tcW w:w="1700" w:type="dxa"/>
            <w:tcBorders>
              <w:top w:val="nil"/>
              <w:left w:val="nil"/>
              <w:bottom w:val="single" w:sz="8" w:space="0" w:color="auto"/>
              <w:right w:val="single" w:sz="8" w:space="0" w:color="auto"/>
            </w:tcBorders>
            <w:shd w:val="clear" w:color="auto" w:fill="auto"/>
            <w:noWrap/>
            <w:vAlign w:val="center"/>
          </w:tcPr>
          <w:p w:rsidR="00901E8E" w:rsidRPr="00A86996" w:rsidRDefault="00901E8E" w:rsidP="002E5F75">
            <w:pPr>
              <w:jc w:val="center"/>
              <w:rPr>
                <w:rFonts w:ascii="Calibri" w:hAnsi="Calibri" w:cs="Calibri"/>
                <w:b/>
                <w:bCs/>
                <w:color w:val="000000"/>
                <w:sz w:val="16"/>
                <w:szCs w:val="16"/>
              </w:rPr>
            </w:pPr>
          </w:p>
        </w:tc>
      </w:tr>
      <w:tr w:rsidR="00901E8E" w:rsidRPr="00A86996" w:rsidTr="002E5F75">
        <w:trPr>
          <w:trHeight w:val="780"/>
        </w:trPr>
        <w:tc>
          <w:tcPr>
            <w:tcW w:w="2436" w:type="dxa"/>
            <w:tcBorders>
              <w:top w:val="nil"/>
              <w:left w:val="single" w:sz="8" w:space="0" w:color="auto"/>
              <w:bottom w:val="single" w:sz="8" w:space="0" w:color="auto"/>
              <w:right w:val="single" w:sz="8" w:space="0" w:color="auto"/>
            </w:tcBorders>
            <w:shd w:val="clear" w:color="000000" w:fill="FFFFFF"/>
            <w:vAlign w:val="center"/>
            <w:hideMark/>
          </w:tcPr>
          <w:p w:rsidR="00901E8E" w:rsidRPr="00A86996" w:rsidRDefault="00901E8E" w:rsidP="002E5F75">
            <w:pPr>
              <w:rPr>
                <w:rFonts w:ascii="Bookman Old Style" w:hAnsi="Bookman Old Style" w:cs="Calibri"/>
                <w:color w:val="000000"/>
                <w:sz w:val="16"/>
                <w:szCs w:val="16"/>
              </w:rPr>
            </w:pPr>
            <w:r w:rsidRPr="00A86996">
              <w:rPr>
                <w:rFonts w:ascii="Bookman Old Style" w:hAnsi="Bookman Old Style" w:cs="Calibri"/>
                <w:color w:val="000000"/>
                <w:sz w:val="16"/>
                <w:szCs w:val="16"/>
              </w:rPr>
              <w:t> </w:t>
            </w:r>
          </w:p>
        </w:tc>
        <w:tc>
          <w:tcPr>
            <w:tcW w:w="2069" w:type="dxa"/>
            <w:tcBorders>
              <w:top w:val="nil"/>
              <w:left w:val="nil"/>
              <w:bottom w:val="single" w:sz="8" w:space="0" w:color="auto"/>
              <w:right w:val="single" w:sz="8" w:space="0" w:color="auto"/>
            </w:tcBorders>
            <w:shd w:val="clear" w:color="000000" w:fill="FFFFFF"/>
            <w:vAlign w:val="center"/>
            <w:hideMark/>
          </w:tcPr>
          <w:p w:rsidR="00901E8E" w:rsidRPr="00A86996" w:rsidRDefault="00901E8E" w:rsidP="002E5F75">
            <w:pPr>
              <w:rPr>
                <w:rFonts w:ascii="Bookman Old Style" w:hAnsi="Bookman Old Style" w:cs="Calibri"/>
                <w:b/>
                <w:bCs/>
                <w:color w:val="000000"/>
                <w:sz w:val="16"/>
                <w:szCs w:val="16"/>
              </w:rPr>
            </w:pPr>
            <w:r w:rsidRPr="00A86996">
              <w:rPr>
                <w:rFonts w:ascii="Bookman Old Style" w:hAnsi="Bookman Old Style" w:cs="Calibri"/>
                <w:b/>
                <w:bCs/>
                <w:color w:val="000000"/>
                <w:sz w:val="16"/>
                <w:szCs w:val="16"/>
              </w:rPr>
              <w:t> </w:t>
            </w:r>
          </w:p>
        </w:tc>
        <w:tc>
          <w:tcPr>
            <w:tcW w:w="2583" w:type="dxa"/>
            <w:tcBorders>
              <w:top w:val="nil"/>
              <w:left w:val="nil"/>
              <w:bottom w:val="single" w:sz="8" w:space="0" w:color="auto"/>
              <w:right w:val="single" w:sz="8" w:space="0" w:color="auto"/>
            </w:tcBorders>
            <w:shd w:val="clear" w:color="000000" w:fill="FFFFFF"/>
            <w:vAlign w:val="center"/>
            <w:hideMark/>
          </w:tcPr>
          <w:p w:rsidR="00901E8E" w:rsidRPr="00A86996" w:rsidRDefault="00901E8E" w:rsidP="002E5F75">
            <w:pPr>
              <w:rPr>
                <w:rFonts w:ascii="Bookman Old Style" w:hAnsi="Bookman Old Style" w:cs="Calibri"/>
                <w:color w:val="000000"/>
                <w:sz w:val="16"/>
                <w:szCs w:val="16"/>
              </w:rPr>
            </w:pPr>
            <w:r w:rsidRPr="00A86996">
              <w:rPr>
                <w:rFonts w:ascii="Bookman Old Style" w:hAnsi="Bookman Old Style" w:cs="Calibri"/>
                <w:color w:val="000000"/>
                <w:sz w:val="16"/>
                <w:szCs w:val="16"/>
              </w:rPr>
              <w:t>Pendataan dan Pengolahan Administrasi Kepegawaian</w:t>
            </w:r>
          </w:p>
        </w:tc>
        <w:tc>
          <w:tcPr>
            <w:tcW w:w="1560" w:type="dxa"/>
            <w:tcBorders>
              <w:top w:val="nil"/>
              <w:left w:val="nil"/>
              <w:bottom w:val="single" w:sz="8" w:space="0" w:color="auto"/>
              <w:right w:val="single" w:sz="8" w:space="0" w:color="auto"/>
            </w:tcBorders>
            <w:shd w:val="clear" w:color="000000" w:fill="FFFFFF"/>
            <w:vAlign w:val="center"/>
            <w:hideMark/>
          </w:tcPr>
          <w:p w:rsidR="00901E8E" w:rsidRPr="00A86996" w:rsidRDefault="00901E8E" w:rsidP="002E5F75">
            <w:pPr>
              <w:jc w:val="center"/>
              <w:rPr>
                <w:rFonts w:ascii="Bookman Old Style" w:hAnsi="Bookman Old Style" w:cs="Calibri"/>
                <w:color w:val="000000"/>
                <w:sz w:val="16"/>
                <w:szCs w:val="16"/>
              </w:rPr>
            </w:pPr>
            <w:r>
              <w:rPr>
                <w:rFonts w:ascii="Bookman Old Style" w:hAnsi="Bookman Old Style" w:cs="Calibri"/>
                <w:color w:val="000000"/>
                <w:sz w:val="16"/>
                <w:szCs w:val="16"/>
              </w:rPr>
              <w:t>206.274.</w:t>
            </w:r>
            <w:r w:rsidRPr="00C805E1">
              <w:rPr>
                <w:rFonts w:ascii="Bookman Old Style" w:hAnsi="Bookman Old Style" w:cs="Calibri"/>
                <w:color w:val="000000"/>
                <w:sz w:val="16"/>
                <w:szCs w:val="16"/>
              </w:rPr>
              <w:t>987</w:t>
            </w:r>
          </w:p>
        </w:tc>
        <w:tc>
          <w:tcPr>
            <w:tcW w:w="1700" w:type="dxa"/>
            <w:tcBorders>
              <w:top w:val="nil"/>
              <w:left w:val="nil"/>
              <w:bottom w:val="single" w:sz="8" w:space="0" w:color="auto"/>
              <w:right w:val="single" w:sz="8" w:space="0" w:color="auto"/>
            </w:tcBorders>
            <w:shd w:val="clear" w:color="000000" w:fill="FFFFFF"/>
            <w:vAlign w:val="center"/>
            <w:hideMark/>
          </w:tcPr>
          <w:p w:rsidR="00901E8E" w:rsidRPr="00A86996" w:rsidRDefault="00901E8E" w:rsidP="002E5F75">
            <w:pPr>
              <w:jc w:val="center"/>
              <w:rPr>
                <w:rFonts w:ascii="Calibri" w:hAnsi="Calibri" w:cs="Calibri"/>
                <w:color w:val="000000"/>
                <w:sz w:val="16"/>
                <w:szCs w:val="16"/>
              </w:rPr>
            </w:pPr>
            <w:r w:rsidRPr="00A86996">
              <w:rPr>
                <w:rFonts w:ascii="Calibri" w:hAnsi="Calibri" w:cs="Calibri"/>
                <w:color w:val="000000"/>
                <w:sz w:val="16"/>
                <w:szCs w:val="16"/>
              </w:rPr>
              <w:t>Subbag Umum dan Kepegawaian</w:t>
            </w:r>
          </w:p>
        </w:tc>
      </w:tr>
      <w:tr w:rsidR="00901E8E" w:rsidRPr="00A86996" w:rsidTr="002E5F75">
        <w:trPr>
          <w:trHeight w:val="780"/>
        </w:trPr>
        <w:tc>
          <w:tcPr>
            <w:tcW w:w="2436" w:type="dxa"/>
            <w:tcBorders>
              <w:top w:val="nil"/>
              <w:left w:val="single" w:sz="8" w:space="0" w:color="auto"/>
              <w:bottom w:val="single" w:sz="8" w:space="0" w:color="auto"/>
              <w:right w:val="single" w:sz="8" w:space="0" w:color="auto"/>
            </w:tcBorders>
            <w:shd w:val="clear" w:color="000000" w:fill="FFFFFF"/>
            <w:vAlign w:val="center"/>
          </w:tcPr>
          <w:p w:rsidR="00901E8E" w:rsidRPr="00A86996" w:rsidRDefault="00901E8E" w:rsidP="002E5F75">
            <w:pPr>
              <w:rPr>
                <w:rFonts w:ascii="Bookman Old Style" w:hAnsi="Bookman Old Style" w:cs="Calibri"/>
                <w:color w:val="000000"/>
                <w:sz w:val="16"/>
                <w:szCs w:val="16"/>
              </w:rPr>
            </w:pPr>
          </w:p>
        </w:tc>
        <w:tc>
          <w:tcPr>
            <w:tcW w:w="2069" w:type="dxa"/>
            <w:tcBorders>
              <w:top w:val="nil"/>
              <w:left w:val="nil"/>
              <w:bottom w:val="single" w:sz="8" w:space="0" w:color="auto"/>
              <w:right w:val="single" w:sz="8" w:space="0" w:color="auto"/>
            </w:tcBorders>
            <w:shd w:val="clear" w:color="000000" w:fill="FFFFFF"/>
            <w:vAlign w:val="center"/>
          </w:tcPr>
          <w:p w:rsidR="00901E8E" w:rsidRPr="00A86996" w:rsidRDefault="00901E8E" w:rsidP="002E5F75">
            <w:pPr>
              <w:rPr>
                <w:rFonts w:ascii="Bookman Old Style" w:hAnsi="Bookman Old Style" w:cs="Calibri"/>
                <w:b/>
                <w:bCs/>
                <w:color w:val="000000"/>
                <w:sz w:val="16"/>
                <w:szCs w:val="16"/>
              </w:rPr>
            </w:pPr>
          </w:p>
        </w:tc>
        <w:tc>
          <w:tcPr>
            <w:tcW w:w="2583" w:type="dxa"/>
            <w:tcBorders>
              <w:top w:val="nil"/>
              <w:left w:val="nil"/>
              <w:bottom w:val="single" w:sz="8" w:space="0" w:color="auto"/>
              <w:right w:val="single" w:sz="8" w:space="0" w:color="auto"/>
            </w:tcBorders>
            <w:shd w:val="clear" w:color="000000" w:fill="FFFFFF"/>
            <w:vAlign w:val="center"/>
          </w:tcPr>
          <w:p w:rsidR="00901E8E" w:rsidRPr="0060158B" w:rsidRDefault="00901E8E" w:rsidP="002E5F75">
            <w:pPr>
              <w:rPr>
                <w:rFonts w:ascii="Bookman Old Style" w:hAnsi="Bookman Old Style" w:cs="Calibri"/>
                <w:color w:val="000000"/>
                <w:sz w:val="16"/>
                <w:szCs w:val="16"/>
              </w:rPr>
            </w:pPr>
            <w:r>
              <w:rPr>
                <w:rFonts w:ascii="Bookman Old Style" w:hAnsi="Bookman Old Style" w:cs="Calibri"/>
                <w:color w:val="000000"/>
                <w:sz w:val="16"/>
                <w:szCs w:val="16"/>
              </w:rPr>
              <w:t>P</w:t>
            </w:r>
            <w:r w:rsidRPr="0060158B">
              <w:rPr>
                <w:rFonts w:ascii="Bookman Old Style" w:hAnsi="Bookman Old Style" w:cs="Calibri"/>
                <w:color w:val="000000"/>
                <w:sz w:val="16"/>
                <w:szCs w:val="16"/>
              </w:rPr>
              <w:t>engadaan Pakaian Dinas</w:t>
            </w:r>
          </w:p>
          <w:p w:rsidR="00901E8E" w:rsidRPr="0060158B" w:rsidRDefault="00901E8E" w:rsidP="002E5F75">
            <w:pPr>
              <w:rPr>
                <w:rFonts w:ascii="Bookman Old Style" w:hAnsi="Bookman Old Style" w:cs="Calibri"/>
                <w:color w:val="000000"/>
                <w:sz w:val="16"/>
                <w:szCs w:val="16"/>
              </w:rPr>
            </w:pPr>
            <w:r w:rsidRPr="0060158B">
              <w:rPr>
                <w:rFonts w:ascii="Bookman Old Style" w:hAnsi="Bookman Old Style" w:cs="Calibri"/>
                <w:color w:val="000000"/>
                <w:sz w:val="16"/>
                <w:szCs w:val="16"/>
              </w:rPr>
              <w:t>Beserta Atribut</w:t>
            </w:r>
          </w:p>
          <w:p w:rsidR="00901E8E" w:rsidRPr="00A86996" w:rsidRDefault="00901E8E" w:rsidP="002E5F75">
            <w:pPr>
              <w:rPr>
                <w:rFonts w:ascii="Bookman Old Style" w:hAnsi="Bookman Old Style" w:cs="Calibri"/>
                <w:color w:val="000000"/>
                <w:sz w:val="16"/>
                <w:szCs w:val="16"/>
              </w:rPr>
            </w:pPr>
            <w:r>
              <w:rPr>
                <w:rFonts w:ascii="Bookman Old Style" w:hAnsi="Bookman Old Style" w:cs="Calibri"/>
                <w:color w:val="000000"/>
                <w:sz w:val="16"/>
                <w:szCs w:val="16"/>
              </w:rPr>
              <w:t>Kelengkapannya</w:t>
            </w:r>
          </w:p>
        </w:tc>
        <w:tc>
          <w:tcPr>
            <w:tcW w:w="1560" w:type="dxa"/>
            <w:tcBorders>
              <w:top w:val="nil"/>
              <w:left w:val="nil"/>
              <w:bottom w:val="single" w:sz="8" w:space="0" w:color="auto"/>
              <w:right w:val="single" w:sz="8" w:space="0" w:color="auto"/>
            </w:tcBorders>
            <w:shd w:val="clear" w:color="000000" w:fill="FFFFFF"/>
            <w:vAlign w:val="center"/>
          </w:tcPr>
          <w:p w:rsidR="00901E8E" w:rsidRDefault="00901E8E" w:rsidP="002E5F75">
            <w:pPr>
              <w:jc w:val="center"/>
              <w:rPr>
                <w:rFonts w:ascii="Bookman Old Style" w:hAnsi="Bookman Old Style" w:cs="Calibri"/>
                <w:color w:val="000000"/>
                <w:sz w:val="16"/>
                <w:szCs w:val="16"/>
              </w:rPr>
            </w:pPr>
            <w:r>
              <w:rPr>
                <w:rFonts w:ascii="Bookman Old Style" w:hAnsi="Bookman Old Style" w:cs="Calibri"/>
                <w:color w:val="000000"/>
                <w:sz w:val="16"/>
                <w:szCs w:val="16"/>
              </w:rPr>
              <w:t>25.000.000</w:t>
            </w:r>
          </w:p>
        </w:tc>
        <w:tc>
          <w:tcPr>
            <w:tcW w:w="1700" w:type="dxa"/>
            <w:tcBorders>
              <w:top w:val="nil"/>
              <w:left w:val="nil"/>
              <w:bottom w:val="single" w:sz="8" w:space="0" w:color="auto"/>
              <w:right w:val="single" w:sz="8" w:space="0" w:color="auto"/>
            </w:tcBorders>
            <w:shd w:val="clear" w:color="000000" w:fill="FFFFFF"/>
            <w:vAlign w:val="center"/>
          </w:tcPr>
          <w:p w:rsidR="00901E8E" w:rsidRPr="00A86996" w:rsidRDefault="00901E8E" w:rsidP="002E5F75">
            <w:pPr>
              <w:jc w:val="center"/>
              <w:rPr>
                <w:rFonts w:ascii="Calibri" w:hAnsi="Calibri" w:cs="Calibri"/>
                <w:color w:val="000000"/>
                <w:sz w:val="16"/>
                <w:szCs w:val="16"/>
              </w:rPr>
            </w:pPr>
          </w:p>
        </w:tc>
      </w:tr>
      <w:tr w:rsidR="00901E8E" w:rsidRPr="00A86996" w:rsidTr="002E5F75">
        <w:trPr>
          <w:trHeight w:val="780"/>
        </w:trPr>
        <w:tc>
          <w:tcPr>
            <w:tcW w:w="2436" w:type="dxa"/>
            <w:tcBorders>
              <w:top w:val="nil"/>
              <w:left w:val="single" w:sz="8" w:space="0" w:color="auto"/>
              <w:bottom w:val="single" w:sz="8" w:space="0" w:color="auto"/>
              <w:right w:val="single" w:sz="8" w:space="0" w:color="auto"/>
            </w:tcBorders>
            <w:shd w:val="clear" w:color="000000" w:fill="FFFFFF"/>
            <w:vAlign w:val="center"/>
          </w:tcPr>
          <w:p w:rsidR="00901E8E" w:rsidRPr="00A86996" w:rsidRDefault="00901E8E" w:rsidP="002E5F75">
            <w:pPr>
              <w:rPr>
                <w:rFonts w:ascii="Bookman Old Style" w:hAnsi="Bookman Old Style" w:cs="Calibri"/>
                <w:color w:val="000000"/>
                <w:sz w:val="16"/>
                <w:szCs w:val="16"/>
              </w:rPr>
            </w:pPr>
          </w:p>
        </w:tc>
        <w:tc>
          <w:tcPr>
            <w:tcW w:w="2069" w:type="dxa"/>
            <w:tcBorders>
              <w:top w:val="nil"/>
              <w:left w:val="nil"/>
              <w:bottom w:val="single" w:sz="8" w:space="0" w:color="auto"/>
              <w:right w:val="single" w:sz="8" w:space="0" w:color="auto"/>
            </w:tcBorders>
            <w:shd w:val="clear" w:color="000000" w:fill="FFFFFF"/>
            <w:vAlign w:val="center"/>
          </w:tcPr>
          <w:p w:rsidR="00901E8E" w:rsidRPr="00A86996" w:rsidRDefault="00901E8E" w:rsidP="002E5F75">
            <w:pPr>
              <w:rPr>
                <w:rFonts w:ascii="Bookman Old Style" w:hAnsi="Bookman Old Style" w:cs="Calibri"/>
                <w:b/>
                <w:bCs/>
                <w:color w:val="000000"/>
                <w:sz w:val="16"/>
                <w:szCs w:val="16"/>
              </w:rPr>
            </w:pPr>
          </w:p>
        </w:tc>
        <w:tc>
          <w:tcPr>
            <w:tcW w:w="2583" w:type="dxa"/>
            <w:tcBorders>
              <w:top w:val="nil"/>
              <w:left w:val="nil"/>
              <w:bottom w:val="single" w:sz="8" w:space="0" w:color="auto"/>
              <w:right w:val="single" w:sz="8" w:space="0" w:color="auto"/>
            </w:tcBorders>
            <w:shd w:val="clear" w:color="000000" w:fill="FFFFFF"/>
            <w:vAlign w:val="center"/>
          </w:tcPr>
          <w:p w:rsidR="00901E8E" w:rsidRPr="0060158B" w:rsidRDefault="00901E8E" w:rsidP="002E5F75">
            <w:pPr>
              <w:rPr>
                <w:rFonts w:ascii="Bookman Old Style" w:hAnsi="Bookman Old Style" w:cs="Calibri"/>
                <w:color w:val="000000"/>
                <w:sz w:val="16"/>
                <w:szCs w:val="16"/>
              </w:rPr>
            </w:pPr>
            <w:r w:rsidRPr="0060158B">
              <w:rPr>
                <w:rFonts w:ascii="Bookman Old Style" w:hAnsi="Bookman Old Style" w:cs="Calibri"/>
                <w:color w:val="000000"/>
                <w:sz w:val="16"/>
                <w:szCs w:val="16"/>
              </w:rPr>
              <w:t>Koordinasi dan</w:t>
            </w:r>
          </w:p>
          <w:p w:rsidR="00901E8E" w:rsidRPr="0060158B" w:rsidRDefault="00901E8E" w:rsidP="002E5F75">
            <w:pPr>
              <w:rPr>
                <w:rFonts w:ascii="Bookman Old Style" w:hAnsi="Bookman Old Style" w:cs="Calibri"/>
                <w:color w:val="000000"/>
                <w:sz w:val="16"/>
                <w:szCs w:val="16"/>
              </w:rPr>
            </w:pPr>
            <w:r w:rsidRPr="0060158B">
              <w:rPr>
                <w:rFonts w:ascii="Bookman Old Style" w:hAnsi="Bookman Old Style" w:cs="Calibri"/>
                <w:color w:val="000000"/>
                <w:sz w:val="16"/>
                <w:szCs w:val="16"/>
              </w:rPr>
              <w:t>Pelaksanaan Sistem</w:t>
            </w:r>
          </w:p>
          <w:p w:rsidR="00901E8E" w:rsidRPr="00A86996" w:rsidRDefault="00901E8E" w:rsidP="002E5F75">
            <w:pPr>
              <w:rPr>
                <w:rFonts w:ascii="Bookman Old Style" w:hAnsi="Bookman Old Style" w:cs="Calibri"/>
                <w:color w:val="000000"/>
                <w:sz w:val="16"/>
                <w:szCs w:val="16"/>
              </w:rPr>
            </w:pPr>
            <w:r w:rsidRPr="0060158B">
              <w:rPr>
                <w:rFonts w:ascii="Bookman Old Style" w:hAnsi="Bookman Old Style" w:cs="Calibri"/>
                <w:color w:val="000000"/>
                <w:sz w:val="16"/>
                <w:szCs w:val="16"/>
              </w:rPr>
              <w:t>Informasi Kepegawaian</w:t>
            </w:r>
          </w:p>
        </w:tc>
        <w:tc>
          <w:tcPr>
            <w:tcW w:w="1560" w:type="dxa"/>
            <w:tcBorders>
              <w:top w:val="nil"/>
              <w:left w:val="nil"/>
              <w:bottom w:val="single" w:sz="8" w:space="0" w:color="auto"/>
              <w:right w:val="single" w:sz="8" w:space="0" w:color="auto"/>
            </w:tcBorders>
            <w:shd w:val="clear" w:color="000000" w:fill="FFFFFF"/>
            <w:vAlign w:val="center"/>
          </w:tcPr>
          <w:p w:rsidR="00901E8E" w:rsidRDefault="00901E8E" w:rsidP="002E5F75">
            <w:pPr>
              <w:jc w:val="center"/>
              <w:rPr>
                <w:rFonts w:ascii="Bookman Old Style" w:hAnsi="Bookman Old Style" w:cs="Calibri"/>
                <w:color w:val="000000"/>
                <w:sz w:val="16"/>
                <w:szCs w:val="16"/>
              </w:rPr>
            </w:pPr>
            <w:r>
              <w:rPr>
                <w:rFonts w:ascii="Bookman Old Style" w:hAnsi="Bookman Old Style" w:cs="Calibri"/>
                <w:color w:val="000000"/>
                <w:sz w:val="16"/>
                <w:szCs w:val="16"/>
              </w:rPr>
              <w:t>10.995.</w:t>
            </w:r>
            <w:r w:rsidRPr="0060158B">
              <w:rPr>
                <w:rFonts w:ascii="Bookman Old Style" w:hAnsi="Bookman Old Style" w:cs="Calibri"/>
                <w:color w:val="000000"/>
                <w:sz w:val="16"/>
                <w:szCs w:val="16"/>
              </w:rPr>
              <w:t>500</w:t>
            </w:r>
          </w:p>
        </w:tc>
        <w:tc>
          <w:tcPr>
            <w:tcW w:w="1700" w:type="dxa"/>
            <w:tcBorders>
              <w:top w:val="nil"/>
              <w:left w:val="nil"/>
              <w:bottom w:val="single" w:sz="8" w:space="0" w:color="auto"/>
              <w:right w:val="single" w:sz="8" w:space="0" w:color="auto"/>
            </w:tcBorders>
            <w:shd w:val="clear" w:color="000000" w:fill="FFFFFF"/>
            <w:vAlign w:val="center"/>
          </w:tcPr>
          <w:p w:rsidR="00901E8E" w:rsidRPr="00A86996" w:rsidRDefault="00901E8E" w:rsidP="002E5F75">
            <w:pPr>
              <w:jc w:val="center"/>
              <w:rPr>
                <w:rFonts w:ascii="Calibri" w:hAnsi="Calibri" w:cs="Calibri"/>
                <w:color w:val="000000"/>
                <w:sz w:val="16"/>
                <w:szCs w:val="16"/>
              </w:rPr>
            </w:pPr>
          </w:p>
        </w:tc>
      </w:tr>
      <w:tr w:rsidR="00901E8E" w:rsidRPr="00A86996" w:rsidTr="002E5F75">
        <w:trPr>
          <w:trHeight w:val="780"/>
        </w:trPr>
        <w:tc>
          <w:tcPr>
            <w:tcW w:w="2436" w:type="dxa"/>
            <w:tcBorders>
              <w:top w:val="nil"/>
              <w:left w:val="single" w:sz="8" w:space="0" w:color="auto"/>
              <w:bottom w:val="single" w:sz="8" w:space="0" w:color="auto"/>
              <w:right w:val="single" w:sz="8" w:space="0" w:color="auto"/>
            </w:tcBorders>
            <w:shd w:val="clear" w:color="000000" w:fill="FFFFFF"/>
            <w:vAlign w:val="center"/>
          </w:tcPr>
          <w:p w:rsidR="00901E8E" w:rsidRPr="00A86996" w:rsidRDefault="00901E8E" w:rsidP="002E5F75">
            <w:pPr>
              <w:rPr>
                <w:rFonts w:ascii="Bookman Old Style" w:hAnsi="Bookman Old Style" w:cs="Calibri"/>
                <w:color w:val="000000"/>
                <w:sz w:val="16"/>
                <w:szCs w:val="16"/>
              </w:rPr>
            </w:pPr>
          </w:p>
        </w:tc>
        <w:tc>
          <w:tcPr>
            <w:tcW w:w="2069" w:type="dxa"/>
            <w:tcBorders>
              <w:top w:val="nil"/>
              <w:left w:val="nil"/>
              <w:bottom w:val="single" w:sz="8" w:space="0" w:color="auto"/>
              <w:right w:val="single" w:sz="8" w:space="0" w:color="auto"/>
            </w:tcBorders>
            <w:shd w:val="clear" w:color="000000" w:fill="FFFFFF"/>
            <w:vAlign w:val="center"/>
          </w:tcPr>
          <w:p w:rsidR="00901E8E" w:rsidRPr="00A86996" w:rsidRDefault="00901E8E" w:rsidP="002E5F75">
            <w:pPr>
              <w:rPr>
                <w:rFonts w:ascii="Bookman Old Style" w:hAnsi="Bookman Old Style" w:cs="Calibri"/>
                <w:b/>
                <w:bCs/>
                <w:color w:val="000000"/>
                <w:sz w:val="16"/>
                <w:szCs w:val="16"/>
              </w:rPr>
            </w:pPr>
          </w:p>
        </w:tc>
        <w:tc>
          <w:tcPr>
            <w:tcW w:w="2583" w:type="dxa"/>
            <w:tcBorders>
              <w:top w:val="nil"/>
              <w:left w:val="nil"/>
              <w:bottom w:val="single" w:sz="8" w:space="0" w:color="auto"/>
              <w:right w:val="single" w:sz="8" w:space="0" w:color="auto"/>
            </w:tcBorders>
            <w:shd w:val="clear" w:color="000000" w:fill="FFFFFF"/>
            <w:vAlign w:val="center"/>
          </w:tcPr>
          <w:p w:rsidR="00901E8E" w:rsidRPr="0060158B" w:rsidRDefault="00901E8E" w:rsidP="002E5F75">
            <w:pPr>
              <w:rPr>
                <w:rFonts w:ascii="Bookman Old Style" w:hAnsi="Bookman Old Style" w:cs="Calibri"/>
                <w:color w:val="000000"/>
                <w:sz w:val="16"/>
                <w:szCs w:val="16"/>
              </w:rPr>
            </w:pPr>
            <w:r w:rsidRPr="0060158B">
              <w:rPr>
                <w:rFonts w:ascii="Bookman Old Style" w:hAnsi="Bookman Old Style" w:cs="Calibri"/>
                <w:color w:val="000000"/>
                <w:sz w:val="16"/>
                <w:szCs w:val="16"/>
              </w:rPr>
              <w:t>Monitoring, Evaluasi, dan</w:t>
            </w:r>
          </w:p>
          <w:p w:rsidR="00901E8E" w:rsidRPr="0060158B" w:rsidRDefault="00901E8E" w:rsidP="002E5F75">
            <w:pPr>
              <w:rPr>
                <w:rFonts w:ascii="Bookman Old Style" w:hAnsi="Bookman Old Style" w:cs="Calibri"/>
                <w:color w:val="000000"/>
                <w:sz w:val="16"/>
                <w:szCs w:val="16"/>
              </w:rPr>
            </w:pPr>
            <w:r w:rsidRPr="0060158B">
              <w:rPr>
                <w:rFonts w:ascii="Bookman Old Style" w:hAnsi="Bookman Old Style" w:cs="Calibri"/>
                <w:color w:val="000000"/>
                <w:sz w:val="16"/>
                <w:szCs w:val="16"/>
              </w:rPr>
              <w:t>Penilaian Kinerja Pegawai</w:t>
            </w:r>
          </w:p>
        </w:tc>
        <w:tc>
          <w:tcPr>
            <w:tcW w:w="1560" w:type="dxa"/>
            <w:tcBorders>
              <w:top w:val="nil"/>
              <w:left w:val="nil"/>
              <w:bottom w:val="single" w:sz="8" w:space="0" w:color="auto"/>
              <w:right w:val="single" w:sz="8" w:space="0" w:color="auto"/>
            </w:tcBorders>
            <w:shd w:val="clear" w:color="000000" w:fill="FFFFFF"/>
            <w:vAlign w:val="center"/>
          </w:tcPr>
          <w:p w:rsidR="00901E8E" w:rsidRDefault="00901E8E" w:rsidP="002E5F75">
            <w:pPr>
              <w:jc w:val="center"/>
              <w:rPr>
                <w:rFonts w:ascii="Bookman Old Style" w:hAnsi="Bookman Old Style" w:cs="Calibri"/>
                <w:color w:val="000000"/>
                <w:sz w:val="16"/>
                <w:szCs w:val="16"/>
              </w:rPr>
            </w:pPr>
            <w:r>
              <w:rPr>
                <w:rFonts w:ascii="Bookman Old Style" w:hAnsi="Bookman Old Style" w:cs="Calibri"/>
                <w:color w:val="000000"/>
                <w:sz w:val="16"/>
                <w:szCs w:val="16"/>
              </w:rPr>
              <w:t>8.723.</w:t>
            </w:r>
            <w:r w:rsidRPr="0060158B">
              <w:rPr>
                <w:rFonts w:ascii="Bookman Old Style" w:hAnsi="Bookman Old Style" w:cs="Calibri"/>
                <w:color w:val="000000"/>
                <w:sz w:val="16"/>
                <w:szCs w:val="16"/>
              </w:rPr>
              <w:t>530</w:t>
            </w:r>
          </w:p>
        </w:tc>
        <w:tc>
          <w:tcPr>
            <w:tcW w:w="1700" w:type="dxa"/>
            <w:tcBorders>
              <w:top w:val="nil"/>
              <w:left w:val="nil"/>
              <w:bottom w:val="single" w:sz="8" w:space="0" w:color="auto"/>
              <w:right w:val="single" w:sz="8" w:space="0" w:color="auto"/>
            </w:tcBorders>
            <w:shd w:val="clear" w:color="000000" w:fill="FFFFFF"/>
            <w:vAlign w:val="center"/>
          </w:tcPr>
          <w:p w:rsidR="00901E8E" w:rsidRPr="00A86996" w:rsidRDefault="00901E8E" w:rsidP="002E5F75">
            <w:pPr>
              <w:jc w:val="center"/>
              <w:rPr>
                <w:rFonts w:ascii="Calibri" w:hAnsi="Calibri" w:cs="Calibri"/>
                <w:color w:val="000000"/>
                <w:sz w:val="16"/>
                <w:szCs w:val="16"/>
              </w:rPr>
            </w:pPr>
          </w:p>
        </w:tc>
      </w:tr>
      <w:tr w:rsidR="00901E8E" w:rsidRPr="00A86996" w:rsidTr="002E5F75">
        <w:trPr>
          <w:trHeight w:val="465"/>
        </w:trPr>
        <w:tc>
          <w:tcPr>
            <w:tcW w:w="2436" w:type="dxa"/>
            <w:tcBorders>
              <w:top w:val="nil"/>
              <w:left w:val="single" w:sz="8" w:space="0" w:color="auto"/>
              <w:bottom w:val="single" w:sz="8" w:space="0" w:color="auto"/>
              <w:right w:val="single" w:sz="8" w:space="0" w:color="auto"/>
            </w:tcBorders>
            <w:shd w:val="clear" w:color="000000" w:fill="E2EFDA"/>
            <w:vAlign w:val="center"/>
            <w:hideMark/>
          </w:tcPr>
          <w:p w:rsidR="00901E8E" w:rsidRPr="00A86996" w:rsidRDefault="00901E8E" w:rsidP="002E5F75">
            <w:pPr>
              <w:rPr>
                <w:rFonts w:ascii="Bookman Old Style" w:hAnsi="Bookman Old Style" w:cs="Calibri"/>
                <w:b/>
                <w:bCs/>
                <w:color w:val="000000"/>
                <w:sz w:val="16"/>
                <w:szCs w:val="16"/>
              </w:rPr>
            </w:pPr>
            <w:r w:rsidRPr="00A86996">
              <w:rPr>
                <w:rFonts w:ascii="Bookman Old Style" w:hAnsi="Bookman Old Style" w:cs="Calibri"/>
                <w:b/>
                <w:bCs/>
                <w:color w:val="000000"/>
                <w:sz w:val="16"/>
                <w:szCs w:val="16"/>
                <w:lang w:val="id-ID"/>
              </w:rPr>
              <w:t> </w:t>
            </w:r>
          </w:p>
        </w:tc>
        <w:tc>
          <w:tcPr>
            <w:tcW w:w="2069" w:type="dxa"/>
            <w:tcBorders>
              <w:top w:val="nil"/>
              <w:left w:val="nil"/>
              <w:bottom w:val="single" w:sz="8" w:space="0" w:color="auto"/>
              <w:right w:val="single" w:sz="8" w:space="0" w:color="auto"/>
            </w:tcBorders>
            <w:shd w:val="clear" w:color="000000" w:fill="E2EFDA"/>
            <w:vAlign w:val="center"/>
            <w:hideMark/>
          </w:tcPr>
          <w:p w:rsidR="00901E8E" w:rsidRPr="00A86996" w:rsidRDefault="00901E8E" w:rsidP="002E5F75">
            <w:pPr>
              <w:rPr>
                <w:rFonts w:ascii="Bookman Old Style" w:hAnsi="Bookman Old Style" w:cs="Calibri"/>
                <w:b/>
                <w:bCs/>
                <w:color w:val="000000"/>
                <w:sz w:val="16"/>
                <w:szCs w:val="16"/>
              </w:rPr>
            </w:pPr>
            <w:r w:rsidRPr="00A86996">
              <w:rPr>
                <w:rFonts w:ascii="Bookman Old Style" w:hAnsi="Bookman Old Style" w:cs="Calibri"/>
                <w:b/>
                <w:bCs/>
                <w:color w:val="000000"/>
                <w:sz w:val="16"/>
                <w:szCs w:val="16"/>
                <w:lang w:val="id-ID"/>
              </w:rPr>
              <w:t>Administrasi Umum Perangkat Daerah</w:t>
            </w:r>
          </w:p>
        </w:tc>
        <w:tc>
          <w:tcPr>
            <w:tcW w:w="2583" w:type="dxa"/>
            <w:tcBorders>
              <w:top w:val="nil"/>
              <w:left w:val="nil"/>
              <w:bottom w:val="single" w:sz="8" w:space="0" w:color="auto"/>
              <w:right w:val="single" w:sz="8" w:space="0" w:color="auto"/>
            </w:tcBorders>
            <w:shd w:val="clear" w:color="000000" w:fill="E2EFDA"/>
            <w:vAlign w:val="center"/>
            <w:hideMark/>
          </w:tcPr>
          <w:p w:rsidR="00901E8E" w:rsidRPr="00A86996" w:rsidRDefault="00901E8E" w:rsidP="002E5F75">
            <w:pPr>
              <w:rPr>
                <w:rFonts w:ascii="Bookman Old Style" w:hAnsi="Bookman Old Style" w:cs="Calibri"/>
                <w:color w:val="000000"/>
                <w:sz w:val="16"/>
                <w:szCs w:val="16"/>
              </w:rPr>
            </w:pPr>
            <w:r w:rsidRPr="00A86996">
              <w:rPr>
                <w:rFonts w:ascii="Bookman Old Style" w:hAnsi="Bookman Old Style" w:cs="Calibri"/>
                <w:color w:val="000000"/>
                <w:sz w:val="16"/>
                <w:szCs w:val="16"/>
              </w:rPr>
              <w:t> </w:t>
            </w:r>
          </w:p>
        </w:tc>
        <w:tc>
          <w:tcPr>
            <w:tcW w:w="1560" w:type="dxa"/>
            <w:tcBorders>
              <w:top w:val="nil"/>
              <w:left w:val="nil"/>
              <w:bottom w:val="single" w:sz="8" w:space="0" w:color="auto"/>
              <w:right w:val="single" w:sz="8" w:space="0" w:color="auto"/>
            </w:tcBorders>
            <w:shd w:val="clear" w:color="000000" w:fill="E2EFDA"/>
            <w:noWrap/>
            <w:vAlign w:val="center"/>
            <w:hideMark/>
          </w:tcPr>
          <w:p w:rsidR="00901E8E" w:rsidRPr="00A86996" w:rsidRDefault="00901E8E" w:rsidP="002E5F75">
            <w:pPr>
              <w:jc w:val="center"/>
              <w:rPr>
                <w:rFonts w:ascii="Bookman Old Style" w:hAnsi="Bookman Old Style" w:cs="Calibri"/>
                <w:b/>
                <w:bCs/>
                <w:color w:val="000000"/>
                <w:sz w:val="16"/>
                <w:szCs w:val="16"/>
              </w:rPr>
            </w:pPr>
            <w:r>
              <w:rPr>
                <w:rFonts w:ascii="Bookman Old Style" w:hAnsi="Bookman Old Style" w:cs="Calibri"/>
                <w:b/>
                <w:bCs/>
                <w:color w:val="000000"/>
                <w:sz w:val="16"/>
                <w:szCs w:val="16"/>
              </w:rPr>
              <w:t>85.133.</w:t>
            </w:r>
            <w:r w:rsidRPr="0060158B">
              <w:rPr>
                <w:rFonts w:ascii="Bookman Old Style" w:hAnsi="Bookman Old Style" w:cs="Calibri"/>
                <w:b/>
                <w:bCs/>
                <w:color w:val="000000"/>
                <w:sz w:val="16"/>
                <w:szCs w:val="16"/>
              </w:rPr>
              <w:t>100</w:t>
            </w:r>
          </w:p>
        </w:tc>
        <w:tc>
          <w:tcPr>
            <w:tcW w:w="1700" w:type="dxa"/>
            <w:tcBorders>
              <w:top w:val="nil"/>
              <w:left w:val="nil"/>
              <w:bottom w:val="single" w:sz="8" w:space="0" w:color="auto"/>
              <w:right w:val="single" w:sz="8" w:space="0" w:color="auto"/>
            </w:tcBorders>
            <w:shd w:val="clear" w:color="000000" w:fill="E2EFDA"/>
            <w:noWrap/>
            <w:vAlign w:val="center"/>
            <w:hideMark/>
          </w:tcPr>
          <w:p w:rsidR="00901E8E" w:rsidRPr="00A86996" w:rsidRDefault="00901E8E" w:rsidP="002E5F75">
            <w:pPr>
              <w:jc w:val="center"/>
              <w:rPr>
                <w:rFonts w:ascii="Calibri" w:hAnsi="Calibri" w:cs="Calibri"/>
                <w:color w:val="000000"/>
                <w:sz w:val="16"/>
                <w:szCs w:val="16"/>
              </w:rPr>
            </w:pPr>
            <w:r w:rsidRPr="00A86996">
              <w:rPr>
                <w:rFonts w:ascii="Calibri" w:hAnsi="Calibri" w:cs="Calibri"/>
                <w:color w:val="000000"/>
                <w:sz w:val="16"/>
                <w:szCs w:val="16"/>
              </w:rPr>
              <w:t> </w:t>
            </w:r>
          </w:p>
        </w:tc>
      </w:tr>
      <w:tr w:rsidR="00901E8E" w:rsidRPr="00A86996" w:rsidTr="002E5F75">
        <w:trPr>
          <w:trHeight w:val="1035"/>
        </w:trPr>
        <w:tc>
          <w:tcPr>
            <w:tcW w:w="2436" w:type="dxa"/>
            <w:tcBorders>
              <w:top w:val="nil"/>
              <w:left w:val="single" w:sz="8" w:space="0" w:color="auto"/>
              <w:bottom w:val="single" w:sz="8" w:space="0" w:color="auto"/>
              <w:right w:val="single" w:sz="8" w:space="0" w:color="auto"/>
            </w:tcBorders>
            <w:shd w:val="clear" w:color="auto" w:fill="auto"/>
            <w:vAlign w:val="center"/>
            <w:hideMark/>
          </w:tcPr>
          <w:p w:rsidR="00901E8E" w:rsidRPr="00A86996" w:rsidRDefault="00901E8E" w:rsidP="002E5F75">
            <w:pPr>
              <w:rPr>
                <w:rFonts w:ascii="Bookman Old Style" w:hAnsi="Bookman Old Style" w:cs="Calibri"/>
                <w:color w:val="000000"/>
                <w:sz w:val="16"/>
                <w:szCs w:val="16"/>
              </w:rPr>
            </w:pPr>
            <w:r w:rsidRPr="00A86996">
              <w:rPr>
                <w:rFonts w:ascii="Bookman Old Style" w:hAnsi="Bookman Old Style" w:cs="Calibri"/>
                <w:color w:val="000000"/>
                <w:sz w:val="16"/>
                <w:szCs w:val="16"/>
                <w:lang w:val="id-ID"/>
              </w:rPr>
              <w:lastRenderedPageBreak/>
              <w:t> </w:t>
            </w:r>
          </w:p>
        </w:tc>
        <w:tc>
          <w:tcPr>
            <w:tcW w:w="2069" w:type="dxa"/>
            <w:tcBorders>
              <w:top w:val="nil"/>
              <w:left w:val="nil"/>
              <w:bottom w:val="single" w:sz="8" w:space="0" w:color="auto"/>
              <w:right w:val="single" w:sz="8" w:space="0" w:color="auto"/>
            </w:tcBorders>
            <w:shd w:val="clear" w:color="auto" w:fill="auto"/>
            <w:vAlign w:val="center"/>
            <w:hideMark/>
          </w:tcPr>
          <w:p w:rsidR="00901E8E" w:rsidRPr="00A86996" w:rsidRDefault="00901E8E" w:rsidP="002E5F75">
            <w:pPr>
              <w:rPr>
                <w:rFonts w:ascii="Bookman Old Style" w:hAnsi="Bookman Old Style" w:cs="Calibri"/>
                <w:b/>
                <w:bCs/>
                <w:color w:val="000000"/>
                <w:sz w:val="16"/>
                <w:szCs w:val="16"/>
              </w:rPr>
            </w:pPr>
            <w:r w:rsidRPr="00A86996">
              <w:rPr>
                <w:rFonts w:ascii="Bookman Old Style" w:hAnsi="Bookman Old Style" w:cs="Calibri"/>
                <w:b/>
                <w:bCs/>
                <w:color w:val="000000"/>
                <w:sz w:val="16"/>
                <w:szCs w:val="16"/>
                <w:lang w:val="id-ID"/>
              </w:rPr>
              <w:t> </w:t>
            </w:r>
          </w:p>
        </w:tc>
        <w:tc>
          <w:tcPr>
            <w:tcW w:w="2583" w:type="dxa"/>
            <w:tcBorders>
              <w:top w:val="nil"/>
              <w:left w:val="nil"/>
              <w:bottom w:val="single" w:sz="8" w:space="0" w:color="auto"/>
              <w:right w:val="single" w:sz="8" w:space="0" w:color="auto"/>
            </w:tcBorders>
            <w:shd w:val="clear" w:color="000000" w:fill="FFFFFF"/>
            <w:vAlign w:val="center"/>
            <w:hideMark/>
          </w:tcPr>
          <w:p w:rsidR="00901E8E" w:rsidRPr="00A86996" w:rsidRDefault="00901E8E" w:rsidP="002E5F75">
            <w:pPr>
              <w:rPr>
                <w:rFonts w:ascii="Bookman Old Style" w:hAnsi="Bookman Old Style" w:cs="Calibri"/>
                <w:color w:val="000000"/>
                <w:sz w:val="16"/>
                <w:szCs w:val="16"/>
              </w:rPr>
            </w:pPr>
            <w:r w:rsidRPr="00A86996">
              <w:rPr>
                <w:rFonts w:ascii="Bookman Old Style" w:hAnsi="Bookman Old Style" w:cs="Calibri"/>
                <w:color w:val="000000"/>
                <w:sz w:val="16"/>
                <w:szCs w:val="16"/>
              </w:rPr>
              <w:t>Penyediaan Komponen Instalasi Listrik/Penerangan Bangunan Kantor</w:t>
            </w:r>
          </w:p>
        </w:tc>
        <w:tc>
          <w:tcPr>
            <w:tcW w:w="1560" w:type="dxa"/>
            <w:tcBorders>
              <w:top w:val="nil"/>
              <w:left w:val="nil"/>
              <w:bottom w:val="single" w:sz="8" w:space="0" w:color="auto"/>
              <w:right w:val="single" w:sz="8" w:space="0" w:color="auto"/>
            </w:tcBorders>
            <w:shd w:val="clear" w:color="000000" w:fill="FFFFFF"/>
            <w:vAlign w:val="center"/>
          </w:tcPr>
          <w:p w:rsidR="00901E8E" w:rsidRPr="00A86996" w:rsidRDefault="00901E8E" w:rsidP="002E5F75">
            <w:pPr>
              <w:jc w:val="center"/>
              <w:rPr>
                <w:rFonts w:ascii="Bookman Old Style" w:hAnsi="Bookman Old Style" w:cs="Calibri"/>
                <w:color w:val="000000"/>
                <w:sz w:val="16"/>
                <w:szCs w:val="16"/>
              </w:rPr>
            </w:pPr>
            <w:r>
              <w:rPr>
                <w:rFonts w:ascii="Bookman Old Style" w:hAnsi="Bookman Old Style" w:cs="Calibri"/>
                <w:color w:val="000000"/>
                <w:sz w:val="16"/>
                <w:szCs w:val="16"/>
              </w:rPr>
              <w:t>3.892.</w:t>
            </w:r>
            <w:r w:rsidRPr="0060158B">
              <w:rPr>
                <w:rFonts w:ascii="Bookman Old Style" w:hAnsi="Bookman Old Style" w:cs="Calibri"/>
                <w:color w:val="000000"/>
                <w:sz w:val="16"/>
                <w:szCs w:val="16"/>
              </w:rPr>
              <w:t>350</w:t>
            </w:r>
          </w:p>
        </w:tc>
        <w:tc>
          <w:tcPr>
            <w:tcW w:w="1700" w:type="dxa"/>
            <w:tcBorders>
              <w:top w:val="nil"/>
              <w:left w:val="nil"/>
              <w:bottom w:val="single" w:sz="8" w:space="0" w:color="auto"/>
              <w:right w:val="single" w:sz="8" w:space="0" w:color="auto"/>
            </w:tcBorders>
            <w:shd w:val="clear" w:color="000000" w:fill="FFFFFF"/>
            <w:vAlign w:val="center"/>
            <w:hideMark/>
          </w:tcPr>
          <w:p w:rsidR="00901E8E" w:rsidRPr="00A86996" w:rsidRDefault="00901E8E" w:rsidP="002E5F75">
            <w:pPr>
              <w:jc w:val="center"/>
              <w:rPr>
                <w:rFonts w:ascii="Calibri" w:hAnsi="Calibri" w:cs="Calibri"/>
                <w:color w:val="000000"/>
                <w:sz w:val="16"/>
                <w:szCs w:val="16"/>
              </w:rPr>
            </w:pPr>
            <w:r w:rsidRPr="00A86996">
              <w:rPr>
                <w:rFonts w:ascii="Calibri" w:hAnsi="Calibri" w:cs="Calibri"/>
                <w:color w:val="000000"/>
                <w:sz w:val="16"/>
                <w:szCs w:val="16"/>
              </w:rPr>
              <w:t>Subbag Umum dan Kepegawaian</w:t>
            </w:r>
          </w:p>
        </w:tc>
      </w:tr>
      <w:tr w:rsidR="00901E8E" w:rsidRPr="00A86996" w:rsidTr="002E5F75">
        <w:trPr>
          <w:trHeight w:val="525"/>
        </w:trPr>
        <w:tc>
          <w:tcPr>
            <w:tcW w:w="2436" w:type="dxa"/>
            <w:tcBorders>
              <w:top w:val="nil"/>
              <w:left w:val="single" w:sz="8" w:space="0" w:color="auto"/>
              <w:bottom w:val="single" w:sz="8" w:space="0" w:color="auto"/>
              <w:right w:val="single" w:sz="8" w:space="0" w:color="auto"/>
            </w:tcBorders>
            <w:shd w:val="clear" w:color="auto" w:fill="auto"/>
            <w:vAlign w:val="center"/>
            <w:hideMark/>
          </w:tcPr>
          <w:p w:rsidR="00901E8E" w:rsidRPr="00A86996" w:rsidRDefault="00901E8E" w:rsidP="002E5F75">
            <w:pPr>
              <w:rPr>
                <w:rFonts w:ascii="Bookman Old Style" w:hAnsi="Bookman Old Style" w:cs="Calibri"/>
                <w:color w:val="000000"/>
                <w:sz w:val="16"/>
                <w:szCs w:val="16"/>
              </w:rPr>
            </w:pPr>
            <w:r w:rsidRPr="00A86996">
              <w:rPr>
                <w:rFonts w:ascii="Bookman Old Style" w:hAnsi="Bookman Old Style" w:cs="Calibri"/>
                <w:color w:val="000000"/>
                <w:sz w:val="16"/>
                <w:szCs w:val="16"/>
                <w:lang w:val="id-ID"/>
              </w:rPr>
              <w:t> </w:t>
            </w:r>
          </w:p>
        </w:tc>
        <w:tc>
          <w:tcPr>
            <w:tcW w:w="2069" w:type="dxa"/>
            <w:tcBorders>
              <w:top w:val="nil"/>
              <w:left w:val="nil"/>
              <w:bottom w:val="single" w:sz="8" w:space="0" w:color="auto"/>
              <w:right w:val="single" w:sz="8" w:space="0" w:color="auto"/>
            </w:tcBorders>
            <w:shd w:val="clear" w:color="auto" w:fill="auto"/>
            <w:vAlign w:val="center"/>
            <w:hideMark/>
          </w:tcPr>
          <w:p w:rsidR="00901E8E" w:rsidRPr="00A86996" w:rsidRDefault="00901E8E" w:rsidP="002E5F75">
            <w:pPr>
              <w:rPr>
                <w:rFonts w:ascii="Bookman Old Style" w:hAnsi="Bookman Old Style" w:cs="Calibri"/>
                <w:b/>
                <w:bCs/>
                <w:color w:val="000000"/>
                <w:sz w:val="16"/>
                <w:szCs w:val="16"/>
              </w:rPr>
            </w:pPr>
            <w:r w:rsidRPr="00A86996">
              <w:rPr>
                <w:rFonts w:ascii="Bookman Old Style" w:hAnsi="Bookman Old Style" w:cs="Calibri"/>
                <w:b/>
                <w:bCs/>
                <w:color w:val="000000"/>
                <w:sz w:val="16"/>
                <w:szCs w:val="16"/>
                <w:lang w:val="id-ID"/>
              </w:rPr>
              <w:t> </w:t>
            </w:r>
          </w:p>
        </w:tc>
        <w:tc>
          <w:tcPr>
            <w:tcW w:w="2583" w:type="dxa"/>
            <w:tcBorders>
              <w:top w:val="nil"/>
              <w:left w:val="nil"/>
              <w:bottom w:val="single" w:sz="8" w:space="0" w:color="auto"/>
              <w:right w:val="single" w:sz="8" w:space="0" w:color="auto"/>
            </w:tcBorders>
            <w:shd w:val="clear" w:color="000000" w:fill="FFFFFF"/>
            <w:vAlign w:val="center"/>
            <w:hideMark/>
          </w:tcPr>
          <w:p w:rsidR="00901E8E" w:rsidRPr="00A86996" w:rsidRDefault="00901E8E" w:rsidP="002E5F75">
            <w:pPr>
              <w:rPr>
                <w:rFonts w:ascii="Bookman Old Style" w:hAnsi="Bookman Old Style" w:cs="Calibri"/>
                <w:color w:val="000000"/>
                <w:sz w:val="16"/>
                <w:szCs w:val="16"/>
              </w:rPr>
            </w:pPr>
            <w:r w:rsidRPr="00A86996">
              <w:rPr>
                <w:rFonts w:ascii="Bookman Old Style" w:hAnsi="Bookman Old Style" w:cs="Calibri"/>
                <w:color w:val="000000"/>
                <w:sz w:val="16"/>
                <w:szCs w:val="16"/>
              </w:rPr>
              <w:t>Penyediaan Peralatan dan Perlengkapan Kantor</w:t>
            </w:r>
          </w:p>
        </w:tc>
        <w:tc>
          <w:tcPr>
            <w:tcW w:w="1560" w:type="dxa"/>
            <w:tcBorders>
              <w:top w:val="nil"/>
              <w:left w:val="nil"/>
              <w:bottom w:val="single" w:sz="8" w:space="0" w:color="auto"/>
              <w:right w:val="single" w:sz="8" w:space="0" w:color="auto"/>
            </w:tcBorders>
            <w:shd w:val="clear" w:color="000000" w:fill="FFFFFF"/>
            <w:vAlign w:val="center"/>
          </w:tcPr>
          <w:p w:rsidR="00901E8E" w:rsidRPr="00A86996" w:rsidRDefault="00901E8E" w:rsidP="002E5F75">
            <w:pPr>
              <w:jc w:val="center"/>
              <w:rPr>
                <w:rFonts w:ascii="Bookman Old Style" w:hAnsi="Bookman Old Style" w:cs="Calibri"/>
                <w:color w:val="000000"/>
                <w:sz w:val="16"/>
                <w:szCs w:val="16"/>
              </w:rPr>
            </w:pPr>
            <w:r>
              <w:rPr>
                <w:rFonts w:ascii="Bookman Old Style" w:hAnsi="Bookman Old Style" w:cs="Calibri"/>
                <w:color w:val="000000"/>
                <w:sz w:val="16"/>
                <w:szCs w:val="16"/>
              </w:rPr>
              <w:t>7.126.</w:t>
            </w:r>
            <w:r w:rsidRPr="0060158B">
              <w:rPr>
                <w:rFonts w:ascii="Bookman Old Style" w:hAnsi="Bookman Old Style" w:cs="Calibri"/>
                <w:color w:val="000000"/>
                <w:sz w:val="16"/>
                <w:szCs w:val="16"/>
              </w:rPr>
              <w:t>295</w:t>
            </w:r>
          </w:p>
        </w:tc>
        <w:tc>
          <w:tcPr>
            <w:tcW w:w="1700" w:type="dxa"/>
            <w:tcBorders>
              <w:top w:val="nil"/>
              <w:left w:val="nil"/>
              <w:bottom w:val="single" w:sz="8" w:space="0" w:color="auto"/>
              <w:right w:val="single" w:sz="8" w:space="0" w:color="auto"/>
            </w:tcBorders>
            <w:shd w:val="clear" w:color="000000" w:fill="FFFFFF"/>
            <w:vAlign w:val="center"/>
            <w:hideMark/>
          </w:tcPr>
          <w:p w:rsidR="00901E8E" w:rsidRPr="00A86996" w:rsidRDefault="00901E8E" w:rsidP="002E5F75">
            <w:pPr>
              <w:jc w:val="center"/>
              <w:rPr>
                <w:rFonts w:ascii="Calibri" w:hAnsi="Calibri" w:cs="Calibri"/>
                <w:color w:val="000000"/>
                <w:sz w:val="16"/>
                <w:szCs w:val="16"/>
              </w:rPr>
            </w:pPr>
            <w:r w:rsidRPr="00A86996">
              <w:rPr>
                <w:rFonts w:ascii="Calibri" w:hAnsi="Calibri" w:cs="Calibri"/>
                <w:color w:val="000000"/>
                <w:sz w:val="16"/>
                <w:szCs w:val="16"/>
              </w:rPr>
              <w:t>Subbag Umum dan Kepegawaian</w:t>
            </w:r>
          </w:p>
        </w:tc>
      </w:tr>
      <w:tr w:rsidR="00901E8E" w:rsidRPr="00A86996" w:rsidTr="002E5F75">
        <w:trPr>
          <w:trHeight w:val="525"/>
        </w:trPr>
        <w:tc>
          <w:tcPr>
            <w:tcW w:w="2436" w:type="dxa"/>
            <w:tcBorders>
              <w:top w:val="nil"/>
              <w:left w:val="single" w:sz="8" w:space="0" w:color="auto"/>
              <w:bottom w:val="single" w:sz="4" w:space="0" w:color="auto"/>
              <w:right w:val="single" w:sz="8" w:space="0" w:color="auto"/>
            </w:tcBorders>
            <w:shd w:val="clear" w:color="auto" w:fill="auto"/>
            <w:vAlign w:val="center"/>
            <w:hideMark/>
          </w:tcPr>
          <w:p w:rsidR="00901E8E" w:rsidRPr="00A86996" w:rsidRDefault="00901E8E" w:rsidP="002E5F75">
            <w:pPr>
              <w:rPr>
                <w:rFonts w:ascii="Bookman Old Style" w:hAnsi="Bookman Old Style" w:cs="Calibri"/>
                <w:color w:val="000000"/>
                <w:sz w:val="16"/>
                <w:szCs w:val="16"/>
              </w:rPr>
            </w:pPr>
            <w:r w:rsidRPr="00A86996">
              <w:rPr>
                <w:rFonts w:ascii="Bookman Old Style" w:hAnsi="Bookman Old Style" w:cs="Calibri"/>
                <w:color w:val="000000"/>
                <w:sz w:val="16"/>
                <w:szCs w:val="16"/>
                <w:lang w:val="id-ID"/>
              </w:rPr>
              <w:t> </w:t>
            </w:r>
          </w:p>
        </w:tc>
        <w:tc>
          <w:tcPr>
            <w:tcW w:w="2069" w:type="dxa"/>
            <w:tcBorders>
              <w:top w:val="nil"/>
              <w:left w:val="nil"/>
              <w:bottom w:val="single" w:sz="4" w:space="0" w:color="auto"/>
              <w:right w:val="single" w:sz="8" w:space="0" w:color="auto"/>
            </w:tcBorders>
            <w:shd w:val="clear" w:color="auto" w:fill="auto"/>
            <w:vAlign w:val="center"/>
            <w:hideMark/>
          </w:tcPr>
          <w:p w:rsidR="00901E8E" w:rsidRPr="00A86996" w:rsidRDefault="00901E8E" w:rsidP="002E5F75">
            <w:pPr>
              <w:rPr>
                <w:rFonts w:ascii="Bookman Old Style" w:hAnsi="Bookman Old Style" w:cs="Calibri"/>
                <w:b/>
                <w:bCs/>
                <w:color w:val="000000"/>
                <w:sz w:val="16"/>
                <w:szCs w:val="16"/>
              </w:rPr>
            </w:pPr>
            <w:r w:rsidRPr="00A86996">
              <w:rPr>
                <w:rFonts w:ascii="Bookman Old Style" w:hAnsi="Bookman Old Style" w:cs="Calibri"/>
                <w:b/>
                <w:bCs/>
                <w:color w:val="000000"/>
                <w:sz w:val="16"/>
                <w:szCs w:val="16"/>
                <w:lang w:val="id-ID"/>
              </w:rPr>
              <w:t> </w:t>
            </w:r>
          </w:p>
        </w:tc>
        <w:tc>
          <w:tcPr>
            <w:tcW w:w="2583" w:type="dxa"/>
            <w:tcBorders>
              <w:top w:val="nil"/>
              <w:left w:val="nil"/>
              <w:bottom w:val="single" w:sz="4" w:space="0" w:color="auto"/>
              <w:right w:val="single" w:sz="8" w:space="0" w:color="auto"/>
            </w:tcBorders>
            <w:shd w:val="clear" w:color="000000" w:fill="FFFFFF"/>
            <w:vAlign w:val="center"/>
            <w:hideMark/>
          </w:tcPr>
          <w:p w:rsidR="00901E8E" w:rsidRPr="00A86996" w:rsidRDefault="00901E8E" w:rsidP="002E5F75">
            <w:pPr>
              <w:rPr>
                <w:rFonts w:ascii="Bookman Old Style" w:hAnsi="Bookman Old Style" w:cs="Calibri"/>
                <w:color w:val="000000"/>
                <w:sz w:val="16"/>
                <w:szCs w:val="16"/>
              </w:rPr>
            </w:pPr>
            <w:r w:rsidRPr="00A86996">
              <w:rPr>
                <w:rFonts w:ascii="Bookman Old Style" w:hAnsi="Bookman Old Style" w:cs="Calibri"/>
                <w:color w:val="000000"/>
                <w:sz w:val="16"/>
                <w:szCs w:val="16"/>
              </w:rPr>
              <w:t xml:space="preserve">Penyediaan Peralatan Rumah Tangga </w:t>
            </w:r>
          </w:p>
        </w:tc>
        <w:tc>
          <w:tcPr>
            <w:tcW w:w="1560" w:type="dxa"/>
            <w:tcBorders>
              <w:top w:val="nil"/>
              <w:left w:val="nil"/>
              <w:bottom w:val="single" w:sz="4" w:space="0" w:color="auto"/>
              <w:right w:val="single" w:sz="8" w:space="0" w:color="auto"/>
            </w:tcBorders>
            <w:shd w:val="clear" w:color="000000" w:fill="FFFFFF"/>
            <w:vAlign w:val="center"/>
          </w:tcPr>
          <w:p w:rsidR="00901E8E" w:rsidRPr="00A86996" w:rsidRDefault="00901E8E" w:rsidP="002E5F75">
            <w:pPr>
              <w:jc w:val="center"/>
              <w:rPr>
                <w:rFonts w:ascii="Bookman Old Style" w:hAnsi="Bookman Old Style" w:cs="Calibri"/>
                <w:color w:val="000000"/>
                <w:sz w:val="16"/>
                <w:szCs w:val="16"/>
              </w:rPr>
            </w:pPr>
            <w:r>
              <w:rPr>
                <w:rFonts w:ascii="Bookman Old Style" w:hAnsi="Bookman Old Style" w:cs="Calibri"/>
                <w:color w:val="000000"/>
                <w:sz w:val="16"/>
                <w:szCs w:val="16"/>
              </w:rPr>
              <w:t>4.445.</w:t>
            </w:r>
            <w:r w:rsidRPr="00CD7F8B">
              <w:rPr>
                <w:rFonts w:ascii="Bookman Old Style" w:hAnsi="Bookman Old Style" w:cs="Calibri"/>
                <w:color w:val="000000"/>
                <w:sz w:val="16"/>
                <w:szCs w:val="16"/>
              </w:rPr>
              <w:t>650</w:t>
            </w:r>
          </w:p>
        </w:tc>
        <w:tc>
          <w:tcPr>
            <w:tcW w:w="1700" w:type="dxa"/>
            <w:tcBorders>
              <w:top w:val="nil"/>
              <w:left w:val="nil"/>
              <w:bottom w:val="single" w:sz="4" w:space="0" w:color="auto"/>
              <w:right w:val="single" w:sz="8" w:space="0" w:color="auto"/>
            </w:tcBorders>
            <w:shd w:val="clear" w:color="000000" w:fill="FFFFFF"/>
            <w:vAlign w:val="center"/>
            <w:hideMark/>
          </w:tcPr>
          <w:p w:rsidR="00901E8E" w:rsidRPr="00A86996" w:rsidRDefault="00901E8E" w:rsidP="002E5F75">
            <w:pPr>
              <w:jc w:val="center"/>
              <w:rPr>
                <w:rFonts w:ascii="Calibri" w:hAnsi="Calibri" w:cs="Calibri"/>
                <w:color w:val="000000"/>
                <w:sz w:val="16"/>
                <w:szCs w:val="16"/>
              </w:rPr>
            </w:pPr>
            <w:r w:rsidRPr="00A86996">
              <w:rPr>
                <w:rFonts w:ascii="Calibri" w:hAnsi="Calibri" w:cs="Calibri"/>
                <w:color w:val="000000"/>
                <w:sz w:val="16"/>
                <w:szCs w:val="16"/>
              </w:rPr>
              <w:t>Subbag Umum dan Kepegawaian</w:t>
            </w:r>
          </w:p>
        </w:tc>
      </w:tr>
      <w:tr w:rsidR="00901E8E" w:rsidRPr="00A86996" w:rsidTr="002E5F75">
        <w:trPr>
          <w:trHeight w:val="525"/>
        </w:trPr>
        <w:tc>
          <w:tcPr>
            <w:tcW w:w="2436"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901E8E" w:rsidRPr="00A86996" w:rsidRDefault="00901E8E" w:rsidP="002E5F75">
            <w:pPr>
              <w:rPr>
                <w:rFonts w:ascii="Bookman Old Style" w:hAnsi="Bookman Old Style" w:cs="Calibri"/>
                <w:color w:val="000000"/>
                <w:sz w:val="16"/>
                <w:szCs w:val="16"/>
              </w:rPr>
            </w:pPr>
            <w:r w:rsidRPr="00A86996">
              <w:rPr>
                <w:rFonts w:ascii="Bookman Old Style" w:hAnsi="Bookman Old Style" w:cs="Calibri"/>
                <w:color w:val="000000"/>
                <w:sz w:val="16"/>
                <w:szCs w:val="16"/>
                <w:lang w:val="id-ID"/>
              </w:rPr>
              <w:t> </w:t>
            </w:r>
          </w:p>
        </w:tc>
        <w:tc>
          <w:tcPr>
            <w:tcW w:w="2069" w:type="dxa"/>
            <w:tcBorders>
              <w:top w:val="single" w:sz="4" w:space="0" w:color="auto"/>
              <w:left w:val="nil"/>
              <w:bottom w:val="single" w:sz="8" w:space="0" w:color="auto"/>
              <w:right w:val="single" w:sz="8" w:space="0" w:color="auto"/>
            </w:tcBorders>
            <w:shd w:val="clear" w:color="auto" w:fill="auto"/>
            <w:vAlign w:val="center"/>
            <w:hideMark/>
          </w:tcPr>
          <w:p w:rsidR="00901E8E" w:rsidRPr="00A86996" w:rsidRDefault="00901E8E" w:rsidP="002E5F75">
            <w:pPr>
              <w:rPr>
                <w:rFonts w:ascii="Bookman Old Style" w:hAnsi="Bookman Old Style" w:cs="Calibri"/>
                <w:b/>
                <w:bCs/>
                <w:color w:val="000000"/>
                <w:sz w:val="16"/>
                <w:szCs w:val="16"/>
              </w:rPr>
            </w:pPr>
            <w:r w:rsidRPr="00A86996">
              <w:rPr>
                <w:rFonts w:ascii="Bookman Old Style" w:hAnsi="Bookman Old Style" w:cs="Calibri"/>
                <w:b/>
                <w:bCs/>
                <w:color w:val="000000"/>
                <w:sz w:val="16"/>
                <w:szCs w:val="16"/>
                <w:lang w:val="id-ID"/>
              </w:rPr>
              <w:t> </w:t>
            </w:r>
          </w:p>
        </w:tc>
        <w:tc>
          <w:tcPr>
            <w:tcW w:w="2583" w:type="dxa"/>
            <w:tcBorders>
              <w:top w:val="single" w:sz="4" w:space="0" w:color="auto"/>
              <w:left w:val="nil"/>
              <w:bottom w:val="single" w:sz="8" w:space="0" w:color="auto"/>
              <w:right w:val="single" w:sz="8" w:space="0" w:color="auto"/>
            </w:tcBorders>
            <w:shd w:val="clear" w:color="000000" w:fill="FFFFFF"/>
            <w:vAlign w:val="center"/>
            <w:hideMark/>
          </w:tcPr>
          <w:p w:rsidR="00901E8E" w:rsidRPr="00A86996" w:rsidRDefault="00901E8E" w:rsidP="002E5F75">
            <w:pPr>
              <w:rPr>
                <w:rFonts w:ascii="Bookman Old Style" w:hAnsi="Bookman Old Style" w:cs="Calibri"/>
                <w:color w:val="000000"/>
                <w:sz w:val="16"/>
                <w:szCs w:val="16"/>
              </w:rPr>
            </w:pPr>
            <w:r w:rsidRPr="00A86996">
              <w:rPr>
                <w:rFonts w:ascii="Bookman Old Style" w:hAnsi="Bookman Old Style" w:cs="Calibri"/>
                <w:color w:val="000000"/>
                <w:sz w:val="16"/>
                <w:szCs w:val="16"/>
              </w:rPr>
              <w:t>Penyediaan Barang Cetakan dan Penggandaan</w:t>
            </w:r>
          </w:p>
        </w:tc>
        <w:tc>
          <w:tcPr>
            <w:tcW w:w="1560" w:type="dxa"/>
            <w:tcBorders>
              <w:top w:val="single" w:sz="4" w:space="0" w:color="auto"/>
              <w:left w:val="nil"/>
              <w:bottom w:val="single" w:sz="8" w:space="0" w:color="auto"/>
              <w:right w:val="single" w:sz="8" w:space="0" w:color="auto"/>
            </w:tcBorders>
            <w:shd w:val="clear" w:color="000000" w:fill="FFFFFF"/>
            <w:vAlign w:val="center"/>
          </w:tcPr>
          <w:p w:rsidR="00901E8E" w:rsidRPr="00A86996" w:rsidRDefault="00901E8E" w:rsidP="002E5F75">
            <w:pPr>
              <w:jc w:val="center"/>
              <w:rPr>
                <w:rFonts w:ascii="Bookman Old Style" w:hAnsi="Bookman Old Style" w:cs="Calibri"/>
                <w:color w:val="000000"/>
                <w:sz w:val="16"/>
                <w:szCs w:val="16"/>
              </w:rPr>
            </w:pPr>
            <w:r>
              <w:rPr>
                <w:rFonts w:ascii="Bookman Old Style" w:hAnsi="Bookman Old Style" w:cs="Calibri"/>
                <w:color w:val="000000"/>
                <w:sz w:val="16"/>
                <w:szCs w:val="16"/>
              </w:rPr>
              <w:t>5.298.</w:t>
            </w:r>
            <w:r w:rsidRPr="00CD7F8B">
              <w:rPr>
                <w:rFonts w:ascii="Bookman Old Style" w:hAnsi="Bookman Old Style" w:cs="Calibri"/>
                <w:color w:val="000000"/>
                <w:sz w:val="16"/>
                <w:szCs w:val="16"/>
              </w:rPr>
              <w:t>150</w:t>
            </w:r>
          </w:p>
        </w:tc>
        <w:tc>
          <w:tcPr>
            <w:tcW w:w="1700" w:type="dxa"/>
            <w:tcBorders>
              <w:top w:val="single" w:sz="4" w:space="0" w:color="auto"/>
              <w:left w:val="nil"/>
              <w:bottom w:val="single" w:sz="8" w:space="0" w:color="auto"/>
              <w:right w:val="single" w:sz="8" w:space="0" w:color="auto"/>
            </w:tcBorders>
            <w:shd w:val="clear" w:color="000000" w:fill="FFFFFF"/>
            <w:vAlign w:val="center"/>
            <w:hideMark/>
          </w:tcPr>
          <w:p w:rsidR="00901E8E" w:rsidRPr="00A86996" w:rsidRDefault="00901E8E" w:rsidP="002E5F75">
            <w:pPr>
              <w:jc w:val="center"/>
              <w:rPr>
                <w:rFonts w:ascii="Calibri" w:hAnsi="Calibri" w:cs="Calibri"/>
                <w:color w:val="000000"/>
                <w:sz w:val="16"/>
                <w:szCs w:val="16"/>
              </w:rPr>
            </w:pPr>
            <w:r w:rsidRPr="00A86996">
              <w:rPr>
                <w:rFonts w:ascii="Calibri" w:hAnsi="Calibri" w:cs="Calibri"/>
                <w:color w:val="000000"/>
                <w:sz w:val="16"/>
                <w:szCs w:val="16"/>
              </w:rPr>
              <w:t>Subbag Umum dan Kepegawaian</w:t>
            </w:r>
          </w:p>
        </w:tc>
      </w:tr>
      <w:tr w:rsidR="00901E8E" w:rsidRPr="00A86996" w:rsidTr="002E5F75">
        <w:trPr>
          <w:trHeight w:val="585"/>
        </w:trPr>
        <w:tc>
          <w:tcPr>
            <w:tcW w:w="2436" w:type="dxa"/>
            <w:tcBorders>
              <w:top w:val="nil"/>
              <w:left w:val="single" w:sz="8" w:space="0" w:color="auto"/>
              <w:bottom w:val="single" w:sz="8" w:space="0" w:color="auto"/>
              <w:right w:val="single" w:sz="8" w:space="0" w:color="auto"/>
            </w:tcBorders>
            <w:shd w:val="clear" w:color="auto" w:fill="auto"/>
            <w:vAlign w:val="center"/>
            <w:hideMark/>
          </w:tcPr>
          <w:p w:rsidR="00901E8E" w:rsidRPr="00A86996" w:rsidRDefault="00901E8E" w:rsidP="002E5F75">
            <w:pPr>
              <w:rPr>
                <w:rFonts w:ascii="Bookman Old Style" w:hAnsi="Bookman Old Style" w:cs="Calibri"/>
                <w:color w:val="000000"/>
                <w:sz w:val="16"/>
                <w:szCs w:val="16"/>
              </w:rPr>
            </w:pPr>
            <w:r w:rsidRPr="00A86996">
              <w:rPr>
                <w:rFonts w:ascii="Bookman Old Style" w:hAnsi="Bookman Old Style" w:cs="Calibri"/>
                <w:color w:val="000000"/>
                <w:sz w:val="16"/>
                <w:szCs w:val="16"/>
                <w:lang w:val="id-ID"/>
              </w:rPr>
              <w:t> </w:t>
            </w:r>
          </w:p>
        </w:tc>
        <w:tc>
          <w:tcPr>
            <w:tcW w:w="2069" w:type="dxa"/>
            <w:tcBorders>
              <w:top w:val="nil"/>
              <w:left w:val="nil"/>
              <w:bottom w:val="single" w:sz="8" w:space="0" w:color="auto"/>
              <w:right w:val="single" w:sz="8" w:space="0" w:color="auto"/>
            </w:tcBorders>
            <w:shd w:val="clear" w:color="auto" w:fill="auto"/>
            <w:vAlign w:val="center"/>
            <w:hideMark/>
          </w:tcPr>
          <w:p w:rsidR="00901E8E" w:rsidRPr="00A86996" w:rsidRDefault="00901E8E" w:rsidP="002E5F75">
            <w:pPr>
              <w:rPr>
                <w:rFonts w:ascii="Bookman Old Style" w:hAnsi="Bookman Old Style" w:cs="Calibri"/>
                <w:b/>
                <w:bCs/>
                <w:color w:val="000000"/>
                <w:sz w:val="16"/>
                <w:szCs w:val="16"/>
              </w:rPr>
            </w:pPr>
            <w:r w:rsidRPr="00A86996">
              <w:rPr>
                <w:rFonts w:ascii="Bookman Old Style" w:hAnsi="Bookman Old Style" w:cs="Calibri"/>
                <w:b/>
                <w:bCs/>
                <w:color w:val="000000"/>
                <w:sz w:val="16"/>
                <w:szCs w:val="16"/>
                <w:lang w:val="id-ID"/>
              </w:rPr>
              <w:t> </w:t>
            </w:r>
          </w:p>
        </w:tc>
        <w:tc>
          <w:tcPr>
            <w:tcW w:w="2583" w:type="dxa"/>
            <w:tcBorders>
              <w:top w:val="nil"/>
              <w:left w:val="nil"/>
              <w:bottom w:val="single" w:sz="8" w:space="0" w:color="auto"/>
              <w:right w:val="single" w:sz="8" w:space="0" w:color="auto"/>
            </w:tcBorders>
            <w:shd w:val="clear" w:color="000000" w:fill="FFFFFF"/>
            <w:vAlign w:val="center"/>
            <w:hideMark/>
          </w:tcPr>
          <w:p w:rsidR="00901E8E" w:rsidRPr="00A86996" w:rsidRDefault="00901E8E" w:rsidP="002E5F75">
            <w:pPr>
              <w:rPr>
                <w:rFonts w:ascii="Bookman Old Style" w:hAnsi="Bookman Old Style" w:cs="Calibri"/>
                <w:color w:val="000000"/>
                <w:sz w:val="16"/>
                <w:szCs w:val="16"/>
              </w:rPr>
            </w:pPr>
            <w:r w:rsidRPr="00A86996">
              <w:rPr>
                <w:rFonts w:ascii="Bookman Old Style" w:hAnsi="Bookman Old Style" w:cs="Calibri"/>
                <w:color w:val="000000"/>
                <w:sz w:val="16"/>
                <w:szCs w:val="16"/>
              </w:rPr>
              <w:t>Fasilitasi Kunjungan Tamu</w:t>
            </w:r>
          </w:p>
        </w:tc>
        <w:tc>
          <w:tcPr>
            <w:tcW w:w="1560" w:type="dxa"/>
            <w:tcBorders>
              <w:top w:val="nil"/>
              <w:left w:val="nil"/>
              <w:bottom w:val="single" w:sz="8" w:space="0" w:color="auto"/>
              <w:right w:val="single" w:sz="8" w:space="0" w:color="auto"/>
            </w:tcBorders>
            <w:shd w:val="clear" w:color="000000" w:fill="FFFFFF"/>
            <w:vAlign w:val="center"/>
          </w:tcPr>
          <w:p w:rsidR="00901E8E" w:rsidRPr="00A86996" w:rsidRDefault="00901E8E" w:rsidP="002E5F75">
            <w:pPr>
              <w:jc w:val="center"/>
              <w:rPr>
                <w:rFonts w:ascii="Bookman Old Style" w:hAnsi="Bookman Old Style" w:cs="Calibri"/>
                <w:color w:val="000000"/>
                <w:sz w:val="16"/>
                <w:szCs w:val="16"/>
              </w:rPr>
            </w:pPr>
            <w:r>
              <w:rPr>
                <w:rFonts w:ascii="Bookman Old Style" w:hAnsi="Bookman Old Style" w:cs="Calibri"/>
                <w:color w:val="000000"/>
                <w:sz w:val="16"/>
                <w:szCs w:val="16"/>
              </w:rPr>
              <w:t>20.000.000</w:t>
            </w:r>
          </w:p>
        </w:tc>
        <w:tc>
          <w:tcPr>
            <w:tcW w:w="1700" w:type="dxa"/>
            <w:tcBorders>
              <w:top w:val="nil"/>
              <w:left w:val="nil"/>
              <w:bottom w:val="single" w:sz="8" w:space="0" w:color="auto"/>
              <w:right w:val="single" w:sz="8" w:space="0" w:color="auto"/>
            </w:tcBorders>
            <w:shd w:val="clear" w:color="000000" w:fill="FFFFFF"/>
            <w:vAlign w:val="center"/>
            <w:hideMark/>
          </w:tcPr>
          <w:p w:rsidR="00901E8E" w:rsidRPr="00A86996" w:rsidRDefault="00901E8E" w:rsidP="002E5F75">
            <w:pPr>
              <w:jc w:val="center"/>
              <w:rPr>
                <w:rFonts w:ascii="Calibri" w:hAnsi="Calibri" w:cs="Calibri"/>
                <w:color w:val="000000"/>
                <w:sz w:val="16"/>
                <w:szCs w:val="16"/>
              </w:rPr>
            </w:pPr>
            <w:r w:rsidRPr="00A86996">
              <w:rPr>
                <w:rFonts w:ascii="Calibri" w:hAnsi="Calibri" w:cs="Calibri"/>
                <w:color w:val="000000"/>
                <w:sz w:val="16"/>
                <w:szCs w:val="16"/>
              </w:rPr>
              <w:t>Subbag Umum dan Kepegawaian</w:t>
            </w:r>
          </w:p>
        </w:tc>
      </w:tr>
      <w:tr w:rsidR="00901E8E" w:rsidRPr="00A86996" w:rsidTr="002E5F75">
        <w:trPr>
          <w:trHeight w:val="780"/>
        </w:trPr>
        <w:tc>
          <w:tcPr>
            <w:tcW w:w="2436" w:type="dxa"/>
            <w:tcBorders>
              <w:top w:val="nil"/>
              <w:left w:val="single" w:sz="8" w:space="0" w:color="auto"/>
              <w:bottom w:val="single" w:sz="8" w:space="0" w:color="auto"/>
              <w:right w:val="single" w:sz="8" w:space="0" w:color="auto"/>
            </w:tcBorders>
            <w:shd w:val="clear" w:color="auto" w:fill="auto"/>
            <w:vAlign w:val="center"/>
            <w:hideMark/>
          </w:tcPr>
          <w:p w:rsidR="00901E8E" w:rsidRPr="00A86996" w:rsidRDefault="00901E8E" w:rsidP="002E5F75">
            <w:pPr>
              <w:rPr>
                <w:rFonts w:ascii="Bookman Old Style" w:hAnsi="Bookman Old Style" w:cs="Calibri"/>
                <w:color w:val="000000"/>
                <w:sz w:val="16"/>
                <w:szCs w:val="16"/>
              </w:rPr>
            </w:pPr>
            <w:r w:rsidRPr="00A86996">
              <w:rPr>
                <w:rFonts w:ascii="Bookman Old Style" w:hAnsi="Bookman Old Style" w:cs="Calibri"/>
                <w:color w:val="000000"/>
                <w:sz w:val="16"/>
                <w:szCs w:val="16"/>
                <w:lang w:val="id-ID"/>
              </w:rPr>
              <w:t> </w:t>
            </w:r>
          </w:p>
        </w:tc>
        <w:tc>
          <w:tcPr>
            <w:tcW w:w="2069" w:type="dxa"/>
            <w:tcBorders>
              <w:top w:val="nil"/>
              <w:left w:val="nil"/>
              <w:bottom w:val="single" w:sz="8" w:space="0" w:color="auto"/>
              <w:right w:val="single" w:sz="8" w:space="0" w:color="auto"/>
            </w:tcBorders>
            <w:shd w:val="clear" w:color="auto" w:fill="auto"/>
            <w:vAlign w:val="center"/>
            <w:hideMark/>
          </w:tcPr>
          <w:p w:rsidR="00901E8E" w:rsidRPr="00A86996" w:rsidRDefault="00901E8E" w:rsidP="002E5F75">
            <w:pPr>
              <w:rPr>
                <w:rFonts w:ascii="Bookman Old Style" w:hAnsi="Bookman Old Style" w:cs="Calibri"/>
                <w:b/>
                <w:bCs/>
                <w:color w:val="000000"/>
                <w:sz w:val="16"/>
                <w:szCs w:val="16"/>
              </w:rPr>
            </w:pPr>
            <w:r w:rsidRPr="00A86996">
              <w:rPr>
                <w:rFonts w:ascii="Bookman Old Style" w:hAnsi="Bookman Old Style" w:cs="Calibri"/>
                <w:b/>
                <w:bCs/>
                <w:color w:val="000000"/>
                <w:sz w:val="16"/>
                <w:szCs w:val="16"/>
                <w:lang w:val="id-ID"/>
              </w:rPr>
              <w:t> </w:t>
            </w:r>
          </w:p>
        </w:tc>
        <w:tc>
          <w:tcPr>
            <w:tcW w:w="2583" w:type="dxa"/>
            <w:tcBorders>
              <w:top w:val="nil"/>
              <w:left w:val="nil"/>
              <w:bottom w:val="single" w:sz="8" w:space="0" w:color="auto"/>
              <w:right w:val="single" w:sz="8" w:space="0" w:color="auto"/>
            </w:tcBorders>
            <w:shd w:val="clear" w:color="000000" w:fill="FFFFFF"/>
            <w:vAlign w:val="center"/>
            <w:hideMark/>
          </w:tcPr>
          <w:p w:rsidR="00901E8E" w:rsidRPr="00A86996" w:rsidRDefault="00901E8E" w:rsidP="002E5F75">
            <w:pPr>
              <w:rPr>
                <w:rFonts w:ascii="Bookman Old Style" w:hAnsi="Bookman Old Style" w:cs="Calibri"/>
                <w:color w:val="000000"/>
                <w:sz w:val="16"/>
                <w:szCs w:val="16"/>
              </w:rPr>
            </w:pPr>
            <w:r w:rsidRPr="00A86996">
              <w:rPr>
                <w:rFonts w:ascii="Bookman Old Style" w:hAnsi="Bookman Old Style" w:cs="Calibri"/>
                <w:color w:val="000000"/>
                <w:sz w:val="16"/>
                <w:szCs w:val="16"/>
              </w:rPr>
              <w:t>Penyelenggaraan Rapat Koordinasi dan Konsultasi SKPD</w:t>
            </w:r>
          </w:p>
        </w:tc>
        <w:tc>
          <w:tcPr>
            <w:tcW w:w="1560" w:type="dxa"/>
            <w:tcBorders>
              <w:top w:val="nil"/>
              <w:left w:val="nil"/>
              <w:bottom w:val="single" w:sz="8" w:space="0" w:color="auto"/>
              <w:right w:val="single" w:sz="8" w:space="0" w:color="auto"/>
            </w:tcBorders>
            <w:shd w:val="clear" w:color="000000" w:fill="FFFFFF"/>
            <w:vAlign w:val="center"/>
          </w:tcPr>
          <w:p w:rsidR="00901E8E" w:rsidRPr="00A86996" w:rsidRDefault="00901E8E" w:rsidP="002E5F75">
            <w:pPr>
              <w:jc w:val="center"/>
              <w:rPr>
                <w:rFonts w:ascii="Bookman Old Style" w:hAnsi="Bookman Old Style" w:cs="Calibri"/>
                <w:color w:val="000000"/>
                <w:sz w:val="16"/>
                <w:szCs w:val="16"/>
              </w:rPr>
            </w:pPr>
            <w:r>
              <w:rPr>
                <w:rFonts w:ascii="Bookman Old Style" w:hAnsi="Bookman Old Style" w:cs="Calibri"/>
                <w:color w:val="000000"/>
                <w:sz w:val="16"/>
                <w:szCs w:val="16"/>
              </w:rPr>
              <w:t>35.600.000</w:t>
            </w:r>
          </w:p>
        </w:tc>
        <w:tc>
          <w:tcPr>
            <w:tcW w:w="1700" w:type="dxa"/>
            <w:tcBorders>
              <w:top w:val="nil"/>
              <w:left w:val="nil"/>
              <w:bottom w:val="single" w:sz="8" w:space="0" w:color="auto"/>
              <w:right w:val="single" w:sz="8" w:space="0" w:color="auto"/>
            </w:tcBorders>
            <w:shd w:val="clear" w:color="000000" w:fill="FFFFFF"/>
            <w:vAlign w:val="center"/>
            <w:hideMark/>
          </w:tcPr>
          <w:p w:rsidR="00901E8E" w:rsidRPr="00A86996" w:rsidRDefault="00901E8E" w:rsidP="002E5F75">
            <w:pPr>
              <w:jc w:val="center"/>
              <w:rPr>
                <w:rFonts w:ascii="Calibri" w:hAnsi="Calibri" w:cs="Calibri"/>
                <w:color w:val="000000"/>
                <w:sz w:val="16"/>
                <w:szCs w:val="16"/>
              </w:rPr>
            </w:pPr>
            <w:r w:rsidRPr="00A86996">
              <w:rPr>
                <w:rFonts w:ascii="Calibri" w:hAnsi="Calibri" w:cs="Calibri"/>
                <w:color w:val="000000"/>
                <w:sz w:val="16"/>
                <w:szCs w:val="16"/>
              </w:rPr>
              <w:t>Subbag Umum dan Kepegawaian</w:t>
            </w:r>
          </w:p>
        </w:tc>
      </w:tr>
      <w:tr w:rsidR="00901E8E" w:rsidRPr="00A86996" w:rsidTr="002E5F75">
        <w:trPr>
          <w:trHeight w:val="615"/>
        </w:trPr>
        <w:tc>
          <w:tcPr>
            <w:tcW w:w="2436" w:type="dxa"/>
            <w:tcBorders>
              <w:top w:val="nil"/>
              <w:left w:val="single" w:sz="8" w:space="0" w:color="auto"/>
              <w:bottom w:val="single" w:sz="8" w:space="0" w:color="auto"/>
              <w:right w:val="single" w:sz="8" w:space="0" w:color="auto"/>
            </w:tcBorders>
            <w:shd w:val="clear" w:color="auto" w:fill="auto"/>
            <w:vAlign w:val="center"/>
            <w:hideMark/>
          </w:tcPr>
          <w:p w:rsidR="00901E8E" w:rsidRPr="00A86996" w:rsidRDefault="00901E8E" w:rsidP="002E5F75">
            <w:pPr>
              <w:rPr>
                <w:rFonts w:ascii="Bookman Old Style" w:hAnsi="Bookman Old Style" w:cs="Calibri"/>
                <w:color w:val="000000"/>
                <w:sz w:val="16"/>
                <w:szCs w:val="16"/>
              </w:rPr>
            </w:pPr>
            <w:r w:rsidRPr="00A86996">
              <w:rPr>
                <w:rFonts w:ascii="Bookman Old Style" w:hAnsi="Bookman Old Style" w:cs="Calibri"/>
                <w:color w:val="000000"/>
                <w:sz w:val="16"/>
                <w:szCs w:val="16"/>
              </w:rPr>
              <w:t> </w:t>
            </w:r>
          </w:p>
        </w:tc>
        <w:tc>
          <w:tcPr>
            <w:tcW w:w="2069" w:type="dxa"/>
            <w:tcBorders>
              <w:top w:val="nil"/>
              <w:left w:val="nil"/>
              <w:bottom w:val="single" w:sz="8" w:space="0" w:color="auto"/>
              <w:right w:val="single" w:sz="8" w:space="0" w:color="auto"/>
            </w:tcBorders>
            <w:shd w:val="clear" w:color="auto" w:fill="auto"/>
            <w:vAlign w:val="center"/>
            <w:hideMark/>
          </w:tcPr>
          <w:p w:rsidR="00901E8E" w:rsidRPr="00A86996" w:rsidRDefault="00901E8E" w:rsidP="002E5F75">
            <w:pPr>
              <w:rPr>
                <w:rFonts w:ascii="Bookman Old Style" w:hAnsi="Bookman Old Style" w:cs="Calibri"/>
                <w:b/>
                <w:bCs/>
                <w:color w:val="000000"/>
                <w:sz w:val="16"/>
                <w:szCs w:val="16"/>
              </w:rPr>
            </w:pPr>
            <w:r w:rsidRPr="00A86996">
              <w:rPr>
                <w:rFonts w:ascii="Bookman Old Style" w:hAnsi="Bookman Old Style" w:cs="Calibri"/>
                <w:b/>
                <w:bCs/>
                <w:color w:val="000000"/>
                <w:sz w:val="16"/>
                <w:szCs w:val="16"/>
              </w:rPr>
              <w:t> </w:t>
            </w:r>
          </w:p>
        </w:tc>
        <w:tc>
          <w:tcPr>
            <w:tcW w:w="2583" w:type="dxa"/>
            <w:tcBorders>
              <w:top w:val="nil"/>
              <w:left w:val="nil"/>
              <w:bottom w:val="single" w:sz="8" w:space="0" w:color="auto"/>
              <w:right w:val="single" w:sz="8" w:space="0" w:color="auto"/>
            </w:tcBorders>
            <w:shd w:val="clear" w:color="000000" w:fill="FFFFFF"/>
            <w:vAlign w:val="center"/>
            <w:hideMark/>
          </w:tcPr>
          <w:p w:rsidR="00901E8E" w:rsidRPr="00A86996" w:rsidRDefault="00901E8E" w:rsidP="002E5F75">
            <w:pPr>
              <w:rPr>
                <w:rFonts w:ascii="Bookman Old Style" w:hAnsi="Bookman Old Style" w:cs="Calibri"/>
                <w:color w:val="000000"/>
                <w:sz w:val="16"/>
                <w:szCs w:val="16"/>
              </w:rPr>
            </w:pPr>
            <w:r w:rsidRPr="00A86996">
              <w:rPr>
                <w:rFonts w:ascii="Bookman Old Style" w:hAnsi="Bookman Old Style" w:cs="Calibri"/>
                <w:color w:val="000000"/>
                <w:sz w:val="16"/>
                <w:szCs w:val="16"/>
              </w:rPr>
              <w:t>Penatausahaan Arsip Dinamis pada SKPD</w:t>
            </w:r>
          </w:p>
        </w:tc>
        <w:tc>
          <w:tcPr>
            <w:tcW w:w="1560" w:type="dxa"/>
            <w:tcBorders>
              <w:top w:val="nil"/>
              <w:left w:val="nil"/>
              <w:bottom w:val="single" w:sz="8" w:space="0" w:color="auto"/>
              <w:right w:val="single" w:sz="8" w:space="0" w:color="auto"/>
            </w:tcBorders>
            <w:shd w:val="clear" w:color="000000" w:fill="FFFFFF"/>
            <w:vAlign w:val="center"/>
          </w:tcPr>
          <w:p w:rsidR="00901E8E" w:rsidRPr="00A86996" w:rsidRDefault="00901E8E" w:rsidP="002E5F75">
            <w:pPr>
              <w:jc w:val="center"/>
              <w:rPr>
                <w:rFonts w:ascii="Bookman Old Style" w:hAnsi="Bookman Old Style" w:cs="Calibri"/>
                <w:color w:val="000000"/>
                <w:sz w:val="16"/>
                <w:szCs w:val="16"/>
              </w:rPr>
            </w:pPr>
            <w:r>
              <w:rPr>
                <w:rFonts w:ascii="Bookman Old Style" w:hAnsi="Bookman Old Style" w:cs="Calibri"/>
                <w:color w:val="000000"/>
                <w:sz w:val="16"/>
                <w:szCs w:val="16"/>
              </w:rPr>
              <w:t>8.770.655</w:t>
            </w:r>
          </w:p>
        </w:tc>
        <w:tc>
          <w:tcPr>
            <w:tcW w:w="1700" w:type="dxa"/>
            <w:tcBorders>
              <w:top w:val="nil"/>
              <w:left w:val="nil"/>
              <w:bottom w:val="single" w:sz="8" w:space="0" w:color="auto"/>
              <w:right w:val="single" w:sz="8" w:space="0" w:color="auto"/>
            </w:tcBorders>
            <w:shd w:val="clear" w:color="000000" w:fill="FFFFFF"/>
            <w:vAlign w:val="center"/>
            <w:hideMark/>
          </w:tcPr>
          <w:p w:rsidR="00901E8E" w:rsidRPr="00A86996" w:rsidRDefault="00901E8E" w:rsidP="002E5F75">
            <w:pPr>
              <w:jc w:val="center"/>
              <w:rPr>
                <w:rFonts w:ascii="Calibri" w:hAnsi="Calibri" w:cs="Calibri"/>
                <w:color w:val="000000"/>
                <w:sz w:val="16"/>
                <w:szCs w:val="16"/>
              </w:rPr>
            </w:pPr>
            <w:r w:rsidRPr="00A86996">
              <w:rPr>
                <w:rFonts w:ascii="Calibri" w:hAnsi="Calibri" w:cs="Calibri"/>
                <w:color w:val="000000"/>
                <w:sz w:val="16"/>
                <w:szCs w:val="16"/>
              </w:rPr>
              <w:t>Subbag Umum dan Kepegawaian</w:t>
            </w:r>
          </w:p>
        </w:tc>
      </w:tr>
      <w:tr w:rsidR="00901E8E" w:rsidRPr="00A86996" w:rsidTr="002E5F75">
        <w:trPr>
          <w:trHeight w:val="915"/>
        </w:trPr>
        <w:tc>
          <w:tcPr>
            <w:tcW w:w="2436" w:type="dxa"/>
            <w:tcBorders>
              <w:top w:val="nil"/>
              <w:left w:val="single" w:sz="8" w:space="0" w:color="auto"/>
              <w:bottom w:val="single" w:sz="8" w:space="0" w:color="auto"/>
              <w:right w:val="single" w:sz="8" w:space="0" w:color="auto"/>
            </w:tcBorders>
            <w:shd w:val="clear" w:color="000000" w:fill="E2EFDA"/>
            <w:vAlign w:val="center"/>
            <w:hideMark/>
          </w:tcPr>
          <w:p w:rsidR="00901E8E" w:rsidRPr="00A86996" w:rsidRDefault="00901E8E" w:rsidP="002E5F75">
            <w:pPr>
              <w:rPr>
                <w:rFonts w:ascii="Bookman Old Style" w:hAnsi="Bookman Old Style" w:cs="Calibri"/>
                <w:b/>
                <w:bCs/>
                <w:color w:val="000000"/>
                <w:sz w:val="16"/>
                <w:szCs w:val="16"/>
              </w:rPr>
            </w:pPr>
            <w:r w:rsidRPr="00A86996">
              <w:rPr>
                <w:rFonts w:ascii="Bookman Old Style" w:hAnsi="Bookman Old Style" w:cs="Calibri"/>
                <w:b/>
                <w:bCs/>
                <w:color w:val="000000"/>
                <w:sz w:val="16"/>
                <w:szCs w:val="16"/>
              </w:rPr>
              <w:t> </w:t>
            </w:r>
          </w:p>
        </w:tc>
        <w:tc>
          <w:tcPr>
            <w:tcW w:w="2069" w:type="dxa"/>
            <w:tcBorders>
              <w:top w:val="nil"/>
              <w:left w:val="nil"/>
              <w:bottom w:val="single" w:sz="8" w:space="0" w:color="auto"/>
              <w:right w:val="single" w:sz="8" w:space="0" w:color="auto"/>
            </w:tcBorders>
            <w:shd w:val="clear" w:color="000000" w:fill="E2EFDA"/>
            <w:vAlign w:val="center"/>
            <w:hideMark/>
          </w:tcPr>
          <w:p w:rsidR="00901E8E" w:rsidRPr="00A86996" w:rsidRDefault="00901E8E" w:rsidP="002E5F75">
            <w:pPr>
              <w:rPr>
                <w:rFonts w:ascii="Bookman Old Style" w:hAnsi="Bookman Old Style" w:cs="Calibri"/>
                <w:b/>
                <w:bCs/>
                <w:color w:val="000000"/>
                <w:sz w:val="16"/>
                <w:szCs w:val="16"/>
              </w:rPr>
            </w:pPr>
            <w:r w:rsidRPr="00A86996">
              <w:rPr>
                <w:rFonts w:ascii="Bookman Old Style" w:hAnsi="Bookman Old Style" w:cs="Calibri"/>
                <w:b/>
                <w:bCs/>
                <w:color w:val="000000"/>
                <w:sz w:val="16"/>
                <w:szCs w:val="16"/>
              </w:rPr>
              <w:t>Pengadaan Barang Milik Daerah Penunjang Urusan Pemerintah Daerah</w:t>
            </w:r>
          </w:p>
        </w:tc>
        <w:tc>
          <w:tcPr>
            <w:tcW w:w="2583" w:type="dxa"/>
            <w:tcBorders>
              <w:top w:val="nil"/>
              <w:left w:val="nil"/>
              <w:bottom w:val="single" w:sz="8" w:space="0" w:color="auto"/>
              <w:right w:val="single" w:sz="8" w:space="0" w:color="auto"/>
            </w:tcBorders>
            <w:shd w:val="clear" w:color="000000" w:fill="E2EFDA"/>
            <w:vAlign w:val="center"/>
            <w:hideMark/>
          </w:tcPr>
          <w:p w:rsidR="00901E8E" w:rsidRPr="00A86996" w:rsidRDefault="00901E8E" w:rsidP="002E5F75">
            <w:pPr>
              <w:rPr>
                <w:rFonts w:ascii="Bookman Old Style" w:hAnsi="Bookman Old Style" w:cs="Calibri"/>
                <w:b/>
                <w:bCs/>
                <w:color w:val="000000"/>
                <w:sz w:val="16"/>
                <w:szCs w:val="16"/>
              </w:rPr>
            </w:pPr>
            <w:r w:rsidRPr="00A86996">
              <w:rPr>
                <w:rFonts w:ascii="Bookman Old Style" w:hAnsi="Bookman Old Style" w:cs="Calibri"/>
                <w:b/>
                <w:bCs/>
                <w:color w:val="000000"/>
                <w:sz w:val="16"/>
                <w:szCs w:val="16"/>
              </w:rPr>
              <w:t> </w:t>
            </w:r>
          </w:p>
        </w:tc>
        <w:tc>
          <w:tcPr>
            <w:tcW w:w="1560" w:type="dxa"/>
            <w:tcBorders>
              <w:top w:val="nil"/>
              <w:left w:val="nil"/>
              <w:bottom w:val="single" w:sz="8" w:space="0" w:color="auto"/>
              <w:right w:val="single" w:sz="8" w:space="0" w:color="auto"/>
            </w:tcBorders>
            <w:shd w:val="clear" w:color="000000" w:fill="E2EFDA"/>
            <w:vAlign w:val="center"/>
          </w:tcPr>
          <w:p w:rsidR="00901E8E" w:rsidRPr="00A86996" w:rsidRDefault="00901E8E" w:rsidP="002E5F75">
            <w:pPr>
              <w:jc w:val="center"/>
              <w:rPr>
                <w:rFonts w:ascii="Bookman Old Style" w:hAnsi="Bookman Old Style" w:cs="Calibri"/>
                <w:b/>
                <w:bCs/>
                <w:color w:val="000000"/>
                <w:sz w:val="16"/>
                <w:szCs w:val="16"/>
              </w:rPr>
            </w:pPr>
            <w:r>
              <w:rPr>
                <w:rFonts w:ascii="Bookman Old Style" w:hAnsi="Bookman Old Style" w:cs="Calibri"/>
                <w:b/>
                <w:bCs/>
                <w:color w:val="000000"/>
                <w:sz w:val="16"/>
                <w:szCs w:val="16"/>
              </w:rPr>
              <w:t>254.487.470</w:t>
            </w:r>
          </w:p>
        </w:tc>
        <w:tc>
          <w:tcPr>
            <w:tcW w:w="1700" w:type="dxa"/>
            <w:tcBorders>
              <w:top w:val="nil"/>
              <w:left w:val="nil"/>
              <w:bottom w:val="single" w:sz="8" w:space="0" w:color="auto"/>
              <w:right w:val="single" w:sz="8" w:space="0" w:color="auto"/>
            </w:tcBorders>
            <w:shd w:val="clear" w:color="000000" w:fill="E2EFDA"/>
            <w:noWrap/>
            <w:vAlign w:val="center"/>
            <w:hideMark/>
          </w:tcPr>
          <w:p w:rsidR="00901E8E" w:rsidRPr="00A86996" w:rsidRDefault="00901E8E" w:rsidP="002E5F75">
            <w:pPr>
              <w:jc w:val="center"/>
              <w:rPr>
                <w:rFonts w:ascii="Calibri" w:hAnsi="Calibri" w:cs="Calibri"/>
                <w:b/>
                <w:bCs/>
                <w:color w:val="000000"/>
                <w:sz w:val="16"/>
                <w:szCs w:val="16"/>
              </w:rPr>
            </w:pPr>
            <w:r w:rsidRPr="00A86996">
              <w:rPr>
                <w:rFonts w:ascii="Calibri" w:hAnsi="Calibri" w:cs="Calibri"/>
                <w:b/>
                <w:bCs/>
                <w:color w:val="000000"/>
                <w:sz w:val="16"/>
                <w:szCs w:val="16"/>
              </w:rPr>
              <w:t> </w:t>
            </w:r>
          </w:p>
        </w:tc>
      </w:tr>
      <w:tr w:rsidR="00901E8E" w:rsidRPr="00A86996" w:rsidTr="002E5F75">
        <w:trPr>
          <w:trHeight w:val="915"/>
        </w:trPr>
        <w:tc>
          <w:tcPr>
            <w:tcW w:w="2436" w:type="dxa"/>
            <w:tcBorders>
              <w:top w:val="nil"/>
              <w:left w:val="single" w:sz="8" w:space="0" w:color="auto"/>
              <w:bottom w:val="single" w:sz="8" w:space="0" w:color="auto"/>
              <w:right w:val="single" w:sz="8" w:space="0" w:color="auto"/>
            </w:tcBorders>
            <w:shd w:val="clear" w:color="auto" w:fill="auto"/>
            <w:vAlign w:val="center"/>
          </w:tcPr>
          <w:p w:rsidR="00901E8E" w:rsidRPr="00CD7F8B" w:rsidRDefault="00901E8E" w:rsidP="002E5F75">
            <w:pPr>
              <w:rPr>
                <w:rFonts w:ascii="Bookman Old Style" w:hAnsi="Bookman Old Style" w:cs="Calibri"/>
                <w:bCs/>
                <w:color w:val="000000"/>
                <w:sz w:val="16"/>
                <w:szCs w:val="16"/>
              </w:rPr>
            </w:pPr>
          </w:p>
        </w:tc>
        <w:tc>
          <w:tcPr>
            <w:tcW w:w="2069" w:type="dxa"/>
            <w:tcBorders>
              <w:top w:val="nil"/>
              <w:left w:val="nil"/>
              <w:bottom w:val="single" w:sz="8" w:space="0" w:color="auto"/>
              <w:right w:val="single" w:sz="8" w:space="0" w:color="auto"/>
            </w:tcBorders>
            <w:shd w:val="clear" w:color="auto" w:fill="auto"/>
            <w:vAlign w:val="center"/>
          </w:tcPr>
          <w:p w:rsidR="00901E8E" w:rsidRPr="00CD7F8B" w:rsidRDefault="00901E8E" w:rsidP="002E5F75">
            <w:pPr>
              <w:rPr>
                <w:rFonts w:ascii="Bookman Old Style" w:hAnsi="Bookman Old Style" w:cs="Calibri"/>
                <w:bCs/>
                <w:color w:val="000000"/>
                <w:sz w:val="16"/>
                <w:szCs w:val="16"/>
              </w:rPr>
            </w:pPr>
          </w:p>
        </w:tc>
        <w:tc>
          <w:tcPr>
            <w:tcW w:w="2583" w:type="dxa"/>
            <w:tcBorders>
              <w:top w:val="nil"/>
              <w:left w:val="nil"/>
              <w:bottom w:val="single" w:sz="8" w:space="0" w:color="auto"/>
              <w:right w:val="single" w:sz="8" w:space="0" w:color="auto"/>
            </w:tcBorders>
            <w:shd w:val="clear" w:color="auto" w:fill="auto"/>
            <w:vAlign w:val="center"/>
          </w:tcPr>
          <w:p w:rsidR="00901E8E" w:rsidRPr="00CD7F8B" w:rsidRDefault="00901E8E" w:rsidP="002E5F75">
            <w:pPr>
              <w:rPr>
                <w:rFonts w:ascii="Bookman Old Style" w:hAnsi="Bookman Old Style" w:cs="Calibri"/>
                <w:bCs/>
                <w:color w:val="000000"/>
                <w:sz w:val="16"/>
                <w:szCs w:val="16"/>
              </w:rPr>
            </w:pPr>
            <w:r>
              <w:rPr>
                <w:rFonts w:ascii="Bookman Old Style" w:hAnsi="Bookman Old Style" w:cs="Calibri"/>
                <w:bCs/>
                <w:color w:val="000000"/>
                <w:sz w:val="16"/>
                <w:szCs w:val="16"/>
              </w:rPr>
              <w:t xml:space="preserve">Pengadaan kendaraan Dinas Operasional atau lapangan </w:t>
            </w:r>
          </w:p>
        </w:tc>
        <w:tc>
          <w:tcPr>
            <w:tcW w:w="1560" w:type="dxa"/>
            <w:tcBorders>
              <w:top w:val="nil"/>
              <w:left w:val="nil"/>
              <w:bottom w:val="single" w:sz="8" w:space="0" w:color="auto"/>
              <w:right w:val="single" w:sz="8" w:space="0" w:color="auto"/>
            </w:tcBorders>
            <w:shd w:val="clear" w:color="auto" w:fill="auto"/>
            <w:vAlign w:val="center"/>
          </w:tcPr>
          <w:p w:rsidR="00901E8E" w:rsidRPr="00CD7F8B" w:rsidRDefault="00901E8E" w:rsidP="002E5F75">
            <w:pPr>
              <w:jc w:val="center"/>
              <w:rPr>
                <w:rFonts w:ascii="Bookman Old Style" w:hAnsi="Bookman Old Style" w:cs="Calibri"/>
                <w:bCs/>
                <w:color w:val="000000"/>
                <w:sz w:val="16"/>
                <w:szCs w:val="16"/>
              </w:rPr>
            </w:pPr>
            <w:r>
              <w:rPr>
                <w:rFonts w:ascii="Bookman Old Style" w:hAnsi="Bookman Old Style" w:cs="Calibri"/>
                <w:bCs/>
                <w:color w:val="000000"/>
                <w:sz w:val="16"/>
                <w:szCs w:val="16"/>
              </w:rPr>
              <w:t>57.288.000</w:t>
            </w:r>
          </w:p>
        </w:tc>
        <w:tc>
          <w:tcPr>
            <w:tcW w:w="1700" w:type="dxa"/>
            <w:tcBorders>
              <w:top w:val="nil"/>
              <w:left w:val="nil"/>
              <w:bottom w:val="single" w:sz="8" w:space="0" w:color="auto"/>
              <w:right w:val="single" w:sz="8" w:space="0" w:color="auto"/>
            </w:tcBorders>
            <w:shd w:val="clear" w:color="auto" w:fill="auto"/>
            <w:noWrap/>
            <w:vAlign w:val="center"/>
          </w:tcPr>
          <w:p w:rsidR="00901E8E" w:rsidRPr="00CD7F8B" w:rsidRDefault="00901E8E" w:rsidP="002E5F75">
            <w:pPr>
              <w:jc w:val="center"/>
              <w:rPr>
                <w:rFonts w:ascii="Calibri" w:hAnsi="Calibri" w:cs="Calibri"/>
                <w:bCs/>
                <w:color w:val="000000"/>
                <w:sz w:val="16"/>
                <w:szCs w:val="16"/>
              </w:rPr>
            </w:pPr>
          </w:p>
        </w:tc>
      </w:tr>
      <w:tr w:rsidR="00901E8E" w:rsidRPr="00A86996" w:rsidTr="002E5F75">
        <w:trPr>
          <w:trHeight w:val="705"/>
        </w:trPr>
        <w:tc>
          <w:tcPr>
            <w:tcW w:w="2436" w:type="dxa"/>
            <w:tcBorders>
              <w:top w:val="nil"/>
              <w:left w:val="single" w:sz="8" w:space="0" w:color="auto"/>
              <w:bottom w:val="single" w:sz="8" w:space="0" w:color="auto"/>
              <w:right w:val="single" w:sz="8" w:space="0" w:color="auto"/>
            </w:tcBorders>
            <w:shd w:val="clear" w:color="auto" w:fill="auto"/>
            <w:vAlign w:val="center"/>
            <w:hideMark/>
          </w:tcPr>
          <w:p w:rsidR="00901E8E" w:rsidRPr="00A86996" w:rsidRDefault="00901E8E" w:rsidP="002E5F75">
            <w:pPr>
              <w:rPr>
                <w:rFonts w:ascii="Bookman Old Style" w:hAnsi="Bookman Old Style" w:cs="Calibri"/>
                <w:color w:val="000000"/>
                <w:sz w:val="16"/>
                <w:szCs w:val="16"/>
              </w:rPr>
            </w:pPr>
            <w:r w:rsidRPr="00A86996">
              <w:rPr>
                <w:rFonts w:ascii="Bookman Old Style" w:hAnsi="Bookman Old Style" w:cs="Calibri"/>
                <w:color w:val="000000"/>
                <w:sz w:val="16"/>
                <w:szCs w:val="16"/>
              </w:rPr>
              <w:t> </w:t>
            </w:r>
          </w:p>
        </w:tc>
        <w:tc>
          <w:tcPr>
            <w:tcW w:w="2069" w:type="dxa"/>
            <w:tcBorders>
              <w:top w:val="nil"/>
              <w:left w:val="nil"/>
              <w:bottom w:val="single" w:sz="8" w:space="0" w:color="auto"/>
              <w:right w:val="single" w:sz="8" w:space="0" w:color="auto"/>
            </w:tcBorders>
            <w:shd w:val="clear" w:color="auto" w:fill="auto"/>
            <w:vAlign w:val="center"/>
            <w:hideMark/>
          </w:tcPr>
          <w:p w:rsidR="00901E8E" w:rsidRPr="00A86996" w:rsidRDefault="00901E8E" w:rsidP="002E5F75">
            <w:pPr>
              <w:rPr>
                <w:rFonts w:ascii="Bookman Old Style" w:hAnsi="Bookman Old Style" w:cs="Calibri"/>
                <w:b/>
                <w:bCs/>
                <w:color w:val="000000"/>
                <w:sz w:val="16"/>
                <w:szCs w:val="16"/>
              </w:rPr>
            </w:pPr>
            <w:r w:rsidRPr="00A86996">
              <w:rPr>
                <w:rFonts w:ascii="Bookman Old Style" w:hAnsi="Bookman Old Style" w:cs="Calibri"/>
                <w:b/>
                <w:bCs/>
                <w:color w:val="000000"/>
                <w:sz w:val="16"/>
                <w:szCs w:val="16"/>
              </w:rPr>
              <w:t> </w:t>
            </w:r>
          </w:p>
        </w:tc>
        <w:tc>
          <w:tcPr>
            <w:tcW w:w="2583" w:type="dxa"/>
            <w:tcBorders>
              <w:top w:val="nil"/>
              <w:left w:val="nil"/>
              <w:bottom w:val="single" w:sz="8" w:space="0" w:color="auto"/>
              <w:right w:val="single" w:sz="8" w:space="0" w:color="auto"/>
            </w:tcBorders>
            <w:shd w:val="clear" w:color="000000" w:fill="FFFFFF"/>
            <w:vAlign w:val="center"/>
            <w:hideMark/>
          </w:tcPr>
          <w:p w:rsidR="00901E8E" w:rsidRPr="00A86996" w:rsidRDefault="00901E8E" w:rsidP="002E5F75">
            <w:pPr>
              <w:rPr>
                <w:rFonts w:ascii="Bookman Old Style" w:hAnsi="Bookman Old Style" w:cs="Calibri"/>
                <w:color w:val="000000"/>
                <w:sz w:val="16"/>
                <w:szCs w:val="16"/>
              </w:rPr>
            </w:pPr>
            <w:r w:rsidRPr="00A86996">
              <w:rPr>
                <w:rFonts w:ascii="Bookman Old Style" w:hAnsi="Bookman Old Style" w:cs="Calibri"/>
                <w:color w:val="000000"/>
                <w:sz w:val="16"/>
                <w:szCs w:val="16"/>
              </w:rPr>
              <w:t xml:space="preserve">Pengadaan Peralatan dan Mesin Lainnya </w:t>
            </w:r>
          </w:p>
        </w:tc>
        <w:tc>
          <w:tcPr>
            <w:tcW w:w="1560" w:type="dxa"/>
            <w:tcBorders>
              <w:top w:val="nil"/>
              <w:left w:val="nil"/>
              <w:bottom w:val="single" w:sz="8" w:space="0" w:color="auto"/>
              <w:right w:val="single" w:sz="8" w:space="0" w:color="auto"/>
            </w:tcBorders>
            <w:shd w:val="clear" w:color="000000" w:fill="FFFFFF"/>
            <w:vAlign w:val="center"/>
          </w:tcPr>
          <w:p w:rsidR="00901E8E" w:rsidRPr="00A86996" w:rsidRDefault="00901E8E" w:rsidP="002E5F75">
            <w:pPr>
              <w:jc w:val="center"/>
              <w:rPr>
                <w:rFonts w:ascii="Bookman Old Style" w:hAnsi="Bookman Old Style" w:cs="Calibri"/>
                <w:color w:val="000000"/>
                <w:sz w:val="16"/>
                <w:szCs w:val="16"/>
              </w:rPr>
            </w:pPr>
            <w:r>
              <w:rPr>
                <w:rFonts w:ascii="Bookman Old Style" w:hAnsi="Bookman Old Style" w:cs="Calibri"/>
                <w:color w:val="000000"/>
                <w:sz w:val="16"/>
                <w:szCs w:val="16"/>
              </w:rPr>
              <w:t>6.123.000</w:t>
            </w:r>
          </w:p>
        </w:tc>
        <w:tc>
          <w:tcPr>
            <w:tcW w:w="1700" w:type="dxa"/>
            <w:tcBorders>
              <w:top w:val="nil"/>
              <w:left w:val="nil"/>
              <w:bottom w:val="single" w:sz="8" w:space="0" w:color="auto"/>
              <w:right w:val="single" w:sz="8" w:space="0" w:color="auto"/>
            </w:tcBorders>
            <w:shd w:val="clear" w:color="000000" w:fill="FFFFFF"/>
            <w:vAlign w:val="center"/>
            <w:hideMark/>
          </w:tcPr>
          <w:p w:rsidR="00901E8E" w:rsidRPr="00A86996" w:rsidRDefault="00901E8E" w:rsidP="002E5F75">
            <w:pPr>
              <w:jc w:val="center"/>
              <w:rPr>
                <w:rFonts w:ascii="Calibri" w:hAnsi="Calibri" w:cs="Calibri"/>
                <w:color w:val="000000"/>
                <w:sz w:val="16"/>
                <w:szCs w:val="16"/>
              </w:rPr>
            </w:pPr>
            <w:r w:rsidRPr="00A86996">
              <w:rPr>
                <w:rFonts w:ascii="Calibri" w:hAnsi="Calibri" w:cs="Calibri"/>
                <w:color w:val="000000"/>
                <w:sz w:val="16"/>
                <w:szCs w:val="16"/>
              </w:rPr>
              <w:t>Subbag Umum dan Kepegawaian</w:t>
            </w:r>
          </w:p>
        </w:tc>
      </w:tr>
      <w:tr w:rsidR="00901E8E" w:rsidRPr="00A86996" w:rsidTr="002E5F75">
        <w:trPr>
          <w:trHeight w:val="705"/>
        </w:trPr>
        <w:tc>
          <w:tcPr>
            <w:tcW w:w="2436" w:type="dxa"/>
            <w:tcBorders>
              <w:top w:val="nil"/>
              <w:left w:val="single" w:sz="8" w:space="0" w:color="auto"/>
              <w:bottom w:val="single" w:sz="8" w:space="0" w:color="auto"/>
              <w:right w:val="single" w:sz="8" w:space="0" w:color="auto"/>
            </w:tcBorders>
            <w:shd w:val="clear" w:color="auto" w:fill="auto"/>
            <w:vAlign w:val="center"/>
          </w:tcPr>
          <w:p w:rsidR="00901E8E" w:rsidRPr="00A86996" w:rsidRDefault="00901E8E" w:rsidP="002E5F75">
            <w:pPr>
              <w:rPr>
                <w:rFonts w:ascii="Bookman Old Style" w:hAnsi="Bookman Old Style" w:cs="Calibri"/>
                <w:color w:val="000000"/>
                <w:sz w:val="16"/>
                <w:szCs w:val="16"/>
              </w:rPr>
            </w:pPr>
          </w:p>
        </w:tc>
        <w:tc>
          <w:tcPr>
            <w:tcW w:w="2069" w:type="dxa"/>
            <w:tcBorders>
              <w:top w:val="nil"/>
              <w:left w:val="nil"/>
              <w:bottom w:val="single" w:sz="8" w:space="0" w:color="auto"/>
              <w:right w:val="single" w:sz="8" w:space="0" w:color="auto"/>
            </w:tcBorders>
            <w:shd w:val="clear" w:color="auto" w:fill="auto"/>
            <w:vAlign w:val="center"/>
          </w:tcPr>
          <w:p w:rsidR="00901E8E" w:rsidRPr="00A86996" w:rsidRDefault="00901E8E" w:rsidP="002E5F75">
            <w:pPr>
              <w:rPr>
                <w:rFonts w:ascii="Bookman Old Style" w:hAnsi="Bookman Old Style" w:cs="Calibri"/>
                <w:b/>
                <w:bCs/>
                <w:color w:val="000000"/>
                <w:sz w:val="16"/>
                <w:szCs w:val="16"/>
              </w:rPr>
            </w:pPr>
          </w:p>
        </w:tc>
        <w:tc>
          <w:tcPr>
            <w:tcW w:w="2583" w:type="dxa"/>
            <w:tcBorders>
              <w:top w:val="nil"/>
              <w:left w:val="nil"/>
              <w:bottom w:val="single" w:sz="8" w:space="0" w:color="auto"/>
              <w:right w:val="single" w:sz="8" w:space="0" w:color="auto"/>
            </w:tcBorders>
            <w:shd w:val="clear" w:color="000000" w:fill="FFFFFF"/>
            <w:vAlign w:val="center"/>
          </w:tcPr>
          <w:p w:rsidR="00901E8E" w:rsidRPr="00A86996" w:rsidRDefault="00901E8E" w:rsidP="002E5F75">
            <w:pPr>
              <w:rPr>
                <w:rFonts w:ascii="Bookman Old Style" w:hAnsi="Bookman Old Style" w:cs="Calibri"/>
                <w:color w:val="000000"/>
                <w:sz w:val="16"/>
                <w:szCs w:val="16"/>
              </w:rPr>
            </w:pPr>
            <w:r>
              <w:rPr>
                <w:rFonts w:ascii="Bookman Old Style" w:hAnsi="Bookman Old Style" w:cs="Calibri"/>
                <w:color w:val="000000"/>
                <w:sz w:val="16"/>
                <w:szCs w:val="16"/>
              </w:rPr>
              <w:t xml:space="preserve">Pengadaan Mebel </w:t>
            </w:r>
          </w:p>
        </w:tc>
        <w:tc>
          <w:tcPr>
            <w:tcW w:w="1560" w:type="dxa"/>
            <w:tcBorders>
              <w:top w:val="nil"/>
              <w:left w:val="nil"/>
              <w:bottom w:val="single" w:sz="8" w:space="0" w:color="auto"/>
              <w:right w:val="single" w:sz="8" w:space="0" w:color="auto"/>
            </w:tcBorders>
            <w:shd w:val="clear" w:color="000000" w:fill="FFFFFF"/>
            <w:vAlign w:val="center"/>
          </w:tcPr>
          <w:p w:rsidR="00901E8E" w:rsidRPr="00A86996" w:rsidRDefault="00901E8E" w:rsidP="002E5F75">
            <w:pPr>
              <w:jc w:val="center"/>
              <w:rPr>
                <w:rFonts w:ascii="Bookman Old Style" w:hAnsi="Bookman Old Style" w:cs="Calibri"/>
                <w:color w:val="000000"/>
                <w:sz w:val="16"/>
                <w:szCs w:val="16"/>
              </w:rPr>
            </w:pPr>
            <w:r>
              <w:rPr>
                <w:rFonts w:ascii="Bookman Old Style" w:hAnsi="Bookman Old Style" w:cs="Calibri"/>
                <w:color w:val="000000"/>
                <w:sz w:val="16"/>
                <w:szCs w:val="16"/>
              </w:rPr>
              <w:t>124.402.630</w:t>
            </w:r>
          </w:p>
        </w:tc>
        <w:tc>
          <w:tcPr>
            <w:tcW w:w="1700" w:type="dxa"/>
            <w:tcBorders>
              <w:top w:val="nil"/>
              <w:left w:val="nil"/>
              <w:bottom w:val="single" w:sz="8" w:space="0" w:color="auto"/>
              <w:right w:val="single" w:sz="8" w:space="0" w:color="auto"/>
            </w:tcBorders>
            <w:shd w:val="clear" w:color="000000" w:fill="FFFFFF"/>
            <w:vAlign w:val="center"/>
          </w:tcPr>
          <w:p w:rsidR="00901E8E" w:rsidRPr="00A86996" w:rsidRDefault="00901E8E" w:rsidP="002E5F75">
            <w:pPr>
              <w:jc w:val="center"/>
              <w:rPr>
                <w:rFonts w:ascii="Calibri" w:hAnsi="Calibri" w:cs="Calibri"/>
                <w:color w:val="000000"/>
                <w:sz w:val="16"/>
                <w:szCs w:val="16"/>
              </w:rPr>
            </w:pPr>
          </w:p>
        </w:tc>
      </w:tr>
      <w:tr w:rsidR="00901E8E" w:rsidRPr="00A86996" w:rsidTr="002E5F75">
        <w:trPr>
          <w:trHeight w:val="705"/>
        </w:trPr>
        <w:tc>
          <w:tcPr>
            <w:tcW w:w="2436" w:type="dxa"/>
            <w:tcBorders>
              <w:top w:val="nil"/>
              <w:left w:val="single" w:sz="8" w:space="0" w:color="auto"/>
              <w:bottom w:val="single" w:sz="8" w:space="0" w:color="auto"/>
              <w:right w:val="single" w:sz="8" w:space="0" w:color="auto"/>
            </w:tcBorders>
            <w:shd w:val="clear" w:color="auto" w:fill="auto"/>
            <w:vAlign w:val="center"/>
          </w:tcPr>
          <w:p w:rsidR="00901E8E" w:rsidRPr="00A86996" w:rsidRDefault="00901E8E" w:rsidP="002E5F75">
            <w:pPr>
              <w:rPr>
                <w:rFonts w:ascii="Bookman Old Style" w:hAnsi="Bookman Old Style" w:cs="Calibri"/>
                <w:color w:val="000000"/>
                <w:sz w:val="16"/>
                <w:szCs w:val="16"/>
              </w:rPr>
            </w:pPr>
          </w:p>
        </w:tc>
        <w:tc>
          <w:tcPr>
            <w:tcW w:w="2069" w:type="dxa"/>
            <w:tcBorders>
              <w:top w:val="nil"/>
              <w:left w:val="nil"/>
              <w:bottom w:val="single" w:sz="8" w:space="0" w:color="auto"/>
              <w:right w:val="single" w:sz="8" w:space="0" w:color="auto"/>
            </w:tcBorders>
            <w:shd w:val="clear" w:color="auto" w:fill="auto"/>
            <w:vAlign w:val="center"/>
          </w:tcPr>
          <w:p w:rsidR="00901E8E" w:rsidRPr="00A86996" w:rsidRDefault="00901E8E" w:rsidP="002E5F75">
            <w:pPr>
              <w:rPr>
                <w:rFonts w:ascii="Bookman Old Style" w:hAnsi="Bookman Old Style" w:cs="Calibri"/>
                <w:b/>
                <w:bCs/>
                <w:color w:val="000000"/>
                <w:sz w:val="16"/>
                <w:szCs w:val="16"/>
              </w:rPr>
            </w:pPr>
          </w:p>
        </w:tc>
        <w:tc>
          <w:tcPr>
            <w:tcW w:w="2583" w:type="dxa"/>
            <w:tcBorders>
              <w:top w:val="nil"/>
              <w:left w:val="nil"/>
              <w:bottom w:val="single" w:sz="8" w:space="0" w:color="auto"/>
              <w:right w:val="single" w:sz="8" w:space="0" w:color="auto"/>
            </w:tcBorders>
            <w:shd w:val="clear" w:color="000000" w:fill="FFFFFF"/>
            <w:vAlign w:val="center"/>
          </w:tcPr>
          <w:p w:rsidR="00901E8E" w:rsidRPr="00CD7F8B" w:rsidRDefault="00901E8E" w:rsidP="002E5F75">
            <w:pPr>
              <w:rPr>
                <w:rFonts w:ascii="Bookman Old Style" w:hAnsi="Bookman Old Style" w:cs="Calibri"/>
                <w:color w:val="000000"/>
                <w:sz w:val="16"/>
                <w:szCs w:val="16"/>
              </w:rPr>
            </w:pPr>
            <w:r w:rsidRPr="00CD7F8B">
              <w:rPr>
                <w:rFonts w:ascii="Bookman Old Style" w:hAnsi="Bookman Old Style" w:cs="Calibri"/>
                <w:color w:val="000000"/>
                <w:sz w:val="16"/>
                <w:szCs w:val="16"/>
              </w:rPr>
              <w:t>Pengadaan Sarana dan</w:t>
            </w:r>
          </w:p>
          <w:p w:rsidR="00901E8E" w:rsidRPr="00CD7F8B" w:rsidRDefault="00901E8E" w:rsidP="002E5F75">
            <w:pPr>
              <w:rPr>
                <w:rFonts w:ascii="Bookman Old Style" w:hAnsi="Bookman Old Style" w:cs="Calibri"/>
                <w:color w:val="000000"/>
                <w:sz w:val="16"/>
                <w:szCs w:val="16"/>
              </w:rPr>
            </w:pPr>
            <w:r w:rsidRPr="00CD7F8B">
              <w:rPr>
                <w:rFonts w:ascii="Bookman Old Style" w:hAnsi="Bookman Old Style" w:cs="Calibri"/>
                <w:color w:val="000000"/>
                <w:sz w:val="16"/>
                <w:szCs w:val="16"/>
              </w:rPr>
              <w:t>Prasarana Pendukung</w:t>
            </w:r>
          </w:p>
          <w:p w:rsidR="00901E8E" w:rsidRPr="00CD7F8B" w:rsidRDefault="00901E8E" w:rsidP="002E5F75">
            <w:pPr>
              <w:rPr>
                <w:rFonts w:ascii="Bookman Old Style" w:hAnsi="Bookman Old Style" w:cs="Calibri"/>
                <w:color w:val="000000"/>
                <w:sz w:val="16"/>
                <w:szCs w:val="16"/>
              </w:rPr>
            </w:pPr>
            <w:r w:rsidRPr="00CD7F8B">
              <w:rPr>
                <w:rFonts w:ascii="Bookman Old Style" w:hAnsi="Bookman Old Style" w:cs="Calibri"/>
                <w:color w:val="000000"/>
                <w:sz w:val="16"/>
                <w:szCs w:val="16"/>
              </w:rPr>
              <w:t>Gedung Kantor atau</w:t>
            </w:r>
          </w:p>
          <w:p w:rsidR="00901E8E" w:rsidRDefault="00901E8E" w:rsidP="002E5F75">
            <w:pPr>
              <w:rPr>
                <w:rFonts w:ascii="Bookman Old Style" w:hAnsi="Bookman Old Style" w:cs="Calibri"/>
                <w:color w:val="000000"/>
                <w:sz w:val="16"/>
                <w:szCs w:val="16"/>
              </w:rPr>
            </w:pPr>
            <w:r w:rsidRPr="00CD7F8B">
              <w:rPr>
                <w:rFonts w:ascii="Bookman Old Style" w:hAnsi="Bookman Old Style" w:cs="Calibri"/>
                <w:color w:val="000000"/>
                <w:sz w:val="16"/>
                <w:szCs w:val="16"/>
              </w:rPr>
              <w:t>Bangunan Lainnya</w:t>
            </w:r>
          </w:p>
        </w:tc>
        <w:tc>
          <w:tcPr>
            <w:tcW w:w="1560" w:type="dxa"/>
            <w:tcBorders>
              <w:top w:val="nil"/>
              <w:left w:val="nil"/>
              <w:bottom w:val="single" w:sz="8" w:space="0" w:color="auto"/>
              <w:right w:val="single" w:sz="8" w:space="0" w:color="auto"/>
            </w:tcBorders>
            <w:shd w:val="clear" w:color="000000" w:fill="FFFFFF"/>
            <w:vAlign w:val="center"/>
          </w:tcPr>
          <w:p w:rsidR="00901E8E" w:rsidRDefault="00901E8E" w:rsidP="002E5F75">
            <w:pPr>
              <w:jc w:val="center"/>
              <w:rPr>
                <w:rFonts w:ascii="Bookman Old Style" w:hAnsi="Bookman Old Style" w:cs="Calibri"/>
                <w:color w:val="000000"/>
                <w:sz w:val="16"/>
                <w:szCs w:val="16"/>
              </w:rPr>
            </w:pPr>
            <w:r>
              <w:rPr>
                <w:rFonts w:ascii="Bookman Old Style" w:hAnsi="Bookman Old Style" w:cs="Calibri"/>
                <w:color w:val="000000"/>
                <w:sz w:val="16"/>
                <w:szCs w:val="16"/>
              </w:rPr>
              <w:t>66.664.840</w:t>
            </w:r>
          </w:p>
        </w:tc>
        <w:tc>
          <w:tcPr>
            <w:tcW w:w="1700" w:type="dxa"/>
            <w:tcBorders>
              <w:top w:val="nil"/>
              <w:left w:val="nil"/>
              <w:bottom w:val="single" w:sz="8" w:space="0" w:color="auto"/>
              <w:right w:val="single" w:sz="8" w:space="0" w:color="auto"/>
            </w:tcBorders>
            <w:shd w:val="clear" w:color="000000" w:fill="FFFFFF"/>
            <w:vAlign w:val="center"/>
          </w:tcPr>
          <w:p w:rsidR="00901E8E" w:rsidRPr="00A86996" w:rsidRDefault="00901E8E" w:rsidP="002E5F75">
            <w:pPr>
              <w:jc w:val="center"/>
              <w:rPr>
                <w:rFonts w:ascii="Calibri" w:hAnsi="Calibri" w:cs="Calibri"/>
                <w:color w:val="000000"/>
                <w:sz w:val="16"/>
                <w:szCs w:val="16"/>
              </w:rPr>
            </w:pPr>
          </w:p>
        </w:tc>
      </w:tr>
      <w:tr w:rsidR="00901E8E" w:rsidRPr="00A86996" w:rsidTr="002E5F75">
        <w:trPr>
          <w:trHeight w:val="690"/>
        </w:trPr>
        <w:tc>
          <w:tcPr>
            <w:tcW w:w="2436" w:type="dxa"/>
            <w:tcBorders>
              <w:top w:val="nil"/>
              <w:left w:val="single" w:sz="8" w:space="0" w:color="auto"/>
              <w:bottom w:val="single" w:sz="8" w:space="0" w:color="auto"/>
              <w:right w:val="single" w:sz="8" w:space="0" w:color="auto"/>
            </w:tcBorders>
            <w:shd w:val="clear" w:color="000000" w:fill="E2EFDA"/>
            <w:vAlign w:val="center"/>
            <w:hideMark/>
          </w:tcPr>
          <w:p w:rsidR="00901E8E" w:rsidRPr="00A86996" w:rsidRDefault="00901E8E" w:rsidP="002E5F75">
            <w:pPr>
              <w:rPr>
                <w:rFonts w:ascii="Bookman Old Style" w:hAnsi="Bookman Old Style" w:cs="Calibri"/>
                <w:color w:val="000000"/>
                <w:sz w:val="16"/>
                <w:szCs w:val="16"/>
              </w:rPr>
            </w:pPr>
            <w:r w:rsidRPr="00A86996">
              <w:rPr>
                <w:rFonts w:ascii="Bookman Old Style" w:hAnsi="Bookman Old Style" w:cs="Calibri"/>
                <w:color w:val="000000"/>
                <w:sz w:val="16"/>
                <w:szCs w:val="16"/>
              </w:rPr>
              <w:t> </w:t>
            </w:r>
          </w:p>
        </w:tc>
        <w:tc>
          <w:tcPr>
            <w:tcW w:w="2069" w:type="dxa"/>
            <w:tcBorders>
              <w:top w:val="nil"/>
              <w:left w:val="nil"/>
              <w:bottom w:val="single" w:sz="8" w:space="0" w:color="auto"/>
              <w:right w:val="single" w:sz="8" w:space="0" w:color="auto"/>
            </w:tcBorders>
            <w:shd w:val="clear" w:color="000000" w:fill="E2EFDA"/>
            <w:vAlign w:val="center"/>
            <w:hideMark/>
          </w:tcPr>
          <w:p w:rsidR="00901E8E" w:rsidRPr="00A86996" w:rsidRDefault="00901E8E" w:rsidP="002E5F75">
            <w:pPr>
              <w:rPr>
                <w:rFonts w:ascii="Bookman Old Style" w:hAnsi="Bookman Old Style" w:cs="Calibri"/>
                <w:b/>
                <w:bCs/>
                <w:color w:val="000000"/>
                <w:sz w:val="16"/>
                <w:szCs w:val="16"/>
              </w:rPr>
            </w:pPr>
            <w:r w:rsidRPr="00A86996">
              <w:rPr>
                <w:rFonts w:ascii="Bookman Old Style" w:hAnsi="Bookman Old Style" w:cs="Calibri"/>
                <w:b/>
                <w:bCs/>
                <w:color w:val="000000"/>
                <w:sz w:val="16"/>
                <w:szCs w:val="16"/>
              </w:rPr>
              <w:t>Penyediaan Jasa Penunjang Urusan Pemerintahan Daerah</w:t>
            </w:r>
          </w:p>
        </w:tc>
        <w:tc>
          <w:tcPr>
            <w:tcW w:w="2583" w:type="dxa"/>
            <w:tcBorders>
              <w:top w:val="nil"/>
              <w:left w:val="nil"/>
              <w:bottom w:val="single" w:sz="8" w:space="0" w:color="auto"/>
              <w:right w:val="single" w:sz="8" w:space="0" w:color="auto"/>
            </w:tcBorders>
            <w:shd w:val="clear" w:color="000000" w:fill="E2EFDA"/>
            <w:vAlign w:val="center"/>
            <w:hideMark/>
          </w:tcPr>
          <w:p w:rsidR="00901E8E" w:rsidRPr="00A86996" w:rsidRDefault="00901E8E" w:rsidP="002E5F75">
            <w:pPr>
              <w:rPr>
                <w:rFonts w:ascii="Bookman Old Style" w:hAnsi="Bookman Old Style" w:cs="Calibri"/>
                <w:color w:val="000000"/>
                <w:sz w:val="16"/>
                <w:szCs w:val="16"/>
              </w:rPr>
            </w:pPr>
            <w:r w:rsidRPr="00A86996">
              <w:rPr>
                <w:rFonts w:ascii="Bookman Old Style" w:hAnsi="Bookman Old Style" w:cs="Calibri"/>
                <w:color w:val="000000"/>
                <w:sz w:val="16"/>
                <w:szCs w:val="16"/>
              </w:rPr>
              <w:t> </w:t>
            </w:r>
          </w:p>
        </w:tc>
        <w:tc>
          <w:tcPr>
            <w:tcW w:w="1560" w:type="dxa"/>
            <w:tcBorders>
              <w:top w:val="nil"/>
              <w:left w:val="nil"/>
              <w:bottom w:val="single" w:sz="8" w:space="0" w:color="auto"/>
              <w:right w:val="single" w:sz="8" w:space="0" w:color="auto"/>
            </w:tcBorders>
            <w:shd w:val="clear" w:color="000000" w:fill="E2EFDA"/>
            <w:vAlign w:val="center"/>
            <w:hideMark/>
          </w:tcPr>
          <w:p w:rsidR="00901E8E" w:rsidRPr="00A86996" w:rsidRDefault="00901E8E" w:rsidP="002E5F75">
            <w:pPr>
              <w:jc w:val="center"/>
              <w:rPr>
                <w:rFonts w:ascii="Bookman Old Style" w:hAnsi="Bookman Old Style" w:cs="Calibri"/>
                <w:b/>
                <w:bCs/>
                <w:color w:val="000000"/>
                <w:sz w:val="16"/>
                <w:szCs w:val="16"/>
              </w:rPr>
            </w:pPr>
            <w:r>
              <w:rPr>
                <w:rFonts w:ascii="Bookman Old Style" w:hAnsi="Bookman Old Style" w:cs="Calibri"/>
                <w:b/>
                <w:bCs/>
                <w:color w:val="000000"/>
                <w:sz w:val="16"/>
                <w:szCs w:val="16"/>
              </w:rPr>
              <w:t>550.575.</w:t>
            </w:r>
            <w:r w:rsidRPr="00CD7F8B">
              <w:rPr>
                <w:rFonts w:ascii="Bookman Old Style" w:hAnsi="Bookman Old Style" w:cs="Calibri"/>
                <w:b/>
                <w:bCs/>
                <w:color w:val="000000"/>
                <w:sz w:val="16"/>
                <w:szCs w:val="16"/>
              </w:rPr>
              <w:t>374</w:t>
            </w:r>
          </w:p>
        </w:tc>
        <w:tc>
          <w:tcPr>
            <w:tcW w:w="1700" w:type="dxa"/>
            <w:tcBorders>
              <w:top w:val="nil"/>
              <w:left w:val="nil"/>
              <w:bottom w:val="single" w:sz="8" w:space="0" w:color="auto"/>
              <w:right w:val="single" w:sz="8" w:space="0" w:color="auto"/>
            </w:tcBorders>
            <w:shd w:val="clear" w:color="000000" w:fill="E2EFDA"/>
            <w:noWrap/>
            <w:vAlign w:val="center"/>
            <w:hideMark/>
          </w:tcPr>
          <w:p w:rsidR="00901E8E" w:rsidRPr="00A86996" w:rsidRDefault="00901E8E" w:rsidP="002E5F75">
            <w:pPr>
              <w:jc w:val="center"/>
              <w:rPr>
                <w:rFonts w:ascii="Calibri" w:hAnsi="Calibri" w:cs="Calibri"/>
                <w:color w:val="000000"/>
                <w:sz w:val="16"/>
                <w:szCs w:val="16"/>
              </w:rPr>
            </w:pPr>
            <w:r w:rsidRPr="00A86996">
              <w:rPr>
                <w:rFonts w:ascii="Calibri" w:hAnsi="Calibri" w:cs="Calibri"/>
                <w:color w:val="000000"/>
                <w:sz w:val="16"/>
                <w:szCs w:val="16"/>
              </w:rPr>
              <w:t> </w:t>
            </w:r>
          </w:p>
        </w:tc>
      </w:tr>
      <w:tr w:rsidR="00901E8E" w:rsidRPr="00A86996" w:rsidTr="002E5F75">
        <w:trPr>
          <w:trHeight w:val="525"/>
        </w:trPr>
        <w:tc>
          <w:tcPr>
            <w:tcW w:w="2436" w:type="dxa"/>
            <w:tcBorders>
              <w:top w:val="nil"/>
              <w:left w:val="single" w:sz="8" w:space="0" w:color="auto"/>
              <w:bottom w:val="single" w:sz="8" w:space="0" w:color="auto"/>
              <w:right w:val="single" w:sz="8" w:space="0" w:color="auto"/>
            </w:tcBorders>
            <w:shd w:val="clear" w:color="auto" w:fill="auto"/>
            <w:vAlign w:val="center"/>
            <w:hideMark/>
          </w:tcPr>
          <w:p w:rsidR="00901E8E" w:rsidRPr="00A86996" w:rsidRDefault="00901E8E" w:rsidP="002E5F75">
            <w:pPr>
              <w:rPr>
                <w:rFonts w:ascii="Bookman Old Style" w:hAnsi="Bookman Old Style" w:cs="Calibri"/>
                <w:color w:val="000000"/>
                <w:sz w:val="16"/>
                <w:szCs w:val="16"/>
              </w:rPr>
            </w:pPr>
            <w:r w:rsidRPr="00A86996">
              <w:rPr>
                <w:rFonts w:ascii="Bookman Old Style" w:hAnsi="Bookman Old Style" w:cs="Calibri"/>
                <w:color w:val="000000"/>
                <w:sz w:val="16"/>
                <w:szCs w:val="16"/>
              </w:rPr>
              <w:t> </w:t>
            </w:r>
          </w:p>
        </w:tc>
        <w:tc>
          <w:tcPr>
            <w:tcW w:w="2069" w:type="dxa"/>
            <w:tcBorders>
              <w:top w:val="nil"/>
              <w:left w:val="nil"/>
              <w:bottom w:val="single" w:sz="8" w:space="0" w:color="auto"/>
              <w:right w:val="single" w:sz="8" w:space="0" w:color="auto"/>
            </w:tcBorders>
            <w:shd w:val="clear" w:color="auto" w:fill="auto"/>
            <w:vAlign w:val="center"/>
            <w:hideMark/>
          </w:tcPr>
          <w:p w:rsidR="00901E8E" w:rsidRPr="00A86996" w:rsidRDefault="00901E8E" w:rsidP="002E5F75">
            <w:pPr>
              <w:rPr>
                <w:rFonts w:ascii="Bookman Old Style" w:hAnsi="Bookman Old Style" w:cs="Calibri"/>
                <w:b/>
                <w:bCs/>
                <w:color w:val="000000"/>
                <w:sz w:val="16"/>
                <w:szCs w:val="16"/>
              </w:rPr>
            </w:pPr>
            <w:r w:rsidRPr="00A86996">
              <w:rPr>
                <w:rFonts w:ascii="Bookman Old Style" w:hAnsi="Bookman Old Style" w:cs="Calibri"/>
                <w:b/>
                <w:bCs/>
                <w:color w:val="000000"/>
                <w:sz w:val="16"/>
                <w:szCs w:val="16"/>
              </w:rPr>
              <w:t> </w:t>
            </w:r>
          </w:p>
        </w:tc>
        <w:tc>
          <w:tcPr>
            <w:tcW w:w="2583" w:type="dxa"/>
            <w:tcBorders>
              <w:top w:val="nil"/>
              <w:left w:val="nil"/>
              <w:bottom w:val="single" w:sz="8" w:space="0" w:color="auto"/>
              <w:right w:val="single" w:sz="8" w:space="0" w:color="auto"/>
            </w:tcBorders>
            <w:shd w:val="clear" w:color="000000" w:fill="FFFFFF"/>
            <w:vAlign w:val="center"/>
            <w:hideMark/>
          </w:tcPr>
          <w:p w:rsidR="00901E8E" w:rsidRPr="00A86996" w:rsidRDefault="00901E8E" w:rsidP="002E5F75">
            <w:pPr>
              <w:rPr>
                <w:rFonts w:ascii="Bookman Old Style" w:hAnsi="Bookman Old Style" w:cs="Calibri"/>
                <w:color w:val="000000"/>
                <w:sz w:val="16"/>
                <w:szCs w:val="16"/>
              </w:rPr>
            </w:pPr>
            <w:r w:rsidRPr="00A86996">
              <w:rPr>
                <w:rFonts w:ascii="Bookman Old Style" w:hAnsi="Bookman Old Style" w:cs="Calibri"/>
                <w:color w:val="000000"/>
                <w:sz w:val="16"/>
                <w:szCs w:val="16"/>
              </w:rPr>
              <w:t>Penyediaan Jasa Surat Menyurat</w:t>
            </w:r>
          </w:p>
        </w:tc>
        <w:tc>
          <w:tcPr>
            <w:tcW w:w="1560" w:type="dxa"/>
            <w:tcBorders>
              <w:top w:val="nil"/>
              <w:left w:val="nil"/>
              <w:bottom w:val="single" w:sz="8" w:space="0" w:color="auto"/>
              <w:right w:val="single" w:sz="8" w:space="0" w:color="auto"/>
            </w:tcBorders>
            <w:shd w:val="clear" w:color="000000" w:fill="FFFFFF"/>
            <w:vAlign w:val="center"/>
          </w:tcPr>
          <w:p w:rsidR="00901E8E" w:rsidRPr="00A86996" w:rsidRDefault="00901E8E" w:rsidP="002E5F75">
            <w:pPr>
              <w:jc w:val="center"/>
              <w:rPr>
                <w:rFonts w:ascii="Bookman Old Style" w:hAnsi="Bookman Old Style" w:cs="Calibri"/>
                <w:color w:val="000000"/>
                <w:sz w:val="16"/>
                <w:szCs w:val="16"/>
              </w:rPr>
            </w:pPr>
            <w:r>
              <w:rPr>
                <w:rFonts w:ascii="Bookman Old Style" w:hAnsi="Bookman Old Style" w:cs="Calibri"/>
                <w:color w:val="000000"/>
                <w:sz w:val="16"/>
                <w:szCs w:val="16"/>
              </w:rPr>
              <w:t>3.781.</w:t>
            </w:r>
            <w:r w:rsidRPr="00CD7F8B">
              <w:rPr>
                <w:rFonts w:ascii="Bookman Old Style" w:hAnsi="Bookman Old Style" w:cs="Calibri"/>
                <w:color w:val="000000"/>
                <w:sz w:val="16"/>
                <w:szCs w:val="16"/>
              </w:rPr>
              <w:t>550</w:t>
            </w:r>
          </w:p>
        </w:tc>
        <w:tc>
          <w:tcPr>
            <w:tcW w:w="1700" w:type="dxa"/>
            <w:tcBorders>
              <w:top w:val="nil"/>
              <w:left w:val="nil"/>
              <w:bottom w:val="single" w:sz="8" w:space="0" w:color="auto"/>
              <w:right w:val="single" w:sz="8" w:space="0" w:color="auto"/>
            </w:tcBorders>
            <w:shd w:val="clear" w:color="000000" w:fill="FFFFFF"/>
            <w:vAlign w:val="center"/>
            <w:hideMark/>
          </w:tcPr>
          <w:p w:rsidR="00901E8E" w:rsidRPr="00A86996" w:rsidRDefault="00901E8E" w:rsidP="002E5F75">
            <w:pPr>
              <w:jc w:val="center"/>
              <w:rPr>
                <w:rFonts w:ascii="Calibri" w:hAnsi="Calibri" w:cs="Calibri"/>
                <w:color w:val="000000"/>
                <w:sz w:val="16"/>
                <w:szCs w:val="16"/>
              </w:rPr>
            </w:pPr>
            <w:r w:rsidRPr="00A86996">
              <w:rPr>
                <w:rFonts w:ascii="Calibri" w:hAnsi="Calibri" w:cs="Calibri"/>
                <w:color w:val="000000"/>
                <w:sz w:val="16"/>
                <w:szCs w:val="16"/>
              </w:rPr>
              <w:t>Subbag Umum dan Kepegawaian</w:t>
            </w:r>
          </w:p>
        </w:tc>
      </w:tr>
      <w:tr w:rsidR="00901E8E" w:rsidRPr="00A86996" w:rsidTr="002E5F75">
        <w:trPr>
          <w:trHeight w:val="780"/>
        </w:trPr>
        <w:tc>
          <w:tcPr>
            <w:tcW w:w="2436" w:type="dxa"/>
            <w:tcBorders>
              <w:top w:val="nil"/>
              <w:left w:val="single" w:sz="8" w:space="0" w:color="auto"/>
              <w:bottom w:val="single" w:sz="8" w:space="0" w:color="auto"/>
              <w:right w:val="single" w:sz="8" w:space="0" w:color="auto"/>
            </w:tcBorders>
            <w:shd w:val="clear" w:color="auto" w:fill="auto"/>
            <w:vAlign w:val="center"/>
            <w:hideMark/>
          </w:tcPr>
          <w:p w:rsidR="00901E8E" w:rsidRPr="00A86996" w:rsidRDefault="00901E8E" w:rsidP="002E5F75">
            <w:pPr>
              <w:rPr>
                <w:rFonts w:ascii="Bookman Old Style" w:hAnsi="Bookman Old Style" w:cs="Calibri"/>
                <w:color w:val="000000"/>
                <w:sz w:val="16"/>
                <w:szCs w:val="16"/>
              </w:rPr>
            </w:pPr>
            <w:r w:rsidRPr="00A86996">
              <w:rPr>
                <w:rFonts w:ascii="Bookman Old Style" w:hAnsi="Bookman Old Style" w:cs="Calibri"/>
                <w:color w:val="000000"/>
                <w:sz w:val="16"/>
                <w:szCs w:val="16"/>
              </w:rPr>
              <w:t> </w:t>
            </w:r>
          </w:p>
        </w:tc>
        <w:tc>
          <w:tcPr>
            <w:tcW w:w="2069" w:type="dxa"/>
            <w:tcBorders>
              <w:top w:val="nil"/>
              <w:left w:val="nil"/>
              <w:bottom w:val="single" w:sz="8" w:space="0" w:color="auto"/>
              <w:right w:val="single" w:sz="8" w:space="0" w:color="auto"/>
            </w:tcBorders>
            <w:shd w:val="clear" w:color="auto" w:fill="auto"/>
            <w:vAlign w:val="center"/>
            <w:hideMark/>
          </w:tcPr>
          <w:p w:rsidR="00901E8E" w:rsidRPr="00A86996" w:rsidRDefault="00901E8E" w:rsidP="002E5F75">
            <w:pPr>
              <w:rPr>
                <w:rFonts w:ascii="Bookman Old Style" w:hAnsi="Bookman Old Style" w:cs="Calibri"/>
                <w:b/>
                <w:bCs/>
                <w:color w:val="000000"/>
                <w:sz w:val="16"/>
                <w:szCs w:val="16"/>
              </w:rPr>
            </w:pPr>
            <w:r w:rsidRPr="00A86996">
              <w:rPr>
                <w:rFonts w:ascii="Bookman Old Style" w:hAnsi="Bookman Old Style" w:cs="Calibri"/>
                <w:b/>
                <w:bCs/>
                <w:color w:val="000000"/>
                <w:sz w:val="16"/>
                <w:szCs w:val="16"/>
              </w:rPr>
              <w:t> </w:t>
            </w:r>
          </w:p>
        </w:tc>
        <w:tc>
          <w:tcPr>
            <w:tcW w:w="2583" w:type="dxa"/>
            <w:tcBorders>
              <w:top w:val="nil"/>
              <w:left w:val="nil"/>
              <w:bottom w:val="single" w:sz="8" w:space="0" w:color="auto"/>
              <w:right w:val="single" w:sz="8" w:space="0" w:color="auto"/>
            </w:tcBorders>
            <w:shd w:val="clear" w:color="000000" w:fill="FFFFFF"/>
            <w:vAlign w:val="center"/>
            <w:hideMark/>
          </w:tcPr>
          <w:p w:rsidR="00901E8E" w:rsidRPr="00A86996" w:rsidRDefault="00901E8E" w:rsidP="002E5F75">
            <w:pPr>
              <w:rPr>
                <w:rFonts w:ascii="Bookman Old Style" w:hAnsi="Bookman Old Style" w:cs="Calibri"/>
                <w:color w:val="000000"/>
                <w:sz w:val="16"/>
                <w:szCs w:val="16"/>
              </w:rPr>
            </w:pPr>
            <w:r w:rsidRPr="00A86996">
              <w:rPr>
                <w:rFonts w:ascii="Bookman Old Style" w:hAnsi="Bookman Old Style" w:cs="Calibri"/>
                <w:color w:val="000000"/>
                <w:sz w:val="16"/>
                <w:szCs w:val="16"/>
              </w:rPr>
              <w:t>Penyediaan Jasa Komunikasi, Sumber Daya Air dan Listrik</w:t>
            </w:r>
          </w:p>
        </w:tc>
        <w:tc>
          <w:tcPr>
            <w:tcW w:w="1560" w:type="dxa"/>
            <w:tcBorders>
              <w:top w:val="nil"/>
              <w:left w:val="nil"/>
              <w:bottom w:val="single" w:sz="8" w:space="0" w:color="auto"/>
              <w:right w:val="single" w:sz="8" w:space="0" w:color="auto"/>
            </w:tcBorders>
            <w:shd w:val="clear" w:color="000000" w:fill="FFFFFF"/>
            <w:vAlign w:val="center"/>
          </w:tcPr>
          <w:p w:rsidR="00901E8E" w:rsidRPr="00A86996" w:rsidRDefault="00901E8E" w:rsidP="002E5F75">
            <w:pPr>
              <w:jc w:val="center"/>
              <w:rPr>
                <w:rFonts w:ascii="Bookman Old Style" w:hAnsi="Bookman Old Style" w:cs="Calibri"/>
                <w:color w:val="000000"/>
                <w:sz w:val="16"/>
                <w:szCs w:val="16"/>
              </w:rPr>
            </w:pPr>
            <w:r>
              <w:rPr>
                <w:rFonts w:ascii="Bookman Old Style" w:hAnsi="Bookman Old Style" w:cs="Calibri"/>
                <w:color w:val="000000"/>
                <w:sz w:val="16"/>
                <w:szCs w:val="16"/>
              </w:rPr>
              <w:t>85.557.000</w:t>
            </w:r>
          </w:p>
        </w:tc>
        <w:tc>
          <w:tcPr>
            <w:tcW w:w="1700" w:type="dxa"/>
            <w:tcBorders>
              <w:top w:val="nil"/>
              <w:left w:val="nil"/>
              <w:bottom w:val="single" w:sz="8" w:space="0" w:color="auto"/>
              <w:right w:val="single" w:sz="8" w:space="0" w:color="auto"/>
            </w:tcBorders>
            <w:shd w:val="clear" w:color="000000" w:fill="FFFFFF"/>
            <w:vAlign w:val="center"/>
            <w:hideMark/>
          </w:tcPr>
          <w:p w:rsidR="00901E8E" w:rsidRPr="00A86996" w:rsidRDefault="00901E8E" w:rsidP="002E5F75">
            <w:pPr>
              <w:jc w:val="center"/>
              <w:rPr>
                <w:rFonts w:ascii="Calibri" w:hAnsi="Calibri" w:cs="Calibri"/>
                <w:color w:val="000000"/>
                <w:sz w:val="16"/>
                <w:szCs w:val="16"/>
              </w:rPr>
            </w:pPr>
            <w:r w:rsidRPr="00A86996">
              <w:rPr>
                <w:rFonts w:ascii="Calibri" w:hAnsi="Calibri" w:cs="Calibri"/>
                <w:color w:val="000000"/>
                <w:sz w:val="16"/>
                <w:szCs w:val="16"/>
              </w:rPr>
              <w:t>Subbag Umum dan Kepegawaian</w:t>
            </w:r>
          </w:p>
        </w:tc>
      </w:tr>
      <w:tr w:rsidR="00901E8E" w:rsidRPr="00A86996" w:rsidTr="002E5F75">
        <w:trPr>
          <w:trHeight w:val="525"/>
        </w:trPr>
        <w:tc>
          <w:tcPr>
            <w:tcW w:w="2436" w:type="dxa"/>
            <w:tcBorders>
              <w:top w:val="nil"/>
              <w:left w:val="single" w:sz="8" w:space="0" w:color="auto"/>
              <w:bottom w:val="single" w:sz="8" w:space="0" w:color="auto"/>
              <w:right w:val="single" w:sz="8" w:space="0" w:color="auto"/>
            </w:tcBorders>
            <w:shd w:val="clear" w:color="auto" w:fill="auto"/>
            <w:vAlign w:val="center"/>
            <w:hideMark/>
          </w:tcPr>
          <w:p w:rsidR="00901E8E" w:rsidRPr="00A86996" w:rsidRDefault="00901E8E" w:rsidP="002E5F75">
            <w:pPr>
              <w:rPr>
                <w:rFonts w:ascii="Bookman Old Style" w:hAnsi="Bookman Old Style" w:cs="Calibri"/>
                <w:color w:val="000000"/>
                <w:sz w:val="16"/>
                <w:szCs w:val="16"/>
              </w:rPr>
            </w:pPr>
            <w:r w:rsidRPr="00A86996">
              <w:rPr>
                <w:rFonts w:ascii="Bookman Old Style" w:hAnsi="Bookman Old Style" w:cs="Calibri"/>
                <w:color w:val="000000"/>
                <w:sz w:val="16"/>
                <w:szCs w:val="16"/>
              </w:rPr>
              <w:t> </w:t>
            </w:r>
          </w:p>
        </w:tc>
        <w:tc>
          <w:tcPr>
            <w:tcW w:w="2069" w:type="dxa"/>
            <w:tcBorders>
              <w:top w:val="nil"/>
              <w:left w:val="nil"/>
              <w:bottom w:val="single" w:sz="8" w:space="0" w:color="auto"/>
              <w:right w:val="single" w:sz="8" w:space="0" w:color="auto"/>
            </w:tcBorders>
            <w:shd w:val="clear" w:color="auto" w:fill="auto"/>
            <w:vAlign w:val="center"/>
            <w:hideMark/>
          </w:tcPr>
          <w:p w:rsidR="00901E8E" w:rsidRPr="00A86996" w:rsidRDefault="00901E8E" w:rsidP="002E5F75">
            <w:pPr>
              <w:rPr>
                <w:rFonts w:ascii="Bookman Old Style" w:hAnsi="Bookman Old Style" w:cs="Calibri"/>
                <w:b/>
                <w:bCs/>
                <w:color w:val="000000"/>
                <w:sz w:val="16"/>
                <w:szCs w:val="16"/>
              </w:rPr>
            </w:pPr>
            <w:r w:rsidRPr="00A86996">
              <w:rPr>
                <w:rFonts w:ascii="Bookman Old Style" w:hAnsi="Bookman Old Style" w:cs="Calibri"/>
                <w:b/>
                <w:bCs/>
                <w:color w:val="000000"/>
                <w:sz w:val="16"/>
                <w:szCs w:val="16"/>
              </w:rPr>
              <w:t> </w:t>
            </w:r>
          </w:p>
        </w:tc>
        <w:tc>
          <w:tcPr>
            <w:tcW w:w="2583" w:type="dxa"/>
            <w:tcBorders>
              <w:top w:val="nil"/>
              <w:left w:val="nil"/>
              <w:bottom w:val="single" w:sz="8" w:space="0" w:color="auto"/>
              <w:right w:val="single" w:sz="8" w:space="0" w:color="auto"/>
            </w:tcBorders>
            <w:shd w:val="clear" w:color="000000" w:fill="FFFFFF"/>
            <w:vAlign w:val="center"/>
            <w:hideMark/>
          </w:tcPr>
          <w:p w:rsidR="00901E8E" w:rsidRPr="00A86996" w:rsidRDefault="00901E8E" w:rsidP="002E5F75">
            <w:pPr>
              <w:rPr>
                <w:rFonts w:ascii="Bookman Old Style" w:hAnsi="Bookman Old Style" w:cs="Calibri"/>
                <w:color w:val="000000"/>
                <w:sz w:val="16"/>
                <w:szCs w:val="16"/>
              </w:rPr>
            </w:pPr>
            <w:r w:rsidRPr="00A86996">
              <w:rPr>
                <w:rFonts w:ascii="Bookman Old Style" w:hAnsi="Bookman Old Style" w:cs="Calibri"/>
                <w:color w:val="000000"/>
                <w:sz w:val="16"/>
                <w:szCs w:val="16"/>
              </w:rPr>
              <w:t>Penyediaan Jasa Pelayanan Umum Kanto</w:t>
            </w:r>
            <w:r>
              <w:rPr>
                <w:rFonts w:ascii="Bookman Old Style" w:hAnsi="Bookman Old Style" w:cs="Calibri"/>
                <w:color w:val="000000"/>
                <w:sz w:val="16"/>
                <w:szCs w:val="16"/>
              </w:rPr>
              <w:t>r</w:t>
            </w:r>
          </w:p>
        </w:tc>
        <w:tc>
          <w:tcPr>
            <w:tcW w:w="1560" w:type="dxa"/>
            <w:tcBorders>
              <w:top w:val="nil"/>
              <w:left w:val="nil"/>
              <w:bottom w:val="single" w:sz="8" w:space="0" w:color="auto"/>
              <w:right w:val="single" w:sz="8" w:space="0" w:color="auto"/>
            </w:tcBorders>
            <w:shd w:val="clear" w:color="000000" w:fill="FFFFFF"/>
            <w:vAlign w:val="center"/>
          </w:tcPr>
          <w:p w:rsidR="00901E8E" w:rsidRPr="00A86996" w:rsidRDefault="00901E8E" w:rsidP="002E5F75">
            <w:pPr>
              <w:jc w:val="center"/>
              <w:rPr>
                <w:rFonts w:ascii="Bookman Old Style" w:hAnsi="Bookman Old Style" w:cs="Calibri"/>
                <w:color w:val="000000"/>
                <w:sz w:val="16"/>
                <w:szCs w:val="16"/>
              </w:rPr>
            </w:pPr>
            <w:r>
              <w:rPr>
                <w:rFonts w:ascii="Bookman Old Style" w:hAnsi="Bookman Old Style" w:cs="Calibri"/>
                <w:color w:val="000000"/>
                <w:sz w:val="16"/>
                <w:szCs w:val="16"/>
              </w:rPr>
              <w:t>461.236.</w:t>
            </w:r>
            <w:r w:rsidRPr="00CD7F8B">
              <w:rPr>
                <w:rFonts w:ascii="Bookman Old Style" w:hAnsi="Bookman Old Style" w:cs="Calibri"/>
                <w:color w:val="000000"/>
                <w:sz w:val="16"/>
                <w:szCs w:val="16"/>
              </w:rPr>
              <w:t>824</w:t>
            </w:r>
          </w:p>
        </w:tc>
        <w:tc>
          <w:tcPr>
            <w:tcW w:w="1700" w:type="dxa"/>
            <w:tcBorders>
              <w:top w:val="nil"/>
              <w:left w:val="nil"/>
              <w:bottom w:val="single" w:sz="8" w:space="0" w:color="auto"/>
              <w:right w:val="single" w:sz="8" w:space="0" w:color="auto"/>
            </w:tcBorders>
            <w:shd w:val="clear" w:color="000000" w:fill="FFFFFF"/>
            <w:vAlign w:val="center"/>
            <w:hideMark/>
          </w:tcPr>
          <w:p w:rsidR="00901E8E" w:rsidRPr="00A86996" w:rsidRDefault="00901E8E" w:rsidP="002E5F75">
            <w:pPr>
              <w:jc w:val="center"/>
              <w:rPr>
                <w:rFonts w:ascii="Calibri" w:hAnsi="Calibri" w:cs="Calibri"/>
                <w:color w:val="000000"/>
                <w:sz w:val="16"/>
                <w:szCs w:val="16"/>
              </w:rPr>
            </w:pPr>
            <w:r w:rsidRPr="00A86996">
              <w:rPr>
                <w:rFonts w:ascii="Calibri" w:hAnsi="Calibri" w:cs="Calibri"/>
                <w:color w:val="000000"/>
                <w:sz w:val="16"/>
                <w:szCs w:val="16"/>
              </w:rPr>
              <w:t>Subbag Umum dan Kepegawaian</w:t>
            </w:r>
          </w:p>
        </w:tc>
      </w:tr>
      <w:tr w:rsidR="00901E8E" w:rsidRPr="00A86996" w:rsidTr="002E5F75">
        <w:trPr>
          <w:trHeight w:val="915"/>
        </w:trPr>
        <w:tc>
          <w:tcPr>
            <w:tcW w:w="2436" w:type="dxa"/>
            <w:tcBorders>
              <w:top w:val="nil"/>
              <w:left w:val="single" w:sz="8" w:space="0" w:color="auto"/>
              <w:bottom w:val="single" w:sz="8" w:space="0" w:color="auto"/>
              <w:right w:val="single" w:sz="8" w:space="0" w:color="auto"/>
            </w:tcBorders>
            <w:shd w:val="clear" w:color="000000" w:fill="E2EFDA"/>
            <w:vAlign w:val="center"/>
            <w:hideMark/>
          </w:tcPr>
          <w:p w:rsidR="00901E8E" w:rsidRPr="00A86996" w:rsidRDefault="00901E8E" w:rsidP="002E5F75">
            <w:pPr>
              <w:rPr>
                <w:rFonts w:ascii="Bookman Old Style" w:hAnsi="Bookman Old Style" w:cs="Calibri"/>
                <w:b/>
                <w:bCs/>
                <w:color w:val="000000"/>
                <w:sz w:val="16"/>
                <w:szCs w:val="16"/>
              </w:rPr>
            </w:pPr>
            <w:r w:rsidRPr="00A86996">
              <w:rPr>
                <w:rFonts w:ascii="Bookman Old Style" w:hAnsi="Bookman Old Style" w:cs="Calibri"/>
                <w:b/>
                <w:bCs/>
                <w:color w:val="000000"/>
                <w:sz w:val="16"/>
                <w:szCs w:val="16"/>
                <w:lang w:val="id-ID"/>
              </w:rPr>
              <w:t> </w:t>
            </w:r>
          </w:p>
        </w:tc>
        <w:tc>
          <w:tcPr>
            <w:tcW w:w="2069" w:type="dxa"/>
            <w:tcBorders>
              <w:top w:val="nil"/>
              <w:left w:val="nil"/>
              <w:bottom w:val="single" w:sz="8" w:space="0" w:color="auto"/>
              <w:right w:val="single" w:sz="8" w:space="0" w:color="auto"/>
            </w:tcBorders>
            <w:shd w:val="clear" w:color="000000" w:fill="E2EFDA"/>
            <w:vAlign w:val="center"/>
            <w:hideMark/>
          </w:tcPr>
          <w:p w:rsidR="00901E8E" w:rsidRPr="00A86996" w:rsidRDefault="00901E8E" w:rsidP="002E5F75">
            <w:pPr>
              <w:rPr>
                <w:rFonts w:ascii="Bookman Old Style" w:hAnsi="Bookman Old Style" w:cs="Calibri"/>
                <w:b/>
                <w:bCs/>
                <w:color w:val="000000"/>
                <w:sz w:val="16"/>
                <w:szCs w:val="16"/>
              </w:rPr>
            </w:pPr>
            <w:r w:rsidRPr="00A86996">
              <w:rPr>
                <w:rFonts w:ascii="Bookman Old Style" w:hAnsi="Bookman Old Style" w:cs="Calibri"/>
                <w:b/>
                <w:bCs/>
                <w:color w:val="000000"/>
                <w:sz w:val="16"/>
                <w:szCs w:val="16"/>
                <w:lang w:val="id-ID"/>
              </w:rPr>
              <w:t>Pemeliharaan Barang Milik Daerah Penunjang Urusan Pemerintahan Daerah</w:t>
            </w:r>
          </w:p>
        </w:tc>
        <w:tc>
          <w:tcPr>
            <w:tcW w:w="2583" w:type="dxa"/>
            <w:tcBorders>
              <w:top w:val="nil"/>
              <w:left w:val="nil"/>
              <w:bottom w:val="single" w:sz="8" w:space="0" w:color="auto"/>
              <w:right w:val="single" w:sz="8" w:space="0" w:color="auto"/>
            </w:tcBorders>
            <w:shd w:val="clear" w:color="000000" w:fill="E2EFDA"/>
            <w:vAlign w:val="center"/>
            <w:hideMark/>
          </w:tcPr>
          <w:p w:rsidR="00901E8E" w:rsidRPr="00A86996" w:rsidRDefault="00901E8E" w:rsidP="002E5F75">
            <w:pPr>
              <w:rPr>
                <w:rFonts w:ascii="Bookman Old Style" w:hAnsi="Bookman Old Style" w:cs="Calibri"/>
                <w:b/>
                <w:bCs/>
                <w:color w:val="000000"/>
                <w:sz w:val="16"/>
                <w:szCs w:val="16"/>
              </w:rPr>
            </w:pPr>
            <w:r w:rsidRPr="00A86996">
              <w:rPr>
                <w:rFonts w:ascii="Bookman Old Style" w:hAnsi="Bookman Old Style" w:cs="Calibri"/>
                <w:b/>
                <w:bCs/>
                <w:color w:val="000000"/>
                <w:sz w:val="16"/>
                <w:szCs w:val="16"/>
                <w:lang w:val="id-ID"/>
              </w:rPr>
              <w:t> </w:t>
            </w:r>
          </w:p>
        </w:tc>
        <w:tc>
          <w:tcPr>
            <w:tcW w:w="1560" w:type="dxa"/>
            <w:tcBorders>
              <w:top w:val="nil"/>
              <w:left w:val="nil"/>
              <w:bottom w:val="single" w:sz="8" w:space="0" w:color="auto"/>
              <w:right w:val="single" w:sz="8" w:space="0" w:color="auto"/>
            </w:tcBorders>
            <w:shd w:val="clear" w:color="000000" w:fill="E2EFDA"/>
            <w:noWrap/>
            <w:vAlign w:val="center"/>
          </w:tcPr>
          <w:p w:rsidR="00901E8E" w:rsidRPr="00A86996" w:rsidRDefault="00901E8E" w:rsidP="002E5F75">
            <w:pPr>
              <w:jc w:val="center"/>
              <w:rPr>
                <w:rFonts w:ascii="Bookman Old Style" w:hAnsi="Bookman Old Style" w:cs="Calibri"/>
                <w:b/>
                <w:bCs/>
                <w:color w:val="000000"/>
                <w:sz w:val="16"/>
                <w:szCs w:val="16"/>
              </w:rPr>
            </w:pPr>
            <w:r>
              <w:rPr>
                <w:rFonts w:ascii="Bookman Old Style" w:hAnsi="Bookman Old Style" w:cs="Calibri"/>
                <w:b/>
                <w:bCs/>
                <w:color w:val="000000"/>
                <w:sz w:val="16"/>
                <w:szCs w:val="16"/>
              </w:rPr>
              <w:t>75.590.</w:t>
            </w:r>
            <w:r w:rsidRPr="00CD7F8B">
              <w:rPr>
                <w:rFonts w:ascii="Bookman Old Style" w:hAnsi="Bookman Old Style" w:cs="Calibri"/>
                <w:b/>
                <w:bCs/>
                <w:color w:val="000000"/>
                <w:sz w:val="16"/>
                <w:szCs w:val="16"/>
              </w:rPr>
              <w:t>000</w:t>
            </w:r>
          </w:p>
        </w:tc>
        <w:tc>
          <w:tcPr>
            <w:tcW w:w="1700" w:type="dxa"/>
            <w:tcBorders>
              <w:top w:val="nil"/>
              <w:left w:val="nil"/>
              <w:bottom w:val="single" w:sz="8" w:space="0" w:color="auto"/>
              <w:right w:val="single" w:sz="8" w:space="0" w:color="auto"/>
            </w:tcBorders>
            <w:shd w:val="clear" w:color="000000" w:fill="E2EFDA"/>
            <w:noWrap/>
            <w:vAlign w:val="center"/>
            <w:hideMark/>
          </w:tcPr>
          <w:p w:rsidR="00901E8E" w:rsidRPr="00A86996" w:rsidRDefault="00901E8E" w:rsidP="002E5F75">
            <w:pPr>
              <w:jc w:val="center"/>
              <w:rPr>
                <w:rFonts w:ascii="Calibri" w:hAnsi="Calibri" w:cs="Calibri"/>
                <w:color w:val="000000"/>
                <w:sz w:val="16"/>
                <w:szCs w:val="16"/>
              </w:rPr>
            </w:pPr>
            <w:r w:rsidRPr="00A86996">
              <w:rPr>
                <w:rFonts w:ascii="Calibri" w:hAnsi="Calibri" w:cs="Calibri"/>
                <w:color w:val="000000"/>
                <w:sz w:val="16"/>
                <w:szCs w:val="16"/>
              </w:rPr>
              <w:t> </w:t>
            </w:r>
          </w:p>
        </w:tc>
      </w:tr>
      <w:tr w:rsidR="00901E8E" w:rsidRPr="00A86996" w:rsidTr="002E5F75">
        <w:trPr>
          <w:trHeight w:val="1545"/>
        </w:trPr>
        <w:tc>
          <w:tcPr>
            <w:tcW w:w="2436" w:type="dxa"/>
            <w:tcBorders>
              <w:top w:val="nil"/>
              <w:left w:val="single" w:sz="8" w:space="0" w:color="auto"/>
              <w:bottom w:val="single" w:sz="8" w:space="0" w:color="auto"/>
              <w:right w:val="single" w:sz="8" w:space="0" w:color="auto"/>
            </w:tcBorders>
            <w:shd w:val="clear" w:color="000000" w:fill="FFFFFF"/>
            <w:vAlign w:val="center"/>
            <w:hideMark/>
          </w:tcPr>
          <w:p w:rsidR="00901E8E" w:rsidRPr="00A86996" w:rsidRDefault="00901E8E" w:rsidP="002E5F75">
            <w:pPr>
              <w:rPr>
                <w:rFonts w:ascii="Bookman Old Style" w:hAnsi="Bookman Old Style" w:cs="Calibri"/>
                <w:color w:val="000000"/>
                <w:sz w:val="16"/>
                <w:szCs w:val="16"/>
              </w:rPr>
            </w:pPr>
            <w:r w:rsidRPr="00A86996">
              <w:rPr>
                <w:rFonts w:ascii="Bookman Old Style" w:hAnsi="Bookman Old Style" w:cs="Calibri"/>
                <w:color w:val="000000"/>
                <w:sz w:val="16"/>
                <w:szCs w:val="16"/>
              </w:rPr>
              <w:t> </w:t>
            </w:r>
          </w:p>
        </w:tc>
        <w:tc>
          <w:tcPr>
            <w:tcW w:w="2069" w:type="dxa"/>
            <w:tcBorders>
              <w:top w:val="nil"/>
              <w:left w:val="nil"/>
              <w:bottom w:val="single" w:sz="8" w:space="0" w:color="auto"/>
              <w:right w:val="single" w:sz="8" w:space="0" w:color="auto"/>
            </w:tcBorders>
            <w:shd w:val="clear" w:color="000000" w:fill="FFFFFF"/>
            <w:vAlign w:val="center"/>
            <w:hideMark/>
          </w:tcPr>
          <w:p w:rsidR="00901E8E" w:rsidRPr="00A86996" w:rsidRDefault="00901E8E" w:rsidP="002E5F75">
            <w:pPr>
              <w:rPr>
                <w:rFonts w:ascii="Bookman Old Style" w:hAnsi="Bookman Old Style" w:cs="Calibri"/>
                <w:b/>
                <w:bCs/>
                <w:color w:val="000000"/>
                <w:sz w:val="16"/>
                <w:szCs w:val="16"/>
              </w:rPr>
            </w:pPr>
            <w:r w:rsidRPr="00A86996">
              <w:rPr>
                <w:rFonts w:ascii="Bookman Old Style" w:hAnsi="Bookman Old Style" w:cs="Calibri"/>
                <w:b/>
                <w:bCs/>
                <w:color w:val="000000"/>
                <w:sz w:val="16"/>
                <w:szCs w:val="16"/>
              </w:rPr>
              <w:t> </w:t>
            </w:r>
          </w:p>
        </w:tc>
        <w:tc>
          <w:tcPr>
            <w:tcW w:w="2583" w:type="dxa"/>
            <w:tcBorders>
              <w:top w:val="nil"/>
              <w:left w:val="nil"/>
              <w:bottom w:val="single" w:sz="8" w:space="0" w:color="auto"/>
              <w:right w:val="single" w:sz="8" w:space="0" w:color="auto"/>
            </w:tcBorders>
            <w:shd w:val="clear" w:color="000000" w:fill="FFFFFF"/>
            <w:vAlign w:val="center"/>
            <w:hideMark/>
          </w:tcPr>
          <w:p w:rsidR="00901E8E" w:rsidRPr="00A86996" w:rsidRDefault="00901E8E" w:rsidP="002E5F75">
            <w:pPr>
              <w:rPr>
                <w:rFonts w:ascii="Bookman Old Style" w:hAnsi="Bookman Old Style" w:cs="Calibri"/>
                <w:color w:val="000000"/>
                <w:sz w:val="16"/>
                <w:szCs w:val="16"/>
              </w:rPr>
            </w:pPr>
            <w:r w:rsidRPr="00A86996">
              <w:rPr>
                <w:rFonts w:ascii="Bookman Old Style" w:hAnsi="Bookman Old Style" w:cs="Calibri"/>
                <w:color w:val="000000"/>
                <w:sz w:val="16"/>
                <w:szCs w:val="16"/>
              </w:rPr>
              <w:t>Penyediaan Jasa Pemeliharaan, Biaya Pemeliharaan, Pajak, dan Perizinan Kendaraan Dinas Operasional atau Lapangan</w:t>
            </w:r>
          </w:p>
        </w:tc>
        <w:tc>
          <w:tcPr>
            <w:tcW w:w="1560" w:type="dxa"/>
            <w:tcBorders>
              <w:top w:val="nil"/>
              <w:left w:val="nil"/>
              <w:bottom w:val="single" w:sz="8" w:space="0" w:color="auto"/>
              <w:right w:val="single" w:sz="8" w:space="0" w:color="auto"/>
            </w:tcBorders>
            <w:shd w:val="clear" w:color="000000" w:fill="FFFFFF"/>
            <w:vAlign w:val="center"/>
          </w:tcPr>
          <w:p w:rsidR="00901E8E" w:rsidRPr="00A86996" w:rsidRDefault="00901E8E" w:rsidP="002E5F75">
            <w:pPr>
              <w:jc w:val="center"/>
              <w:rPr>
                <w:rFonts w:ascii="Bookman Old Style" w:hAnsi="Bookman Old Style" w:cs="Calibri"/>
                <w:color w:val="000000"/>
                <w:sz w:val="16"/>
                <w:szCs w:val="16"/>
              </w:rPr>
            </w:pPr>
            <w:r>
              <w:rPr>
                <w:rFonts w:ascii="Bookman Old Style" w:hAnsi="Bookman Old Style" w:cs="Calibri"/>
                <w:color w:val="000000"/>
                <w:sz w:val="16"/>
                <w:szCs w:val="16"/>
              </w:rPr>
              <w:t>47.500.000</w:t>
            </w:r>
          </w:p>
        </w:tc>
        <w:tc>
          <w:tcPr>
            <w:tcW w:w="1700" w:type="dxa"/>
            <w:tcBorders>
              <w:top w:val="nil"/>
              <w:left w:val="nil"/>
              <w:bottom w:val="single" w:sz="8" w:space="0" w:color="auto"/>
              <w:right w:val="single" w:sz="8" w:space="0" w:color="auto"/>
            </w:tcBorders>
            <w:shd w:val="clear" w:color="000000" w:fill="FFFFFF"/>
            <w:vAlign w:val="center"/>
            <w:hideMark/>
          </w:tcPr>
          <w:p w:rsidR="00901E8E" w:rsidRPr="00A86996" w:rsidRDefault="00901E8E" w:rsidP="002E5F75">
            <w:pPr>
              <w:jc w:val="center"/>
              <w:rPr>
                <w:rFonts w:ascii="Calibri" w:hAnsi="Calibri" w:cs="Calibri"/>
                <w:color w:val="000000"/>
                <w:sz w:val="16"/>
                <w:szCs w:val="16"/>
              </w:rPr>
            </w:pPr>
            <w:r w:rsidRPr="00A86996">
              <w:rPr>
                <w:rFonts w:ascii="Calibri" w:hAnsi="Calibri" w:cs="Calibri"/>
                <w:color w:val="000000"/>
                <w:sz w:val="16"/>
                <w:szCs w:val="16"/>
              </w:rPr>
              <w:t>Subbag Umum dan Kepegawaian</w:t>
            </w:r>
          </w:p>
        </w:tc>
      </w:tr>
      <w:tr w:rsidR="00901E8E" w:rsidRPr="00A86996" w:rsidTr="002E5F75">
        <w:trPr>
          <w:trHeight w:val="525"/>
        </w:trPr>
        <w:tc>
          <w:tcPr>
            <w:tcW w:w="2436" w:type="dxa"/>
            <w:tcBorders>
              <w:top w:val="nil"/>
              <w:left w:val="single" w:sz="8" w:space="0" w:color="auto"/>
              <w:bottom w:val="single" w:sz="8" w:space="0" w:color="auto"/>
              <w:right w:val="single" w:sz="8" w:space="0" w:color="auto"/>
            </w:tcBorders>
            <w:shd w:val="clear" w:color="000000" w:fill="FFFFFF"/>
            <w:vAlign w:val="center"/>
            <w:hideMark/>
          </w:tcPr>
          <w:p w:rsidR="00901E8E" w:rsidRPr="00A86996" w:rsidRDefault="00901E8E" w:rsidP="002E5F75">
            <w:pPr>
              <w:rPr>
                <w:rFonts w:ascii="Bookman Old Style" w:hAnsi="Bookman Old Style" w:cs="Calibri"/>
                <w:color w:val="000000"/>
                <w:sz w:val="16"/>
                <w:szCs w:val="16"/>
              </w:rPr>
            </w:pPr>
            <w:r w:rsidRPr="00A86996">
              <w:rPr>
                <w:rFonts w:ascii="Bookman Old Style" w:hAnsi="Bookman Old Style" w:cs="Calibri"/>
                <w:color w:val="000000"/>
                <w:sz w:val="16"/>
                <w:szCs w:val="16"/>
              </w:rPr>
              <w:t> </w:t>
            </w:r>
          </w:p>
        </w:tc>
        <w:tc>
          <w:tcPr>
            <w:tcW w:w="2069" w:type="dxa"/>
            <w:tcBorders>
              <w:top w:val="nil"/>
              <w:left w:val="nil"/>
              <w:bottom w:val="single" w:sz="8" w:space="0" w:color="auto"/>
              <w:right w:val="single" w:sz="8" w:space="0" w:color="auto"/>
            </w:tcBorders>
            <w:shd w:val="clear" w:color="000000" w:fill="FFFFFF"/>
            <w:vAlign w:val="center"/>
            <w:hideMark/>
          </w:tcPr>
          <w:p w:rsidR="00901E8E" w:rsidRPr="00A86996" w:rsidRDefault="00901E8E" w:rsidP="002E5F75">
            <w:pPr>
              <w:rPr>
                <w:rFonts w:ascii="Bookman Old Style" w:hAnsi="Bookman Old Style" w:cs="Calibri"/>
                <w:b/>
                <w:bCs/>
                <w:color w:val="000000"/>
                <w:sz w:val="16"/>
                <w:szCs w:val="16"/>
              </w:rPr>
            </w:pPr>
            <w:r w:rsidRPr="00A86996">
              <w:rPr>
                <w:rFonts w:ascii="Bookman Old Style" w:hAnsi="Bookman Old Style" w:cs="Calibri"/>
                <w:b/>
                <w:bCs/>
                <w:color w:val="000000"/>
                <w:sz w:val="16"/>
                <w:szCs w:val="16"/>
              </w:rPr>
              <w:t> </w:t>
            </w:r>
          </w:p>
        </w:tc>
        <w:tc>
          <w:tcPr>
            <w:tcW w:w="2583" w:type="dxa"/>
            <w:tcBorders>
              <w:top w:val="nil"/>
              <w:left w:val="nil"/>
              <w:bottom w:val="single" w:sz="8" w:space="0" w:color="auto"/>
              <w:right w:val="single" w:sz="8" w:space="0" w:color="auto"/>
            </w:tcBorders>
            <w:shd w:val="clear" w:color="000000" w:fill="FFFFFF"/>
            <w:vAlign w:val="center"/>
            <w:hideMark/>
          </w:tcPr>
          <w:p w:rsidR="00901E8E" w:rsidRPr="00A86996" w:rsidRDefault="00901E8E" w:rsidP="002E5F75">
            <w:pPr>
              <w:rPr>
                <w:rFonts w:ascii="Bookman Old Style" w:hAnsi="Bookman Old Style" w:cs="Calibri"/>
                <w:color w:val="000000"/>
                <w:sz w:val="16"/>
                <w:szCs w:val="16"/>
              </w:rPr>
            </w:pPr>
            <w:r w:rsidRPr="00A86996">
              <w:rPr>
                <w:rFonts w:ascii="Bookman Old Style" w:hAnsi="Bookman Old Style" w:cs="Calibri"/>
                <w:color w:val="000000"/>
                <w:sz w:val="16"/>
                <w:szCs w:val="16"/>
              </w:rPr>
              <w:t>Pemeliharaan Peralatan dan Mesin Lainnya</w:t>
            </w:r>
          </w:p>
        </w:tc>
        <w:tc>
          <w:tcPr>
            <w:tcW w:w="1560" w:type="dxa"/>
            <w:tcBorders>
              <w:top w:val="nil"/>
              <w:left w:val="nil"/>
              <w:bottom w:val="single" w:sz="8" w:space="0" w:color="auto"/>
              <w:right w:val="single" w:sz="8" w:space="0" w:color="auto"/>
            </w:tcBorders>
            <w:shd w:val="clear" w:color="000000" w:fill="FFFFFF"/>
            <w:vAlign w:val="center"/>
          </w:tcPr>
          <w:p w:rsidR="00901E8E" w:rsidRPr="00A86996" w:rsidRDefault="00901E8E" w:rsidP="002E5F75">
            <w:pPr>
              <w:jc w:val="center"/>
              <w:rPr>
                <w:rFonts w:ascii="Bookman Old Style" w:hAnsi="Bookman Old Style" w:cs="Calibri"/>
                <w:color w:val="000000"/>
                <w:sz w:val="16"/>
                <w:szCs w:val="16"/>
              </w:rPr>
            </w:pPr>
            <w:r>
              <w:rPr>
                <w:rFonts w:ascii="Bookman Old Style" w:hAnsi="Bookman Old Style" w:cs="Calibri"/>
                <w:color w:val="000000"/>
                <w:sz w:val="16"/>
                <w:szCs w:val="16"/>
              </w:rPr>
              <w:t>8.890.000</w:t>
            </w:r>
          </w:p>
        </w:tc>
        <w:tc>
          <w:tcPr>
            <w:tcW w:w="1700" w:type="dxa"/>
            <w:tcBorders>
              <w:top w:val="nil"/>
              <w:left w:val="nil"/>
              <w:bottom w:val="single" w:sz="8" w:space="0" w:color="auto"/>
              <w:right w:val="single" w:sz="8" w:space="0" w:color="auto"/>
            </w:tcBorders>
            <w:shd w:val="clear" w:color="000000" w:fill="FFFFFF"/>
            <w:vAlign w:val="center"/>
            <w:hideMark/>
          </w:tcPr>
          <w:p w:rsidR="00901E8E" w:rsidRPr="00A86996" w:rsidRDefault="00901E8E" w:rsidP="002E5F75">
            <w:pPr>
              <w:jc w:val="center"/>
              <w:rPr>
                <w:rFonts w:ascii="Calibri" w:hAnsi="Calibri" w:cs="Calibri"/>
                <w:color w:val="000000"/>
                <w:sz w:val="16"/>
                <w:szCs w:val="16"/>
              </w:rPr>
            </w:pPr>
            <w:r w:rsidRPr="00A86996">
              <w:rPr>
                <w:rFonts w:ascii="Calibri" w:hAnsi="Calibri" w:cs="Calibri"/>
                <w:color w:val="000000"/>
                <w:sz w:val="16"/>
                <w:szCs w:val="16"/>
              </w:rPr>
              <w:t>Subbag Umum dan Kepegawaian</w:t>
            </w:r>
          </w:p>
        </w:tc>
      </w:tr>
      <w:tr w:rsidR="00901E8E" w:rsidRPr="00A86996" w:rsidTr="002E5F75">
        <w:trPr>
          <w:trHeight w:val="780"/>
        </w:trPr>
        <w:tc>
          <w:tcPr>
            <w:tcW w:w="2436" w:type="dxa"/>
            <w:tcBorders>
              <w:top w:val="nil"/>
              <w:left w:val="single" w:sz="8" w:space="0" w:color="auto"/>
              <w:bottom w:val="single" w:sz="8" w:space="0" w:color="auto"/>
              <w:right w:val="single" w:sz="8" w:space="0" w:color="auto"/>
            </w:tcBorders>
            <w:shd w:val="clear" w:color="auto" w:fill="auto"/>
            <w:vAlign w:val="center"/>
            <w:hideMark/>
          </w:tcPr>
          <w:p w:rsidR="00901E8E" w:rsidRPr="00A86996" w:rsidRDefault="00901E8E" w:rsidP="002E5F75">
            <w:pPr>
              <w:rPr>
                <w:rFonts w:ascii="Bookman Old Style" w:hAnsi="Bookman Old Style" w:cs="Calibri"/>
                <w:color w:val="000000"/>
                <w:sz w:val="16"/>
                <w:szCs w:val="16"/>
              </w:rPr>
            </w:pPr>
            <w:r w:rsidRPr="00A86996">
              <w:rPr>
                <w:rFonts w:ascii="Bookman Old Style" w:hAnsi="Bookman Old Style" w:cs="Calibri"/>
                <w:color w:val="000000"/>
                <w:sz w:val="16"/>
                <w:szCs w:val="16"/>
                <w:lang w:val="id-ID"/>
              </w:rPr>
              <w:t> </w:t>
            </w:r>
          </w:p>
        </w:tc>
        <w:tc>
          <w:tcPr>
            <w:tcW w:w="2069" w:type="dxa"/>
            <w:tcBorders>
              <w:top w:val="nil"/>
              <w:left w:val="nil"/>
              <w:bottom w:val="single" w:sz="8" w:space="0" w:color="auto"/>
              <w:right w:val="single" w:sz="8" w:space="0" w:color="auto"/>
            </w:tcBorders>
            <w:shd w:val="clear" w:color="auto" w:fill="auto"/>
            <w:vAlign w:val="center"/>
            <w:hideMark/>
          </w:tcPr>
          <w:p w:rsidR="00901E8E" w:rsidRPr="00A86996" w:rsidRDefault="00901E8E" w:rsidP="002E5F75">
            <w:pPr>
              <w:rPr>
                <w:rFonts w:ascii="Bookman Old Style" w:hAnsi="Bookman Old Style" w:cs="Calibri"/>
                <w:b/>
                <w:bCs/>
                <w:color w:val="000000"/>
                <w:sz w:val="16"/>
                <w:szCs w:val="16"/>
              </w:rPr>
            </w:pPr>
            <w:r w:rsidRPr="00A86996">
              <w:rPr>
                <w:rFonts w:ascii="Bookman Old Style" w:hAnsi="Bookman Old Style" w:cs="Calibri"/>
                <w:b/>
                <w:bCs/>
                <w:color w:val="000000"/>
                <w:sz w:val="16"/>
                <w:szCs w:val="16"/>
                <w:lang w:val="id-ID"/>
              </w:rPr>
              <w:t> </w:t>
            </w:r>
          </w:p>
        </w:tc>
        <w:tc>
          <w:tcPr>
            <w:tcW w:w="2583" w:type="dxa"/>
            <w:tcBorders>
              <w:top w:val="nil"/>
              <w:left w:val="nil"/>
              <w:bottom w:val="single" w:sz="8" w:space="0" w:color="auto"/>
              <w:right w:val="single" w:sz="8" w:space="0" w:color="auto"/>
            </w:tcBorders>
            <w:shd w:val="clear" w:color="000000" w:fill="FFFFFF"/>
            <w:vAlign w:val="center"/>
            <w:hideMark/>
          </w:tcPr>
          <w:p w:rsidR="00901E8E" w:rsidRPr="00A86996" w:rsidRDefault="00901E8E" w:rsidP="002E5F75">
            <w:pPr>
              <w:rPr>
                <w:rFonts w:ascii="Bookman Old Style" w:hAnsi="Bookman Old Style" w:cs="Calibri"/>
                <w:color w:val="000000"/>
                <w:sz w:val="16"/>
                <w:szCs w:val="16"/>
              </w:rPr>
            </w:pPr>
            <w:r w:rsidRPr="00A86996">
              <w:rPr>
                <w:rFonts w:ascii="Bookman Old Style" w:hAnsi="Bookman Old Style" w:cs="Calibri"/>
                <w:color w:val="000000"/>
                <w:sz w:val="16"/>
                <w:szCs w:val="16"/>
              </w:rPr>
              <w:t>Pemeliharaan/Rehabilitasi Gedung Kantor dan Bangunan Lainnya</w:t>
            </w:r>
          </w:p>
        </w:tc>
        <w:tc>
          <w:tcPr>
            <w:tcW w:w="1560" w:type="dxa"/>
            <w:tcBorders>
              <w:top w:val="nil"/>
              <w:left w:val="nil"/>
              <w:bottom w:val="single" w:sz="8" w:space="0" w:color="auto"/>
              <w:right w:val="single" w:sz="8" w:space="0" w:color="auto"/>
            </w:tcBorders>
            <w:shd w:val="clear" w:color="000000" w:fill="FFFFFF"/>
            <w:vAlign w:val="center"/>
          </w:tcPr>
          <w:p w:rsidR="00901E8E" w:rsidRPr="00A86996" w:rsidRDefault="00901E8E" w:rsidP="002E5F75">
            <w:pPr>
              <w:jc w:val="center"/>
              <w:rPr>
                <w:rFonts w:ascii="Bookman Old Style" w:hAnsi="Bookman Old Style" w:cs="Calibri"/>
                <w:color w:val="000000"/>
                <w:sz w:val="16"/>
                <w:szCs w:val="16"/>
              </w:rPr>
            </w:pPr>
            <w:r>
              <w:rPr>
                <w:rFonts w:ascii="Bookman Old Style" w:hAnsi="Bookman Old Style" w:cs="Calibri"/>
                <w:color w:val="000000"/>
                <w:sz w:val="16"/>
                <w:szCs w:val="16"/>
              </w:rPr>
              <w:t>19.200.000</w:t>
            </w:r>
          </w:p>
        </w:tc>
        <w:tc>
          <w:tcPr>
            <w:tcW w:w="1700" w:type="dxa"/>
            <w:tcBorders>
              <w:top w:val="nil"/>
              <w:left w:val="nil"/>
              <w:bottom w:val="single" w:sz="8" w:space="0" w:color="auto"/>
              <w:right w:val="single" w:sz="8" w:space="0" w:color="auto"/>
            </w:tcBorders>
            <w:shd w:val="clear" w:color="000000" w:fill="FFFFFF"/>
            <w:vAlign w:val="center"/>
            <w:hideMark/>
          </w:tcPr>
          <w:p w:rsidR="00901E8E" w:rsidRPr="00A86996" w:rsidRDefault="00901E8E" w:rsidP="002E5F75">
            <w:pPr>
              <w:jc w:val="center"/>
              <w:rPr>
                <w:rFonts w:ascii="Calibri" w:hAnsi="Calibri" w:cs="Calibri"/>
                <w:color w:val="000000"/>
                <w:sz w:val="16"/>
                <w:szCs w:val="16"/>
              </w:rPr>
            </w:pPr>
            <w:r w:rsidRPr="00A86996">
              <w:rPr>
                <w:rFonts w:ascii="Calibri" w:hAnsi="Calibri" w:cs="Calibri"/>
                <w:color w:val="000000"/>
                <w:sz w:val="16"/>
                <w:szCs w:val="16"/>
              </w:rPr>
              <w:t>Subbag Umum dan Kepegawaian</w:t>
            </w:r>
          </w:p>
        </w:tc>
      </w:tr>
      <w:tr w:rsidR="00901E8E" w:rsidRPr="00A86996" w:rsidTr="002E5F75">
        <w:trPr>
          <w:trHeight w:val="270"/>
        </w:trPr>
        <w:tc>
          <w:tcPr>
            <w:tcW w:w="2436" w:type="dxa"/>
            <w:tcBorders>
              <w:top w:val="nil"/>
              <w:left w:val="single" w:sz="8" w:space="0" w:color="auto"/>
              <w:bottom w:val="single" w:sz="8" w:space="0" w:color="auto"/>
              <w:right w:val="single" w:sz="8" w:space="0" w:color="auto"/>
            </w:tcBorders>
            <w:shd w:val="clear" w:color="auto" w:fill="auto"/>
            <w:vAlign w:val="center"/>
            <w:hideMark/>
          </w:tcPr>
          <w:p w:rsidR="00901E8E" w:rsidRPr="00A86996" w:rsidRDefault="00901E8E" w:rsidP="002E5F75">
            <w:pPr>
              <w:rPr>
                <w:rFonts w:ascii="Bookman Old Style" w:hAnsi="Bookman Old Style" w:cs="Calibri"/>
                <w:color w:val="000000"/>
                <w:sz w:val="16"/>
                <w:szCs w:val="16"/>
              </w:rPr>
            </w:pPr>
            <w:r w:rsidRPr="00A86996">
              <w:rPr>
                <w:rFonts w:ascii="Bookman Old Style" w:hAnsi="Bookman Old Style" w:cs="Calibri"/>
                <w:color w:val="000000"/>
                <w:sz w:val="16"/>
                <w:szCs w:val="16"/>
              </w:rPr>
              <w:lastRenderedPageBreak/>
              <w:t> </w:t>
            </w:r>
          </w:p>
        </w:tc>
        <w:tc>
          <w:tcPr>
            <w:tcW w:w="2069" w:type="dxa"/>
            <w:tcBorders>
              <w:top w:val="nil"/>
              <w:left w:val="nil"/>
              <w:bottom w:val="single" w:sz="8" w:space="0" w:color="auto"/>
              <w:right w:val="single" w:sz="8" w:space="0" w:color="auto"/>
            </w:tcBorders>
            <w:shd w:val="clear" w:color="auto" w:fill="auto"/>
            <w:vAlign w:val="center"/>
            <w:hideMark/>
          </w:tcPr>
          <w:p w:rsidR="00901E8E" w:rsidRPr="00A86996" w:rsidRDefault="00901E8E" w:rsidP="002E5F75">
            <w:pPr>
              <w:rPr>
                <w:rFonts w:ascii="Bookman Old Style" w:hAnsi="Bookman Old Style" w:cs="Calibri"/>
                <w:b/>
                <w:bCs/>
                <w:color w:val="000000"/>
                <w:sz w:val="16"/>
                <w:szCs w:val="16"/>
              </w:rPr>
            </w:pPr>
            <w:r w:rsidRPr="00A86996">
              <w:rPr>
                <w:rFonts w:ascii="Bookman Old Style" w:hAnsi="Bookman Old Style" w:cs="Calibri"/>
                <w:b/>
                <w:bCs/>
                <w:color w:val="000000"/>
                <w:sz w:val="16"/>
                <w:szCs w:val="16"/>
              </w:rPr>
              <w:t> </w:t>
            </w:r>
          </w:p>
        </w:tc>
        <w:tc>
          <w:tcPr>
            <w:tcW w:w="2583" w:type="dxa"/>
            <w:tcBorders>
              <w:top w:val="nil"/>
              <w:left w:val="nil"/>
              <w:bottom w:val="single" w:sz="8" w:space="0" w:color="auto"/>
              <w:right w:val="single" w:sz="8" w:space="0" w:color="auto"/>
            </w:tcBorders>
            <w:shd w:val="clear" w:color="auto" w:fill="auto"/>
            <w:noWrap/>
            <w:vAlign w:val="center"/>
            <w:hideMark/>
          </w:tcPr>
          <w:p w:rsidR="00901E8E" w:rsidRPr="00A86996" w:rsidRDefault="00901E8E" w:rsidP="002E5F75">
            <w:pPr>
              <w:rPr>
                <w:rFonts w:ascii="Bookman Old Style" w:hAnsi="Bookman Old Style" w:cs="Calibri"/>
                <w:color w:val="000000"/>
                <w:sz w:val="16"/>
                <w:szCs w:val="16"/>
              </w:rPr>
            </w:pPr>
            <w:r w:rsidRPr="00A86996">
              <w:rPr>
                <w:rFonts w:ascii="Bookman Old Style" w:hAnsi="Bookman Old Style" w:cs="Calibri"/>
                <w:color w:val="000000"/>
                <w:sz w:val="16"/>
                <w:szCs w:val="16"/>
              </w:rPr>
              <w:t> </w:t>
            </w:r>
          </w:p>
        </w:tc>
        <w:tc>
          <w:tcPr>
            <w:tcW w:w="1560" w:type="dxa"/>
            <w:tcBorders>
              <w:top w:val="nil"/>
              <w:left w:val="nil"/>
              <w:bottom w:val="single" w:sz="8" w:space="0" w:color="auto"/>
              <w:right w:val="single" w:sz="8" w:space="0" w:color="auto"/>
            </w:tcBorders>
            <w:shd w:val="clear" w:color="auto" w:fill="auto"/>
            <w:noWrap/>
            <w:vAlign w:val="center"/>
            <w:hideMark/>
          </w:tcPr>
          <w:p w:rsidR="00901E8E" w:rsidRPr="00A86996" w:rsidRDefault="00901E8E" w:rsidP="002E5F75">
            <w:pPr>
              <w:rPr>
                <w:rFonts w:ascii="Bookman Old Style" w:hAnsi="Bookman Old Style" w:cs="Calibri"/>
                <w:color w:val="000000"/>
                <w:sz w:val="16"/>
                <w:szCs w:val="16"/>
              </w:rPr>
            </w:pPr>
            <w:r w:rsidRPr="00A86996">
              <w:rPr>
                <w:rFonts w:ascii="Bookman Old Style" w:hAnsi="Bookman Old Style" w:cs="Calibri"/>
                <w:color w:val="000000"/>
                <w:sz w:val="16"/>
                <w:szCs w:val="16"/>
              </w:rPr>
              <w:t> </w:t>
            </w:r>
          </w:p>
        </w:tc>
        <w:tc>
          <w:tcPr>
            <w:tcW w:w="1700" w:type="dxa"/>
            <w:tcBorders>
              <w:top w:val="nil"/>
              <w:left w:val="nil"/>
              <w:bottom w:val="single" w:sz="8" w:space="0" w:color="auto"/>
              <w:right w:val="single" w:sz="8" w:space="0" w:color="auto"/>
            </w:tcBorders>
            <w:shd w:val="clear" w:color="auto" w:fill="auto"/>
            <w:noWrap/>
            <w:vAlign w:val="center"/>
            <w:hideMark/>
          </w:tcPr>
          <w:p w:rsidR="00901E8E" w:rsidRPr="00A86996" w:rsidRDefault="00901E8E" w:rsidP="002E5F75">
            <w:pPr>
              <w:jc w:val="center"/>
              <w:rPr>
                <w:rFonts w:ascii="Bookman Old Style" w:hAnsi="Bookman Old Style" w:cs="Calibri"/>
                <w:color w:val="000000"/>
                <w:sz w:val="16"/>
                <w:szCs w:val="16"/>
              </w:rPr>
            </w:pPr>
            <w:r w:rsidRPr="00A86996">
              <w:rPr>
                <w:rFonts w:ascii="Bookman Old Style" w:hAnsi="Bookman Old Style" w:cs="Calibri"/>
                <w:color w:val="000000"/>
                <w:sz w:val="16"/>
                <w:szCs w:val="16"/>
              </w:rPr>
              <w:t> </w:t>
            </w:r>
          </w:p>
        </w:tc>
      </w:tr>
      <w:tr w:rsidR="00901E8E" w:rsidRPr="00A86996" w:rsidTr="002E5F75">
        <w:trPr>
          <w:trHeight w:val="1230"/>
        </w:trPr>
        <w:tc>
          <w:tcPr>
            <w:tcW w:w="2436" w:type="dxa"/>
            <w:tcBorders>
              <w:top w:val="nil"/>
              <w:left w:val="single" w:sz="8" w:space="0" w:color="auto"/>
              <w:bottom w:val="single" w:sz="8" w:space="0" w:color="auto"/>
              <w:right w:val="single" w:sz="8" w:space="0" w:color="auto"/>
            </w:tcBorders>
            <w:shd w:val="clear" w:color="000000" w:fill="FFC000"/>
            <w:vAlign w:val="center"/>
            <w:hideMark/>
          </w:tcPr>
          <w:p w:rsidR="00901E8E" w:rsidRPr="00A86996" w:rsidRDefault="00901E8E" w:rsidP="002E5F75">
            <w:pPr>
              <w:rPr>
                <w:rFonts w:ascii="Bookman Old Style" w:hAnsi="Bookman Old Style" w:cs="Calibri"/>
                <w:b/>
                <w:bCs/>
                <w:color w:val="000000"/>
                <w:sz w:val="16"/>
                <w:szCs w:val="16"/>
              </w:rPr>
            </w:pPr>
            <w:r w:rsidRPr="00A86996">
              <w:rPr>
                <w:rFonts w:ascii="Bookman Old Style" w:hAnsi="Bookman Old Style" w:cs="Calibri"/>
                <w:b/>
                <w:bCs/>
                <w:color w:val="000000"/>
                <w:sz w:val="16"/>
                <w:szCs w:val="16"/>
                <w:lang w:val="id-ID"/>
              </w:rPr>
              <w:t>PROGRAM PENYELENGGARAAN PEMERINTAHAN DAN PELAYANAN PUBLIK</w:t>
            </w:r>
          </w:p>
        </w:tc>
        <w:tc>
          <w:tcPr>
            <w:tcW w:w="2069" w:type="dxa"/>
            <w:tcBorders>
              <w:top w:val="nil"/>
              <w:left w:val="nil"/>
              <w:bottom w:val="single" w:sz="8" w:space="0" w:color="auto"/>
              <w:right w:val="single" w:sz="8" w:space="0" w:color="auto"/>
            </w:tcBorders>
            <w:shd w:val="clear" w:color="000000" w:fill="FFC000"/>
            <w:vAlign w:val="center"/>
            <w:hideMark/>
          </w:tcPr>
          <w:p w:rsidR="00901E8E" w:rsidRPr="00A86996" w:rsidRDefault="00901E8E" w:rsidP="002E5F75">
            <w:pPr>
              <w:rPr>
                <w:rFonts w:ascii="Bookman Old Style" w:hAnsi="Bookman Old Style" w:cs="Calibri"/>
                <w:b/>
                <w:bCs/>
                <w:color w:val="000000"/>
                <w:sz w:val="16"/>
                <w:szCs w:val="16"/>
              </w:rPr>
            </w:pPr>
            <w:r w:rsidRPr="00A86996">
              <w:rPr>
                <w:rFonts w:ascii="Bookman Old Style" w:hAnsi="Bookman Old Style" w:cs="Calibri"/>
                <w:b/>
                <w:bCs/>
                <w:color w:val="000000"/>
                <w:sz w:val="16"/>
                <w:szCs w:val="16"/>
                <w:lang w:val="id-ID"/>
              </w:rPr>
              <w:t> </w:t>
            </w:r>
          </w:p>
        </w:tc>
        <w:tc>
          <w:tcPr>
            <w:tcW w:w="2583" w:type="dxa"/>
            <w:tcBorders>
              <w:top w:val="nil"/>
              <w:left w:val="nil"/>
              <w:bottom w:val="single" w:sz="8" w:space="0" w:color="auto"/>
              <w:right w:val="single" w:sz="8" w:space="0" w:color="auto"/>
            </w:tcBorders>
            <w:shd w:val="clear" w:color="000000" w:fill="FFC000"/>
            <w:noWrap/>
            <w:vAlign w:val="center"/>
            <w:hideMark/>
          </w:tcPr>
          <w:p w:rsidR="00901E8E" w:rsidRPr="00A86996" w:rsidRDefault="00901E8E" w:rsidP="002E5F75">
            <w:pPr>
              <w:rPr>
                <w:rFonts w:ascii="Bookman Old Style" w:hAnsi="Bookman Old Style" w:cs="Calibri"/>
                <w:b/>
                <w:bCs/>
                <w:color w:val="000000"/>
                <w:sz w:val="16"/>
                <w:szCs w:val="16"/>
              </w:rPr>
            </w:pPr>
            <w:r w:rsidRPr="00A86996">
              <w:rPr>
                <w:rFonts w:ascii="Bookman Old Style" w:hAnsi="Bookman Old Style" w:cs="Calibri"/>
                <w:b/>
                <w:bCs/>
                <w:color w:val="000000"/>
                <w:sz w:val="16"/>
                <w:szCs w:val="16"/>
                <w:lang w:val="id-ID"/>
              </w:rPr>
              <w:t> </w:t>
            </w:r>
          </w:p>
        </w:tc>
        <w:tc>
          <w:tcPr>
            <w:tcW w:w="1560" w:type="dxa"/>
            <w:tcBorders>
              <w:top w:val="nil"/>
              <w:left w:val="nil"/>
              <w:bottom w:val="single" w:sz="8" w:space="0" w:color="auto"/>
              <w:right w:val="single" w:sz="8" w:space="0" w:color="auto"/>
            </w:tcBorders>
            <w:shd w:val="clear" w:color="000000" w:fill="FFC000"/>
            <w:noWrap/>
            <w:vAlign w:val="center"/>
          </w:tcPr>
          <w:p w:rsidR="00901E8E" w:rsidRPr="00A86996" w:rsidRDefault="00901E8E" w:rsidP="002E5F75">
            <w:pPr>
              <w:jc w:val="center"/>
              <w:rPr>
                <w:rFonts w:ascii="Bookman Old Style" w:hAnsi="Bookman Old Style" w:cs="Calibri"/>
                <w:b/>
                <w:bCs/>
                <w:color w:val="000000"/>
                <w:sz w:val="16"/>
                <w:szCs w:val="16"/>
              </w:rPr>
            </w:pPr>
            <w:r>
              <w:rPr>
                <w:rFonts w:ascii="Bookman Old Style" w:hAnsi="Bookman Old Style" w:cs="Calibri"/>
                <w:b/>
                <w:bCs/>
                <w:color w:val="000000"/>
                <w:sz w:val="16"/>
                <w:szCs w:val="16"/>
              </w:rPr>
              <w:t>291.886.785</w:t>
            </w:r>
          </w:p>
        </w:tc>
        <w:tc>
          <w:tcPr>
            <w:tcW w:w="1700" w:type="dxa"/>
            <w:tcBorders>
              <w:top w:val="nil"/>
              <w:left w:val="nil"/>
              <w:bottom w:val="single" w:sz="8" w:space="0" w:color="auto"/>
              <w:right w:val="single" w:sz="8" w:space="0" w:color="auto"/>
            </w:tcBorders>
            <w:shd w:val="clear" w:color="000000" w:fill="FFC000"/>
            <w:noWrap/>
            <w:vAlign w:val="center"/>
            <w:hideMark/>
          </w:tcPr>
          <w:p w:rsidR="00901E8E" w:rsidRPr="00A86996" w:rsidRDefault="00901E8E" w:rsidP="002E5F75">
            <w:pPr>
              <w:jc w:val="center"/>
              <w:rPr>
                <w:rFonts w:ascii="Bookman Old Style" w:hAnsi="Bookman Old Style" w:cs="Calibri"/>
                <w:b/>
                <w:bCs/>
                <w:color w:val="000000"/>
                <w:sz w:val="16"/>
                <w:szCs w:val="16"/>
              </w:rPr>
            </w:pPr>
            <w:r w:rsidRPr="00A86996">
              <w:rPr>
                <w:rFonts w:ascii="Bookman Old Style" w:hAnsi="Bookman Old Style" w:cs="Calibri"/>
                <w:b/>
                <w:bCs/>
                <w:color w:val="000000"/>
                <w:sz w:val="16"/>
                <w:szCs w:val="16"/>
                <w:lang w:val="id-ID"/>
              </w:rPr>
              <w:t> </w:t>
            </w:r>
          </w:p>
        </w:tc>
      </w:tr>
      <w:tr w:rsidR="00901E8E" w:rsidRPr="00A86996" w:rsidTr="002E5F75">
        <w:trPr>
          <w:trHeight w:val="1395"/>
        </w:trPr>
        <w:tc>
          <w:tcPr>
            <w:tcW w:w="2436" w:type="dxa"/>
            <w:tcBorders>
              <w:top w:val="nil"/>
              <w:left w:val="single" w:sz="8" w:space="0" w:color="auto"/>
              <w:bottom w:val="single" w:sz="4" w:space="0" w:color="auto"/>
              <w:right w:val="single" w:sz="8" w:space="0" w:color="auto"/>
            </w:tcBorders>
            <w:shd w:val="clear" w:color="000000" w:fill="E2EFDA"/>
            <w:vAlign w:val="center"/>
            <w:hideMark/>
          </w:tcPr>
          <w:p w:rsidR="00901E8E" w:rsidRPr="00A86996" w:rsidRDefault="00901E8E" w:rsidP="002E5F75">
            <w:pPr>
              <w:rPr>
                <w:rFonts w:ascii="Bookman Old Style" w:hAnsi="Bookman Old Style" w:cs="Calibri"/>
                <w:b/>
                <w:bCs/>
                <w:color w:val="000000"/>
                <w:sz w:val="16"/>
                <w:szCs w:val="16"/>
              </w:rPr>
            </w:pPr>
            <w:r w:rsidRPr="00A86996">
              <w:rPr>
                <w:rFonts w:ascii="Bookman Old Style" w:hAnsi="Bookman Old Style" w:cs="Calibri"/>
                <w:b/>
                <w:bCs/>
                <w:color w:val="000000"/>
                <w:sz w:val="16"/>
                <w:szCs w:val="16"/>
                <w:lang w:val="id-ID"/>
              </w:rPr>
              <w:t> </w:t>
            </w:r>
          </w:p>
        </w:tc>
        <w:tc>
          <w:tcPr>
            <w:tcW w:w="2069" w:type="dxa"/>
            <w:tcBorders>
              <w:top w:val="nil"/>
              <w:left w:val="nil"/>
              <w:bottom w:val="single" w:sz="4" w:space="0" w:color="auto"/>
              <w:right w:val="single" w:sz="8" w:space="0" w:color="auto"/>
            </w:tcBorders>
            <w:shd w:val="clear" w:color="000000" w:fill="E2EFDA"/>
            <w:vAlign w:val="center"/>
            <w:hideMark/>
          </w:tcPr>
          <w:p w:rsidR="00901E8E" w:rsidRPr="00A86996" w:rsidRDefault="00901E8E" w:rsidP="002E5F75">
            <w:pPr>
              <w:rPr>
                <w:rFonts w:ascii="Bookman Old Style" w:hAnsi="Bookman Old Style" w:cs="Calibri"/>
                <w:b/>
                <w:bCs/>
                <w:color w:val="000000"/>
                <w:sz w:val="16"/>
                <w:szCs w:val="16"/>
              </w:rPr>
            </w:pPr>
            <w:r w:rsidRPr="00A86996">
              <w:rPr>
                <w:rFonts w:ascii="Bookman Old Style" w:hAnsi="Bookman Old Style" w:cs="Calibri"/>
                <w:b/>
                <w:bCs/>
                <w:color w:val="000000"/>
                <w:sz w:val="16"/>
                <w:szCs w:val="16"/>
                <w:lang w:val="id-ID"/>
              </w:rPr>
              <w:t>Koordinasi Penyelenggaraan Kegiatan Pemerintahan di Tingkat Kecamatan</w:t>
            </w:r>
          </w:p>
        </w:tc>
        <w:tc>
          <w:tcPr>
            <w:tcW w:w="2583" w:type="dxa"/>
            <w:tcBorders>
              <w:top w:val="nil"/>
              <w:left w:val="nil"/>
              <w:bottom w:val="single" w:sz="4" w:space="0" w:color="auto"/>
              <w:right w:val="single" w:sz="8" w:space="0" w:color="auto"/>
            </w:tcBorders>
            <w:shd w:val="clear" w:color="000000" w:fill="E2EFDA"/>
            <w:vAlign w:val="center"/>
            <w:hideMark/>
          </w:tcPr>
          <w:p w:rsidR="00901E8E" w:rsidRPr="00A86996" w:rsidRDefault="00901E8E" w:rsidP="002E5F75">
            <w:pPr>
              <w:rPr>
                <w:rFonts w:ascii="Bookman Old Style" w:hAnsi="Bookman Old Style" w:cs="Calibri"/>
                <w:b/>
                <w:bCs/>
                <w:color w:val="000000"/>
                <w:sz w:val="16"/>
                <w:szCs w:val="16"/>
              </w:rPr>
            </w:pPr>
            <w:r w:rsidRPr="00A86996">
              <w:rPr>
                <w:rFonts w:ascii="Bookman Old Style" w:hAnsi="Bookman Old Style" w:cs="Calibri"/>
                <w:b/>
                <w:bCs/>
                <w:color w:val="000000"/>
                <w:sz w:val="16"/>
                <w:szCs w:val="16"/>
                <w:lang w:val="id-ID"/>
              </w:rPr>
              <w:t> </w:t>
            </w:r>
          </w:p>
        </w:tc>
        <w:tc>
          <w:tcPr>
            <w:tcW w:w="1560" w:type="dxa"/>
            <w:tcBorders>
              <w:top w:val="nil"/>
              <w:left w:val="nil"/>
              <w:bottom w:val="single" w:sz="4" w:space="0" w:color="auto"/>
              <w:right w:val="single" w:sz="8" w:space="0" w:color="auto"/>
            </w:tcBorders>
            <w:shd w:val="clear" w:color="000000" w:fill="E2EFDA"/>
            <w:noWrap/>
            <w:vAlign w:val="center"/>
          </w:tcPr>
          <w:p w:rsidR="00901E8E" w:rsidRPr="00A86996" w:rsidRDefault="00901E8E" w:rsidP="002E5F75">
            <w:pPr>
              <w:jc w:val="center"/>
              <w:rPr>
                <w:rFonts w:ascii="Bookman Old Style" w:hAnsi="Bookman Old Style" w:cs="Calibri"/>
                <w:b/>
                <w:bCs/>
                <w:color w:val="000000"/>
                <w:sz w:val="16"/>
                <w:szCs w:val="16"/>
              </w:rPr>
            </w:pPr>
            <w:r>
              <w:rPr>
                <w:rFonts w:ascii="Bookman Old Style" w:hAnsi="Bookman Old Style" w:cs="Calibri"/>
                <w:b/>
                <w:bCs/>
                <w:color w:val="000000"/>
                <w:sz w:val="16"/>
                <w:szCs w:val="16"/>
              </w:rPr>
              <w:t>168.498.200</w:t>
            </w:r>
          </w:p>
        </w:tc>
        <w:tc>
          <w:tcPr>
            <w:tcW w:w="1700" w:type="dxa"/>
            <w:tcBorders>
              <w:top w:val="nil"/>
              <w:left w:val="nil"/>
              <w:bottom w:val="single" w:sz="4" w:space="0" w:color="auto"/>
              <w:right w:val="single" w:sz="8" w:space="0" w:color="auto"/>
            </w:tcBorders>
            <w:shd w:val="clear" w:color="000000" w:fill="E2EFDA"/>
            <w:noWrap/>
            <w:vAlign w:val="center"/>
            <w:hideMark/>
          </w:tcPr>
          <w:p w:rsidR="00901E8E" w:rsidRPr="00A86996" w:rsidRDefault="00901E8E" w:rsidP="002E5F75">
            <w:pPr>
              <w:jc w:val="center"/>
              <w:rPr>
                <w:rFonts w:ascii="Bookman Old Style" w:hAnsi="Bookman Old Style" w:cs="Calibri"/>
                <w:b/>
                <w:bCs/>
                <w:color w:val="000000"/>
                <w:sz w:val="16"/>
                <w:szCs w:val="16"/>
              </w:rPr>
            </w:pPr>
            <w:r w:rsidRPr="00A86996">
              <w:rPr>
                <w:rFonts w:ascii="Bookman Old Style" w:hAnsi="Bookman Old Style" w:cs="Calibri"/>
                <w:b/>
                <w:bCs/>
                <w:color w:val="000000"/>
                <w:sz w:val="16"/>
                <w:szCs w:val="16"/>
                <w:lang w:val="id-ID"/>
              </w:rPr>
              <w:t> </w:t>
            </w:r>
          </w:p>
        </w:tc>
      </w:tr>
      <w:tr w:rsidR="00901E8E" w:rsidRPr="00A86996" w:rsidTr="002E5F75">
        <w:trPr>
          <w:trHeight w:val="1755"/>
        </w:trPr>
        <w:tc>
          <w:tcPr>
            <w:tcW w:w="2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1E8E" w:rsidRPr="00A86996" w:rsidRDefault="00901E8E" w:rsidP="002E5F75">
            <w:pPr>
              <w:rPr>
                <w:rFonts w:ascii="Bookman Old Style" w:hAnsi="Bookman Old Style" w:cs="Calibri"/>
                <w:color w:val="000000"/>
                <w:sz w:val="16"/>
                <w:szCs w:val="16"/>
              </w:rPr>
            </w:pPr>
            <w:r w:rsidRPr="00A86996">
              <w:rPr>
                <w:rFonts w:ascii="Bookman Old Style" w:hAnsi="Bookman Old Style" w:cs="Calibri"/>
                <w:color w:val="000000"/>
                <w:sz w:val="16"/>
                <w:szCs w:val="16"/>
                <w:lang w:val="id-ID"/>
              </w:rPr>
              <w:t> </w:t>
            </w:r>
          </w:p>
        </w:tc>
        <w:tc>
          <w:tcPr>
            <w:tcW w:w="2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1E8E" w:rsidRPr="00A86996" w:rsidRDefault="00901E8E" w:rsidP="002E5F75">
            <w:pPr>
              <w:rPr>
                <w:rFonts w:ascii="Bookman Old Style" w:hAnsi="Bookman Old Style" w:cs="Calibri"/>
                <w:b/>
                <w:bCs/>
                <w:color w:val="000000"/>
                <w:sz w:val="16"/>
                <w:szCs w:val="16"/>
              </w:rPr>
            </w:pPr>
            <w:r w:rsidRPr="00A86996">
              <w:rPr>
                <w:rFonts w:ascii="Bookman Old Style" w:hAnsi="Bookman Old Style" w:cs="Calibri"/>
                <w:b/>
                <w:bCs/>
                <w:color w:val="000000"/>
                <w:sz w:val="16"/>
                <w:szCs w:val="16"/>
                <w:lang w:val="id-ID"/>
              </w:rPr>
              <w:t> </w:t>
            </w:r>
          </w:p>
        </w:tc>
        <w:tc>
          <w:tcPr>
            <w:tcW w:w="2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1E8E" w:rsidRPr="00A86996" w:rsidRDefault="00901E8E" w:rsidP="002E5F75">
            <w:pPr>
              <w:rPr>
                <w:rFonts w:ascii="Bookman Old Style" w:hAnsi="Bookman Old Style" w:cs="Calibri"/>
                <w:color w:val="000000"/>
                <w:sz w:val="16"/>
                <w:szCs w:val="16"/>
              </w:rPr>
            </w:pPr>
            <w:r w:rsidRPr="00A86996">
              <w:rPr>
                <w:rFonts w:ascii="Bookman Old Style" w:hAnsi="Bookman Old Style" w:cs="Calibri"/>
                <w:color w:val="000000"/>
                <w:sz w:val="16"/>
                <w:szCs w:val="16"/>
              </w:rPr>
              <w:t xml:space="preserve">Koordinasi/Sinergi Perencanaan dan Pelaksanaan Kegiatan Pemerintahan Dengan Perangkat Daerah dan Instansi Vertikal Terkait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01E8E" w:rsidRPr="00A86996" w:rsidRDefault="00901E8E" w:rsidP="002E5F75">
            <w:pPr>
              <w:jc w:val="center"/>
              <w:rPr>
                <w:rFonts w:ascii="Bookman Old Style" w:hAnsi="Bookman Old Style" w:cs="Calibri"/>
                <w:color w:val="000000"/>
                <w:sz w:val="16"/>
                <w:szCs w:val="16"/>
              </w:rPr>
            </w:pPr>
            <w:r>
              <w:rPr>
                <w:rFonts w:ascii="Bookman Old Style" w:hAnsi="Bookman Old Style" w:cs="Calibri"/>
                <w:color w:val="000000"/>
                <w:sz w:val="16"/>
                <w:szCs w:val="16"/>
              </w:rPr>
              <w:t>148.498.200</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1E8E" w:rsidRPr="00A86996" w:rsidRDefault="00901E8E" w:rsidP="002E5F75">
            <w:pPr>
              <w:jc w:val="center"/>
              <w:rPr>
                <w:rFonts w:ascii="Calibri" w:hAnsi="Calibri" w:cs="Calibri"/>
                <w:color w:val="000000"/>
                <w:sz w:val="16"/>
                <w:szCs w:val="16"/>
              </w:rPr>
            </w:pPr>
            <w:r w:rsidRPr="00A86996">
              <w:rPr>
                <w:rFonts w:ascii="Calibri" w:hAnsi="Calibri" w:cs="Calibri"/>
                <w:color w:val="000000"/>
                <w:sz w:val="16"/>
                <w:szCs w:val="16"/>
              </w:rPr>
              <w:t>Kasie Pemerintahan</w:t>
            </w:r>
          </w:p>
        </w:tc>
      </w:tr>
      <w:tr w:rsidR="00901E8E" w:rsidRPr="00A86996" w:rsidTr="002E5F75">
        <w:trPr>
          <w:trHeight w:val="1365"/>
        </w:trPr>
        <w:tc>
          <w:tcPr>
            <w:tcW w:w="2436"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901E8E" w:rsidRPr="00A86996" w:rsidRDefault="00901E8E" w:rsidP="002E5F75">
            <w:pPr>
              <w:rPr>
                <w:rFonts w:ascii="Bookman Old Style" w:hAnsi="Bookman Old Style" w:cs="Calibri"/>
                <w:color w:val="000000"/>
                <w:sz w:val="16"/>
                <w:szCs w:val="16"/>
              </w:rPr>
            </w:pPr>
            <w:r w:rsidRPr="00A86996">
              <w:rPr>
                <w:rFonts w:ascii="Bookman Old Style" w:hAnsi="Bookman Old Style" w:cs="Calibri"/>
                <w:color w:val="000000"/>
                <w:sz w:val="16"/>
                <w:szCs w:val="16"/>
              </w:rPr>
              <w:t> </w:t>
            </w:r>
          </w:p>
        </w:tc>
        <w:tc>
          <w:tcPr>
            <w:tcW w:w="2069" w:type="dxa"/>
            <w:tcBorders>
              <w:top w:val="single" w:sz="4" w:space="0" w:color="auto"/>
              <w:left w:val="nil"/>
              <w:bottom w:val="single" w:sz="8" w:space="0" w:color="auto"/>
              <w:right w:val="single" w:sz="8" w:space="0" w:color="auto"/>
            </w:tcBorders>
            <w:shd w:val="clear" w:color="auto" w:fill="auto"/>
            <w:vAlign w:val="center"/>
            <w:hideMark/>
          </w:tcPr>
          <w:p w:rsidR="00901E8E" w:rsidRPr="00A86996" w:rsidRDefault="00901E8E" w:rsidP="002E5F75">
            <w:pPr>
              <w:rPr>
                <w:rFonts w:ascii="Bookman Old Style" w:hAnsi="Bookman Old Style" w:cs="Calibri"/>
                <w:b/>
                <w:bCs/>
                <w:color w:val="000000"/>
                <w:sz w:val="16"/>
                <w:szCs w:val="16"/>
              </w:rPr>
            </w:pPr>
            <w:r w:rsidRPr="00A86996">
              <w:rPr>
                <w:rFonts w:ascii="Bookman Old Style" w:hAnsi="Bookman Old Style" w:cs="Calibri"/>
                <w:b/>
                <w:bCs/>
                <w:color w:val="000000"/>
                <w:sz w:val="16"/>
                <w:szCs w:val="16"/>
              </w:rPr>
              <w:t> </w:t>
            </w:r>
          </w:p>
        </w:tc>
        <w:tc>
          <w:tcPr>
            <w:tcW w:w="2583" w:type="dxa"/>
            <w:tcBorders>
              <w:top w:val="single" w:sz="4" w:space="0" w:color="auto"/>
              <w:left w:val="nil"/>
              <w:bottom w:val="single" w:sz="8" w:space="0" w:color="auto"/>
              <w:right w:val="single" w:sz="8" w:space="0" w:color="auto"/>
            </w:tcBorders>
            <w:shd w:val="clear" w:color="000000" w:fill="FFFFFF"/>
            <w:vAlign w:val="center"/>
            <w:hideMark/>
          </w:tcPr>
          <w:p w:rsidR="00901E8E" w:rsidRPr="00A86996" w:rsidRDefault="00901E8E" w:rsidP="002E5F75">
            <w:pPr>
              <w:rPr>
                <w:rFonts w:ascii="Bookman Old Style" w:hAnsi="Bookman Old Style" w:cs="Calibri"/>
                <w:color w:val="000000"/>
                <w:sz w:val="16"/>
                <w:szCs w:val="16"/>
              </w:rPr>
            </w:pPr>
            <w:r w:rsidRPr="00A86996">
              <w:rPr>
                <w:rFonts w:ascii="Bookman Old Style" w:hAnsi="Bookman Old Style" w:cs="Calibri"/>
                <w:color w:val="000000"/>
                <w:sz w:val="16"/>
                <w:szCs w:val="16"/>
              </w:rPr>
              <w:t>Peningkatan Efektifitas Kegiatan Pemerintahan di Tingkat Kecamatan</w:t>
            </w:r>
          </w:p>
        </w:tc>
        <w:tc>
          <w:tcPr>
            <w:tcW w:w="1560" w:type="dxa"/>
            <w:tcBorders>
              <w:top w:val="single" w:sz="4" w:space="0" w:color="auto"/>
              <w:left w:val="nil"/>
              <w:bottom w:val="single" w:sz="8" w:space="0" w:color="auto"/>
              <w:right w:val="single" w:sz="8" w:space="0" w:color="auto"/>
            </w:tcBorders>
            <w:shd w:val="clear" w:color="auto" w:fill="auto"/>
            <w:noWrap/>
            <w:vAlign w:val="center"/>
          </w:tcPr>
          <w:p w:rsidR="00901E8E" w:rsidRPr="00A86996" w:rsidRDefault="00901E8E" w:rsidP="002E5F75">
            <w:pPr>
              <w:jc w:val="center"/>
              <w:rPr>
                <w:rFonts w:ascii="Bookman Old Style" w:hAnsi="Bookman Old Style" w:cs="Calibri"/>
                <w:color w:val="000000"/>
                <w:sz w:val="16"/>
                <w:szCs w:val="16"/>
              </w:rPr>
            </w:pPr>
            <w:r>
              <w:rPr>
                <w:rFonts w:ascii="Bookman Old Style" w:hAnsi="Bookman Old Style" w:cs="Calibri"/>
                <w:color w:val="000000"/>
                <w:sz w:val="16"/>
                <w:szCs w:val="16"/>
              </w:rPr>
              <w:t>20.000.000</w:t>
            </w:r>
          </w:p>
        </w:tc>
        <w:tc>
          <w:tcPr>
            <w:tcW w:w="1700" w:type="dxa"/>
            <w:tcBorders>
              <w:top w:val="single" w:sz="4" w:space="0" w:color="auto"/>
              <w:left w:val="nil"/>
              <w:bottom w:val="single" w:sz="8" w:space="0" w:color="auto"/>
              <w:right w:val="single" w:sz="8" w:space="0" w:color="auto"/>
            </w:tcBorders>
            <w:shd w:val="clear" w:color="auto" w:fill="auto"/>
            <w:noWrap/>
            <w:vAlign w:val="center"/>
            <w:hideMark/>
          </w:tcPr>
          <w:p w:rsidR="00901E8E" w:rsidRPr="00A86996" w:rsidRDefault="00901E8E" w:rsidP="002E5F75">
            <w:pPr>
              <w:jc w:val="center"/>
              <w:rPr>
                <w:rFonts w:ascii="Calibri" w:hAnsi="Calibri" w:cs="Calibri"/>
                <w:color w:val="000000"/>
                <w:sz w:val="16"/>
                <w:szCs w:val="16"/>
              </w:rPr>
            </w:pPr>
            <w:r w:rsidRPr="00A86996">
              <w:rPr>
                <w:rFonts w:ascii="Calibri" w:hAnsi="Calibri" w:cs="Calibri"/>
                <w:color w:val="000000"/>
                <w:sz w:val="16"/>
                <w:szCs w:val="16"/>
              </w:rPr>
              <w:t>Kasie Pemerintahan</w:t>
            </w:r>
          </w:p>
        </w:tc>
      </w:tr>
      <w:tr w:rsidR="00901E8E" w:rsidRPr="00A86996" w:rsidTr="002E5F75">
        <w:trPr>
          <w:trHeight w:val="1890"/>
        </w:trPr>
        <w:tc>
          <w:tcPr>
            <w:tcW w:w="2436" w:type="dxa"/>
            <w:tcBorders>
              <w:top w:val="nil"/>
              <w:left w:val="single" w:sz="8" w:space="0" w:color="auto"/>
              <w:bottom w:val="single" w:sz="8" w:space="0" w:color="auto"/>
              <w:right w:val="single" w:sz="8" w:space="0" w:color="auto"/>
            </w:tcBorders>
            <w:shd w:val="clear" w:color="000000" w:fill="E2EFDA"/>
            <w:vAlign w:val="center"/>
            <w:hideMark/>
          </w:tcPr>
          <w:p w:rsidR="00901E8E" w:rsidRPr="00A86996" w:rsidRDefault="00901E8E" w:rsidP="002E5F75">
            <w:pPr>
              <w:rPr>
                <w:rFonts w:ascii="Bookman Old Style" w:hAnsi="Bookman Old Style" w:cs="Calibri"/>
                <w:b/>
                <w:bCs/>
                <w:color w:val="000000"/>
                <w:sz w:val="16"/>
                <w:szCs w:val="16"/>
              </w:rPr>
            </w:pPr>
            <w:r w:rsidRPr="00A86996">
              <w:rPr>
                <w:rFonts w:ascii="Bookman Old Style" w:hAnsi="Bookman Old Style" w:cs="Calibri"/>
                <w:b/>
                <w:bCs/>
                <w:color w:val="000000"/>
                <w:sz w:val="16"/>
                <w:szCs w:val="16"/>
                <w:lang w:val="id-ID"/>
              </w:rPr>
              <w:t> </w:t>
            </w:r>
          </w:p>
        </w:tc>
        <w:tc>
          <w:tcPr>
            <w:tcW w:w="2069" w:type="dxa"/>
            <w:tcBorders>
              <w:top w:val="nil"/>
              <w:left w:val="nil"/>
              <w:bottom w:val="single" w:sz="8" w:space="0" w:color="auto"/>
              <w:right w:val="single" w:sz="8" w:space="0" w:color="auto"/>
            </w:tcBorders>
            <w:shd w:val="clear" w:color="000000" w:fill="E2EFDA"/>
            <w:vAlign w:val="center"/>
            <w:hideMark/>
          </w:tcPr>
          <w:p w:rsidR="00901E8E" w:rsidRPr="00A86996" w:rsidRDefault="00901E8E" w:rsidP="002E5F75">
            <w:pPr>
              <w:rPr>
                <w:rFonts w:ascii="Bookman Old Style" w:hAnsi="Bookman Old Style" w:cs="Calibri"/>
                <w:b/>
                <w:bCs/>
                <w:color w:val="000000"/>
                <w:sz w:val="16"/>
                <w:szCs w:val="16"/>
              </w:rPr>
            </w:pPr>
            <w:r w:rsidRPr="00A86996">
              <w:rPr>
                <w:rFonts w:ascii="Bookman Old Style" w:hAnsi="Bookman Old Style" w:cs="Calibri"/>
                <w:b/>
                <w:bCs/>
                <w:color w:val="000000"/>
                <w:sz w:val="16"/>
                <w:szCs w:val="16"/>
                <w:lang w:val="id-ID"/>
              </w:rPr>
              <w:t>Penyelenggaraan Urusan Pemerintahan yang tidak Dilaksanakan oleh Unit Kerja Perangkat Daerah yang Ada di Kecamatan</w:t>
            </w:r>
          </w:p>
        </w:tc>
        <w:tc>
          <w:tcPr>
            <w:tcW w:w="2583" w:type="dxa"/>
            <w:tcBorders>
              <w:top w:val="nil"/>
              <w:left w:val="nil"/>
              <w:bottom w:val="single" w:sz="8" w:space="0" w:color="auto"/>
              <w:right w:val="single" w:sz="8" w:space="0" w:color="auto"/>
            </w:tcBorders>
            <w:shd w:val="clear" w:color="000000" w:fill="E2EFDA"/>
            <w:vAlign w:val="center"/>
            <w:hideMark/>
          </w:tcPr>
          <w:p w:rsidR="00901E8E" w:rsidRPr="00A86996" w:rsidRDefault="00901E8E" w:rsidP="002E5F75">
            <w:pPr>
              <w:rPr>
                <w:rFonts w:ascii="Bookman Old Style" w:hAnsi="Bookman Old Style" w:cs="Calibri"/>
                <w:b/>
                <w:bCs/>
                <w:color w:val="000000"/>
                <w:sz w:val="16"/>
                <w:szCs w:val="16"/>
              </w:rPr>
            </w:pPr>
            <w:r w:rsidRPr="00A86996">
              <w:rPr>
                <w:rFonts w:ascii="Bookman Old Style" w:hAnsi="Bookman Old Style" w:cs="Calibri"/>
                <w:b/>
                <w:bCs/>
                <w:color w:val="000000"/>
                <w:sz w:val="16"/>
                <w:szCs w:val="16"/>
                <w:lang w:val="id-ID"/>
              </w:rPr>
              <w:t> </w:t>
            </w:r>
          </w:p>
        </w:tc>
        <w:tc>
          <w:tcPr>
            <w:tcW w:w="1560" w:type="dxa"/>
            <w:tcBorders>
              <w:top w:val="nil"/>
              <w:left w:val="nil"/>
              <w:bottom w:val="single" w:sz="8" w:space="0" w:color="auto"/>
              <w:right w:val="single" w:sz="8" w:space="0" w:color="auto"/>
            </w:tcBorders>
            <w:shd w:val="clear" w:color="000000" w:fill="E2EFDA"/>
            <w:noWrap/>
            <w:vAlign w:val="center"/>
          </w:tcPr>
          <w:p w:rsidR="00901E8E" w:rsidRPr="00A86996" w:rsidRDefault="00901E8E" w:rsidP="002E5F75">
            <w:pPr>
              <w:jc w:val="center"/>
              <w:rPr>
                <w:rFonts w:ascii="Bookman Old Style" w:hAnsi="Bookman Old Style" w:cs="Calibri"/>
                <w:b/>
                <w:bCs/>
                <w:color w:val="000000"/>
                <w:sz w:val="16"/>
                <w:szCs w:val="16"/>
              </w:rPr>
            </w:pPr>
            <w:r>
              <w:rPr>
                <w:rFonts w:ascii="Bookman Old Style" w:hAnsi="Bookman Old Style" w:cs="Calibri"/>
                <w:b/>
                <w:bCs/>
                <w:color w:val="000000"/>
                <w:sz w:val="16"/>
                <w:szCs w:val="16"/>
              </w:rPr>
              <w:t>94.000.000</w:t>
            </w:r>
          </w:p>
        </w:tc>
        <w:tc>
          <w:tcPr>
            <w:tcW w:w="1700" w:type="dxa"/>
            <w:tcBorders>
              <w:top w:val="nil"/>
              <w:left w:val="nil"/>
              <w:bottom w:val="single" w:sz="8" w:space="0" w:color="auto"/>
              <w:right w:val="single" w:sz="8" w:space="0" w:color="auto"/>
            </w:tcBorders>
            <w:shd w:val="clear" w:color="000000" w:fill="E2EFDA"/>
            <w:noWrap/>
            <w:vAlign w:val="center"/>
            <w:hideMark/>
          </w:tcPr>
          <w:p w:rsidR="00901E8E" w:rsidRPr="00A86996" w:rsidRDefault="00901E8E" w:rsidP="002E5F75">
            <w:pPr>
              <w:jc w:val="center"/>
              <w:rPr>
                <w:rFonts w:ascii="Calibri" w:hAnsi="Calibri" w:cs="Calibri"/>
                <w:b/>
                <w:bCs/>
                <w:color w:val="000000"/>
                <w:sz w:val="16"/>
                <w:szCs w:val="16"/>
              </w:rPr>
            </w:pPr>
            <w:r w:rsidRPr="00A86996">
              <w:rPr>
                <w:rFonts w:ascii="Calibri" w:hAnsi="Calibri" w:cs="Calibri"/>
                <w:b/>
                <w:bCs/>
                <w:color w:val="000000"/>
                <w:sz w:val="16"/>
                <w:szCs w:val="16"/>
              </w:rPr>
              <w:t> </w:t>
            </w:r>
          </w:p>
        </w:tc>
      </w:tr>
      <w:tr w:rsidR="00901E8E" w:rsidRPr="00A86996" w:rsidTr="002E5F75">
        <w:trPr>
          <w:trHeight w:val="1455"/>
        </w:trPr>
        <w:tc>
          <w:tcPr>
            <w:tcW w:w="2436" w:type="dxa"/>
            <w:tcBorders>
              <w:top w:val="nil"/>
              <w:left w:val="single" w:sz="8" w:space="0" w:color="auto"/>
              <w:bottom w:val="single" w:sz="8" w:space="0" w:color="auto"/>
              <w:right w:val="single" w:sz="8" w:space="0" w:color="auto"/>
            </w:tcBorders>
            <w:shd w:val="clear" w:color="auto" w:fill="auto"/>
            <w:vAlign w:val="center"/>
            <w:hideMark/>
          </w:tcPr>
          <w:p w:rsidR="00901E8E" w:rsidRPr="00A86996" w:rsidRDefault="00901E8E" w:rsidP="002E5F75">
            <w:pPr>
              <w:rPr>
                <w:rFonts w:ascii="Bookman Old Style" w:hAnsi="Bookman Old Style" w:cs="Calibri"/>
                <w:color w:val="000000"/>
                <w:sz w:val="16"/>
                <w:szCs w:val="16"/>
              </w:rPr>
            </w:pPr>
            <w:r w:rsidRPr="00A86996">
              <w:rPr>
                <w:rFonts w:ascii="Bookman Old Style" w:hAnsi="Bookman Old Style" w:cs="Calibri"/>
                <w:color w:val="000000"/>
                <w:sz w:val="16"/>
                <w:szCs w:val="16"/>
                <w:lang w:val="id-ID"/>
              </w:rPr>
              <w:t> </w:t>
            </w:r>
          </w:p>
        </w:tc>
        <w:tc>
          <w:tcPr>
            <w:tcW w:w="2069" w:type="dxa"/>
            <w:tcBorders>
              <w:top w:val="nil"/>
              <w:left w:val="nil"/>
              <w:bottom w:val="single" w:sz="8" w:space="0" w:color="auto"/>
              <w:right w:val="single" w:sz="8" w:space="0" w:color="auto"/>
            </w:tcBorders>
            <w:shd w:val="clear" w:color="auto" w:fill="auto"/>
            <w:vAlign w:val="center"/>
            <w:hideMark/>
          </w:tcPr>
          <w:p w:rsidR="00901E8E" w:rsidRPr="00A86996" w:rsidRDefault="00901E8E" w:rsidP="002E5F75">
            <w:pPr>
              <w:rPr>
                <w:rFonts w:ascii="Bookman Old Style" w:hAnsi="Bookman Old Style" w:cs="Calibri"/>
                <w:b/>
                <w:bCs/>
                <w:color w:val="000000"/>
                <w:sz w:val="16"/>
                <w:szCs w:val="16"/>
              </w:rPr>
            </w:pPr>
            <w:r w:rsidRPr="00A86996">
              <w:rPr>
                <w:rFonts w:ascii="Bookman Old Style" w:hAnsi="Bookman Old Style" w:cs="Calibri"/>
                <w:b/>
                <w:bCs/>
                <w:color w:val="000000"/>
                <w:sz w:val="16"/>
                <w:szCs w:val="16"/>
                <w:lang w:val="id-ID"/>
              </w:rPr>
              <w:t> </w:t>
            </w:r>
          </w:p>
        </w:tc>
        <w:tc>
          <w:tcPr>
            <w:tcW w:w="2583" w:type="dxa"/>
            <w:tcBorders>
              <w:top w:val="nil"/>
              <w:left w:val="nil"/>
              <w:bottom w:val="single" w:sz="8" w:space="0" w:color="auto"/>
              <w:right w:val="single" w:sz="8" w:space="0" w:color="auto"/>
            </w:tcBorders>
            <w:shd w:val="clear" w:color="000000" w:fill="FFFFFF"/>
            <w:vAlign w:val="center"/>
            <w:hideMark/>
          </w:tcPr>
          <w:p w:rsidR="00901E8E" w:rsidRPr="00A86996" w:rsidRDefault="00901E8E" w:rsidP="002E5F75">
            <w:pPr>
              <w:rPr>
                <w:rFonts w:ascii="Bookman Old Style" w:hAnsi="Bookman Old Style" w:cs="Calibri"/>
                <w:color w:val="000000"/>
                <w:sz w:val="16"/>
                <w:szCs w:val="16"/>
              </w:rPr>
            </w:pPr>
            <w:r w:rsidRPr="00A86996">
              <w:rPr>
                <w:rFonts w:ascii="Bookman Old Style" w:hAnsi="Bookman Old Style" w:cs="Calibri"/>
                <w:color w:val="000000"/>
                <w:sz w:val="16"/>
                <w:szCs w:val="16"/>
              </w:rPr>
              <w:t>Fasilitasi Percepatan Pencapaian Standar Pelayanan Minimal di Wilayah Kecamatan</w:t>
            </w:r>
          </w:p>
        </w:tc>
        <w:tc>
          <w:tcPr>
            <w:tcW w:w="1560" w:type="dxa"/>
            <w:tcBorders>
              <w:top w:val="nil"/>
              <w:left w:val="nil"/>
              <w:bottom w:val="single" w:sz="8" w:space="0" w:color="auto"/>
              <w:right w:val="single" w:sz="8" w:space="0" w:color="auto"/>
            </w:tcBorders>
            <w:shd w:val="clear" w:color="auto" w:fill="auto"/>
            <w:noWrap/>
            <w:vAlign w:val="center"/>
          </w:tcPr>
          <w:p w:rsidR="00901E8E" w:rsidRPr="00A86996" w:rsidRDefault="00901E8E" w:rsidP="002E5F75">
            <w:pPr>
              <w:jc w:val="center"/>
              <w:rPr>
                <w:rFonts w:ascii="Bookman Old Style" w:hAnsi="Bookman Old Style" w:cs="Calibri"/>
                <w:color w:val="000000"/>
                <w:sz w:val="16"/>
                <w:szCs w:val="16"/>
              </w:rPr>
            </w:pPr>
            <w:r>
              <w:rPr>
                <w:rFonts w:ascii="Bookman Old Style" w:hAnsi="Bookman Old Style" w:cs="Calibri"/>
                <w:color w:val="000000"/>
                <w:sz w:val="16"/>
                <w:szCs w:val="16"/>
              </w:rPr>
              <w:t>40.000.000</w:t>
            </w:r>
          </w:p>
        </w:tc>
        <w:tc>
          <w:tcPr>
            <w:tcW w:w="1700" w:type="dxa"/>
            <w:tcBorders>
              <w:top w:val="nil"/>
              <w:left w:val="nil"/>
              <w:bottom w:val="single" w:sz="8" w:space="0" w:color="auto"/>
              <w:right w:val="single" w:sz="8" w:space="0" w:color="auto"/>
            </w:tcBorders>
            <w:shd w:val="clear" w:color="auto" w:fill="auto"/>
            <w:vAlign w:val="center"/>
            <w:hideMark/>
          </w:tcPr>
          <w:p w:rsidR="00901E8E" w:rsidRPr="00A86996" w:rsidRDefault="00901E8E" w:rsidP="002E5F75">
            <w:pPr>
              <w:jc w:val="center"/>
              <w:rPr>
                <w:rFonts w:ascii="Calibri" w:hAnsi="Calibri" w:cs="Calibri"/>
                <w:color w:val="000000"/>
                <w:sz w:val="16"/>
                <w:szCs w:val="16"/>
              </w:rPr>
            </w:pPr>
            <w:r w:rsidRPr="00A86996">
              <w:rPr>
                <w:rFonts w:ascii="Calibri" w:hAnsi="Calibri" w:cs="Calibri"/>
                <w:color w:val="000000"/>
                <w:sz w:val="16"/>
                <w:szCs w:val="16"/>
              </w:rPr>
              <w:t>Kasie Pendidikan dan Kesehatan</w:t>
            </w:r>
          </w:p>
        </w:tc>
      </w:tr>
      <w:tr w:rsidR="00901E8E" w:rsidRPr="00A86996" w:rsidTr="002E5F75">
        <w:trPr>
          <w:trHeight w:val="1755"/>
        </w:trPr>
        <w:tc>
          <w:tcPr>
            <w:tcW w:w="2436" w:type="dxa"/>
            <w:tcBorders>
              <w:top w:val="nil"/>
              <w:left w:val="single" w:sz="8" w:space="0" w:color="auto"/>
              <w:bottom w:val="single" w:sz="8" w:space="0" w:color="auto"/>
              <w:right w:val="single" w:sz="8" w:space="0" w:color="auto"/>
            </w:tcBorders>
            <w:shd w:val="clear" w:color="auto" w:fill="auto"/>
            <w:vAlign w:val="center"/>
            <w:hideMark/>
          </w:tcPr>
          <w:p w:rsidR="00901E8E" w:rsidRPr="00A86996" w:rsidRDefault="00901E8E" w:rsidP="002E5F75">
            <w:pPr>
              <w:rPr>
                <w:rFonts w:ascii="Bookman Old Style" w:hAnsi="Bookman Old Style" w:cs="Calibri"/>
                <w:color w:val="000000"/>
                <w:sz w:val="16"/>
                <w:szCs w:val="16"/>
              </w:rPr>
            </w:pPr>
            <w:r w:rsidRPr="00A86996">
              <w:rPr>
                <w:rFonts w:ascii="Bookman Old Style" w:hAnsi="Bookman Old Style" w:cs="Calibri"/>
                <w:color w:val="000000"/>
                <w:sz w:val="16"/>
                <w:szCs w:val="16"/>
              </w:rPr>
              <w:t> </w:t>
            </w:r>
          </w:p>
        </w:tc>
        <w:tc>
          <w:tcPr>
            <w:tcW w:w="2069" w:type="dxa"/>
            <w:tcBorders>
              <w:top w:val="nil"/>
              <w:left w:val="nil"/>
              <w:bottom w:val="single" w:sz="8" w:space="0" w:color="auto"/>
              <w:right w:val="single" w:sz="8" w:space="0" w:color="auto"/>
            </w:tcBorders>
            <w:shd w:val="clear" w:color="auto" w:fill="auto"/>
            <w:vAlign w:val="center"/>
            <w:hideMark/>
          </w:tcPr>
          <w:p w:rsidR="00901E8E" w:rsidRPr="00A86996" w:rsidRDefault="00901E8E" w:rsidP="002E5F75">
            <w:pPr>
              <w:rPr>
                <w:rFonts w:ascii="Bookman Old Style" w:hAnsi="Bookman Old Style" w:cs="Calibri"/>
                <w:b/>
                <w:bCs/>
                <w:color w:val="000000"/>
                <w:sz w:val="16"/>
                <w:szCs w:val="16"/>
              </w:rPr>
            </w:pPr>
            <w:r w:rsidRPr="00A86996">
              <w:rPr>
                <w:rFonts w:ascii="Bookman Old Style" w:hAnsi="Bookman Old Style" w:cs="Calibri"/>
                <w:b/>
                <w:bCs/>
                <w:color w:val="000000"/>
                <w:sz w:val="16"/>
                <w:szCs w:val="16"/>
              </w:rPr>
              <w:t> </w:t>
            </w:r>
          </w:p>
        </w:tc>
        <w:tc>
          <w:tcPr>
            <w:tcW w:w="2583" w:type="dxa"/>
            <w:tcBorders>
              <w:top w:val="nil"/>
              <w:left w:val="nil"/>
              <w:bottom w:val="single" w:sz="8" w:space="0" w:color="auto"/>
              <w:right w:val="single" w:sz="8" w:space="0" w:color="auto"/>
            </w:tcBorders>
            <w:shd w:val="clear" w:color="000000" w:fill="FFFFFF"/>
            <w:vAlign w:val="center"/>
            <w:hideMark/>
          </w:tcPr>
          <w:p w:rsidR="00901E8E" w:rsidRPr="00A86996" w:rsidRDefault="00901E8E" w:rsidP="002E5F75">
            <w:pPr>
              <w:rPr>
                <w:rFonts w:ascii="Bookman Old Style" w:hAnsi="Bookman Old Style" w:cs="Calibri"/>
                <w:color w:val="000000"/>
                <w:sz w:val="16"/>
                <w:szCs w:val="16"/>
              </w:rPr>
            </w:pPr>
            <w:r w:rsidRPr="00A86996">
              <w:rPr>
                <w:rFonts w:ascii="Bookman Old Style" w:hAnsi="Bookman Old Style" w:cs="Calibri"/>
                <w:color w:val="000000"/>
                <w:sz w:val="16"/>
                <w:szCs w:val="16"/>
              </w:rPr>
              <w:t>Peningkatan Efektifitas Pelaksanaan Pelayanan Kepada Masyarakat di Wilayah Kecamatan</w:t>
            </w:r>
          </w:p>
        </w:tc>
        <w:tc>
          <w:tcPr>
            <w:tcW w:w="1560" w:type="dxa"/>
            <w:tcBorders>
              <w:top w:val="nil"/>
              <w:left w:val="nil"/>
              <w:bottom w:val="single" w:sz="8" w:space="0" w:color="auto"/>
              <w:right w:val="single" w:sz="8" w:space="0" w:color="auto"/>
            </w:tcBorders>
            <w:shd w:val="clear" w:color="auto" w:fill="auto"/>
            <w:noWrap/>
            <w:vAlign w:val="center"/>
          </w:tcPr>
          <w:p w:rsidR="00901E8E" w:rsidRPr="00A86996" w:rsidRDefault="00901E8E" w:rsidP="002E5F75">
            <w:pPr>
              <w:jc w:val="center"/>
              <w:rPr>
                <w:rFonts w:ascii="Bookman Old Style" w:hAnsi="Bookman Old Style" w:cs="Calibri"/>
                <w:color w:val="000000"/>
                <w:sz w:val="16"/>
                <w:szCs w:val="16"/>
              </w:rPr>
            </w:pPr>
            <w:r>
              <w:rPr>
                <w:rFonts w:ascii="Bookman Old Style" w:hAnsi="Bookman Old Style" w:cs="Calibri"/>
                <w:color w:val="000000"/>
                <w:sz w:val="16"/>
                <w:szCs w:val="16"/>
              </w:rPr>
              <w:t>54.000.000</w:t>
            </w:r>
          </w:p>
        </w:tc>
        <w:tc>
          <w:tcPr>
            <w:tcW w:w="1700" w:type="dxa"/>
            <w:tcBorders>
              <w:top w:val="nil"/>
              <w:left w:val="nil"/>
              <w:bottom w:val="single" w:sz="8" w:space="0" w:color="auto"/>
              <w:right w:val="single" w:sz="8" w:space="0" w:color="auto"/>
            </w:tcBorders>
            <w:shd w:val="clear" w:color="auto" w:fill="auto"/>
            <w:vAlign w:val="center"/>
            <w:hideMark/>
          </w:tcPr>
          <w:p w:rsidR="00901E8E" w:rsidRPr="00A86996" w:rsidRDefault="00901E8E" w:rsidP="002E5F75">
            <w:pPr>
              <w:jc w:val="center"/>
              <w:rPr>
                <w:rFonts w:ascii="Calibri" w:hAnsi="Calibri" w:cs="Calibri"/>
                <w:color w:val="000000"/>
                <w:sz w:val="16"/>
                <w:szCs w:val="16"/>
              </w:rPr>
            </w:pPr>
            <w:r w:rsidRPr="00A86996">
              <w:rPr>
                <w:rFonts w:ascii="Calibri" w:hAnsi="Calibri" w:cs="Calibri"/>
                <w:color w:val="000000"/>
                <w:sz w:val="16"/>
                <w:szCs w:val="16"/>
              </w:rPr>
              <w:t>Kasie Pendidikan dan Kesehatan</w:t>
            </w:r>
          </w:p>
        </w:tc>
      </w:tr>
      <w:tr w:rsidR="00901E8E" w:rsidRPr="00A86996" w:rsidTr="002E5F75">
        <w:trPr>
          <w:trHeight w:val="1755"/>
        </w:trPr>
        <w:tc>
          <w:tcPr>
            <w:tcW w:w="2436" w:type="dxa"/>
            <w:tcBorders>
              <w:top w:val="nil"/>
              <w:left w:val="single" w:sz="8" w:space="0" w:color="auto"/>
              <w:bottom w:val="single" w:sz="8" w:space="0" w:color="auto"/>
              <w:right w:val="single" w:sz="8" w:space="0" w:color="auto"/>
            </w:tcBorders>
            <w:shd w:val="clear" w:color="auto" w:fill="E7E6E6" w:themeFill="background2"/>
            <w:vAlign w:val="center"/>
          </w:tcPr>
          <w:p w:rsidR="00901E8E" w:rsidRPr="00A86996" w:rsidRDefault="00901E8E" w:rsidP="002E5F75">
            <w:pPr>
              <w:rPr>
                <w:rFonts w:ascii="Bookman Old Style" w:hAnsi="Bookman Old Style" w:cs="Calibri"/>
                <w:color w:val="000000"/>
                <w:sz w:val="16"/>
                <w:szCs w:val="16"/>
              </w:rPr>
            </w:pPr>
          </w:p>
        </w:tc>
        <w:tc>
          <w:tcPr>
            <w:tcW w:w="2069" w:type="dxa"/>
            <w:tcBorders>
              <w:top w:val="nil"/>
              <w:left w:val="nil"/>
              <w:bottom w:val="single" w:sz="8" w:space="0" w:color="auto"/>
              <w:right w:val="single" w:sz="8" w:space="0" w:color="auto"/>
            </w:tcBorders>
            <w:shd w:val="clear" w:color="auto" w:fill="E7E6E6" w:themeFill="background2"/>
            <w:vAlign w:val="center"/>
          </w:tcPr>
          <w:p w:rsidR="00901E8E" w:rsidRPr="00A86996" w:rsidRDefault="00901E8E" w:rsidP="002E5F75">
            <w:pPr>
              <w:rPr>
                <w:rFonts w:ascii="Bookman Old Style" w:hAnsi="Bookman Old Style" w:cs="Calibri"/>
                <w:b/>
                <w:bCs/>
                <w:color w:val="000000"/>
                <w:sz w:val="16"/>
                <w:szCs w:val="16"/>
              </w:rPr>
            </w:pPr>
            <w:r w:rsidRPr="002A4FB7">
              <w:rPr>
                <w:rFonts w:ascii="Bookman Old Style" w:hAnsi="Bookman Old Style" w:cs="Calibri"/>
                <w:b/>
                <w:bCs/>
                <w:color w:val="000000"/>
                <w:sz w:val="16"/>
                <w:szCs w:val="16"/>
              </w:rPr>
              <w:t>Koordinasi Pemeliharaan Prasarana dan Sarana Pelayanan Umum</w:t>
            </w:r>
          </w:p>
        </w:tc>
        <w:tc>
          <w:tcPr>
            <w:tcW w:w="2583" w:type="dxa"/>
            <w:tcBorders>
              <w:top w:val="nil"/>
              <w:left w:val="nil"/>
              <w:bottom w:val="single" w:sz="8" w:space="0" w:color="auto"/>
              <w:right w:val="single" w:sz="8" w:space="0" w:color="auto"/>
            </w:tcBorders>
            <w:shd w:val="clear" w:color="auto" w:fill="E7E6E6" w:themeFill="background2"/>
            <w:vAlign w:val="center"/>
          </w:tcPr>
          <w:p w:rsidR="00901E8E" w:rsidRPr="00A86996" w:rsidRDefault="00901E8E" w:rsidP="002E5F75">
            <w:pPr>
              <w:rPr>
                <w:rFonts w:ascii="Bookman Old Style" w:hAnsi="Bookman Old Style" w:cs="Calibri"/>
                <w:color w:val="000000"/>
                <w:sz w:val="16"/>
                <w:szCs w:val="16"/>
              </w:rPr>
            </w:pPr>
          </w:p>
        </w:tc>
        <w:tc>
          <w:tcPr>
            <w:tcW w:w="1560" w:type="dxa"/>
            <w:tcBorders>
              <w:top w:val="nil"/>
              <w:left w:val="nil"/>
              <w:bottom w:val="single" w:sz="8" w:space="0" w:color="auto"/>
              <w:right w:val="single" w:sz="8" w:space="0" w:color="auto"/>
            </w:tcBorders>
            <w:shd w:val="clear" w:color="auto" w:fill="E7E6E6" w:themeFill="background2"/>
            <w:noWrap/>
            <w:vAlign w:val="center"/>
          </w:tcPr>
          <w:p w:rsidR="00901E8E" w:rsidRDefault="00901E8E" w:rsidP="002E5F75">
            <w:pPr>
              <w:jc w:val="center"/>
              <w:rPr>
                <w:rFonts w:ascii="Bookman Old Style" w:hAnsi="Bookman Old Style" w:cs="Calibri"/>
                <w:color w:val="000000"/>
                <w:sz w:val="16"/>
                <w:szCs w:val="16"/>
              </w:rPr>
            </w:pPr>
            <w:r>
              <w:rPr>
                <w:rFonts w:ascii="Bookman Old Style" w:hAnsi="Bookman Old Style" w:cs="Calibri"/>
                <w:color w:val="000000"/>
                <w:sz w:val="16"/>
                <w:szCs w:val="16"/>
              </w:rPr>
              <w:t>4.889.985</w:t>
            </w:r>
          </w:p>
        </w:tc>
        <w:tc>
          <w:tcPr>
            <w:tcW w:w="1700" w:type="dxa"/>
            <w:tcBorders>
              <w:top w:val="nil"/>
              <w:left w:val="nil"/>
              <w:bottom w:val="single" w:sz="8" w:space="0" w:color="auto"/>
              <w:right w:val="single" w:sz="8" w:space="0" w:color="auto"/>
            </w:tcBorders>
            <w:shd w:val="clear" w:color="auto" w:fill="E7E6E6" w:themeFill="background2"/>
            <w:vAlign w:val="center"/>
          </w:tcPr>
          <w:p w:rsidR="00901E8E" w:rsidRPr="00A86996" w:rsidRDefault="00901E8E" w:rsidP="002E5F75">
            <w:pPr>
              <w:jc w:val="center"/>
              <w:rPr>
                <w:rFonts w:ascii="Calibri" w:hAnsi="Calibri" w:cs="Calibri"/>
                <w:color w:val="000000"/>
                <w:sz w:val="16"/>
                <w:szCs w:val="16"/>
              </w:rPr>
            </w:pPr>
          </w:p>
        </w:tc>
      </w:tr>
      <w:tr w:rsidR="00901E8E" w:rsidRPr="00A86996" w:rsidTr="002E5F75">
        <w:trPr>
          <w:trHeight w:val="1755"/>
        </w:trPr>
        <w:tc>
          <w:tcPr>
            <w:tcW w:w="2436" w:type="dxa"/>
            <w:tcBorders>
              <w:top w:val="nil"/>
              <w:left w:val="single" w:sz="8" w:space="0" w:color="auto"/>
              <w:bottom w:val="single" w:sz="8" w:space="0" w:color="auto"/>
              <w:right w:val="single" w:sz="8" w:space="0" w:color="auto"/>
            </w:tcBorders>
            <w:shd w:val="clear" w:color="auto" w:fill="auto"/>
            <w:vAlign w:val="center"/>
          </w:tcPr>
          <w:p w:rsidR="00901E8E" w:rsidRPr="00A86996" w:rsidRDefault="00901E8E" w:rsidP="002E5F75">
            <w:pPr>
              <w:rPr>
                <w:rFonts w:ascii="Bookman Old Style" w:hAnsi="Bookman Old Style" w:cs="Calibri"/>
                <w:color w:val="000000"/>
                <w:sz w:val="16"/>
                <w:szCs w:val="16"/>
              </w:rPr>
            </w:pPr>
          </w:p>
        </w:tc>
        <w:tc>
          <w:tcPr>
            <w:tcW w:w="2069" w:type="dxa"/>
            <w:tcBorders>
              <w:top w:val="nil"/>
              <w:left w:val="nil"/>
              <w:bottom w:val="single" w:sz="8" w:space="0" w:color="auto"/>
              <w:right w:val="single" w:sz="8" w:space="0" w:color="auto"/>
            </w:tcBorders>
            <w:shd w:val="clear" w:color="auto" w:fill="auto"/>
            <w:vAlign w:val="center"/>
          </w:tcPr>
          <w:p w:rsidR="00901E8E" w:rsidRPr="00A86996" w:rsidRDefault="00901E8E" w:rsidP="002E5F75">
            <w:pPr>
              <w:rPr>
                <w:rFonts w:ascii="Bookman Old Style" w:hAnsi="Bookman Old Style" w:cs="Calibri"/>
                <w:b/>
                <w:bCs/>
                <w:color w:val="000000"/>
                <w:sz w:val="16"/>
                <w:szCs w:val="16"/>
              </w:rPr>
            </w:pPr>
          </w:p>
        </w:tc>
        <w:tc>
          <w:tcPr>
            <w:tcW w:w="2583" w:type="dxa"/>
            <w:tcBorders>
              <w:top w:val="nil"/>
              <w:left w:val="nil"/>
              <w:bottom w:val="single" w:sz="8" w:space="0" w:color="auto"/>
              <w:right w:val="single" w:sz="8" w:space="0" w:color="auto"/>
            </w:tcBorders>
            <w:shd w:val="clear" w:color="000000" w:fill="FFFFFF"/>
            <w:vAlign w:val="center"/>
          </w:tcPr>
          <w:p w:rsidR="00901E8E" w:rsidRPr="002A4FB7" w:rsidRDefault="00901E8E" w:rsidP="002E5F75">
            <w:pPr>
              <w:rPr>
                <w:rFonts w:ascii="Bookman Old Style" w:hAnsi="Bookman Old Style" w:cs="Calibri"/>
                <w:color w:val="000000"/>
                <w:sz w:val="16"/>
                <w:szCs w:val="16"/>
              </w:rPr>
            </w:pPr>
            <w:r w:rsidRPr="002A4FB7">
              <w:rPr>
                <w:rFonts w:ascii="Bookman Old Style" w:hAnsi="Bookman Old Style" w:cs="Calibri"/>
                <w:color w:val="000000"/>
                <w:sz w:val="16"/>
                <w:szCs w:val="16"/>
              </w:rPr>
              <w:t>Koordinasi/Sinergi dengan</w:t>
            </w:r>
          </w:p>
          <w:p w:rsidR="00901E8E" w:rsidRPr="002A4FB7" w:rsidRDefault="00901E8E" w:rsidP="002E5F75">
            <w:pPr>
              <w:rPr>
                <w:rFonts w:ascii="Bookman Old Style" w:hAnsi="Bookman Old Style" w:cs="Calibri"/>
                <w:color w:val="000000"/>
                <w:sz w:val="16"/>
                <w:szCs w:val="16"/>
              </w:rPr>
            </w:pPr>
            <w:r w:rsidRPr="002A4FB7">
              <w:rPr>
                <w:rFonts w:ascii="Bookman Old Style" w:hAnsi="Bookman Old Style" w:cs="Calibri"/>
                <w:color w:val="000000"/>
                <w:sz w:val="16"/>
                <w:szCs w:val="16"/>
              </w:rPr>
              <w:t>Perangkat Daerah</w:t>
            </w:r>
          </w:p>
          <w:p w:rsidR="00901E8E" w:rsidRPr="002A4FB7" w:rsidRDefault="00901E8E" w:rsidP="002E5F75">
            <w:pPr>
              <w:rPr>
                <w:rFonts w:ascii="Bookman Old Style" w:hAnsi="Bookman Old Style" w:cs="Calibri"/>
                <w:color w:val="000000"/>
                <w:sz w:val="16"/>
                <w:szCs w:val="16"/>
              </w:rPr>
            </w:pPr>
            <w:r w:rsidRPr="002A4FB7">
              <w:rPr>
                <w:rFonts w:ascii="Bookman Old Style" w:hAnsi="Bookman Old Style" w:cs="Calibri"/>
                <w:color w:val="000000"/>
                <w:sz w:val="16"/>
                <w:szCs w:val="16"/>
              </w:rPr>
              <w:t>dan/atau Instansi Vertikal</w:t>
            </w:r>
          </w:p>
          <w:p w:rsidR="00901E8E" w:rsidRPr="002A4FB7" w:rsidRDefault="00901E8E" w:rsidP="002E5F75">
            <w:pPr>
              <w:rPr>
                <w:rFonts w:ascii="Bookman Old Style" w:hAnsi="Bookman Old Style" w:cs="Calibri"/>
                <w:color w:val="000000"/>
                <w:sz w:val="16"/>
                <w:szCs w:val="16"/>
              </w:rPr>
            </w:pPr>
            <w:r w:rsidRPr="002A4FB7">
              <w:rPr>
                <w:rFonts w:ascii="Bookman Old Style" w:hAnsi="Bookman Old Style" w:cs="Calibri"/>
                <w:color w:val="000000"/>
                <w:sz w:val="16"/>
                <w:szCs w:val="16"/>
              </w:rPr>
              <w:t>yang terkait dalam</w:t>
            </w:r>
          </w:p>
          <w:p w:rsidR="00901E8E" w:rsidRPr="002A4FB7" w:rsidRDefault="00901E8E" w:rsidP="002E5F75">
            <w:pPr>
              <w:rPr>
                <w:rFonts w:ascii="Bookman Old Style" w:hAnsi="Bookman Old Style" w:cs="Calibri"/>
                <w:color w:val="000000"/>
                <w:sz w:val="16"/>
                <w:szCs w:val="16"/>
              </w:rPr>
            </w:pPr>
            <w:r w:rsidRPr="002A4FB7">
              <w:rPr>
                <w:rFonts w:ascii="Bookman Old Style" w:hAnsi="Bookman Old Style" w:cs="Calibri"/>
                <w:color w:val="000000"/>
                <w:sz w:val="16"/>
                <w:szCs w:val="16"/>
              </w:rPr>
              <w:t>Pemeliharaan Sarana dan</w:t>
            </w:r>
          </w:p>
          <w:p w:rsidR="00901E8E" w:rsidRPr="002A4FB7" w:rsidRDefault="00901E8E" w:rsidP="002E5F75">
            <w:pPr>
              <w:rPr>
                <w:rFonts w:ascii="Bookman Old Style" w:hAnsi="Bookman Old Style" w:cs="Calibri"/>
                <w:color w:val="000000"/>
                <w:sz w:val="16"/>
                <w:szCs w:val="16"/>
              </w:rPr>
            </w:pPr>
            <w:r w:rsidRPr="002A4FB7">
              <w:rPr>
                <w:rFonts w:ascii="Bookman Old Style" w:hAnsi="Bookman Old Style" w:cs="Calibri"/>
                <w:color w:val="000000"/>
                <w:sz w:val="16"/>
                <w:szCs w:val="16"/>
              </w:rPr>
              <w:t>Prasarana Pelayanan</w:t>
            </w:r>
          </w:p>
          <w:p w:rsidR="00901E8E" w:rsidRPr="00A86996" w:rsidRDefault="00901E8E" w:rsidP="002E5F75">
            <w:pPr>
              <w:rPr>
                <w:rFonts w:ascii="Bookman Old Style" w:hAnsi="Bookman Old Style" w:cs="Calibri"/>
                <w:color w:val="000000"/>
                <w:sz w:val="16"/>
                <w:szCs w:val="16"/>
              </w:rPr>
            </w:pPr>
            <w:r w:rsidRPr="002A4FB7">
              <w:rPr>
                <w:rFonts w:ascii="Bookman Old Style" w:hAnsi="Bookman Old Style" w:cs="Calibri"/>
                <w:color w:val="000000"/>
                <w:sz w:val="16"/>
                <w:szCs w:val="16"/>
              </w:rPr>
              <w:t>Umum</w:t>
            </w:r>
          </w:p>
        </w:tc>
        <w:tc>
          <w:tcPr>
            <w:tcW w:w="1560" w:type="dxa"/>
            <w:tcBorders>
              <w:top w:val="nil"/>
              <w:left w:val="nil"/>
              <w:bottom w:val="single" w:sz="8" w:space="0" w:color="auto"/>
              <w:right w:val="single" w:sz="8" w:space="0" w:color="auto"/>
            </w:tcBorders>
            <w:shd w:val="clear" w:color="auto" w:fill="auto"/>
            <w:noWrap/>
            <w:vAlign w:val="center"/>
          </w:tcPr>
          <w:p w:rsidR="00901E8E" w:rsidRDefault="00901E8E" w:rsidP="002E5F75">
            <w:pPr>
              <w:jc w:val="center"/>
              <w:rPr>
                <w:rFonts w:ascii="Bookman Old Style" w:hAnsi="Bookman Old Style" w:cs="Calibri"/>
                <w:color w:val="000000"/>
                <w:sz w:val="16"/>
                <w:szCs w:val="16"/>
              </w:rPr>
            </w:pPr>
            <w:r>
              <w:rPr>
                <w:rFonts w:ascii="Bookman Old Style" w:hAnsi="Bookman Old Style" w:cs="Calibri"/>
                <w:color w:val="000000"/>
                <w:sz w:val="16"/>
                <w:szCs w:val="16"/>
              </w:rPr>
              <w:t>4.889.985</w:t>
            </w:r>
          </w:p>
        </w:tc>
        <w:tc>
          <w:tcPr>
            <w:tcW w:w="1700" w:type="dxa"/>
            <w:tcBorders>
              <w:top w:val="nil"/>
              <w:left w:val="nil"/>
              <w:bottom w:val="single" w:sz="8" w:space="0" w:color="auto"/>
              <w:right w:val="single" w:sz="8" w:space="0" w:color="auto"/>
            </w:tcBorders>
            <w:shd w:val="clear" w:color="auto" w:fill="auto"/>
            <w:vAlign w:val="center"/>
          </w:tcPr>
          <w:p w:rsidR="00901E8E" w:rsidRPr="00A86996" w:rsidRDefault="00901E8E" w:rsidP="002E5F75">
            <w:pPr>
              <w:jc w:val="center"/>
              <w:rPr>
                <w:rFonts w:ascii="Calibri" w:hAnsi="Calibri" w:cs="Calibri"/>
                <w:color w:val="000000"/>
                <w:sz w:val="16"/>
                <w:szCs w:val="16"/>
              </w:rPr>
            </w:pPr>
          </w:p>
        </w:tc>
      </w:tr>
      <w:tr w:rsidR="00901E8E" w:rsidRPr="00A86996" w:rsidTr="002E5F75">
        <w:trPr>
          <w:trHeight w:val="1275"/>
        </w:trPr>
        <w:tc>
          <w:tcPr>
            <w:tcW w:w="2436" w:type="dxa"/>
            <w:tcBorders>
              <w:top w:val="nil"/>
              <w:left w:val="single" w:sz="8" w:space="0" w:color="auto"/>
              <w:bottom w:val="single" w:sz="8" w:space="0" w:color="auto"/>
              <w:right w:val="single" w:sz="8" w:space="0" w:color="auto"/>
            </w:tcBorders>
            <w:shd w:val="clear" w:color="000000" w:fill="E2EFDA"/>
            <w:vAlign w:val="center"/>
            <w:hideMark/>
          </w:tcPr>
          <w:p w:rsidR="00901E8E" w:rsidRPr="00A86996" w:rsidRDefault="00901E8E" w:rsidP="002E5F75">
            <w:pPr>
              <w:rPr>
                <w:rFonts w:ascii="Bookman Old Style" w:hAnsi="Bookman Old Style" w:cs="Calibri"/>
                <w:b/>
                <w:bCs/>
                <w:color w:val="000000"/>
                <w:sz w:val="16"/>
                <w:szCs w:val="16"/>
              </w:rPr>
            </w:pPr>
            <w:r w:rsidRPr="00A86996">
              <w:rPr>
                <w:rFonts w:ascii="Bookman Old Style" w:hAnsi="Bookman Old Style" w:cs="Calibri"/>
                <w:b/>
                <w:bCs/>
                <w:color w:val="000000"/>
                <w:sz w:val="16"/>
                <w:szCs w:val="16"/>
                <w:lang w:val="id-ID"/>
              </w:rPr>
              <w:lastRenderedPageBreak/>
              <w:t> </w:t>
            </w:r>
          </w:p>
        </w:tc>
        <w:tc>
          <w:tcPr>
            <w:tcW w:w="2069" w:type="dxa"/>
            <w:tcBorders>
              <w:top w:val="nil"/>
              <w:left w:val="nil"/>
              <w:bottom w:val="single" w:sz="8" w:space="0" w:color="auto"/>
              <w:right w:val="single" w:sz="8" w:space="0" w:color="auto"/>
            </w:tcBorders>
            <w:shd w:val="clear" w:color="000000" w:fill="E2EFDA"/>
            <w:vAlign w:val="center"/>
            <w:hideMark/>
          </w:tcPr>
          <w:p w:rsidR="00901E8E" w:rsidRPr="00A86996" w:rsidRDefault="00901E8E" w:rsidP="002E5F75">
            <w:pPr>
              <w:rPr>
                <w:rFonts w:ascii="Bookman Old Style" w:hAnsi="Bookman Old Style" w:cs="Calibri"/>
                <w:b/>
                <w:bCs/>
                <w:color w:val="000000"/>
                <w:sz w:val="16"/>
                <w:szCs w:val="16"/>
              </w:rPr>
            </w:pPr>
            <w:r w:rsidRPr="00A86996">
              <w:rPr>
                <w:rFonts w:ascii="Bookman Old Style" w:hAnsi="Bookman Old Style" w:cs="Calibri"/>
                <w:b/>
                <w:bCs/>
                <w:color w:val="000000"/>
                <w:sz w:val="16"/>
                <w:szCs w:val="16"/>
                <w:lang w:val="id-ID"/>
              </w:rPr>
              <w:t>Pelaksanaan Urusan Pemerintahan yang Dilimpahkan kepada Camat</w:t>
            </w:r>
          </w:p>
        </w:tc>
        <w:tc>
          <w:tcPr>
            <w:tcW w:w="2583" w:type="dxa"/>
            <w:tcBorders>
              <w:top w:val="nil"/>
              <w:left w:val="nil"/>
              <w:bottom w:val="single" w:sz="8" w:space="0" w:color="auto"/>
              <w:right w:val="single" w:sz="8" w:space="0" w:color="auto"/>
            </w:tcBorders>
            <w:shd w:val="clear" w:color="000000" w:fill="E2EFDA"/>
            <w:vAlign w:val="center"/>
            <w:hideMark/>
          </w:tcPr>
          <w:p w:rsidR="00901E8E" w:rsidRPr="00A86996" w:rsidRDefault="00901E8E" w:rsidP="002E5F75">
            <w:pPr>
              <w:rPr>
                <w:rFonts w:ascii="Bookman Old Style" w:hAnsi="Bookman Old Style" w:cs="Calibri"/>
                <w:b/>
                <w:bCs/>
                <w:color w:val="000000"/>
                <w:sz w:val="16"/>
                <w:szCs w:val="16"/>
              </w:rPr>
            </w:pPr>
            <w:r w:rsidRPr="00A86996">
              <w:rPr>
                <w:rFonts w:ascii="Bookman Old Style" w:hAnsi="Bookman Old Style" w:cs="Calibri"/>
                <w:b/>
                <w:bCs/>
                <w:color w:val="000000"/>
                <w:sz w:val="16"/>
                <w:szCs w:val="16"/>
                <w:lang w:val="id-ID"/>
              </w:rPr>
              <w:t> </w:t>
            </w:r>
          </w:p>
        </w:tc>
        <w:tc>
          <w:tcPr>
            <w:tcW w:w="1560" w:type="dxa"/>
            <w:tcBorders>
              <w:top w:val="nil"/>
              <w:left w:val="nil"/>
              <w:bottom w:val="single" w:sz="8" w:space="0" w:color="auto"/>
              <w:right w:val="single" w:sz="8" w:space="0" w:color="auto"/>
            </w:tcBorders>
            <w:shd w:val="clear" w:color="000000" w:fill="E2EFDA"/>
            <w:noWrap/>
            <w:vAlign w:val="center"/>
          </w:tcPr>
          <w:p w:rsidR="00901E8E" w:rsidRPr="00A86996" w:rsidRDefault="00901E8E" w:rsidP="002E5F75">
            <w:pPr>
              <w:jc w:val="center"/>
              <w:rPr>
                <w:rFonts w:ascii="Bookman Old Style" w:hAnsi="Bookman Old Style" w:cs="Calibri"/>
                <w:b/>
                <w:bCs/>
                <w:color w:val="000000"/>
                <w:sz w:val="16"/>
                <w:szCs w:val="16"/>
              </w:rPr>
            </w:pPr>
            <w:r>
              <w:rPr>
                <w:rFonts w:ascii="Bookman Old Style" w:hAnsi="Bookman Old Style" w:cs="Calibri"/>
                <w:b/>
                <w:bCs/>
                <w:color w:val="000000"/>
                <w:sz w:val="16"/>
                <w:szCs w:val="16"/>
              </w:rPr>
              <w:t>24.498.</w:t>
            </w:r>
            <w:r w:rsidRPr="002A4FB7">
              <w:rPr>
                <w:rFonts w:ascii="Bookman Old Style" w:hAnsi="Bookman Old Style" w:cs="Calibri"/>
                <w:b/>
                <w:bCs/>
                <w:color w:val="000000"/>
                <w:sz w:val="16"/>
                <w:szCs w:val="16"/>
              </w:rPr>
              <w:t>600</w:t>
            </w:r>
          </w:p>
        </w:tc>
        <w:tc>
          <w:tcPr>
            <w:tcW w:w="1700" w:type="dxa"/>
            <w:tcBorders>
              <w:top w:val="nil"/>
              <w:left w:val="nil"/>
              <w:bottom w:val="single" w:sz="8" w:space="0" w:color="auto"/>
              <w:right w:val="single" w:sz="8" w:space="0" w:color="auto"/>
            </w:tcBorders>
            <w:shd w:val="clear" w:color="000000" w:fill="E2EFDA"/>
            <w:noWrap/>
            <w:vAlign w:val="center"/>
            <w:hideMark/>
          </w:tcPr>
          <w:p w:rsidR="00901E8E" w:rsidRPr="00A86996" w:rsidRDefault="00901E8E" w:rsidP="002E5F75">
            <w:pPr>
              <w:jc w:val="center"/>
              <w:rPr>
                <w:rFonts w:ascii="Calibri" w:hAnsi="Calibri" w:cs="Calibri"/>
                <w:b/>
                <w:bCs/>
                <w:color w:val="000000"/>
                <w:sz w:val="16"/>
                <w:szCs w:val="16"/>
              </w:rPr>
            </w:pPr>
            <w:r w:rsidRPr="00A86996">
              <w:rPr>
                <w:rFonts w:ascii="Calibri" w:hAnsi="Calibri" w:cs="Calibri"/>
                <w:b/>
                <w:bCs/>
                <w:color w:val="000000"/>
                <w:sz w:val="16"/>
                <w:szCs w:val="16"/>
              </w:rPr>
              <w:t> </w:t>
            </w:r>
          </w:p>
        </w:tc>
      </w:tr>
      <w:tr w:rsidR="00901E8E" w:rsidRPr="00A86996" w:rsidTr="002E5F75">
        <w:trPr>
          <w:trHeight w:val="1305"/>
        </w:trPr>
        <w:tc>
          <w:tcPr>
            <w:tcW w:w="2436" w:type="dxa"/>
            <w:tcBorders>
              <w:top w:val="nil"/>
              <w:left w:val="single" w:sz="8" w:space="0" w:color="auto"/>
              <w:bottom w:val="single" w:sz="8" w:space="0" w:color="auto"/>
              <w:right w:val="single" w:sz="8" w:space="0" w:color="auto"/>
            </w:tcBorders>
            <w:shd w:val="clear" w:color="auto" w:fill="auto"/>
            <w:vAlign w:val="center"/>
            <w:hideMark/>
          </w:tcPr>
          <w:p w:rsidR="00901E8E" w:rsidRPr="00A86996" w:rsidRDefault="00901E8E" w:rsidP="002E5F75">
            <w:pPr>
              <w:rPr>
                <w:rFonts w:ascii="Bookman Old Style" w:hAnsi="Bookman Old Style" w:cs="Calibri"/>
                <w:color w:val="000000"/>
                <w:sz w:val="16"/>
                <w:szCs w:val="16"/>
              </w:rPr>
            </w:pPr>
            <w:r w:rsidRPr="00A86996">
              <w:rPr>
                <w:rFonts w:ascii="Bookman Old Style" w:hAnsi="Bookman Old Style" w:cs="Calibri"/>
                <w:color w:val="000000"/>
                <w:sz w:val="16"/>
                <w:szCs w:val="16"/>
                <w:lang w:val="id-ID"/>
              </w:rPr>
              <w:t> </w:t>
            </w:r>
          </w:p>
        </w:tc>
        <w:tc>
          <w:tcPr>
            <w:tcW w:w="2069" w:type="dxa"/>
            <w:tcBorders>
              <w:top w:val="nil"/>
              <w:left w:val="nil"/>
              <w:bottom w:val="single" w:sz="8" w:space="0" w:color="auto"/>
              <w:right w:val="single" w:sz="8" w:space="0" w:color="auto"/>
            </w:tcBorders>
            <w:shd w:val="clear" w:color="auto" w:fill="auto"/>
            <w:vAlign w:val="center"/>
            <w:hideMark/>
          </w:tcPr>
          <w:p w:rsidR="00901E8E" w:rsidRPr="00A86996" w:rsidRDefault="00901E8E" w:rsidP="002E5F75">
            <w:pPr>
              <w:rPr>
                <w:rFonts w:ascii="Bookman Old Style" w:hAnsi="Bookman Old Style" w:cs="Calibri"/>
                <w:b/>
                <w:bCs/>
                <w:color w:val="000000"/>
                <w:sz w:val="16"/>
                <w:szCs w:val="16"/>
              </w:rPr>
            </w:pPr>
            <w:r w:rsidRPr="00A86996">
              <w:rPr>
                <w:rFonts w:ascii="Bookman Old Style" w:hAnsi="Bookman Old Style" w:cs="Calibri"/>
                <w:b/>
                <w:bCs/>
                <w:color w:val="000000"/>
                <w:sz w:val="16"/>
                <w:szCs w:val="16"/>
                <w:lang w:val="id-ID"/>
              </w:rPr>
              <w:t> </w:t>
            </w:r>
          </w:p>
        </w:tc>
        <w:tc>
          <w:tcPr>
            <w:tcW w:w="2583" w:type="dxa"/>
            <w:tcBorders>
              <w:top w:val="nil"/>
              <w:left w:val="nil"/>
              <w:bottom w:val="single" w:sz="8" w:space="0" w:color="auto"/>
              <w:right w:val="single" w:sz="8" w:space="0" w:color="auto"/>
            </w:tcBorders>
            <w:shd w:val="clear" w:color="000000" w:fill="FFFFFF"/>
            <w:vAlign w:val="center"/>
            <w:hideMark/>
          </w:tcPr>
          <w:p w:rsidR="00901E8E" w:rsidRPr="00A86996" w:rsidRDefault="00901E8E" w:rsidP="002E5F75">
            <w:pPr>
              <w:rPr>
                <w:rFonts w:ascii="Bookman Old Style" w:hAnsi="Bookman Old Style" w:cs="Calibri"/>
                <w:color w:val="000000"/>
                <w:sz w:val="16"/>
                <w:szCs w:val="16"/>
              </w:rPr>
            </w:pPr>
            <w:r w:rsidRPr="00A86996">
              <w:rPr>
                <w:rFonts w:ascii="Bookman Old Style" w:hAnsi="Bookman Old Style" w:cs="Calibri"/>
                <w:color w:val="000000"/>
                <w:sz w:val="16"/>
                <w:szCs w:val="16"/>
              </w:rPr>
              <w:t>Pelaksanaan Urusan Pemerintahan yang terkait dengan Nonperizinan</w:t>
            </w:r>
          </w:p>
        </w:tc>
        <w:tc>
          <w:tcPr>
            <w:tcW w:w="1560" w:type="dxa"/>
            <w:tcBorders>
              <w:top w:val="nil"/>
              <w:left w:val="nil"/>
              <w:bottom w:val="single" w:sz="8" w:space="0" w:color="auto"/>
              <w:right w:val="single" w:sz="8" w:space="0" w:color="auto"/>
            </w:tcBorders>
            <w:shd w:val="clear" w:color="auto" w:fill="auto"/>
            <w:noWrap/>
            <w:vAlign w:val="center"/>
          </w:tcPr>
          <w:p w:rsidR="00901E8E" w:rsidRPr="00A86996" w:rsidRDefault="00901E8E" w:rsidP="002E5F75">
            <w:pPr>
              <w:jc w:val="center"/>
              <w:rPr>
                <w:rFonts w:ascii="Bookman Old Style" w:hAnsi="Bookman Old Style" w:cs="Calibri"/>
                <w:color w:val="000000"/>
                <w:sz w:val="16"/>
                <w:szCs w:val="16"/>
              </w:rPr>
            </w:pPr>
            <w:r>
              <w:rPr>
                <w:rFonts w:ascii="Bookman Old Style" w:hAnsi="Bookman Old Style" w:cs="Calibri"/>
                <w:color w:val="000000"/>
                <w:sz w:val="16"/>
                <w:szCs w:val="16"/>
              </w:rPr>
              <w:t>18.575.</w:t>
            </w:r>
            <w:r w:rsidRPr="002A4FB7">
              <w:rPr>
                <w:rFonts w:ascii="Bookman Old Style" w:hAnsi="Bookman Old Style" w:cs="Calibri"/>
                <w:color w:val="000000"/>
                <w:sz w:val="16"/>
                <w:szCs w:val="16"/>
              </w:rPr>
              <w:t>300</w:t>
            </w:r>
          </w:p>
        </w:tc>
        <w:tc>
          <w:tcPr>
            <w:tcW w:w="1700" w:type="dxa"/>
            <w:tcBorders>
              <w:top w:val="nil"/>
              <w:left w:val="nil"/>
              <w:bottom w:val="single" w:sz="8" w:space="0" w:color="auto"/>
              <w:right w:val="single" w:sz="8" w:space="0" w:color="auto"/>
            </w:tcBorders>
            <w:shd w:val="clear" w:color="auto" w:fill="auto"/>
            <w:noWrap/>
            <w:vAlign w:val="center"/>
            <w:hideMark/>
          </w:tcPr>
          <w:p w:rsidR="00901E8E" w:rsidRPr="00A86996" w:rsidRDefault="00901E8E" w:rsidP="002E5F75">
            <w:pPr>
              <w:jc w:val="center"/>
              <w:rPr>
                <w:rFonts w:ascii="Calibri" w:hAnsi="Calibri" w:cs="Calibri"/>
                <w:color w:val="000000"/>
                <w:sz w:val="16"/>
                <w:szCs w:val="16"/>
              </w:rPr>
            </w:pPr>
            <w:r w:rsidRPr="00A86996">
              <w:rPr>
                <w:rFonts w:ascii="Calibri" w:hAnsi="Calibri" w:cs="Calibri"/>
                <w:color w:val="000000"/>
                <w:sz w:val="16"/>
                <w:szCs w:val="16"/>
              </w:rPr>
              <w:t>Kasie Pemerintahan</w:t>
            </w:r>
          </w:p>
        </w:tc>
      </w:tr>
      <w:tr w:rsidR="00901E8E" w:rsidRPr="00A86996" w:rsidTr="002E5F75">
        <w:trPr>
          <w:trHeight w:val="1320"/>
        </w:trPr>
        <w:tc>
          <w:tcPr>
            <w:tcW w:w="2436" w:type="dxa"/>
            <w:tcBorders>
              <w:top w:val="nil"/>
              <w:left w:val="single" w:sz="8" w:space="0" w:color="auto"/>
              <w:bottom w:val="single" w:sz="8" w:space="0" w:color="auto"/>
              <w:right w:val="single" w:sz="8" w:space="0" w:color="auto"/>
            </w:tcBorders>
            <w:shd w:val="clear" w:color="auto" w:fill="auto"/>
            <w:vAlign w:val="center"/>
            <w:hideMark/>
          </w:tcPr>
          <w:p w:rsidR="00901E8E" w:rsidRPr="00A86996" w:rsidRDefault="00901E8E" w:rsidP="002E5F75">
            <w:pPr>
              <w:rPr>
                <w:rFonts w:ascii="Bookman Old Style" w:hAnsi="Bookman Old Style" w:cs="Calibri"/>
                <w:color w:val="000000"/>
                <w:sz w:val="16"/>
                <w:szCs w:val="16"/>
              </w:rPr>
            </w:pPr>
            <w:r w:rsidRPr="00A86996">
              <w:rPr>
                <w:rFonts w:ascii="Bookman Old Style" w:hAnsi="Bookman Old Style" w:cs="Calibri"/>
                <w:color w:val="000000"/>
                <w:sz w:val="16"/>
                <w:szCs w:val="16"/>
              </w:rPr>
              <w:t> </w:t>
            </w:r>
          </w:p>
        </w:tc>
        <w:tc>
          <w:tcPr>
            <w:tcW w:w="2069" w:type="dxa"/>
            <w:tcBorders>
              <w:top w:val="nil"/>
              <w:left w:val="nil"/>
              <w:bottom w:val="single" w:sz="8" w:space="0" w:color="auto"/>
              <w:right w:val="single" w:sz="8" w:space="0" w:color="auto"/>
            </w:tcBorders>
            <w:shd w:val="clear" w:color="auto" w:fill="auto"/>
            <w:vAlign w:val="center"/>
            <w:hideMark/>
          </w:tcPr>
          <w:p w:rsidR="00901E8E" w:rsidRPr="00A86996" w:rsidRDefault="00901E8E" w:rsidP="002E5F75">
            <w:pPr>
              <w:rPr>
                <w:rFonts w:ascii="Bookman Old Style" w:hAnsi="Bookman Old Style" w:cs="Calibri"/>
                <w:b/>
                <w:bCs/>
                <w:color w:val="000000"/>
                <w:sz w:val="16"/>
                <w:szCs w:val="16"/>
              </w:rPr>
            </w:pPr>
            <w:r w:rsidRPr="00A86996">
              <w:rPr>
                <w:rFonts w:ascii="Bookman Old Style" w:hAnsi="Bookman Old Style" w:cs="Calibri"/>
                <w:b/>
                <w:bCs/>
                <w:color w:val="000000"/>
                <w:sz w:val="16"/>
                <w:szCs w:val="16"/>
              </w:rPr>
              <w:t> </w:t>
            </w:r>
          </w:p>
        </w:tc>
        <w:tc>
          <w:tcPr>
            <w:tcW w:w="2583" w:type="dxa"/>
            <w:tcBorders>
              <w:top w:val="nil"/>
              <w:left w:val="nil"/>
              <w:bottom w:val="single" w:sz="8" w:space="0" w:color="auto"/>
              <w:right w:val="single" w:sz="8" w:space="0" w:color="auto"/>
            </w:tcBorders>
            <w:shd w:val="clear" w:color="000000" w:fill="FFFFFF"/>
            <w:vAlign w:val="center"/>
            <w:hideMark/>
          </w:tcPr>
          <w:p w:rsidR="00901E8E" w:rsidRPr="00A86996" w:rsidRDefault="00901E8E" w:rsidP="002E5F75">
            <w:pPr>
              <w:rPr>
                <w:rFonts w:ascii="Bookman Old Style" w:hAnsi="Bookman Old Style" w:cs="Calibri"/>
                <w:color w:val="000000"/>
                <w:sz w:val="16"/>
                <w:szCs w:val="16"/>
              </w:rPr>
            </w:pPr>
            <w:r w:rsidRPr="00B371CF">
              <w:rPr>
                <w:rFonts w:ascii="Bookman Old Style" w:hAnsi="Bookman Old Style" w:cs="Calibri"/>
                <w:color w:val="000000"/>
                <w:sz w:val="16"/>
                <w:szCs w:val="16"/>
              </w:rPr>
              <w:t>Pelaksanaan Urusan Pemerintahan yang terkait dengan Kewenangan Lain yang Dilimpahkan</w:t>
            </w:r>
          </w:p>
        </w:tc>
        <w:tc>
          <w:tcPr>
            <w:tcW w:w="1560" w:type="dxa"/>
            <w:tcBorders>
              <w:top w:val="nil"/>
              <w:left w:val="nil"/>
              <w:bottom w:val="single" w:sz="8" w:space="0" w:color="auto"/>
              <w:right w:val="single" w:sz="8" w:space="0" w:color="auto"/>
            </w:tcBorders>
            <w:shd w:val="clear" w:color="auto" w:fill="auto"/>
            <w:noWrap/>
            <w:vAlign w:val="center"/>
            <w:hideMark/>
          </w:tcPr>
          <w:p w:rsidR="00901E8E" w:rsidRPr="00A86996" w:rsidRDefault="00901E8E" w:rsidP="002E5F75">
            <w:pPr>
              <w:jc w:val="center"/>
              <w:rPr>
                <w:rFonts w:ascii="Bookman Old Style" w:hAnsi="Bookman Old Style" w:cs="Calibri"/>
                <w:color w:val="000000"/>
                <w:sz w:val="16"/>
                <w:szCs w:val="16"/>
              </w:rPr>
            </w:pPr>
            <w:r>
              <w:rPr>
                <w:rFonts w:ascii="Bookman Old Style" w:hAnsi="Bookman Old Style" w:cs="Calibri"/>
                <w:color w:val="000000"/>
                <w:sz w:val="16"/>
                <w:szCs w:val="16"/>
              </w:rPr>
              <w:t>5.923.</w:t>
            </w:r>
            <w:r w:rsidRPr="002A4FB7">
              <w:rPr>
                <w:rFonts w:ascii="Bookman Old Style" w:hAnsi="Bookman Old Style" w:cs="Calibri"/>
                <w:color w:val="000000"/>
                <w:sz w:val="16"/>
                <w:szCs w:val="16"/>
              </w:rPr>
              <w:t>300</w:t>
            </w:r>
          </w:p>
        </w:tc>
        <w:tc>
          <w:tcPr>
            <w:tcW w:w="1700" w:type="dxa"/>
            <w:tcBorders>
              <w:top w:val="nil"/>
              <w:left w:val="nil"/>
              <w:bottom w:val="single" w:sz="8" w:space="0" w:color="auto"/>
              <w:right w:val="single" w:sz="8" w:space="0" w:color="auto"/>
            </w:tcBorders>
            <w:shd w:val="clear" w:color="auto" w:fill="auto"/>
            <w:noWrap/>
            <w:vAlign w:val="center"/>
            <w:hideMark/>
          </w:tcPr>
          <w:p w:rsidR="00901E8E" w:rsidRPr="00A86996" w:rsidRDefault="00901E8E" w:rsidP="002E5F75">
            <w:pPr>
              <w:jc w:val="center"/>
              <w:rPr>
                <w:rFonts w:ascii="Calibri" w:hAnsi="Calibri" w:cs="Calibri"/>
                <w:color w:val="000000"/>
                <w:sz w:val="16"/>
                <w:szCs w:val="16"/>
              </w:rPr>
            </w:pPr>
            <w:r w:rsidRPr="00A86996">
              <w:rPr>
                <w:rFonts w:ascii="Calibri" w:hAnsi="Calibri" w:cs="Calibri"/>
                <w:color w:val="000000"/>
                <w:sz w:val="16"/>
                <w:szCs w:val="16"/>
              </w:rPr>
              <w:t>Kasie Pemerintahan</w:t>
            </w:r>
          </w:p>
        </w:tc>
      </w:tr>
      <w:tr w:rsidR="00901E8E" w:rsidRPr="00A86996" w:rsidTr="002E5F75">
        <w:trPr>
          <w:trHeight w:val="270"/>
        </w:trPr>
        <w:tc>
          <w:tcPr>
            <w:tcW w:w="2436" w:type="dxa"/>
            <w:tcBorders>
              <w:top w:val="nil"/>
              <w:left w:val="single" w:sz="8" w:space="0" w:color="auto"/>
              <w:bottom w:val="single" w:sz="8" w:space="0" w:color="auto"/>
              <w:right w:val="single" w:sz="8" w:space="0" w:color="auto"/>
            </w:tcBorders>
            <w:shd w:val="clear" w:color="auto" w:fill="auto"/>
            <w:vAlign w:val="center"/>
            <w:hideMark/>
          </w:tcPr>
          <w:p w:rsidR="00901E8E" w:rsidRPr="00A86996" w:rsidRDefault="00901E8E" w:rsidP="002E5F75">
            <w:pPr>
              <w:rPr>
                <w:rFonts w:ascii="Bookman Old Style" w:hAnsi="Bookman Old Style" w:cs="Calibri"/>
                <w:color w:val="000000"/>
                <w:sz w:val="16"/>
                <w:szCs w:val="16"/>
              </w:rPr>
            </w:pPr>
            <w:r w:rsidRPr="00A86996">
              <w:rPr>
                <w:rFonts w:ascii="Bookman Old Style" w:hAnsi="Bookman Old Style" w:cs="Calibri"/>
                <w:color w:val="000000"/>
                <w:sz w:val="16"/>
                <w:szCs w:val="16"/>
                <w:lang w:val="id-ID"/>
              </w:rPr>
              <w:t> </w:t>
            </w:r>
          </w:p>
        </w:tc>
        <w:tc>
          <w:tcPr>
            <w:tcW w:w="2069" w:type="dxa"/>
            <w:tcBorders>
              <w:top w:val="nil"/>
              <w:left w:val="nil"/>
              <w:bottom w:val="single" w:sz="8" w:space="0" w:color="auto"/>
              <w:right w:val="single" w:sz="8" w:space="0" w:color="auto"/>
            </w:tcBorders>
            <w:shd w:val="clear" w:color="auto" w:fill="auto"/>
            <w:vAlign w:val="center"/>
            <w:hideMark/>
          </w:tcPr>
          <w:p w:rsidR="00901E8E" w:rsidRPr="00A86996" w:rsidRDefault="00901E8E" w:rsidP="002E5F75">
            <w:pPr>
              <w:rPr>
                <w:rFonts w:ascii="Bookman Old Style" w:hAnsi="Bookman Old Style" w:cs="Calibri"/>
                <w:b/>
                <w:bCs/>
                <w:color w:val="000000"/>
                <w:sz w:val="16"/>
                <w:szCs w:val="16"/>
              </w:rPr>
            </w:pPr>
            <w:r w:rsidRPr="00A86996">
              <w:rPr>
                <w:rFonts w:ascii="Bookman Old Style" w:hAnsi="Bookman Old Style" w:cs="Calibri"/>
                <w:b/>
                <w:bCs/>
                <w:color w:val="000000"/>
                <w:sz w:val="16"/>
                <w:szCs w:val="16"/>
                <w:lang w:val="id-ID"/>
              </w:rPr>
              <w:t> </w:t>
            </w:r>
          </w:p>
        </w:tc>
        <w:tc>
          <w:tcPr>
            <w:tcW w:w="2583" w:type="dxa"/>
            <w:tcBorders>
              <w:top w:val="nil"/>
              <w:left w:val="nil"/>
              <w:bottom w:val="single" w:sz="8" w:space="0" w:color="auto"/>
              <w:right w:val="single" w:sz="8" w:space="0" w:color="auto"/>
            </w:tcBorders>
            <w:shd w:val="clear" w:color="auto" w:fill="auto"/>
            <w:vAlign w:val="center"/>
            <w:hideMark/>
          </w:tcPr>
          <w:p w:rsidR="00901E8E" w:rsidRPr="00A86996" w:rsidRDefault="00901E8E" w:rsidP="002E5F75">
            <w:pPr>
              <w:rPr>
                <w:rFonts w:ascii="Bookman Old Style" w:hAnsi="Bookman Old Style" w:cs="Calibri"/>
                <w:color w:val="000000"/>
                <w:sz w:val="16"/>
                <w:szCs w:val="16"/>
              </w:rPr>
            </w:pPr>
            <w:r w:rsidRPr="00A86996">
              <w:rPr>
                <w:rFonts w:ascii="Bookman Old Style" w:hAnsi="Bookman Old Style" w:cs="Calibri"/>
                <w:color w:val="000000"/>
                <w:sz w:val="16"/>
                <w:szCs w:val="16"/>
                <w:lang w:val="id-ID"/>
              </w:rPr>
              <w:t> </w:t>
            </w:r>
          </w:p>
        </w:tc>
        <w:tc>
          <w:tcPr>
            <w:tcW w:w="1560" w:type="dxa"/>
            <w:tcBorders>
              <w:top w:val="nil"/>
              <w:left w:val="nil"/>
              <w:bottom w:val="single" w:sz="8" w:space="0" w:color="auto"/>
              <w:right w:val="single" w:sz="8" w:space="0" w:color="auto"/>
            </w:tcBorders>
            <w:shd w:val="clear" w:color="auto" w:fill="auto"/>
            <w:noWrap/>
            <w:vAlign w:val="center"/>
            <w:hideMark/>
          </w:tcPr>
          <w:p w:rsidR="00901E8E" w:rsidRPr="00A86996" w:rsidRDefault="00901E8E" w:rsidP="002E5F75">
            <w:pPr>
              <w:rPr>
                <w:rFonts w:ascii="Calibri" w:hAnsi="Calibri" w:cs="Calibri"/>
                <w:color w:val="000000"/>
                <w:sz w:val="16"/>
                <w:szCs w:val="16"/>
              </w:rPr>
            </w:pPr>
            <w:r w:rsidRPr="00A86996">
              <w:rPr>
                <w:rFonts w:ascii="Calibri" w:hAnsi="Calibri" w:cs="Calibri"/>
                <w:color w:val="000000"/>
                <w:sz w:val="16"/>
                <w:szCs w:val="16"/>
              </w:rPr>
              <w:t> </w:t>
            </w:r>
          </w:p>
        </w:tc>
        <w:tc>
          <w:tcPr>
            <w:tcW w:w="1700" w:type="dxa"/>
            <w:tcBorders>
              <w:top w:val="nil"/>
              <w:left w:val="nil"/>
              <w:bottom w:val="single" w:sz="8" w:space="0" w:color="auto"/>
              <w:right w:val="single" w:sz="8" w:space="0" w:color="auto"/>
            </w:tcBorders>
            <w:shd w:val="clear" w:color="auto" w:fill="auto"/>
            <w:noWrap/>
            <w:vAlign w:val="center"/>
            <w:hideMark/>
          </w:tcPr>
          <w:p w:rsidR="00901E8E" w:rsidRPr="00A86996" w:rsidRDefault="00901E8E" w:rsidP="002E5F75">
            <w:pPr>
              <w:jc w:val="center"/>
              <w:rPr>
                <w:rFonts w:ascii="Calibri" w:hAnsi="Calibri" w:cs="Calibri"/>
                <w:color w:val="000000"/>
                <w:sz w:val="16"/>
                <w:szCs w:val="16"/>
              </w:rPr>
            </w:pPr>
            <w:r w:rsidRPr="00A86996">
              <w:rPr>
                <w:rFonts w:ascii="Calibri" w:hAnsi="Calibri" w:cs="Calibri"/>
                <w:color w:val="000000"/>
                <w:sz w:val="16"/>
                <w:szCs w:val="16"/>
              </w:rPr>
              <w:t> </w:t>
            </w:r>
          </w:p>
        </w:tc>
      </w:tr>
      <w:tr w:rsidR="00901E8E" w:rsidRPr="00A86996" w:rsidTr="002E5F75">
        <w:trPr>
          <w:trHeight w:val="1065"/>
        </w:trPr>
        <w:tc>
          <w:tcPr>
            <w:tcW w:w="2436" w:type="dxa"/>
            <w:tcBorders>
              <w:top w:val="nil"/>
              <w:left w:val="single" w:sz="8" w:space="0" w:color="auto"/>
              <w:bottom w:val="single" w:sz="8" w:space="0" w:color="auto"/>
              <w:right w:val="single" w:sz="8" w:space="0" w:color="auto"/>
            </w:tcBorders>
            <w:shd w:val="clear" w:color="000000" w:fill="FFC000"/>
            <w:vAlign w:val="center"/>
            <w:hideMark/>
          </w:tcPr>
          <w:p w:rsidR="00901E8E" w:rsidRPr="00A86996" w:rsidRDefault="00901E8E" w:rsidP="002E5F75">
            <w:pPr>
              <w:rPr>
                <w:rFonts w:ascii="Bookman Old Style" w:hAnsi="Bookman Old Style" w:cs="Calibri"/>
                <w:b/>
                <w:bCs/>
                <w:color w:val="000000"/>
                <w:sz w:val="16"/>
                <w:szCs w:val="16"/>
              </w:rPr>
            </w:pPr>
            <w:r w:rsidRPr="00A86996">
              <w:rPr>
                <w:rFonts w:ascii="Bookman Old Style" w:hAnsi="Bookman Old Style" w:cs="Calibri"/>
                <w:b/>
                <w:bCs/>
                <w:color w:val="000000"/>
                <w:sz w:val="16"/>
                <w:szCs w:val="16"/>
                <w:lang w:val="id-ID"/>
              </w:rPr>
              <w:t>PROGRAM PEMBERDAYAAN MASYARAKAT DESA DAN KELURAHAN</w:t>
            </w:r>
          </w:p>
        </w:tc>
        <w:tc>
          <w:tcPr>
            <w:tcW w:w="2069" w:type="dxa"/>
            <w:tcBorders>
              <w:top w:val="nil"/>
              <w:left w:val="nil"/>
              <w:bottom w:val="single" w:sz="8" w:space="0" w:color="auto"/>
              <w:right w:val="single" w:sz="8" w:space="0" w:color="auto"/>
            </w:tcBorders>
            <w:shd w:val="clear" w:color="000000" w:fill="FFC000"/>
            <w:vAlign w:val="center"/>
            <w:hideMark/>
          </w:tcPr>
          <w:p w:rsidR="00901E8E" w:rsidRPr="00A86996" w:rsidRDefault="00901E8E" w:rsidP="002E5F75">
            <w:pPr>
              <w:rPr>
                <w:rFonts w:ascii="Bookman Old Style" w:hAnsi="Bookman Old Style" w:cs="Calibri"/>
                <w:b/>
                <w:bCs/>
                <w:color w:val="000000"/>
                <w:sz w:val="16"/>
                <w:szCs w:val="16"/>
              </w:rPr>
            </w:pPr>
            <w:r w:rsidRPr="00A86996">
              <w:rPr>
                <w:rFonts w:ascii="Bookman Old Style" w:hAnsi="Bookman Old Style" w:cs="Calibri"/>
                <w:b/>
                <w:bCs/>
                <w:color w:val="000000"/>
                <w:sz w:val="16"/>
                <w:szCs w:val="16"/>
                <w:lang w:val="id-ID"/>
              </w:rPr>
              <w:t> </w:t>
            </w:r>
          </w:p>
        </w:tc>
        <w:tc>
          <w:tcPr>
            <w:tcW w:w="2583" w:type="dxa"/>
            <w:tcBorders>
              <w:top w:val="nil"/>
              <w:left w:val="nil"/>
              <w:bottom w:val="single" w:sz="8" w:space="0" w:color="auto"/>
              <w:right w:val="single" w:sz="8" w:space="0" w:color="auto"/>
            </w:tcBorders>
            <w:shd w:val="clear" w:color="000000" w:fill="FFC000"/>
            <w:vAlign w:val="center"/>
            <w:hideMark/>
          </w:tcPr>
          <w:p w:rsidR="00901E8E" w:rsidRPr="00A86996" w:rsidRDefault="00901E8E" w:rsidP="002E5F75">
            <w:pPr>
              <w:rPr>
                <w:rFonts w:ascii="Bookman Old Style" w:hAnsi="Bookman Old Style" w:cs="Calibri"/>
                <w:b/>
                <w:bCs/>
                <w:color w:val="000000"/>
                <w:sz w:val="16"/>
                <w:szCs w:val="16"/>
              </w:rPr>
            </w:pPr>
            <w:r w:rsidRPr="00A86996">
              <w:rPr>
                <w:rFonts w:ascii="Bookman Old Style" w:hAnsi="Bookman Old Style" w:cs="Calibri"/>
                <w:b/>
                <w:bCs/>
                <w:color w:val="000000"/>
                <w:sz w:val="16"/>
                <w:szCs w:val="16"/>
                <w:lang w:val="id-ID"/>
              </w:rPr>
              <w:t> </w:t>
            </w:r>
          </w:p>
        </w:tc>
        <w:tc>
          <w:tcPr>
            <w:tcW w:w="1560" w:type="dxa"/>
            <w:tcBorders>
              <w:top w:val="nil"/>
              <w:left w:val="nil"/>
              <w:bottom w:val="single" w:sz="8" w:space="0" w:color="auto"/>
              <w:right w:val="single" w:sz="8" w:space="0" w:color="auto"/>
            </w:tcBorders>
            <w:shd w:val="clear" w:color="000000" w:fill="FFC000"/>
            <w:noWrap/>
            <w:vAlign w:val="center"/>
          </w:tcPr>
          <w:p w:rsidR="00901E8E" w:rsidRPr="00A86996" w:rsidRDefault="00901E8E" w:rsidP="002E5F75">
            <w:pPr>
              <w:jc w:val="center"/>
              <w:rPr>
                <w:rFonts w:ascii="Bookman Old Style" w:hAnsi="Bookman Old Style" w:cs="Calibri"/>
                <w:b/>
                <w:bCs/>
                <w:color w:val="000000"/>
                <w:sz w:val="16"/>
                <w:szCs w:val="16"/>
              </w:rPr>
            </w:pPr>
            <w:r w:rsidRPr="003F7C8B">
              <w:rPr>
                <w:rFonts w:ascii="Bookman Old Style" w:hAnsi="Bookman Old Style" w:cs="Calibri"/>
                <w:b/>
                <w:bCs/>
                <w:color w:val="000000"/>
                <w:sz w:val="16"/>
                <w:szCs w:val="16"/>
              </w:rPr>
              <w:t>237,202,925</w:t>
            </w:r>
          </w:p>
        </w:tc>
        <w:tc>
          <w:tcPr>
            <w:tcW w:w="1700" w:type="dxa"/>
            <w:tcBorders>
              <w:top w:val="nil"/>
              <w:left w:val="nil"/>
              <w:bottom w:val="single" w:sz="8" w:space="0" w:color="auto"/>
              <w:right w:val="single" w:sz="8" w:space="0" w:color="auto"/>
            </w:tcBorders>
            <w:shd w:val="clear" w:color="000000" w:fill="FFC000"/>
            <w:noWrap/>
            <w:vAlign w:val="center"/>
            <w:hideMark/>
          </w:tcPr>
          <w:p w:rsidR="00901E8E" w:rsidRPr="00A86996" w:rsidRDefault="00901E8E" w:rsidP="002E5F75">
            <w:pPr>
              <w:jc w:val="center"/>
              <w:rPr>
                <w:rFonts w:ascii="Calibri" w:hAnsi="Calibri" w:cs="Calibri"/>
                <w:color w:val="000000"/>
                <w:sz w:val="16"/>
                <w:szCs w:val="16"/>
              </w:rPr>
            </w:pPr>
            <w:r w:rsidRPr="00A86996">
              <w:rPr>
                <w:rFonts w:ascii="Calibri" w:hAnsi="Calibri" w:cs="Calibri"/>
                <w:color w:val="000000"/>
                <w:sz w:val="16"/>
                <w:szCs w:val="16"/>
              </w:rPr>
              <w:t> </w:t>
            </w:r>
          </w:p>
        </w:tc>
      </w:tr>
      <w:tr w:rsidR="00901E8E" w:rsidRPr="00A86996" w:rsidTr="002E5F75">
        <w:trPr>
          <w:trHeight w:val="885"/>
        </w:trPr>
        <w:tc>
          <w:tcPr>
            <w:tcW w:w="2436" w:type="dxa"/>
            <w:tcBorders>
              <w:top w:val="nil"/>
              <w:left w:val="single" w:sz="8" w:space="0" w:color="auto"/>
              <w:bottom w:val="single" w:sz="4" w:space="0" w:color="auto"/>
              <w:right w:val="single" w:sz="8" w:space="0" w:color="auto"/>
            </w:tcBorders>
            <w:shd w:val="clear" w:color="000000" w:fill="E2EFDA"/>
            <w:vAlign w:val="center"/>
            <w:hideMark/>
          </w:tcPr>
          <w:p w:rsidR="00901E8E" w:rsidRPr="00A86996" w:rsidRDefault="00901E8E" w:rsidP="002E5F75">
            <w:pPr>
              <w:rPr>
                <w:rFonts w:ascii="Bookman Old Style" w:hAnsi="Bookman Old Style" w:cs="Calibri"/>
                <w:b/>
                <w:bCs/>
                <w:color w:val="000000"/>
                <w:sz w:val="16"/>
                <w:szCs w:val="16"/>
              </w:rPr>
            </w:pPr>
            <w:r w:rsidRPr="00A86996">
              <w:rPr>
                <w:rFonts w:ascii="Bookman Old Style" w:hAnsi="Bookman Old Style" w:cs="Calibri"/>
                <w:b/>
                <w:bCs/>
                <w:color w:val="000000"/>
                <w:sz w:val="16"/>
                <w:szCs w:val="16"/>
                <w:lang w:val="id-ID"/>
              </w:rPr>
              <w:t> </w:t>
            </w:r>
          </w:p>
        </w:tc>
        <w:tc>
          <w:tcPr>
            <w:tcW w:w="2069" w:type="dxa"/>
            <w:tcBorders>
              <w:top w:val="nil"/>
              <w:left w:val="nil"/>
              <w:bottom w:val="single" w:sz="4" w:space="0" w:color="auto"/>
              <w:right w:val="single" w:sz="8" w:space="0" w:color="auto"/>
            </w:tcBorders>
            <w:shd w:val="clear" w:color="000000" w:fill="E2EFDA"/>
            <w:vAlign w:val="center"/>
            <w:hideMark/>
          </w:tcPr>
          <w:p w:rsidR="00901E8E" w:rsidRPr="00A86996" w:rsidRDefault="00901E8E" w:rsidP="002E5F75">
            <w:pPr>
              <w:rPr>
                <w:rFonts w:ascii="Bookman Old Style" w:hAnsi="Bookman Old Style" w:cs="Calibri"/>
                <w:b/>
                <w:bCs/>
                <w:color w:val="000000"/>
                <w:sz w:val="16"/>
                <w:szCs w:val="16"/>
              </w:rPr>
            </w:pPr>
            <w:r w:rsidRPr="00A86996">
              <w:rPr>
                <w:rFonts w:ascii="Bookman Old Style" w:hAnsi="Bookman Old Style" w:cs="Calibri"/>
                <w:b/>
                <w:bCs/>
                <w:color w:val="000000"/>
                <w:sz w:val="16"/>
                <w:szCs w:val="16"/>
                <w:lang w:val="id-ID"/>
              </w:rPr>
              <w:t xml:space="preserve">Koordinasi Kegiatan Pemberdayaan Desa </w:t>
            </w:r>
          </w:p>
        </w:tc>
        <w:tc>
          <w:tcPr>
            <w:tcW w:w="2583" w:type="dxa"/>
            <w:tcBorders>
              <w:top w:val="nil"/>
              <w:left w:val="nil"/>
              <w:bottom w:val="single" w:sz="4" w:space="0" w:color="auto"/>
              <w:right w:val="single" w:sz="8" w:space="0" w:color="auto"/>
            </w:tcBorders>
            <w:shd w:val="clear" w:color="000000" w:fill="E2EFDA"/>
            <w:vAlign w:val="center"/>
            <w:hideMark/>
          </w:tcPr>
          <w:p w:rsidR="00901E8E" w:rsidRPr="00A86996" w:rsidRDefault="00901E8E" w:rsidP="002E5F75">
            <w:pPr>
              <w:rPr>
                <w:rFonts w:ascii="Bookman Old Style" w:hAnsi="Bookman Old Style" w:cs="Calibri"/>
                <w:b/>
                <w:bCs/>
                <w:color w:val="000000"/>
                <w:sz w:val="16"/>
                <w:szCs w:val="16"/>
              </w:rPr>
            </w:pPr>
            <w:r w:rsidRPr="00A86996">
              <w:rPr>
                <w:rFonts w:ascii="Bookman Old Style" w:hAnsi="Bookman Old Style" w:cs="Calibri"/>
                <w:b/>
                <w:bCs/>
                <w:color w:val="000000"/>
                <w:sz w:val="16"/>
                <w:szCs w:val="16"/>
                <w:lang w:val="id-ID"/>
              </w:rPr>
              <w:t> </w:t>
            </w:r>
          </w:p>
        </w:tc>
        <w:tc>
          <w:tcPr>
            <w:tcW w:w="1560" w:type="dxa"/>
            <w:tcBorders>
              <w:top w:val="nil"/>
              <w:left w:val="nil"/>
              <w:bottom w:val="single" w:sz="4" w:space="0" w:color="auto"/>
              <w:right w:val="single" w:sz="8" w:space="0" w:color="auto"/>
            </w:tcBorders>
            <w:shd w:val="clear" w:color="000000" w:fill="E2EFDA"/>
            <w:noWrap/>
            <w:vAlign w:val="center"/>
          </w:tcPr>
          <w:p w:rsidR="00901E8E" w:rsidRPr="00A86996" w:rsidRDefault="00901E8E" w:rsidP="002E5F75">
            <w:pPr>
              <w:jc w:val="center"/>
              <w:rPr>
                <w:rFonts w:ascii="Bookman Old Style" w:hAnsi="Bookman Old Style" w:cs="Calibri"/>
                <w:b/>
                <w:bCs/>
                <w:color w:val="000000"/>
                <w:sz w:val="16"/>
                <w:szCs w:val="16"/>
              </w:rPr>
            </w:pPr>
            <w:r w:rsidRPr="003F7C8B">
              <w:rPr>
                <w:rFonts w:ascii="Bookman Old Style" w:hAnsi="Bookman Old Style" w:cs="Calibri"/>
                <w:b/>
                <w:bCs/>
                <w:color w:val="000000"/>
                <w:sz w:val="16"/>
                <w:szCs w:val="16"/>
              </w:rPr>
              <w:t>53,223,705</w:t>
            </w:r>
          </w:p>
        </w:tc>
        <w:tc>
          <w:tcPr>
            <w:tcW w:w="1700" w:type="dxa"/>
            <w:tcBorders>
              <w:top w:val="nil"/>
              <w:left w:val="nil"/>
              <w:bottom w:val="single" w:sz="4" w:space="0" w:color="auto"/>
              <w:right w:val="single" w:sz="8" w:space="0" w:color="auto"/>
            </w:tcBorders>
            <w:shd w:val="clear" w:color="000000" w:fill="E2EFDA"/>
            <w:noWrap/>
            <w:vAlign w:val="center"/>
            <w:hideMark/>
          </w:tcPr>
          <w:p w:rsidR="00901E8E" w:rsidRPr="00A86996" w:rsidRDefault="00901E8E" w:rsidP="002E5F75">
            <w:pPr>
              <w:jc w:val="center"/>
              <w:rPr>
                <w:rFonts w:ascii="Calibri" w:hAnsi="Calibri" w:cs="Calibri"/>
                <w:b/>
                <w:bCs/>
                <w:color w:val="000000"/>
                <w:sz w:val="16"/>
                <w:szCs w:val="16"/>
              </w:rPr>
            </w:pPr>
            <w:r w:rsidRPr="00A86996">
              <w:rPr>
                <w:rFonts w:ascii="Calibri" w:hAnsi="Calibri" w:cs="Calibri"/>
                <w:b/>
                <w:bCs/>
                <w:color w:val="000000"/>
                <w:sz w:val="16"/>
                <w:szCs w:val="16"/>
              </w:rPr>
              <w:t> </w:t>
            </w:r>
          </w:p>
        </w:tc>
      </w:tr>
      <w:tr w:rsidR="00901E8E" w:rsidRPr="00A86996" w:rsidTr="002E5F75">
        <w:trPr>
          <w:trHeight w:val="1410"/>
        </w:trPr>
        <w:tc>
          <w:tcPr>
            <w:tcW w:w="2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1E8E" w:rsidRPr="00A86996" w:rsidRDefault="00901E8E" w:rsidP="002E5F75">
            <w:pPr>
              <w:rPr>
                <w:rFonts w:ascii="Bookman Old Style" w:hAnsi="Bookman Old Style" w:cs="Calibri"/>
                <w:color w:val="000000"/>
                <w:sz w:val="16"/>
                <w:szCs w:val="16"/>
              </w:rPr>
            </w:pPr>
            <w:r w:rsidRPr="00A86996">
              <w:rPr>
                <w:rFonts w:ascii="Bookman Old Style" w:hAnsi="Bookman Old Style" w:cs="Calibri"/>
                <w:color w:val="000000"/>
                <w:sz w:val="16"/>
                <w:szCs w:val="16"/>
                <w:lang w:val="id-ID"/>
              </w:rPr>
              <w:t> </w:t>
            </w:r>
          </w:p>
        </w:tc>
        <w:tc>
          <w:tcPr>
            <w:tcW w:w="2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1E8E" w:rsidRPr="00A86996" w:rsidRDefault="00901E8E" w:rsidP="002E5F75">
            <w:pPr>
              <w:rPr>
                <w:rFonts w:ascii="Bookman Old Style" w:hAnsi="Bookman Old Style" w:cs="Calibri"/>
                <w:b/>
                <w:bCs/>
                <w:color w:val="000000"/>
                <w:sz w:val="16"/>
                <w:szCs w:val="16"/>
              </w:rPr>
            </w:pPr>
            <w:r w:rsidRPr="00A86996">
              <w:rPr>
                <w:rFonts w:ascii="Bookman Old Style" w:hAnsi="Bookman Old Style" w:cs="Calibri"/>
                <w:b/>
                <w:bCs/>
                <w:color w:val="000000"/>
                <w:sz w:val="16"/>
                <w:szCs w:val="16"/>
                <w:lang w:val="id-ID"/>
              </w:rPr>
              <w:t> </w:t>
            </w:r>
          </w:p>
        </w:tc>
        <w:tc>
          <w:tcPr>
            <w:tcW w:w="25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01E8E" w:rsidRPr="00A86996" w:rsidRDefault="00901E8E" w:rsidP="002E5F75">
            <w:pPr>
              <w:rPr>
                <w:rFonts w:ascii="Bookman Old Style" w:hAnsi="Bookman Old Style" w:cs="Calibri"/>
                <w:color w:val="000000"/>
                <w:sz w:val="16"/>
                <w:szCs w:val="16"/>
              </w:rPr>
            </w:pPr>
            <w:r w:rsidRPr="00A86996">
              <w:rPr>
                <w:rFonts w:ascii="Bookman Old Style" w:hAnsi="Bookman Old Style" w:cs="Calibri"/>
                <w:color w:val="000000"/>
                <w:sz w:val="16"/>
                <w:szCs w:val="16"/>
              </w:rPr>
              <w:t>Peningkatan Partisipasi Masyarakat Dalam Forum Musyawarah Perencanaan Pembangunan di Desa</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1E8E" w:rsidRPr="00A86996" w:rsidRDefault="00901E8E" w:rsidP="002E5F75">
            <w:pPr>
              <w:jc w:val="center"/>
              <w:rPr>
                <w:rFonts w:ascii="Bookman Old Style" w:hAnsi="Bookman Old Style" w:cs="Calibri"/>
                <w:color w:val="000000"/>
                <w:sz w:val="16"/>
                <w:szCs w:val="16"/>
              </w:rPr>
            </w:pPr>
            <w:r w:rsidRPr="003F7C8B">
              <w:rPr>
                <w:rFonts w:ascii="Bookman Old Style" w:hAnsi="Bookman Old Style" w:cs="Calibri"/>
                <w:color w:val="000000"/>
                <w:sz w:val="16"/>
                <w:szCs w:val="16"/>
              </w:rPr>
              <w:t>4,000,000</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1E8E" w:rsidRPr="00A86996" w:rsidRDefault="00901E8E" w:rsidP="002E5F75">
            <w:pPr>
              <w:jc w:val="center"/>
              <w:rPr>
                <w:rFonts w:ascii="Calibri" w:hAnsi="Calibri" w:cs="Calibri"/>
                <w:color w:val="000000"/>
                <w:sz w:val="16"/>
                <w:szCs w:val="16"/>
              </w:rPr>
            </w:pPr>
            <w:r w:rsidRPr="00A86996">
              <w:rPr>
                <w:rFonts w:ascii="Calibri" w:hAnsi="Calibri" w:cs="Calibri"/>
                <w:color w:val="000000"/>
                <w:sz w:val="16"/>
                <w:szCs w:val="16"/>
              </w:rPr>
              <w:t>Kasie Perekonomian dan Pembangunan</w:t>
            </w:r>
          </w:p>
        </w:tc>
      </w:tr>
      <w:tr w:rsidR="00901E8E" w:rsidRPr="00A86996" w:rsidTr="002E5F75">
        <w:trPr>
          <w:trHeight w:val="1410"/>
        </w:trPr>
        <w:tc>
          <w:tcPr>
            <w:tcW w:w="2436" w:type="dxa"/>
            <w:tcBorders>
              <w:top w:val="single" w:sz="4" w:space="0" w:color="auto"/>
              <w:left w:val="single" w:sz="4" w:space="0" w:color="auto"/>
              <w:bottom w:val="single" w:sz="4" w:space="0" w:color="auto"/>
              <w:right w:val="single" w:sz="4" w:space="0" w:color="auto"/>
            </w:tcBorders>
            <w:shd w:val="clear" w:color="auto" w:fill="auto"/>
            <w:vAlign w:val="center"/>
          </w:tcPr>
          <w:p w:rsidR="00901E8E" w:rsidRPr="00A86996" w:rsidRDefault="00901E8E" w:rsidP="002E5F75">
            <w:pPr>
              <w:rPr>
                <w:rFonts w:ascii="Bookman Old Style" w:hAnsi="Bookman Old Style" w:cs="Calibri"/>
                <w:color w:val="000000"/>
                <w:sz w:val="16"/>
                <w:szCs w:val="16"/>
                <w:lang w:val="id-ID"/>
              </w:rPr>
            </w:pPr>
          </w:p>
        </w:tc>
        <w:tc>
          <w:tcPr>
            <w:tcW w:w="2069" w:type="dxa"/>
            <w:tcBorders>
              <w:top w:val="single" w:sz="4" w:space="0" w:color="auto"/>
              <w:left w:val="single" w:sz="4" w:space="0" w:color="auto"/>
              <w:bottom w:val="single" w:sz="4" w:space="0" w:color="auto"/>
              <w:right w:val="single" w:sz="4" w:space="0" w:color="auto"/>
            </w:tcBorders>
            <w:shd w:val="clear" w:color="auto" w:fill="auto"/>
            <w:vAlign w:val="center"/>
          </w:tcPr>
          <w:p w:rsidR="00901E8E" w:rsidRPr="00A86996" w:rsidRDefault="00901E8E" w:rsidP="002E5F75">
            <w:pPr>
              <w:rPr>
                <w:rFonts w:ascii="Bookman Old Style" w:hAnsi="Bookman Old Style" w:cs="Calibri"/>
                <w:b/>
                <w:bCs/>
                <w:color w:val="000000"/>
                <w:sz w:val="16"/>
                <w:szCs w:val="16"/>
                <w:lang w:val="id-ID"/>
              </w:rPr>
            </w:pPr>
          </w:p>
        </w:tc>
        <w:tc>
          <w:tcPr>
            <w:tcW w:w="2583" w:type="dxa"/>
            <w:tcBorders>
              <w:top w:val="single" w:sz="4" w:space="0" w:color="auto"/>
              <w:left w:val="single" w:sz="4" w:space="0" w:color="auto"/>
              <w:bottom w:val="single" w:sz="4" w:space="0" w:color="auto"/>
              <w:right w:val="single" w:sz="4" w:space="0" w:color="auto"/>
            </w:tcBorders>
            <w:shd w:val="clear" w:color="000000" w:fill="FFFFFF"/>
            <w:vAlign w:val="center"/>
          </w:tcPr>
          <w:p w:rsidR="00901E8E" w:rsidRPr="003F7C8B" w:rsidRDefault="00901E8E" w:rsidP="002E5F75">
            <w:pPr>
              <w:rPr>
                <w:rFonts w:ascii="Bookman Old Style" w:hAnsi="Bookman Old Style" w:cs="Calibri"/>
                <w:color w:val="000000"/>
                <w:sz w:val="16"/>
                <w:szCs w:val="16"/>
              </w:rPr>
            </w:pPr>
            <w:r w:rsidRPr="003F7C8B">
              <w:rPr>
                <w:rFonts w:ascii="Bookman Old Style" w:hAnsi="Bookman Old Style" w:cs="Calibri"/>
                <w:color w:val="000000"/>
                <w:sz w:val="16"/>
                <w:szCs w:val="16"/>
              </w:rPr>
              <w:t>Sinkronisasi Program Kerja</w:t>
            </w:r>
          </w:p>
          <w:p w:rsidR="00901E8E" w:rsidRPr="003F7C8B" w:rsidRDefault="00901E8E" w:rsidP="002E5F75">
            <w:pPr>
              <w:rPr>
                <w:rFonts w:ascii="Bookman Old Style" w:hAnsi="Bookman Old Style" w:cs="Calibri"/>
                <w:color w:val="000000"/>
                <w:sz w:val="16"/>
                <w:szCs w:val="16"/>
              </w:rPr>
            </w:pPr>
            <w:r w:rsidRPr="003F7C8B">
              <w:rPr>
                <w:rFonts w:ascii="Bookman Old Style" w:hAnsi="Bookman Old Style" w:cs="Calibri"/>
                <w:color w:val="000000"/>
                <w:sz w:val="16"/>
                <w:szCs w:val="16"/>
              </w:rPr>
              <w:t>dan Kegiatan</w:t>
            </w:r>
          </w:p>
          <w:p w:rsidR="00901E8E" w:rsidRPr="003F7C8B" w:rsidRDefault="00901E8E" w:rsidP="002E5F75">
            <w:pPr>
              <w:rPr>
                <w:rFonts w:ascii="Bookman Old Style" w:hAnsi="Bookman Old Style" w:cs="Calibri"/>
                <w:color w:val="000000"/>
                <w:sz w:val="16"/>
                <w:szCs w:val="16"/>
              </w:rPr>
            </w:pPr>
            <w:r w:rsidRPr="003F7C8B">
              <w:rPr>
                <w:rFonts w:ascii="Bookman Old Style" w:hAnsi="Bookman Old Style" w:cs="Calibri"/>
                <w:color w:val="000000"/>
                <w:sz w:val="16"/>
                <w:szCs w:val="16"/>
              </w:rPr>
              <w:t>Pemberdayaan Masyarakat</w:t>
            </w:r>
          </w:p>
          <w:p w:rsidR="00901E8E" w:rsidRPr="003F7C8B" w:rsidRDefault="00901E8E" w:rsidP="002E5F75">
            <w:pPr>
              <w:rPr>
                <w:rFonts w:ascii="Bookman Old Style" w:hAnsi="Bookman Old Style" w:cs="Calibri"/>
                <w:color w:val="000000"/>
                <w:sz w:val="16"/>
                <w:szCs w:val="16"/>
              </w:rPr>
            </w:pPr>
            <w:r w:rsidRPr="003F7C8B">
              <w:rPr>
                <w:rFonts w:ascii="Bookman Old Style" w:hAnsi="Bookman Old Style" w:cs="Calibri"/>
                <w:color w:val="000000"/>
                <w:sz w:val="16"/>
                <w:szCs w:val="16"/>
              </w:rPr>
              <w:t>yang dilakukan oleh</w:t>
            </w:r>
          </w:p>
          <w:p w:rsidR="00901E8E" w:rsidRPr="003F7C8B" w:rsidRDefault="00901E8E" w:rsidP="002E5F75">
            <w:pPr>
              <w:rPr>
                <w:rFonts w:ascii="Bookman Old Style" w:hAnsi="Bookman Old Style" w:cs="Calibri"/>
                <w:color w:val="000000"/>
                <w:sz w:val="16"/>
                <w:szCs w:val="16"/>
              </w:rPr>
            </w:pPr>
            <w:r w:rsidRPr="003F7C8B">
              <w:rPr>
                <w:rFonts w:ascii="Bookman Old Style" w:hAnsi="Bookman Old Style" w:cs="Calibri"/>
                <w:color w:val="000000"/>
                <w:sz w:val="16"/>
                <w:szCs w:val="16"/>
              </w:rPr>
              <w:t>Pemerintah dan Swasta di</w:t>
            </w:r>
          </w:p>
          <w:p w:rsidR="00901E8E" w:rsidRPr="00A86996" w:rsidRDefault="00901E8E" w:rsidP="002E5F75">
            <w:pPr>
              <w:rPr>
                <w:rFonts w:ascii="Bookman Old Style" w:hAnsi="Bookman Old Style" w:cs="Calibri"/>
                <w:color w:val="000000"/>
                <w:sz w:val="16"/>
                <w:szCs w:val="16"/>
              </w:rPr>
            </w:pPr>
            <w:r w:rsidRPr="003F7C8B">
              <w:rPr>
                <w:rFonts w:ascii="Bookman Old Style" w:hAnsi="Bookman Old Style" w:cs="Calibri"/>
                <w:color w:val="000000"/>
                <w:sz w:val="16"/>
                <w:szCs w:val="16"/>
              </w:rPr>
              <w:t>Wilayah Kerja Kecamatan</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1E8E" w:rsidRPr="003F7C8B" w:rsidRDefault="00901E8E" w:rsidP="002E5F75">
            <w:pPr>
              <w:jc w:val="center"/>
              <w:rPr>
                <w:rFonts w:ascii="Bookman Old Style" w:hAnsi="Bookman Old Style" w:cs="Calibri"/>
                <w:color w:val="000000"/>
                <w:sz w:val="16"/>
                <w:szCs w:val="16"/>
              </w:rPr>
            </w:pPr>
            <w:r w:rsidRPr="003F7C8B">
              <w:rPr>
                <w:rFonts w:ascii="Bookman Old Style" w:hAnsi="Bookman Old Style" w:cs="Calibri"/>
                <w:color w:val="000000"/>
                <w:sz w:val="16"/>
                <w:szCs w:val="16"/>
              </w:rPr>
              <w:t>7,329,150</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tcPr>
          <w:p w:rsidR="00901E8E" w:rsidRPr="00A86996" w:rsidRDefault="00901E8E" w:rsidP="002E5F75">
            <w:pPr>
              <w:jc w:val="center"/>
              <w:rPr>
                <w:rFonts w:ascii="Calibri" w:hAnsi="Calibri" w:cs="Calibri"/>
                <w:color w:val="000000"/>
                <w:sz w:val="16"/>
                <w:szCs w:val="16"/>
              </w:rPr>
            </w:pPr>
          </w:p>
        </w:tc>
      </w:tr>
      <w:tr w:rsidR="00901E8E" w:rsidRPr="00A86996" w:rsidTr="002E5F75">
        <w:trPr>
          <w:trHeight w:val="1320"/>
        </w:trPr>
        <w:tc>
          <w:tcPr>
            <w:tcW w:w="2436"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901E8E" w:rsidRPr="00A86996" w:rsidRDefault="00901E8E" w:rsidP="002E5F75">
            <w:pPr>
              <w:rPr>
                <w:rFonts w:ascii="Bookman Old Style" w:hAnsi="Bookman Old Style" w:cs="Calibri"/>
                <w:color w:val="000000"/>
                <w:sz w:val="16"/>
                <w:szCs w:val="16"/>
              </w:rPr>
            </w:pPr>
            <w:r w:rsidRPr="00A86996">
              <w:rPr>
                <w:rFonts w:ascii="Bookman Old Style" w:hAnsi="Bookman Old Style" w:cs="Calibri"/>
                <w:color w:val="000000"/>
                <w:sz w:val="16"/>
                <w:szCs w:val="16"/>
              </w:rPr>
              <w:t> </w:t>
            </w:r>
          </w:p>
        </w:tc>
        <w:tc>
          <w:tcPr>
            <w:tcW w:w="2069" w:type="dxa"/>
            <w:tcBorders>
              <w:top w:val="single" w:sz="4" w:space="0" w:color="auto"/>
              <w:left w:val="nil"/>
              <w:bottom w:val="single" w:sz="8" w:space="0" w:color="auto"/>
              <w:right w:val="single" w:sz="8" w:space="0" w:color="auto"/>
            </w:tcBorders>
            <w:shd w:val="clear" w:color="auto" w:fill="auto"/>
            <w:vAlign w:val="center"/>
            <w:hideMark/>
          </w:tcPr>
          <w:p w:rsidR="00901E8E" w:rsidRPr="00A86996" w:rsidRDefault="00901E8E" w:rsidP="002E5F75">
            <w:pPr>
              <w:rPr>
                <w:rFonts w:ascii="Bookman Old Style" w:hAnsi="Bookman Old Style" w:cs="Calibri"/>
                <w:b/>
                <w:bCs/>
                <w:color w:val="000000"/>
                <w:sz w:val="16"/>
                <w:szCs w:val="16"/>
              </w:rPr>
            </w:pPr>
            <w:r w:rsidRPr="00A86996">
              <w:rPr>
                <w:rFonts w:ascii="Bookman Old Style" w:hAnsi="Bookman Old Style" w:cs="Calibri"/>
                <w:b/>
                <w:bCs/>
                <w:color w:val="000000"/>
                <w:sz w:val="16"/>
                <w:szCs w:val="16"/>
              </w:rPr>
              <w:t> </w:t>
            </w:r>
          </w:p>
        </w:tc>
        <w:tc>
          <w:tcPr>
            <w:tcW w:w="2583" w:type="dxa"/>
            <w:tcBorders>
              <w:top w:val="single" w:sz="4" w:space="0" w:color="auto"/>
              <w:left w:val="nil"/>
              <w:bottom w:val="single" w:sz="8" w:space="0" w:color="auto"/>
              <w:right w:val="single" w:sz="8" w:space="0" w:color="auto"/>
            </w:tcBorders>
            <w:shd w:val="clear" w:color="000000" w:fill="FFFFFF"/>
            <w:vAlign w:val="center"/>
            <w:hideMark/>
          </w:tcPr>
          <w:p w:rsidR="00901E8E" w:rsidRPr="00A86996" w:rsidRDefault="00901E8E" w:rsidP="002E5F75">
            <w:pPr>
              <w:rPr>
                <w:rFonts w:ascii="Bookman Old Style" w:hAnsi="Bookman Old Style" w:cs="Calibri"/>
                <w:color w:val="000000"/>
                <w:sz w:val="16"/>
                <w:szCs w:val="16"/>
              </w:rPr>
            </w:pPr>
            <w:r w:rsidRPr="00A86996">
              <w:rPr>
                <w:rFonts w:ascii="Bookman Old Style" w:hAnsi="Bookman Old Style" w:cs="Calibri"/>
                <w:color w:val="000000"/>
                <w:sz w:val="16"/>
                <w:szCs w:val="16"/>
              </w:rPr>
              <w:t>Peningkatan Efektifitas Kegiatan Pemberdayaan Masyarakat di Wilayah Kecamatan</w:t>
            </w:r>
          </w:p>
        </w:tc>
        <w:tc>
          <w:tcPr>
            <w:tcW w:w="1560" w:type="dxa"/>
            <w:tcBorders>
              <w:top w:val="single" w:sz="4" w:space="0" w:color="auto"/>
              <w:left w:val="nil"/>
              <w:bottom w:val="single" w:sz="8" w:space="0" w:color="auto"/>
              <w:right w:val="single" w:sz="8" w:space="0" w:color="auto"/>
            </w:tcBorders>
            <w:shd w:val="clear" w:color="auto" w:fill="auto"/>
            <w:noWrap/>
            <w:vAlign w:val="center"/>
          </w:tcPr>
          <w:p w:rsidR="00901E8E" w:rsidRPr="00A86996" w:rsidRDefault="00901E8E" w:rsidP="002E5F75">
            <w:pPr>
              <w:jc w:val="center"/>
              <w:rPr>
                <w:rFonts w:ascii="Bookman Old Style" w:hAnsi="Bookman Old Style" w:cs="Calibri"/>
                <w:color w:val="000000"/>
                <w:sz w:val="16"/>
                <w:szCs w:val="16"/>
              </w:rPr>
            </w:pPr>
            <w:r w:rsidRPr="003F7C8B">
              <w:rPr>
                <w:rFonts w:ascii="Bookman Old Style" w:hAnsi="Bookman Old Style" w:cs="Calibri"/>
                <w:color w:val="000000"/>
                <w:sz w:val="16"/>
                <w:szCs w:val="16"/>
              </w:rPr>
              <w:t>41,894,555</w:t>
            </w:r>
          </w:p>
        </w:tc>
        <w:tc>
          <w:tcPr>
            <w:tcW w:w="1700" w:type="dxa"/>
            <w:tcBorders>
              <w:top w:val="single" w:sz="4" w:space="0" w:color="auto"/>
              <w:left w:val="nil"/>
              <w:bottom w:val="single" w:sz="8" w:space="0" w:color="auto"/>
              <w:right w:val="single" w:sz="8" w:space="0" w:color="auto"/>
            </w:tcBorders>
            <w:shd w:val="clear" w:color="auto" w:fill="auto"/>
            <w:vAlign w:val="center"/>
            <w:hideMark/>
          </w:tcPr>
          <w:p w:rsidR="00901E8E" w:rsidRPr="00A86996" w:rsidRDefault="00901E8E" w:rsidP="002E5F75">
            <w:pPr>
              <w:jc w:val="center"/>
              <w:rPr>
                <w:rFonts w:ascii="Calibri" w:hAnsi="Calibri" w:cs="Calibri"/>
                <w:color w:val="000000"/>
                <w:sz w:val="16"/>
                <w:szCs w:val="16"/>
              </w:rPr>
            </w:pPr>
            <w:r w:rsidRPr="00A86996">
              <w:rPr>
                <w:rFonts w:ascii="Calibri" w:hAnsi="Calibri" w:cs="Calibri"/>
                <w:color w:val="000000"/>
                <w:sz w:val="16"/>
                <w:szCs w:val="16"/>
              </w:rPr>
              <w:t>Kasie Pemberdayaan Masyarakat</w:t>
            </w:r>
          </w:p>
        </w:tc>
      </w:tr>
      <w:tr w:rsidR="00901E8E" w:rsidRPr="00A86996" w:rsidTr="002E5F75">
        <w:trPr>
          <w:trHeight w:val="735"/>
        </w:trPr>
        <w:tc>
          <w:tcPr>
            <w:tcW w:w="2436" w:type="dxa"/>
            <w:tcBorders>
              <w:top w:val="nil"/>
              <w:left w:val="single" w:sz="8" w:space="0" w:color="auto"/>
              <w:bottom w:val="single" w:sz="8" w:space="0" w:color="auto"/>
              <w:right w:val="single" w:sz="8" w:space="0" w:color="auto"/>
            </w:tcBorders>
            <w:shd w:val="clear" w:color="000000" w:fill="E2EFDA"/>
            <w:vAlign w:val="center"/>
            <w:hideMark/>
          </w:tcPr>
          <w:p w:rsidR="00901E8E" w:rsidRPr="00A86996" w:rsidRDefault="00901E8E" w:rsidP="002E5F75">
            <w:pPr>
              <w:rPr>
                <w:rFonts w:ascii="Bookman Old Style" w:hAnsi="Bookman Old Style" w:cs="Calibri"/>
                <w:b/>
                <w:bCs/>
                <w:color w:val="000000"/>
                <w:sz w:val="16"/>
                <w:szCs w:val="16"/>
              </w:rPr>
            </w:pPr>
            <w:r w:rsidRPr="00A86996">
              <w:rPr>
                <w:rFonts w:ascii="Bookman Old Style" w:hAnsi="Bookman Old Style" w:cs="Calibri"/>
                <w:b/>
                <w:bCs/>
                <w:color w:val="000000"/>
                <w:sz w:val="16"/>
                <w:szCs w:val="16"/>
              </w:rPr>
              <w:t> </w:t>
            </w:r>
          </w:p>
        </w:tc>
        <w:tc>
          <w:tcPr>
            <w:tcW w:w="2069" w:type="dxa"/>
            <w:tcBorders>
              <w:top w:val="nil"/>
              <w:left w:val="nil"/>
              <w:bottom w:val="single" w:sz="8" w:space="0" w:color="auto"/>
              <w:right w:val="single" w:sz="8" w:space="0" w:color="auto"/>
            </w:tcBorders>
            <w:shd w:val="clear" w:color="000000" w:fill="E2EFDA"/>
            <w:vAlign w:val="center"/>
            <w:hideMark/>
          </w:tcPr>
          <w:p w:rsidR="00901E8E" w:rsidRPr="00A86996" w:rsidRDefault="00901E8E" w:rsidP="002E5F75">
            <w:pPr>
              <w:rPr>
                <w:rFonts w:ascii="Bookman Old Style" w:hAnsi="Bookman Old Style" w:cs="Calibri"/>
                <w:b/>
                <w:bCs/>
                <w:color w:val="000000"/>
                <w:sz w:val="16"/>
                <w:szCs w:val="16"/>
              </w:rPr>
            </w:pPr>
            <w:r w:rsidRPr="00A86996">
              <w:rPr>
                <w:rFonts w:ascii="Bookman Old Style" w:hAnsi="Bookman Old Style" w:cs="Calibri"/>
                <w:b/>
                <w:bCs/>
                <w:color w:val="000000"/>
                <w:sz w:val="16"/>
                <w:szCs w:val="16"/>
              </w:rPr>
              <w:t>Pemberdayaan Lembaga Kemasyarakatan Tingkat Kecamatan</w:t>
            </w:r>
          </w:p>
        </w:tc>
        <w:tc>
          <w:tcPr>
            <w:tcW w:w="2583" w:type="dxa"/>
            <w:tcBorders>
              <w:top w:val="nil"/>
              <w:left w:val="nil"/>
              <w:bottom w:val="single" w:sz="8" w:space="0" w:color="auto"/>
              <w:right w:val="single" w:sz="8" w:space="0" w:color="auto"/>
            </w:tcBorders>
            <w:shd w:val="clear" w:color="000000" w:fill="E2EFDA"/>
            <w:vAlign w:val="center"/>
            <w:hideMark/>
          </w:tcPr>
          <w:p w:rsidR="00901E8E" w:rsidRPr="00A86996" w:rsidRDefault="00901E8E" w:rsidP="002E5F75">
            <w:pPr>
              <w:rPr>
                <w:rFonts w:ascii="Bookman Old Style" w:hAnsi="Bookman Old Style" w:cs="Calibri"/>
                <w:b/>
                <w:bCs/>
                <w:color w:val="000000"/>
                <w:sz w:val="16"/>
                <w:szCs w:val="16"/>
              </w:rPr>
            </w:pPr>
            <w:r w:rsidRPr="00A86996">
              <w:rPr>
                <w:rFonts w:ascii="Bookman Old Style" w:hAnsi="Bookman Old Style" w:cs="Calibri"/>
                <w:b/>
                <w:bCs/>
                <w:color w:val="000000"/>
                <w:sz w:val="16"/>
                <w:szCs w:val="16"/>
              </w:rPr>
              <w:t> </w:t>
            </w:r>
          </w:p>
        </w:tc>
        <w:tc>
          <w:tcPr>
            <w:tcW w:w="1560" w:type="dxa"/>
            <w:tcBorders>
              <w:top w:val="nil"/>
              <w:left w:val="nil"/>
              <w:bottom w:val="single" w:sz="8" w:space="0" w:color="auto"/>
              <w:right w:val="single" w:sz="8" w:space="0" w:color="auto"/>
            </w:tcBorders>
            <w:shd w:val="clear" w:color="000000" w:fill="E2EFDA"/>
            <w:noWrap/>
            <w:vAlign w:val="center"/>
          </w:tcPr>
          <w:p w:rsidR="00901E8E" w:rsidRPr="00A86996" w:rsidRDefault="00901E8E" w:rsidP="002E5F75">
            <w:pPr>
              <w:jc w:val="center"/>
              <w:rPr>
                <w:rFonts w:ascii="Bookman Old Style" w:hAnsi="Bookman Old Style" w:cs="Calibri"/>
                <w:b/>
                <w:bCs/>
                <w:color w:val="000000"/>
                <w:sz w:val="16"/>
                <w:szCs w:val="16"/>
              </w:rPr>
            </w:pPr>
            <w:r w:rsidRPr="003F7C8B">
              <w:rPr>
                <w:rFonts w:ascii="Bookman Old Style" w:hAnsi="Bookman Old Style" w:cs="Calibri"/>
                <w:b/>
                <w:bCs/>
                <w:color w:val="000000"/>
                <w:sz w:val="16"/>
                <w:szCs w:val="16"/>
              </w:rPr>
              <w:t>12,579,220</w:t>
            </w:r>
          </w:p>
        </w:tc>
        <w:tc>
          <w:tcPr>
            <w:tcW w:w="1700" w:type="dxa"/>
            <w:tcBorders>
              <w:top w:val="nil"/>
              <w:left w:val="nil"/>
              <w:bottom w:val="single" w:sz="8" w:space="0" w:color="auto"/>
              <w:right w:val="single" w:sz="8" w:space="0" w:color="auto"/>
            </w:tcBorders>
            <w:shd w:val="clear" w:color="000000" w:fill="E2EFDA"/>
            <w:noWrap/>
            <w:vAlign w:val="center"/>
            <w:hideMark/>
          </w:tcPr>
          <w:p w:rsidR="00901E8E" w:rsidRPr="00A86996" w:rsidRDefault="00901E8E" w:rsidP="002E5F75">
            <w:pPr>
              <w:jc w:val="center"/>
              <w:rPr>
                <w:rFonts w:ascii="Calibri" w:hAnsi="Calibri" w:cs="Calibri"/>
                <w:b/>
                <w:bCs/>
                <w:color w:val="000000"/>
                <w:sz w:val="16"/>
                <w:szCs w:val="16"/>
              </w:rPr>
            </w:pPr>
            <w:r w:rsidRPr="00A86996">
              <w:rPr>
                <w:rFonts w:ascii="Calibri" w:hAnsi="Calibri" w:cs="Calibri"/>
                <w:b/>
                <w:bCs/>
                <w:color w:val="000000"/>
                <w:sz w:val="16"/>
                <w:szCs w:val="16"/>
              </w:rPr>
              <w:t> </w:t>
            </w:r>
          </w:p>
        </w:tc>
      </w:tr>
      <w:tr w:rsidR="00901E8E" w:rsidRPr="00A86996" w:rsidTr="002E5F75">
        <w:trPr>
          <w:trHeight w:val="735"/>
        </w:trPr>
        <w:tc>
          <w:tcPr>
            <w:tcW w:w="2436" w:type="dxa"/>
            <w:tcBorders>
              <w:top w:val="nil"/>
              <w:left w:val="single" w:sz="8" w:space="0" w:color="auto"/>
              <w:bottom w:val="single" w:sz="8" w:space="0" w:color="auto"/>
              <w:right w:val="single" w:sz="8" w:space="0" w:color="auto"/>
            </w:tcBorders>
            <w:shd w:val="clear" w:color="auto" w:fill="auto"/>
            <w:vAlign w:val="center"/>
            <w:hideMark/>
          </w:tcPr>
          <w:p w:rsidR="00901E8E" w:rsidRPr="00A86996" w:rsidRDefault="00901E8E" w:rsidP="002E5F75">
            <w:pPr>
              <w:rPr>
                <w:rFonts w:ascii="Bookman Old Style" w:hAnsi="Bookman Old Style" w:cs="Calibri"/>
                <w:color w:val="000000"/>
                <w:sz w:val="16"/>
                <w:szCs w:val="16"/>
              </w:rPr>
            </w:pPr>
            <w:r w:rsidRPr="00A86996">
              <w:rPr>
                <w:rFonts w:ascii="Bookman Old Style" w:hAnsi="Bookman Old Style" w:cs="Calibri"/>
                <w:color w:val="000000"/>
                <w:sz w:val="16"/>
                <w:szCs w:val="16"/>
              </w:rPr>
              <w:t> </w:t>
            </w:r>
          </w:p>
        </w:tc>
        <w:tc>
          <w:tcPr>
            <w:tcW w:w="2069" w:type="dxa"/>
            <w:tcBorders>
              <w:top w:val="nil"/>
              <w:left w:val="nil"/>
              <w:bottom w:val="single" w:sz="8" w:space="0" w:color="auto"/>
              <w:right w:val="single" w:sz="8" w:space="0" w:color="auto"/>
            </w:tcBorders>
            <w:shd w:val="clear" w:color="000000" w:fill="FFFFFF"/>
            <w:vAlign w:val="center"/>
            <w:hideMark/>
          </w:tcPr>
          <w:p w:rsidR="00901E8E" w:rsidRPr="00A86996" w:rsidRDefault="00901E8E" w:rsidP="002E5F75">
            <w:pPr>
              <w:rPr>
                <w:rFonts w:ascii="Bookman Old Style" w:hAnsi="Bookman Old Style" w:cs="Calibri"/>
                <w:b/>
                <w:bCs/>
                <w:color w:val="000000"/>
                <w:sz w:val="16"/>
                <w:szCs w:val="16"/>
              </w:rPr>
            </w:pPr>
            <w:r w:rsidRPr="00A86996">
              <w:rPr>
                <w:rFonts w:ascii="Bookman Old Style" w:hAnsi="Bookman Old Style" w:cs="Calibri"/>
                <w:b/>
                <w:bCs/>
                <w:color w:val="000000"/>
                <w:sz w:val="16"/>
                <w:szCs w:val="16"/>
              </w:rPr>
              <w:t> </w:t>
            </w:r>
          </w:p>
        </w:tc>
        <w:tc>
          <w:tcPr>
            <w:tcW w:w="2583" w:type="dxa"/>
            <w:tcBorders>
              <w:top w:val="nil"/>
              <w:left w:val="nil"/>
              <w:bottom w:val="single" w:sz="8" w:space="0" w:color="auto"/>
              <w:right w:val="single" w:sz="8" w:space="0" w:color="auto"/>
            </w:tcBorders>
            <w:shd w:val="clear" w:color="000000" w:fill="FFFFFF"/>
            <w:vAlign w:val="center"/>
            <w:hideMark/>
          </w:tcPr>
          <w:p w:rsidR="00901E8E" w:rsidRPr="00A86996" w:rsidRDefault="00901E8E" w:rsidP="002E5F75">
            <w:pPr>
              <w:rPr>
                <w:rFonts w:ascii="Bookman Old Style" w:hAnsi="Bookman Old Style" w:cs="Calibri"/>
                <w:color w:val="000000"/>
                <w:sz w:val="16"/>
                <w:szCs w:val="16"/>
              </w:rPr>
            </w:pPr>
            <w:r w:rsidRPr="00A86996">
              <w:rPr>
                <w:rFonts w:ascii="Bookman Old Style" w:hAnsi="Bookman Old Style" w:cs="Calibri"/>
                <w:color w:val="000000"/>
                <w:sz w:val="16"/>
                <w:szCs w:val="16"/>
              </w:rPr>
              <w:t>Fasilitasi Pengembangan Usaha Ekonomi Masyarakat</w:t>
            </w:r>
          </w:p>
        </w:tc>
        <w:tc>
          <w:tcPr>
            <w:tcW w:w="1560" w:type="dxa"/>
            <w:tcBorders>
              <w:top w:val="nil"/>
              <w:left w:val="nil"/>
              <w:bottom w:val="single" w:sz="8" w:space="0" w:color="auto"/>
              <w:right w:val="single" w:sz="8" w:space="0" w:color="auto"/>
            </w:tcBorders>
            <w:shd w:val="clear" w:color="auto" w:fill="auto"/>
            <w:noWrap/>
            <w:vAlign w:val="center"/>
          </w:tcPr>
          <w:p w:rsidR="00901E8E" w:rsidRPr="00A86996" w:rsidRDefault="00901E8E" w:rsidP="002E5F75">
            <w:pPr>
              <w:jc w:val="center"/>
              <w:rPr>
                <w:rFonts w:ascii="Bookman Old Style" w:hAnsi="Bookman Old Style" w:cs="Calibri"/>
                <w:color w:val="000000"/>
                <w:sz w:val="16"/>
                <w:szCs w:val="16"/>
              </w:rPr>
            </w:pPr>
            <w:r w:rsidRPr="003F7C8B">
              <w:rPr>
                <w:rFonts w:ascii="Bookman Old Style" w:hAnsi="Bookman Old Style" w:cs="Calibri"/>
                <w:color w:val="000000"/>
                <w:sz w:val="16"/>
                <w:szCs w:val="16"/>
              </w:rPr>
              <w:t>6,086,290</w:t>
            </w:r>
          </w:p>
        </w:tc>
        <w:tc>
          <w:tcPr>
            <w:tcW w:w="1700" w:type="dxa"/>
            <w:tcBorders>
              <w:top w:val="nil"/>
              <w:left w:val="nil"/>
              <w:bottom w:val="single" w:sz="8" w:space="0" w:color="auto"/>
              <w:right w:val="single" w:sz="8" w:space="0" w:color="auto"/>
            </w:tcBorders>
            <w:shd w:val="clear" w:color="auto" w:fill="auto"/>
            <w:vAlign w:val="center"/>
            <w:hideMark/>
          </w:tcPr>
          <w:p w:rsidR="00901E8E" w:rsidRPr="00A86996" w:rsidRDefault="00901E8E" w:rsidP="002E5F75">
            <w:pPr>
              <w:jc w:val="center"/>
              <w:rPr>
                <w:rFonts w:ascii="Calibri" w:hAnsi="Calibri" w:cs="Calibri"/>
                <w:color w:val="000000"/>
                <w:sz w:val="16"/>
                <w:szCs w:val="16"/>
              </w:rPr>
            </w:pPr>
            <w:r w:rsidRPr="00A86996">
              <w:rPr>
                <w:rFonts w:ascii="Calibri" w:hAnsi="Calibri" w:cs="Calibri"/>
                <w:color w:val="000000"/>
                <w:sz w:val="16"/>
                <w:szCs w:val="16"/>
              </w:rPr>
              <w:t>Kasie Perekonomian dan Pembangunan</w:t>
            </w:r>
          </w:p>
        </w:tc>
      </w:tr>
      <w:tr w:rsidR="00901E8E" w:rsidRPr="00A86996" w:rsidTr="002E5F75">
        <w:trPr>
          <w:trHeight w:val="735"/>
        </w:trPr>
        <w:tc>
          <w:tcPr>
            <w:tcW w:w="2436" w:type="dxa"/>
            <w:tcBorders>
              <w:top w:val="nil"/>
              <w:left w:val="single" w:sz="8" w:space="0" w:color="auto"/>
              <w:bottom w:val="single" w:sz="8" w:space="0" w:color="auto"/>
              <w:right w:val="single" w:sz="8" w:space="0" w:color="auto"/>
            </w:tcBorders>
            <w:shd w:val="clear" w:color="auto" w:fill="auto"/>
            <w:vAlign w:val="center"/>
          </w:tcPr>
          <w:p w:rsidR="00901E8E" w:rsidRPr="00A86996" w:rsidRDefault="00901E8E" w:rsidP="002E5F75">
            <w:pPr>
              <w:rPr>
                <w:rFonts w:ascii="Bookman Old Style" w:hAnsi="Bookman Old Style" w:cs="Calibri"/>
                <w:color w:val="000000"/>
                <w:sz w:val="16"/>
                <w:szCs w:val="16"/>
              </w:rPr>
            </w:pPr>
          </w:p>
        </w:tc>
        <w:tc>
          <w:tcPr>
            <w:tcW w:w="2069" w:type="dxa"/>
            <w:tcBorders>
              <w:top w:val="nil"/>
              <w:left w:val="nil"/>
              <w:bottom w:val="single" w:sz="8" w:space="0" w:color="auto"/>
              <w:right w:val="single" w:sz="8" w:space="0" w:color="auto"/>
            </w:tcBorders>
            <w:shd w:val="clear" w:color="000000" w:fill="FFFFFF"/>
            <w:vAlign w:val="center"/>
          </w:tcPr>
          <w:p w:rsidR="00901E8E" w:rsidRPr="00A86996" w:rsidRDefault="00901E8E" w:rsidP="002E5F75">
            <w:pPr>
              <w:rPr>
                <w:rFonts w:ascii="Bookman Old Style" w:hAnsi="Bookman Old Style" w:cs="Calibri"/>
                <w:b/>
                <w:bCs/>
                <w:color w:val="000000"/>
                <w:sz w:val="16"/>
                <w:szCs w:val="16"/>
              </w:rPr>
            </w:pPr>
          </w:p>
        </w:tc>
        <w:tc>
          <w:tcPr>
            <w:tcW w:w="2583" w:type="dxa"/>
            <w:tcBorders>
              <w:top w:val="nil"/>
              <w:left w:val="nil"/>
              <w:bottom w:val="single" w:sz="8" w:space="0" w:color="auto"/>
              <w:right w:val="single" w:sz="8" w:space="0" w:color="auto"/>
            </w:tcBorders>
            <w:shd w:val="clear" w:color="000000" w:fill="FFFFFF"/>
            <w:vAlign w:val="center"/>
          </w:tcPr>
          <w:p w:rsidR="00901E8E" w:rsidRPr="003F7C8B" w:rsidRDefault="00901E8E" w:rsidP="002E5F75">
            <w:pPr>
              <w:rPr>
                <w:rFonts w:ascii="Bookman Old Style" w:hAnsi="Bookman Old Style" w:cs="Calibri"/>
                <w:color w:val="000000"/>
                <w:sz w:val="16"/>
                <w:szCs w:val="16"/>
              </w:rPr>
            </w:pPr>
            <w:r w:rsidRPr="003F7C8B">
              <w:rPr>
                <w:rFonts w:ascii="Bookman Old Style" w:hAnsi="Bookman Old Style" w:cs="Calibri"/>
                <w:color w:val="000000"/>
                <w:sz w:val="16"/>
                <w:szCs w:val="16"/>
              </w:rPr>
              <w:t>Fasilitasi Pemanfaatan</w:t>
            </w:r>
          </w:p>
          <w:p w:rsidR="00901E8E" w:rsidRPr="00A86996" w:rsidRDefault="00901E8E" w:rsidP="002E5F75">
            <w:pPr>
              <w:rPr>
                <w:rFonts w:ascii="Bookman Old Style" w:hAnsi="Bookman Old Style" w:cs="Calibri"/>
                <w:color w:val="000000"/>
                <w:sz w:val="16"/>
                <w:szCs w:val="16"/>
              </w:rPr>
            </w:pPr>
            <w:r w:rsidRPr="003F7C8B">
              <w:rPr>
                <w:rFonts w:ascii="Bookman Old Style" w:hAnsi="Bookman Old Style" w:cs="Calibri"/>
                <w:color w:val="000000"/>
                <w:sz w:val="16"/>
                <w:szCs w:val="16"/>
              </w:rPr>
              <w:t>Teknologi Tepat Guna</w:t>
            </w:r>
          </w:p>
        </w:tc>
        <w:tc>
          <w:tcPr>
            <w:tcW w:w="1560" w:type="dxa"/>
            <w:tcBorders>
              <w:top w:val="nil"/>
              <w:left w:val="nil"/>
              <w:bottom w:val="single" w:sz="8" w:space="0" w:color="auto"/>
              <w:right w:val="single" w:sz="8" w:space="0" w:color="auto"/>
            </w:tcBorders>
            <w:shd w:val="clear" w:color="auto" w:fill="auto"/>
            <w:noWrap/>
            <w:vAlign w:val="center"/>
          </w:tcPr>
          <w:p w:rsidR="00901E8E" w:rsidRPr="00A86996" w:rsidRDefault="00901E8E" w:rsidP="002E5F75">
            <w:pPr>
              <w:jc w:val="center"/>
              <w:rPr>
                <w:rFonts w:ascii="Bookman Old Style" w:hAnsi="Bookman Old Style" w:cs="Calibri"/>
                <w:color w:val="000000"/>
                <w:sz w:val="16"/>
                <w:szCs w:val="16"/>
              </w:rPr>
            </w:pPr>
            <w:r w:rsidRPr="003F7C8B">
              <w:rPr>
                <w:rFonts w:ascii="Bookman Old Style" w:hAnsi="Bookman Old Style" w:cs="Calibri"/>
                <w:color w:val="000000"/>
                <w:sz w:val="16"/>
                <w:szCs w:val="16"/>
              </w:rPr>
              <w:t>6,492,930</w:t>
            </w:r>
          </w:p>
        </w:tc>
        <w:tc>
          <w:tcPr>
            <w:tcW w:w="1700" w:type="dxa"/>
            <w:tcBorders>
              <w:top w:val="nil"/>
              <w:left w:val="nil"/>
              <w:bottom w:val="single" w:sz="8" w:space="0" w:color="auto"/>
              <w:right w:val="single" w:sz="8" w:space="0" w:color="auto"/>
            </w:tcBorders>
            <w:shd w:val="clear" w:color="auto" w:fill="auto"/>
            <w:vAlign w:val="center"/>
          </w:tcPr>
          <w:p w:rsidR="00901E8E" w:rsidRPr="00A86996" w:rsidRDefault="00901E8E" w:rsidP="002E5F75">
            <w:pPr>
              <w:jc w:val="center"/>
              <w:rPr>
                <w:rFonts w:ascii="Calibri" w:hAnsi="Calibri" w:cs="Calibri"/>
                <w:color w:val="000000"/>
                <w:sz w:val="16"/>
                <w:szCs w:val="16"/>
              </w:rPr>
            </w:pPr>
          </w:p>
        </w:tc>
      </w:tr>
      <w:tr w:rsidR="00901E8E" w:rsidRPr="00A86996" w:rsidTr="002E5F75">
        <w:trPr>
          <w:trHeight w:val="1260"/>
        </w:trPr>
        <w:tc>
          <w:tcPr>
            <w:tcW w:w="2436" w:type="dxa"/>
            <w:tcBorders>
              <w:top w:val="nil"/>
              <w:left w:val="single" w:sz="8" w:space="0" w:color="auto"/>
              <w:bottom w:val="single" w:sz="8" w:space="0" w:color="auto"/>
              <w:right w:val="single" w:sz="8" w:space="0" w:color="auto"/>
            </w:tcBorders>
            <w:shd w:val="clear" w:color="000000" w:fill="E2EFDA"/>
            <w:vAlign w:val="center"/>
            <w:hideMark/>
          </w:tcPr>
          <w:p w:rsidR="00901E8E" w:rsidRPr="00A86996" w:rsidRDefault="00901E8E" w:rsidP="002E5F75">
            <w:pPr>
              <w:rPr>
                <w:rFonts w:ascii="Bookman Old Style" w:hAnsi="Bookman Old Style" w:cs="Calibri"/>
                <w:b/>
                <w:bCs/>
                <w:color w:val="000000"/>
                <w:sz w:val="16"/>
                <w:szCs w:val="16"/>
              </w:rPr>
            </w:pPr>
            <w:r w:rsidRPr="00A86996">
              <w:rPr>
                <w:rFonts w:ascii="Bookman Old Style" w:hAnsi="Bookman Old Style" w:cs="Calibri"/>
                <w:b/>
                <w:bCs/>
                <w:color w:val="000000"/>
                <w:sz w:val="16"/>
                <w:szCs w:val="16"/>
              </w:rPr>
              <w:t> </w:t>
            </w:r>
          </w:p>
        </w:tc>
        <w:tc>
          <w:tcPr>
            <w:tcW w:w="2069" w:type="dxa"/>
            <w:tcBorders>
              <w:top w:val="nil"/>
              <w:left w:val="nil"/>
              <w:bottom w:val="single" w:sz="8" w:space="0" w:color="auto"/>
              <w:right w:val="single" w:sz="8" w:space="0" w:color="auto"/>
            </w:tcBorders>
            <w:shd w:val="clear" w:color="000000" w:fill="E2EFDA"/>
            <w:vAlign w:val="center"/>
            <w:hideMark/>
          </w:tcPr>
          <w:p w:rsidR="00901E8E" w:rsidRPr="00A86996" w:rsidRDefault="00901E8E" w:rsidP="002E5F75">
            <w:pPr>
              <w:rPr>
                <w:rFonts w:ascii="Bookman Old Style" w:hAnsi="Bookman Old Style" w:cs="Calibri"/>
                <w:b/>
                <w:bCs/>
                <w:color w:val="000000"/>
                <w:sz w:val="16"/>
                <w:szCs w:val="16"/>
              </w:rPr>
            </w:pPr>
            <w:r w:rsidRPr="00A86996">
              <w:rPr>
                <w:rFonts w:ascii="Bookman Old Style" w:hAnsi="Bookman Old Style" w:cs="Calibri"/>
                <w:b/>
                <w:bCs/>
                <w:color w:val="000000"/>
                <w:sz w:val="16"/>
                <w:szCs w:val="16"/>
              </w:rPr>
              <w:t>Koordinasi dan Sinkronisasi Pemberlakuan Pembatasan Kegiatan Masyarakat (PPKM)</w:t>
            </w:r>
          </w:p>
        </w:tc>
        <w:tc>
          <w:tcPr>
            <w:tcW w:w="2583" w:type="dxa"/>
            <w:tcBorders>
              <w:top w:val="nil"/>
              <w:left w:val="nil"/>
              <w:bottom w:val="single" w:sz="8" w:space="0" w:color="auto"/>
              <w:right w:val="single" w:sz="8" w:space="0" w:color="auto"/>
            </w:tcBorders>
            <w:shd w:val="clear" w:color="000000" w:fill="E2EFDA"/>
            <w:vAlign w:val="center"/>
            <w:hideMark/>
          </w:tcPr>
          <w:p w:rsidR="00901E8E" w:rsidRPr="00A86996" w:rsidRDefault="00901E8E" w:rsidP="002E5F75">
            <w:pPr>
              <w:rPr>
                <w:rFonts w:ascii="Bookman Old Style" w:hAnsi="Bookman Old Style" w:cs="Calibri"/>
                <w:b/>
                <w:bCs/>
                <w:color w:val="000000"/>
                <w:sz w:val="16"/>
                <w:szCs w:val="16"/>
              </w:rPr>
            </w:pPr>
            <w:r w:rsidRPr="00A86996">
              <w:rPr>
                <w:rFonts w:ascii="Bookman Old Style" w:hAnsi="Bookman Old Style" w:cs="Calibri"/>
                <w:b/>
                <w:bCs/>
                <w:color w:val="000000"/>
                <w:sz w:val="16"/>
                <w:szCs w:val="16"/>
              </w:rPr>
              <w:t> </w:t>
            </w:r>
          </w:p>
        </w:tc>
        <w:tc>
          <w:tcPr>
            <w:tcW w:w="1560" w:type="dxa"/>
            <w:tcBorders>
              <w:top w:val="nil"/>
              <w:left w:val="nil"/>
              <w:bottom w:val="single" w:sz="8" w:space="0" w:color="auto"/>
              <w:right w:val="single" w:sz="8" w:space="0" w:color="auto"/>
            </w:tcBorders>
            <w:shd w:val="clear" w:color="000000" w:fill="E2EFDA"/>
            <w:noWrap/>
            <w:vAlign w:val="center"/>
          </w:tcPr>
          <w:p w:rsidR="00901E8E" w:rsidRPr="00A86996" w:rsidRDefault="00901E8E" w:rsidP="002E5F75">
            <w:pPr>
              <w:jc w:val="center"/>
              <w:rPr>
                <w:rFonts w:ascii="Bookman Old Style" w:hAnsi="Bookman Old Style" w:cs="Calibri"/>
                <w:b/>
                <w:bCs/>
                <w:color w:val="000000"/>
                <w:sz w:val="16"/>
                <w:szCs w:val="16"/>
              </w:rPr>
            </w:pPr>
            <w:r>
              <w:rPr>
                <w:rFonts w:ascii="Bookman Old Style" w:hAnsi="Bookman Old Style" w:cs="Calibri"/>
                <w:b/>
                <w:bCs/>
                <w:color w:val="000000"/>
                <w:sz w:val="16"/>
                <w:szCs w:val="16"/>
              </w:rPr>
              <w:t>171.400.000</w:t>
            </w:r>
          </w:p>
        </w:tc>
        <w:tc>
          <w:tcPr>
            <w:tcW w:w="1700" w:type="dxa"/>
            <w:tcBorders>
              <w:top w:val="nil"/>
              <w:left w:val="nil"/>
              <w:bottom w:val="single" w:sz="8" w:space="0" w:color="auto"/>
              <w:right w:val="single" w:sz="8" w:space="0" w:color="auto"/>
            </w:tcBorders>
            <w:shd w:val="clear" w:color="000000" w:fill="E2EFDA"/>
            <w:noWrap/>
            <w:vAlign w:val="center"/>
            <w:hideMark/>
          </w:tcPr>
          <w:p w:rsidR="00901E8E" w:rsidRPr="00A86996" w:rsidRDefault="00901E8E" w:rsidP="002E5F75">
            <w:pPr>
              <w:jc w:val="center"/>
              <w:rPr>
                <w:rFonts w:ascii="Calibri" w:hAnsi="Calibri" w:cs="Calibri"/>
                <w:b/>
                <w:bCs/>
                <w:color w:val="000000"/>
                <w:sz w:val="16"/>
                <w:szCs w:val="16"/>
              </w:rPr>
            </w:pPr>
            <w:r w:rsidRPr="00A86996">
              <w:rPr>
                <w:rFonts w:ascii="Calibri" w:hAnsi="Calibri" w:cs="Calibri"/>
                <w:b/>
                <w:bCs/>
                <w:color w:val="000000"/>
                <w:sz w:val="16"/>
                <w:szCs w:val="16"/>
              </w:rPr>
              <w:t> </w:t>
            </w:r>
          </w:p>
        </w:tc>
      </w:tr>
      <w:tr w:rsidR="00901E8E" w:rsidRPr="00A86996" w:rsidTr="002E5F75">
        <w:trPr>
          <w:trHeight w:val="750"/>
        </w:trPr>
        <w:tc>
          <w:tcPr>
            <w:tcW w:w="2436" w:type="dxa"/>
            <w:tcBorders>
              <w:top w:val="nil"/>
              <w:left w:val="single" w:sz="8" w:space="0" w:color="auto"/>
              <w:bottom w:val="single" w:sz="8" w:space="0" w:color="auto"/>
              <w:right w:val="single" w:sz="8" w:space="0" w:color="auto"/>
            </w:tcBorders>
            <w:shd w:val="clear" w:color="auto" w:fill="auto"/>
            <w:vAlign w:val="center"/>
            <w:hideMark/>
          </w:tcPr>
          <w:p w:rsidR="00901E8E" w:rsidRPr="00A86996" w:rsidRDefault="00901E8E" w:rsidP="002E5F75">
            <w:pPr>
              <w:rPr>
                <w:rFonts w:ascii="Bookman Old Style" w:hAnsi="Bookman Old Style" w:cs="Calibri"/>
                <w:color w:val="000000"/>
                <w:sz w:val="16"/>
                <w:szCs w:val="16"/>
              </w:rPr>
            </w:pPr>
            <w:r w:rsidRPr="00A86996">
              <w:rPr>
                <w:rFonts w:ascii="Bookman Old Style" w:hAnsi="Bookman Old Style" w:cs="Calibri"/>
                <w:color w:val="000000"/>
                <w:sz w:val="16"/>
                <w:szCs w:val="16"/>
              </w:rPr>
              <w:t> </w:t>
            </w:r>
          </w:p>
        </w:tc>
        <w:tc>
          <w:tcPr>
            <w:tcW w:w="2069" w:type="dxa"/>
            <w:tcBorders>
              <w:top w:val="nil"/>
              <w:left w:val="nil"/>
              <w:bottom w:val="single" w:sz="8" w:space="0" w:color="auto"/>
              <w:right w:val="single" w:sz="8" w:space="0" w:color="auto"/>
            </w:tcBorders>
            <w:shd w:val="clear" w:color="000000" w:fill="FFFFFF"/>
            <w:vAlign w:val="center"/>
            <w:hideMark/>
          </w:tcPr>
          <w:p w:rsidR="00901E8E" w:rsidRPr="00A86996" w:rsidRDefault="00901E8E" w:rsidP="002E5F75">
            <w:pPr>
              <w:rPr>
                <w:rFonts w:ascii="Bookman Old Style" w:hAnsi="Bookman Old Style" w:cs="Calibri"/>
                <w:b/>
                <w:bCs/>
                <w:color w:val="000000"/>
                <w:sz w:val="16"/>
                <w:szCs w:val="16"/>
              </w:rPr>
            </w:pPr>
            <w:r w:rsidRPr="00A86996">
              <w:rPr>
                <w:rFonts w:ascii="Bookman Old Style" w:hAnsi="Bookman Old Style" w:cs="Calibri"/>
                <w:b/>
                <w:bCs/>
                <w:color w:val="000000"/>
                <w:sz w:val="16"/>
                <w:szCs w:val="16"/>
              </w:rPr>
              <w:t> </w:t>
            </w:r>
          </w:p>
        </w:tc>
        <w:tc>
          <w:tcPr>
            <w:tcW w:w="2583" w:type="dxa"/>
            <w:tcBorders>
              <w:top w:val="nil"/>
              <w:left w:val="nil"/>
              <w:bottom w:val="single" w:sz="8" w:space="0" w:color="auto"/>
              <w:right w:val="single" w:sz="8" w:space="0" w:color="auto"/>
            </w:tcBorders>
            <w:shd w:val="clear" w:color="000000" w:fill="FFFFFF"/>
            <w:vAlign w:val="center"/>
            <w:hideMark/>
          </w:tcPr>
          <w:p w:rsidR="00901E8E" w:rsidRPr="00A86996" w:rsidRDefault="00901E8E" w:rsidP="002E5F75">
            <w:pPr>
              <w:rPr>
                <w:rFonts w:ascii="Bookman Old Style" w:hAnsi="Bookman Old Style" w:cs="Calibri"/>
                <w:color w:val="000000"/>
                <w:sz w:val="16"/>
                <w:szCs w:val="16"/>
              </w:rPr>
            </w:pPr>
            <w:r w:rsidRPr="00A86996">
              <w:rPr>
                <w:rFonts w:ascii="Bookman Old Style" w:hAnsi="Bookman Old Style" w:cs="Calibri"/>
                <w:color w:val="000000"/>
                <w:sz w:val="16"/>
                <w:szCs w:val="16"/>
              </w:rPr>
              <w:t xml:space="preserve">Penanganan Covid-19 di Tingkat Desa dan Kelurahan </w:t>
            </w:r>
          </w:p>
        </w:tc>
        <w:tc>
          <w:tcPr>
            <w:tcW w:w="1560" w:type="dxa"/>
            <w:tcBorders>
              <w:top w:val="nil"/>
              <w:left w:val="nil"/>
              <w:bottom w:val="single" w:sz="8" w:space="0" w:color="auto"/>
              <w:right w:val="single" w:sz="8" w:space="0" w:color="auto"/>
            </w:tcBorders>
            <w:shd w:val="clear" w:color="auto" w:fill="auto"/>
            <w:noWrap/>
            <w:vAlign w:val="center"/>
          </w:tcPr>
          <w:p w:rsidR="00901E8E" w:rsidRPr="00A86996" w:rsidRDefault="00901E8E" w:rsidP="002E5F75">
            <w:pPr>
              <w:jc w:val="center"/>
              <w:rPr>
                <w:rFonts w:ascii="Bookman Old Style" w:hAnsi="Bookman Old Style" w:cs="Calibri"/>
                <w:color w:val="000000"/>
                <w:sz w:val="16"/>
                <w:szCs w:val="16"/>
              </w:rPr>
            </w:pPr>
            <w:r>
              <w:rPr>
                <w:rFonts w:ascii="Bookman Old Style" w:hAnsi="Bookman Old Style" w:cs="Calibri"/>
                <w:color w:val="000000"/>
                <w:sz w:val="16"/>
                <w:szCs w:val="16"/>
              </w:rPr>
              <w:t>171.400.000</w:t>
            </w:r>
          </w:p>
        </w:tc>
        <w:tc>
          <w:tcPr>
            <w:tcW w:w="1700" w:type="dxa"/>
            <w:tcBorders>
              <w:top w:val="nil"/>
              <w:left w:val="nil"/>
              <w:bottom w:val="single" w:sz="8" w:space="0" w:color="auto"/>
              <w:right w:val="single" w:sz="8" w:space="0" w:color="auto"/>
            </w:tcBorders>
            <w:shd w:val="clear" w:color="auto" w:fill="auto"/>
            <w:vAlign w:val="center"/>
            <w:hideMark/>
          </w:tcPr>
          <w:p w:rsidR="00901E8E" w:rsidRPr="00A86996" w:rsidRDefault="00901E8E" w:rsidP="002E5F75">
            <w:pPr>
              <w:jc w:val="center"/>
              <w:rPr>
                <w:rFonts w:ascii="Calibri" w:hAnsi="Calibri" w:cs="Calibri"/>
                <w:color w:val="000000"/>
                <w:sz w:val="16"/>
                <w:szCs w:val="16"/>
              </w:rPr>
            </w:pPr>
            <w:r w:rsidRPr="00A86996">
              <w:rPr>
                <w:rFonts w:ascii="Calibri" w:hAnsi="Calibri" w:cs="Calibri"/>
                <w:color w:val="000000"/>
                <w:sz w:val="16"/>
                <w:szCs w:val="16"/>
              </w:rPr>
              <w:t>Kasie Ketentraman dan Ketertiban Umum</w:t>
            </w:r>
          </w:p>
        </w:tc>
      </w:tr>
      <w:tr w:rsidR="00901E8E" w:rsidRPr="00A86996" w:rsidTr="002E5F75">
        <w:trPr>
          <w:trHeight w:val="270"/>
        </w:trPr>
        <w:tc>
          <w:tcPr>
            <w:tcW w:w="2436" w:type="dxa"/>
            <w:tcBorders>
              <w:top w:val="nil"/>
              <w:left w:val="single" w:sz="8" w:space="0" w:color="auto"/>
              <w:bottom w:val="single" w:sz="8" w:space="0" w:color="auto"/>
              <w:right w:val="single" w:sz="8" w:space="0" w:color="auto"/>
            </w:tcBorders>
            <w:shd w:val="clear" w:color="auto" w:fill="auto"/>
            <w:vAlign w:val="center"/>
            <w:hideMark/>
          </w:tcPr>
          <w:p w:rsidR="00901E8E" w:rsidRPr="00A86996" w:rsidRDefault="00901E8E" w:rsidP="002E5F75">
            <w:pPr>
              <w:rPr>
                <w:rFonts w:ascii="Bookman Old Style" w:hAnsi="Bookman Old Style" w:cs="Calibri"/>
                <w:color w:val="000000"/>
                <w:sz w:val="16"/>
                <w:szCs w:val="16"/>
              </w:rPr>
            </w:pPr>
            <w:r w:rsidRPr="00A86996">
              <w:rPr>
                <w:rFonts w:ascii="Bookman Old Style" w:hAnsi="Bookman Old Style" w:cs="Calibri"/>
                <w:color w:val="000000"/>
                <w:sz w:val="16"/>
                <w:szCs w:val="16"/>
              </w:rPr>
              <w:t> </w:t>
            </w:r>
          </w:p>
        </w:tc>
        <w:tc>
          <w:tcPr>
            <w:tcW w:w="2069" w:type="dxa"/>
            <w:tcBorders>
              <w:top w:val="nil"/>
              <w:left w:val="nil"/>
              <w:bottom w:val="single" w:sz="8" w:space="0" w:color="auto"/>
              <w:right w:val="single" w:sz="8" w:space="0" w:color="auto"/>
            </w:tcBorders>
            <w:shd w:val="clear" w:color="000000" w:fill="FFFFFF"/>
            <w:vAlign w:val="center"/>
            <w:hideMark/>
          </w:tcPr>
          <w:p w:rsidR="00901E8E" w:rsidRPr="00A86996" w:rsidRDefault="00901E8E" w:rsidP="002E5F75">
            <w:pPr>
              <w:rPr>
                <w:rFonts w:ascii="Bookman Old Style" w:hAnsi="Bookman Old Style" w:cs="Calibri"/>
                <w:b/>
                <w:bCs/>
                <w:color w:val="000000"/>
                <w:sz w:val="16"/>
                <w:szCs w:val="16"/>
              </w:rPr>
            </w:pPr>
            <w:r w:rsidRPr="00A86996">
              <w:rPr>
                <w:rFonts w:ascii="Bookman Old Style" w:hAnsi="Bookman Old Style" w:cs="Calibri"/>
                <w:b/>
                <w:bCs/>
                <w:color w:val="000000"/>
                <w:sz w:val="16"/>
                <w:szCs w:val="16"/>
              </w:rPr>
              <w:t> </w:t>
            </w:r>
          </w:p>
        </w:tc>
        <w:tc>
          <w:tcPr>
            <w:tcW w:w="2583" w:type="dxa"/>
            <w:tcBorders>
              <w:top w:val="nil"/>
              <w:left w:val="nil"/>
              <w:bottom w:val="single" w:sz="8" w:space="0" w:color="auto"/>
              <w:right w:val="single" w:sz="8" w:space="0" w:color="auto"/>
            </w:tcBorders>
            <w:shd w:val="clear" w:color="auto" w:fill="auto"/>
            <w:vAlign w:val="center"/>
            <w:hideMark/>
          </w:tcPr>
          <w:p w:rsidR="00901E8E" w:rsidRPr="00A86996" w:rsidRDefault="00901E8E" w:rsidP="002E5F75">
            <w:pPr>
              <w:rPr>
                <w:rFonts w:ascii="Bookman Old Style" w:hAnsi="Bookman Old Style" w:cs="Calibri"/>
                <w:color w:val="000000"/>
                <w:sz w:val="16"/>
                <w:szCs w:val="16"/>
              </w:rPr>
            </w:pPr>
            <w:r w:rsidRPr="00A86996">
              <w:rPr>
                <w:rFonts w:ascii="Bookman Old Style" w:hAnsi="Bookman Old Style" w:cs="Calibri"/>
                <w:color w:val="000000"/>
                <w:sz w:val="16"/>
                <w:szCs w:val="16"/>
              </w:rPr>
              <w:t> </w:t>
            </w:r>
          </w:p>
        </w:tc>
        <w:tc>
          <w:tcPr>
            <w:tcW w:w="1560" w:type="dxa"/>
            <w:tcBorders>
              <w:top w:val="nil"/>
              <w:left w:val="nil"/>
              <w:bottom w:val="single" w:sz="8" w:space="0" w:color="auto"/>
              <w:right w:val="single" w:sz="8" w:space="0" w:color="auto"/>
            </w:tcBorders>
            <w:shd w:val="clear" w:color="auto" w:fill="auto"/>
            <w:noWrap/>
            <w:vAlign w:val="center"/>
            <w:hideMark/>
          </w:tcPr>
          <w:p w:rsidR="00901E8E" w:rsidRPr="00A86996" w:rsidRDefault="00901E8E" w:rsidP="002E5F75">
            <w:pPr>
              <w:rPr>
                <w:rFonts w:ascii="Calibri" w:hAnsi="Calibri" w:cs="Calibri"/>
                <w:color w:val="000000"/>
                <w:sz w:val="16"/>
                <w:szCs w:val="16"/>
              </w:rPr>
            </w:pPr>
            <w:r w:rsidRPr="00A86996">
              <w:rPr>
                <w:rFonts w:ascii="Calibri" w:hAnsi="Calibri" w:cs="Calibri"/>
                <w:color w:val="000000"/>
                <w:sz w:val="16"/>
                <w:szCs w:val="16"/>
              </w:rPr>
              <w:t> </w:t>
            </w:r>
          </w:p>
        </w:tc>
        <w:tc>
          <w:tcPr>
            <w:tcW w:w="1700" w:type="dxa"/>
            <w:tcBorders>
              <w:top w:val="nil"/>
              <w:left w:val="nil"/>
              <w:bottom w:val="single" w:sz="8" w:space="0" w:color="auto"/>
              <w:right w:val="single" w:sz="8" w:space="0" w:color="auto"/>
            </w:tcBorders>
            <w:shd w:val="clear" w:color="auto" w:fill="auto"/>
            <w:noWrap/>
            <w:vAlign w:val="center"/>
            <w:hideMark/>
          </w:tcPr>
          <w:p w:rsidR="00901E8E" w:rsidRPr="00A86996" w:rsidRDefault="00901E8E" w:rsidP="002E5F75">
            <w:pPr>
              <w:jc w:val="center"/>
              <w:rPr>
                <w:rFonts w:ascii="Calibri" w:hAnsi="Calibri" w:cs="Calibri"/>
                <w:color w:val="000000"/>
                <w:sz w:val="16"/>
                <w:szCs w:val="16"/>
              </w:rPr>
            </w:pPr>
            <w:r w:rsidRPr="00A86996">
              <w:rPr>
                <w:rFonts w:ascii="Calibri" w:hAnsi="Calibri" w:cs="Calibri"/>
                <w:color w:val="000000"/>
                <w:sz w:val="16"/>
                <w:szCs w:val="16"/>
              </w:rPr>
              <w:t> </w:t>
            </w:r>
          </w:p>
        </w:tc>
      </w:tr>
      <w:tr w:rsidR="00901E8E" w:rsidRPr="00A86996" w:rsidTr="002E5F75">
        <w:trPr>
          <w:trHeight w:val="1020"/>
        </w:trPr>
        <w:tc>
          <w:tcPr>
            <w:tcW w:w="2436" w:type="dxa"/>
            <w:tcBorders>
              <w:top w:val="nil"/>
              <w:left w:val="single" w:sz="8" w:space="0" w:color="auto"/>
              <w:bottom w:val="single" w:sz="8" w:space="0" w:color="auto"/>
              <w:right w:val="single" w:sz="8" w:space="0" w:color="auto"/>
            </w:tcBorders>
            <w:shd w:val="clear" w:color="000000" w:fill="FFC000"/>
            <w:vAlign w:val="center"/>
            <w:hideMark/>
          </w:tcPr>
          <w:p w:rsidR="00901E8E" w:rsidRPr="00A86996" w:rsidRDefault="00901E8E" w:rsidP="002E5F75">
            <w:pPr>
              <w:rPr>
                <w:rFonts w:ascii="Bookman Old Style" w:hAnsi="Bookman Old Style" w:cs="Calibri"/>
                <w:b/>
                <w:bCs/>
                <w:color w:val="000000"/>
                <w:sz w:val="16"/>
                <w:szCs w:val="16"/>
              </w:rPr>
            </w:pPr>
            <w:r w:rsidRPr="00A86996">
              <w:rPr>
                <w:rFonts w:ascii="Bookman Old Style" w:hAnsi="Bookman Old Style" w:cs="Calibri"/>
                <w:b/>
                <w:bCs/>
                <w:color w:val="000000"/>
                <w:sz w:val="16"/>
                <w:szCs w:val="16"/>
                <w:lang w:val="id-ID"/>
              </w:rPr>
              <w:lastRenderedPageBreak/>
              <w:t>PROGRAM KOORDINASI KETENTRAMAN DAN KETERTIBAN UMUM</w:t>
            </w:r>
          </w:p>
        </w:tc>
        <w:tc>
          <w:tcPr>
            <w:tcW w:w="2069" w:type="dxa"/>
            <w:tcBorders>
              <w:top w:val="nil"/>
              <w:left w:val="nil"/>
              <w:bottom w:val="single" w:sz="8" w:space="0" w:color="auto"/>
              <w:right w:val="single" w:sz="8" w:space="0" w:color="auto"/>
            </w:tcBorders>
            <w:shd w:val="clear" w:color="000000" w:fill="FFC000"/>
            <w:vAlign w:val="center"/>
            <w:hideMark/>
          </w:tcPr>
          <w:p w:rsidR="00901E8E" w:rsidRPr="00A86996" w:rsidRDefault="00901E8E" w:rsidP="002E5F75">
            <w:pPr>
              <w:rPr>
                <w:rFonts w:ascii="Bookman Old Style" w:hAnsi="Bookman Old Style" w:cs="Calibri"/>
                <w:b/>
                <w:bCs/>
                <w:color w:val="000000"/>
                <w:sz w:val="16"/>
                <w:szCs w:val="16"/>
              </w:rPr>
            </w:pPr>
            <w:r w:rsidRPr="00A86996">
              <w:rPr>
                <w:rFonts w:ascii="Bookman Old Style" w:hAnsi="Bookman Old Style" w:cs="Calibri"/>
                <w:b/>
                <w:bCs/>
                <w:color w:val="000000"/>
                <w:sz w:val="16"/>
                <w:szCs w:val="16"/>
                <w:lang w:val="id-ID"/>
              </w:rPr>
              <w:t> </w:t>
            </w:r>
          </w:p>
        </w:tc>
        <w:tc>
          <w:tcPr>
            <w:tcW w:w="2583" w:type="dxa"/>
            <w:tcBorders>
              <w:top w:val="nil"/>
              <w:left w:val="nil"/>
              <w:bottom w:val="single" w:sz="8" w:space="0" w:color="auto"/>
              <w:right w:val="single" w:sz="8" w:space="0" w:color="auto"/>
            </w:tcBorders>
            <w:shd w:val="clear" w:color="000000" w:fill="FFC000"/>
            <w:vAlign w:val="center"/>
            <w:hideMark/>
          </w:tcPr>
          <w:p w:rsidR="00901E8E" w:rsidRPr="00A86996" w:rsidRDefault="00901E8E" w:rsidP="002E5F75">
            <w:pPr>
              <w:rPr>
                <w:rFonts w:ascii="Bookman Old Style" w:hAnsi="Bookman Old Style" w:cs="Calibri"/>
                <w:b/>
                <w:bCs/>
                <w:color w:val="000000"/>
                <w:sz w:val="16"/>
                <w:szCs w:val="16"/>
              </w:rPr>
            </w:pPr>
            <w:r w:rsidRPr="00A86996">
              <w:rPr>
                <w:rFonts w:ascii="Bookman Old Style" w:hAnsi="Bookman Old Style" w:cs="Calibri"/>
                <w:b/>
                <w:bCs/>
                <w:color w:val="000000"/>
                <w:sz w:val="16"/>
                <w:szCs w:val="16"/>
                <w:lang w:val="id-ID"/>
              </w:rPr>
              <w:t> </w:t>
            </w:r>
          </w:p>
        </w:tc>
        <w:tc>
          <w:tcPr>
            <w:tcW w:w="1560" w:type="dxa"/>
            <w:tcBorders>
              <w:top w:val="nil"/>
              <w:left w:val="nil"/>
              <w:bottom w:val="single" w:sz="8" w:space="0" w:color="auto"/>
              <w:right w:val="single" w:sz="8" w:space="0" w:color="auto"/>
            </w:tcBorders>
            <w:shd w:val="clear" w:color="000000" w:fill="FFC000"/>
            <w:noWrap/>
            <w:vAlign w:val="center"/>
          </w:tcPr>
          <w:p w:rsidR="00901E8E" w:rsidRPr="00A86996" w:rsidRDefault="00901E8E" w:rsidP="002E5F75">
            <w:pPr>
              <w:jc w:val="center"/>
              <w:rPr>
                <w:rFonts w:ascii="Bookman Old Style" w:hAnsi="Bookman Old Style" w:cs="Calibri"/>
                <w:b/>
                <w:bCs/>
                <w:color w:val="000000"/>
                <w:sz w:val="16"/>
                <w:szCs w:val="16"/>
              </w:rPr>
            </w:pPr>
            <w:r>
              <w:t>94,456,250</w:t>
            </w:r>
          </w:p>
        </w:tc>
        <w:tc>
          <w:tcPr>
            <w:tcW w:w="1700" w:type="dxa"/>
            <w:tcBorders>
              <w:top w:val="nil"/>
              <w:left w:val="nil"/>
              <w:bottom w:val="single" w:sz="8" w:space="0" w:color="auto"/>
              <w:right w:val="single" w:sz="8" w:space="0" w:color="auto"/>
            </w:tcBorders>
            <w:shd w:val="clear" w:color="000000" w:fill="FFC000"/>
            <w:noWrap/>
            <w:vAlign w:val="center"/>
            <w:hideMark/>
          </w:tcPr>
          <w:p w:rsidR="00901E8E" w:rsidRPr="00A86996" w:rsidRDefault="00901E8E" w:rsidP="002E5F75">
            <w:pPr>
              <w:jc w:val="center"/>
              <w:rPr>
                <w:rFonts w:ascii="Calibri" w:hAnsi="Calibri" w:cs="Calibri"/>
                <w:color w:val="000000"/>
                <w:sz w:val="16"/>
                <w:szCs w:val="16"/>
              </w:rPr>
            </w:pPr>
            <w:r w:rsidRPr="00A86996">
              <w:rPr>
                <w:rFonts w:ascii="Calibri" w:hAnsi="Calibri" w:cs="Calibri"/>
                <w:color w:val="000000"/>
                <w:sz w:val="16"/>
                <w:szCs w:val="16"/>
              </w:rPr>
              <w:t> </w:t>
            </w:r>
          </w:p>
        </w:tc>
      </w:tr>
      <w:tr w:rsidR="00901E8E" w:rsidRPr="00A86996" w:rsidTr="002E5F75">
        <w:trPr>
          <w:trHeight w:val="1530"/>
        </w:trPr>
        <w:tc>
          <w:tcPr>
            <w:tcW w:w="2436" w:type="dxa"/>
            <w:tcBorders>
              <w:top w:val="nil"/>
              <w:left w:val="single" w:sz="8" w:space="0" w:color="auto"/>
              <w:bottom w:val="single" w:sz="4" w:space="0" w:color="auto"/>
              <w:right w:val="single" w:sz="8" w:space="0" w:color="auto"/>
            </w:tcBorders>
            <w:shd w:val="clear" w:color="000000" w:fill="E2EFDA"/>
            <w:vAlign w:val="center"/>
            <w:hideMark/>
          </w:tcPr>
          <w:p w:rsidR="00901E8E" w:rsidRPr="00A86996" w:rsidRDefault="00901E8E" w:rsidP="002E5F75">
            <w:pPr>
              <w:rPr>
                <w:rFonts w:ascii="Bookman Old Style" w:hAnsi="Bookman Old Style" w:cs="Calibri"/>
                <w:b/>
                <w:bCs/>
                <w:color w:val="000000"/>
                <w:sz w:val="16"/>
                <w:szCs w:val="16"/>
              </w:rPr>
            </w:pPr>
            <w:r w:rsidRPr="00A86996">
              <w:rPr>
                <w:rFonts w:ascii="Bookman Old Style" w:hAnsi="Bookman Old Style" w:cs="Calibri"/>
                <w:b/>
                <w:bCs/>
                <w:color w:val="000000"/>
                <w:sz w:val="16"/>
                <w:szCs w:val="16"/>
                <w:lang w:val="id-ID"/>
              </w:rPr>
              <w:t> </w:t>
            </w:r>
          </w:p>
        </w:tc>
        <w:tc>
          <w:tcPr>
            <w:tcW w:w="2069" w:type="dxa"/>
            <w:tcBorders>
              <w:top w:val="nil"/>
              <w:left w:val="nil"/>
              <w:bottom w:val="single" w:sz="4" w:space="0" w:color="auto"/>
              <w:right w:val="single" w:sz="8" w:space="0" w:color="auto"/>
            </w:tcBorders>
            <w:shd w:val="clear" w:color="000000" w:fill="E2EFDA"/>
            <w:vAlign w:val="center"/>
            <w:hideMark/>
          </w:tcPr>
          <w:p w:rsidR="00901E8E" w:rsidRPr="00A86996" w:rsidRDefault="00901E8E" w:rsidP="002E5F75">
            <w:pPr>
              <w:rPr>
                <w:rFonts w:ascii="Bookman Old Style" w:hAnsi="Bookman Old Style" w:cs="Calibri"/>
                <w:b/>
                <w:bCs/>
                <w:color w:val="000000"/>
                <w:sz w:val="16"/>
                <w:szCs w:val="16"/>
              </w:rPr>
            </w:pPr>
            <w:r w:rsidRPr="00A86996">
              <w:rPr>
                <w:rFonts w:ascii="Bookman Old Style" w:hAnsi="Bookman Old Style" w:cs="Calibri"/>
                <w:b/>
                <w:bCs/>
                <w:color w:val="000000"/>
                <w:sz w:val="16"/>
                <w:szCs w:val="16"/>
                <w:lang w:val="id-ID"/>
              </w:rPr>
              <w:t>Koordinasi Upaya Penyelenggaraan Ketenteraman dan Ketertiban Umum</w:t>
            </w:r>
          </w:p>
        </w:tc>
        <w:tc>
          <w:tcPr>
            <w:tcW w:w="2583" w:type="dxa"/>
            <w:tcBorders>
              <w:top w:val="nil"/>
              <w:left w:val="nil"/>
              <w:bottom w:val="single" w:sz="4" w:space="0" w:color="auto"/>
              <w:right w:val="single" w:sz="8" w:space="0" w:color="auto"/>
            </w:tcBorders>
            <w:shd w:val="clear" w:color="000000" w:fill="E2EFDA"/>
            <w:vAlign w:val="center"/>
            <w:hideMark/>
          </w:tcPr>
          <w:p w:rsidR="00901E8E" w:rsidRPr="00A86996" w:rsidRDefault="00901E8E" w:rsidP="002E5F75">
            <w:pPr>
              <w:rPr>
                <w:rFonts w:ascii="Bookman Old Style" w:hAnsi="Bookman Old Style" w:cs="Calibri"/>
                <w:b/>
                <w:bCs/>
                <w:color w:val="000000"/>
                <w:sz w:val="16"/>
                <w:szCs w:val="16"/>
              </w:rPr>
            </w:pPr>
            <w:r w:rsidRPr="00A86996">
              <w:rPr>
                <w:rFonts w:ascii="Bookman Old Style" w:hAnsi="Bookman Old Style" w:cs="Calibri"/>
                <w:b/>
                <w:bCs/>
                <w:color w:val="000000"/>
                <w:sz w:val="16"/>
                <w:szCs w:val="16"/>
                <w:lang w:val="id-ID"/>
              </w:rPr>
              <w:t> </w:t>
            </w:r>
          </w:p>
        </w:tc>
        <w:tc>
          <w:tcPr>
            <w:tcW w:w="1560" w:type="dxa"/>
            <w:tcBorders>
              <w:top w:val="nil"/>
              <w:left w:val="nil"/>
              <w:bottom w:val="single" w:sz="4" w:space="0" w:color="auto"/>
              <w:right w:val="single" w:sz="8" w:space="0" w:color="auto"/>
            </w:tcBorders>
            <w:shd w:val="clear" w:color="000000" w:fill="E2EFDA"/>
            <w:noWrap/>
            <w:vAlign w:val="center"/>
          </w:tcPr>
          <w:p w:rsidR="00901E8E" w:rsidRPr="00A86996" w:rsidRDefault="00901E8E" w:rsidP="002E5F75">
            <w:pPr>
              <w:jc w:val="center"/>
              <w:rPr>
                <w:rFonts w:ascii="Bookman Old Style" w:hAnsi="Bookman Old Style" w:cs="Calibri"/>
                <w:b/>
                <w:bCs/>
                <w:color w:val="000000"/>
                <w:sz w:val="16"/>
                <w:szCs w:val="16"/>
              </w:rPr>
            </w:pPr>
            <w:r>
              <w:t>43,981,345</w:t>
            </w:r>
          </w:p>
        </w:tc>
        <w:tc>
          <w:tcPr>
            <w:tcW w:w="1700" w:type="dxa"/>
            <w:tcBorders>
              <w:top w:val="nil"/>
              <w:left w:val="nil"/>
              <w:bottom w:val="single" w:sz="4" w:space="0" w:color="auto"/>
              <w:right w:val="single" w:sz="8" w:space="0" w:color="auto"/>
            </w:tcBorders>
            <w:shd w:val="clear" w:color="000000" w:fill="E2EFDA"/>
            <w:noWrap/>
            <w:vAlign w:val="center"/>
            <w:hideMark/>
          </w:tcPr>
          <w:p w:rsidR="00901E8E" w:rsidRPr="00A86996" w:rsidRDefault="00901E8E" w:rsidP="002E5F75">
            <w:pPr>
              <w:jc w:val="center"/>
              <w:rPr>
                <w:rFonts w:ascii="Calibri" w:hAnsi="Calibri" w:cs="Calibri"/>
                <w:b/>
                <w:bCs/>
                <w:color w:val="000000"/>
                <w:sz w:val="16"/>
                <w:szCs w:val="16"/>
              </w:rPr>
            </w:pPr>
            <w:r w:rsidRPr="00A86996">
              <w:rPr>
                <w:rFonts w:ascii="Calibri" w:hAnsi="Calibri" w:cs="Calibri"/>
                <w:b/>
                <w:bCs/>
                <w:color w:val="000000"/>
                <w:sz w:val="16"/>
                <w:szCs w:val="16"/>
              </w:rPr>
              <w:t> </w:t>
            </w:r>
          </w:p>
        </w:tc>
      </w:tr>
      <w:tr w:rsidR="00901E8E" w:rsidRPr="00A86996" w:rsidTr="002E5F75">
        <w:trPr>
          <w:trHeight w:val="1980"/>
        </w:trPr>
        <w:tc>
          <w:tcPr>
            <w:tcW w:w="2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1E8E" w:rsidRPr="00A86996" w:rsidRDefault="00901E8E" w:rsidP="002E5F75">
            <w:pPr>
              <w:rPr>
                <w:rFonts w:ascii="Bookman Old Style" w:hAnsi="Bookman Old Style" w:cs="Calibri"/>
                <w:color w:val="000000"/>
                <w:sz w:val="16"/>
                <w:szCs w:val="16"/>
              </w:rPr>
            </w:pPr>
            <w:r w:rsidRPr="00A86996">
              <w:rPr>
                <w:rFonts w:ascii="Bookman Old Style" w:hAnsi="Bookman Old Style" w:cs="Calibri"/>
                <w:color w:val="000000"/>
                <w:sz w:val="16"/>
                <w:szCs w:val="16"/>
                <w:lang w:val="id-ID"/>
              </w:rPr>
              <w:t> </w:t>
            </w:r>
          </w:p>
        </w:tc>
        <w:tc>
          <w:tcPr>
            <w:tcW w:w="2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1E8E" w:rsidRPr="00A86996" w:rsidRDefault="00901E8E" w:rsidP="002E5F75">
            <w:pPr>
              <w:rPr>
                <w:rFonts w:ascii="Bookman Old Style" w:hAnsi="Bookman Old Style" w:cs="Calibri"/>
                <w:b/>
                <w:bCs/>
                <w:color w:val="000000"/>
                <w:sz w:val="16"/>
                <w:szCs w:val="16"/>
              </w:rPr>
            </w:pPr>
            <w:r w:rsidRPr="00A86996">
              <w:rPr>
                <w:rFonts w:ascii="Bookman Old Style" w:hAnsi="Bookman Old Style" w:cs="Calibri"/>
                <w:b/>
                <w:bCs/>
                <w:color w:val="000000"/>
                <w:sz w:val="16"/>
                <w:szCs w:val="16"/>
                <w:lang w:val="id-ID"/>
              </w:rPr>
              <w:t> </w:t>
            </w:r>
          </w:p>
        </w:tc>
        <w:tc>
          <w:tcPr>
            <w:tcW w:w="25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01E8E" w:rsidRPr="00A86996" w:rsidRDefault="00901E8E" w:rsidP="002E5F75">
            <w:pPr>
              <w:rPr>
                <w:rFonts w:ascii="Bookman Old Style" w:hAnsi="Bookman Old Style" w:cs="Calibri"/>
                <w:color w:val="000000"/>
                <w:sz w:val="16"/>
                <w:szCs w:val="16"/>
              </w:rPr>
            </w:pPr>
            <w:r w:rsidRPr="00A86996">
              <w:rPr>
                <w:rFonts w:ascii="Bookman Old Style" w:hAnsi="Bookman Old Style" w:cs="Calibri"/>
                <w:color w:val="000000"/>
                <w:sz w:val="16"/>
                <w:szCs w:val="16"/>
              </w:rPr>
              <w:t>Sinergitas dengan Kepolisian Negara Republik Indonesia, Tentara Nasional Indonesia dan instansi vertikal di wilayah kecamatan</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1E8E" w:rsidRPr="00A86996" w:rsidRDefault="00901E8E" w:rsidP="002E5F75">
            <w:pPr>
              <w:jc w:val="center"/>
              <w:rPr>
                <w:rFonts w:ascii="Bookman Old Style" w:hAnsi="Bookman Old Style" w:cs="Calibri"/>
                <w:color w:val="000000"/>
                <w:sz w:val="16"/>
                <w:szCs w:val="16"/>
              </w:rPr>
            </w:pPr>
            <w:r>
              <w:t>33,370,880</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1E8E" w:rsidRPr="00A86996" w:rsidRDefault="00901E8E" w:rsidP="002E5F75">
            <w:pPr>
              <w:jc w:val="center"/>
              <w:rPr>
                <w:rFonts w:ascii="Calibri" w:hAnsi="Calibri" w:cs="Calibri"/>
                <w:color w:val="000000"/>
                <w:sz w:val="16"/>
                <w:szCs w:val="16"/>
              </w:rPr>
            </w:pPr>
            <w:r w:rsidRPr="00A86996">
              <w:rPr>
                <w:rFonts w:ascii="Calibri" w:hAnsi="Calibri" w:cs="Calibri"/>
                <w:color w:val="000000"/>
                <w:sz w:val="16"/>
                <w:szCs w:val="16"/>
              </w:rPr>
              <w:t>Kasie Ketentraman dan Ketertiban Umum</w:t>
            </w:r>
          </w:p>
        </w:tc>
      </w:tr>
      <w:tr w:rsidR="00901E8E" w:rsidRPr="00A86996" w:rsidTr="002E5F75">
        <w:trPr>
          <w:trHeight w:val="1275"/>
        </w:trPr>
        <w:tc>
          <w:tcPr>
            <w:tcW w:w="2436"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901E8E" w:rsidRPr="00A86996" w:rsidRDefault="00901E8E" w:rsidP="002E5F75">
            <w:pPr>
              <w:rPr>
                <w:rFonts w:ascii="Bookman Old Style" w:hAnsi="Bookman Old Style" w:cs="Calibri"/>
                <w:color w:val="000000"/>
                <w:sz w:val="16"/>
                <w:szCs w:val="16"/>
              </w:rPr>
            </w:pPr>
            <w:r w:rsidRPr="00A86996">
              <w:rPr>
                <w:rFonts w:ascii="Bookman Old Style" w:hAnsi="Bookman Old Style" w:cs="Calibri"/>
                <w:color w:val="000000"/>
                <w:sz w:val="16"/>
                <w:szCs w:val="16"/>
              </w:rPr>
              <w:t> </w:t>
            </w:r>
          </w:p>
        </w:tc>
        <w:tc>
          <w:tcPr>
            <w:tcW w:w="2069" w:type="dxa"/>
            <w:tcBorders>
              <w:top w:val="single" w:sz="4" w:space="0" w:color="auto"/>
              <w:left w:val="nil"/>
              <w:bottom w:val="single" w:sz="8" w:space="0" w:color="auto"/>
              <w:right w:val="single" w:sz="8" w:space="0" w:color="auto"/>
            </w:tcBorders>
            <w:shd w:val="clear" w:color="auto" w:fill="auto"/>
            <w:vAlign w:val="center"/>
            <w:hideMark/>
          </w:tcPr>
          <w:p w:rsidR="00901E8E" w:rsidRPr="00A86996" w:rsidRDefault="00901E8E" w:rsidP="002E5F75">
            <w:pPr>
              <w:rPr>
                <w:rFonts w:ascii="Bookman Old Style" w:hAnsi="Bookman Old Style" w:cs="Calibri"/>
                <w:b/>
                <w:bCs/>
                <w:color w:val="000000"/>
                <w:sz w:val="16"/>
                <w:szCs w:val="16"/>
              </w:rPr>
            </w:pPr>
            <w:r w:rsidRPr="00A86996">
              <w:rPr>
                <w:rFonts w:ascii="Bookman Old Style" w:hAnsi="Bookman Old Style" w:cs="Calibri"/>
                <w:b/>
                <w:bCs/>
                <w:color w:val="000000"/>
                <w:sz w:val="16"/>
                <w:szCs w:val="16"/>
              </w:rPr>
              <w:t> </w:t>
            </w:r>
          </w:p>
        </w:tc>
        <w:tc>
          <w:tcPr>
            <w:tcW w:w="2583" w:type="dxa"/>
            <w:tcBorders>
              <w:top w:val="single" w:sz="4" w:space="0" w:color="auto"/>
              <w:left w:val="nil"/>
              <w:bottom w:val="single" w:sz="8" w:space="0" w:color="auto"/>
              <w:right w:val="single" w:sz="8" w:space="0" w:color="auto"/>
            </w:tcBorders>
            <w:shd w:val="clear" w:color="000000" w:fill="FFFFFF"/>
            <w:vAlign w:val="center"/>
            <w:hideMark/>
          </w:tcPr>
          <w:p w:rsidR="00901E8E" w:rsidRPr="00A86996" w:rsidRDefault="00901E8E" w:rsidP="002E5F75">
            <w:pPr>
              <w:rPr>
                <w:rFonts w:ascii="Bookman Old Style" w:hAnsi="Bookman Old Style" w:cs="Calibri"/>
                <w:color w:val="000000"/>
                <w:sz w:val="16"/>
                <w:szCs w:val="16"/>
              </w:rPr>
            </w:pPr>
            <w:r w:rsidRPr="00A86996">
              <w:rPr>
                <w:rFonts w:ascii="Bookman Old Style" w:hAnsi="Bookman Old Style" w:cs="Calibri"/>
                <w:color w:val="000000"/>
                <w:sz w:val="16"/>
                <w:szCs w:val="16"/>
              </w:rPr>
              <w:t>Harmonisasi Hubungan Dengan Tokoh Agama dan Tokoh Masyarakat</w:t>
            </w:r>
          </w:p>
        </w:tc>
        <w:tc>
          <w:tcPr>
            <w:tcW w:w="1560" w:type="dxa"/>
            <w:tcBorders>
              <w:top w:val="single" w:sz="4" w:space="0" w:color="auto"/>
              <w:left w:val="nil"/>
              <w:bottom w:val="single" w:sz="8" w:space="0" w:color="auto"/>
              <w:right w:val="single" w:sz="8" w:space="0" w:color="auto"/>
            </w:tcBorders>
            <w:shd w:val="clear" w:color="auto" w:fill="auto"/>
            <w:noWrap/>
            <w:vAlign w:val="center"/>
          </w:tcPr>
          <w:p w:rsidR="00901E8E" w:rsidRPr="00A86996" w:rsidRDefault="00901E8E" w:rsidP="002E5F75">
            <w:pPr>
              <w:jc w:val="center"/>
              <w:rPr>
                <w:rFonts w:ascii="Bookman Old Style" w:hAnsi="Bookman Old Style" w:cs="Calibri"/>
                <w:color w:val="000000"/>
                <w:sz w:val="16"/>
                <w:szCs w:val="16"/>
              </w:rPr>
            </w:pPr>
            <w:r>
              <w:t>10,610,465</w:t>
            </w:r>
          </w:p>
        </w:tc>
        <w:tc>
          <w:tcPr>
            <w:tcW w:w="1700" w:type="dxa"/>
            <w:tcBorders>
              <w:top w:val="single" w:sz="4" w:space="0" w:color="auto"/>
              <w:left w:val="nil"/>
              <w:bottom w:val="single" w:sz="8" w:space="0" w:color="auto"/>
              <w:right w:val="single" w:sz="8" w:space="0" w:color="auto"/>
            </w:tcBorders>
            <w:shd w:val="clear" w:color="auto" w:fill="auto"/>
            <w:vAlign w:val="center"/>
            <w:hideMark/>
          </w:tcPr>
          <w:p w:rsidR="00901E8E" w:rsidRPr="00A86996" w:rsidRDefault="00901E8E" w:rsidP="002E5F75">
            <w:pPr>
              <w:jc w:val="center"/>
              <w:rPr>
                <w:rFonts w:ascii="Calibri" w:hAnsi="Calibri" w:cs="Calibri"/>
                <w:color w:val="000000"/>
                <w:sz w:val="16"/>
                <w:szCs w:val="16"/>
              </w:rPr>
            </w:pPr>
            <w:r w:rsidRPr="00A86996">
              <w:rPr>
                <w:rFonts w:ascii="Calibri" w:hAnsi="Calibri" w:cs="Calibri"/>
                <w:color w:val="000000"/>
                <w:sz w:val="16"/>
                <w:szCs w:val="16"/>
              </w:rPr>
              <w:t>Kasie Ketentraman dan Ketertiban Umum</w:t>
            </w:r>
          </w:p>
        </w:tc>
      </w:tr>
      <w:tr w:rsidR="00901E8E" w:rsidRPr="00A86996" w:rsidTr="002E5F75">
        <w:trPr>
          <w:trHeight w:val="1095"/>
        </w:trPr>
        <w:tc>
          <w:tcPr>
            <w:tcW w:w="2436" w:type="dxa"/>
            <w:tcBorders>
              <w:top w:val="nil"/>
              <w:left w:val="single" w:sz="8" w:space="0" w:color="auto"/>
              <w:bottom w:val="single" w:sz="8" w:space="0" w:color="auto"/>
              <w:right w:val="single" w:sz="8" w:space="0" w:color="auto"/>
            </w:tcBorders>
            <w:shd w:val="clear" w:color="000000" w:fill="E2EFDA"/>
            <w:vAlign w:val="center"/>
            <w:hideMark/>
          </w:tcPr>
          <w:p w:rsidR="00901E8E" w:rsidRPr="00A86996" w:rsidRDefault="00901E8E" w:rsidP="002E5F75">
            <w:pPr>
              <w:rPr>
                <w:rFonts w:ascii="Bookman Old Style" w:hAnsi="Bookman Old Style" w:cs="Calibri"/>
                <w:b/>
                <w:bCs/>
                <w:color w:val="000000"/>
                <w:sz w:val="16"/>
                <w:szCs w:val="16"/>
              </w:rPr>
            </w:pPr>
            <w:r w:rsidRPr="00A86996">
              <w:rPr>
                <w:rFonts w:ascii="Bookman Old Style" w:hAnsi="Bookman Old Style" w:cs="Calibri"/>
                <w:b/>
                <w:bCs/>
                <w:color w:val="000000"/>
                <w:sz w:val="16"/>
                <w:szCs w:val="16"/>
                <w:lang w:val="id-ID"/>
              </w:rPr>
              <w:t> </w:t>
            </w:r>
          </w:p>
        </w:tc>
        <w:tc>
          <w:tcPr>
            <w:tcW w:w="2069" w:type="dxa"/>
            <w:tcBorders>
              <w:top w:val="nil"/>
              <w:left w:val="nil"/>
              <w:bottom w:val="single" w:sz="8" w:space="0" w:color="auto"/>
              <w:right w:val="single" w:sz="8" w:space="0" w:color="auto"/>
            </w:tcBorders>
            <w:shd w:val="clear" w:color="000000" w:fill="E2EFDA"/>
            <w:vAlign w:val="center"/>
            <w:hideMark/>
          </w:tcPr>
          <w:p w:rsidR="00901E8E" w:rsidRPr="00A86996" w:rsidRDefault="00901E8E" w:rsidP="002E5F75">
            <w:pPr>
              <w:rPr>
                <w:rFonts w:ascii="Bookman Old Style" w:hAnsi="Bookman Old Style" w:cs="Calibri"/>
                <w:b/>
                <w:bCs/>
                <w:color w:val="000000"/>
                <w:sz w:val="16"/>
                <w:szCs w:val="16"/>
              </w:rPr>
            </w:pPr>
            <w:r w:rsidRPr="00A86996">
              <w:rPr>
                <w:rFonts w:ascii="Bookman Old Style" w:hAnsi="Bookman Old Style" w:cs="Calibri"/>
                <w:b/>
                <w:bCs/>
                <w:color w:val="000000"/>
                <w:sz w:val="16"/>
                <w:szCs w:val="16"/>
                <w:lang w:val="id-ID"/>
              </w:rPr>
              <w:t>Koordinasi Penerapan dan Penegakan Perda dan Perkada</w:t>
            </w:r>
          </w:p>
        </w:tc>
        <w:tc>
          <w:tcPr>
            <w:tcW w:w="2583" w:type="dxa"/>
            <w:tcBorders>
              <w:top w:val="nil"/>
              <w:left w:val="nil"/>
              <w:bottom w:val="single" w:sz="8" w:space="0" w:color="auto"/>
              <w:right w:val="single" w:sz="8" w:space="0" w:color="auto"/>
            </w:tcBorders>
            <w:shd w:val="clear" w:color="000000" w:fill="E2EFDA"/>
            <w:vAlign w:val="center"/>
            <w:hideMark/>
          </w:tcPr>
          <w:p w:rsidR="00901E8E" w:rsidRPr="00A86996" w:rsidRDefault="00901E8E" w:rsidP="002E5F75">
            <w:pPr>
              <w:rPr>
                <w:rFonts w:ascii="Bookman Old Style" w:hAnsi="Bookman Old Style" w:cs="Calibri"/>
                <w:b/>
                <w:bCs/>
                <w:color w:val="000000"/>
                <w:sz w:val="16"/>
                <w:szCs w:val="16"/>
              </w:rPr>
            </w:pPr>
            <w:r w:rsidRPr="00A86996">
              <w:rPr>
                <w:rFonts w:ascii="Bookman Old Style" w:hAnsi="Bookman Old Style" w:cs="Calibri"/>
                <w:b/>
                <w:bCs/>
                <w:color w:val="000000"/>
                <w:sz w:val="16"/>
                <w:szCs w:val="16"/>
                <w:lang w:val="id-ID"/>
              </w:rPr>
              <w:t> </w:t>
            </w:r>
          </w:p>
        </w:tc>
        <w:tc>
          <w:tcPr>
            <w:tcW w:w="1560" w:type="dxa"/>
            <w:tcBorders>
              <w:top w:val="nil"/>
              <w:left w:val="nil"/>
              <w:bottom w:val="single" w:sz="8" w:space="0" w:color="auto"/>
              <w:right w:val="single" w:sz="8" w:space="0" w:color="auto"/>
            </w:tcBorders>
            <w:shd w:val="clear" w:color="000000" w:fill="E2EFDA"/>
            <w:noWrap/>
            <w:vAlign w:val="center"/>
            <w:hideMark/>
          </w:tcPr>
          <w:p w:rsidR="00901E8E" w:rsidRPr="00A86996" w:rsidRDefault="00901E8E" w:rsidP="002E5F75">
            <w:pPr>
              <w:jc w:val="center"/>
              <w:rPr>
                <w:rFonts w:ascii="Bookman Old Style" w:hAnsi="Bookman Old Style" w:cs="Calibri"/>
                <w:b/>
                <w:bCs/>
                <w:color w:val="000000"/>
                <w:sz w:val="16"/>
                <w:szCs w:val="16"/>
              </w:rPr>
            </w:pPr>
            <w:r>
              <w:t>50,474,905</w:t>
            </w:r>
          </w:p>
        </w:tc>
        <w:tc>
          <w:tcPr>
            <w:tcW w:w="1700" w:type="dxa"/>
            <w:tcBorders>
              <w:top w:val="nil"/>
              <w:left w:val="nil"/>
              <w:bottom w:val="single" w:sz="8" w:space="0" w:color="auto"/>
              <w:right w:val="single" w:sz="8" w:space="0" w:color="auto"/>
            </w:tcBorders>
            <w:shd w:val="clear" w:color="000000" w:fill="E2EFDA"/>
            <w:noWrap/>
            <w:vAlign w:val="center"/>
            <w:hideMark/>
          </w:tcPr>
          <w:p w:rsidR="00901E8E" w:rsidRPr="00A86996" w:rsidRDefault="00901E8E" w:rsidP="002E5F75">
            <w:pPr>
              <w:jc w:val="center"/>
              <w:rPr>
                <w:rFonts w:ascii="Calibri" w:hAnsi="Calibri" w:cs="Calibri"/>
                <w:b/>
                <w:bCs/>
                <w:color w:val="000000"/>
                <w:sz w:val="16"/>
                <w:szCs w:val="16"/>
              </w:rPr>
            </w:pPr>
            <w:r w:rsidRPr="00A86996">
              <w:rPr>
                <w:rFonts w:ascii="Calibri" w:hAnsi="Calibri" w:cs="Calibri"/>
                <w:b/>
                <w:bCs/>
                <w:color w:val="000000"/>
                <w:sz w:val="16"/>
                <w:szCs w:val="16"/>
              </w:rPr>
              <w:t> </w:t>
            </w:r>
          </w:p>
        </w:tc>
      </w:tr>
      <w:tr w:rsidR="00901E8E" w:rsidRPr="00A86996" w:rsidTr="002E5F75">
        <w:trPr>
          <w:trHeight w:val="2100"/>
        </w:trPr>
        <w:tc>
          <w:tcPr>
            <w:tcW w:w="2436" w:type="dxa"/>
            <w:tcBorders>
              <w:top w:val="nil"/>
              <w:left w:val="single" w:sz="8" w:space="0" w:color="auto"/>
              <w:bottom w:val="single" w:sz="8" w:space="0" w:color="auto"/>
              <w:right w:val="single" w:sz="8" w:space="0" w:color="auto"/>
            </w:tcBorders>
            <w:shd w:val="clear" w:color="auto" w:fill="auto"/>
            <w:vAlign w:val="center"/>
            <w:hideMark/>
          </w:tcPr>
          <w:p w:rsidR="00901E8E" w:rsidRPr="00A86996" w:rsidRDefault="00901E8E" w:rsidP="002E5F75">
            <w:pPr>
              <w:rPr>
                <w:rFonts w:ascii="Bookman Old Style" w:hAnsi="Bookman Old Style" w:cs="Calibri"/>
                <w:color w:val="000000"/>
                <w:sz w:val="16"/>
                <w:szCs w:val="16"/>
              </w:rPr>
            </w:pPr>
            <w:r w:rsidRPr="00A86996">
              <w:rPr>
                <w:rFonts w:ascii="Bookman Old Style" w:hAnsi="Bookman Old Style" w:cs="Calibri"/>
                <w:color w:val="000000"/>
                <w:sz w:val="16"/>
                <w:szCs w:val="16"/>
                <w:lang w:val="id-ID"/>
              </w:rPr>
              <w:t> </w:t>
            </w:r>
          </w:p>
        </w:tc>
        <w:tc>
          <w:tcPr>
            <w:tcW w:w="2069" w:type="dxa"/>
            <w:tcBorders>
              <w:top w:val="nil"/>
              <w:left w:val="nil"/>
              <w:bottom w:val="single" w:sz="8" w:space="0" w:color="auto"/>
              <w:right w:val="single" w:sz="8" w:space="0" w:color="auto"/>
            </w:tcBorders>
            <w:shd w:val="clear" w:color="auto" w:fill="auto"/>
            <w:vAlign w:val="center"/>
            <w:hideMark/>
          </w:tcPr>
          <w:p w:rsidR="00901E8E" w:rsidRPr="00A86996" w:rsidRDefault="00901E8E" w:rsidP="002E5F75">
            <w:pPr>
              <w:rPr>
                <w:rFonts w:ascii="Bookman Old Style" w:hAnsi="Bookman Old Style" w:cs="Calibri"/>
                <w:b/>
                <w:bCs/>
                <w:color w:val="000000"/>
                <w:sz w:val="16"/>
                <w:szCs w:val="16"/>
              </w:rPr>
            </w:pPr>
            <w:r w:rsidRPr="00A86996">
              <w:rPr>
                <w:rFonts w:ascii="Bookman Old Style" w:hAnsi="Bookman Old Style" w:cs="Calibri"/>
                <w:b/>
                <w:bCs/>
                <w:color w:val="000000"/>
                <w:sz w:val="16"/>
                <w:szCs w:val="16"/>
                <w:lang w:val="id-ID"/>
              </w:rPr>
              <w:t> </w:t>
            </w:r>
          </w:p>
        </w:tc>
        <w:tc>
          <w:tcPr>
            <w:tcW w:w="2583" w:type="dxa"/>
            <w:tcBorders>
              <w:top w:val="nil"/>
              <w:left w:val="nil"/>
              <w:bottom w:val="single" w:sz="8" w:space="0" w:color="auto"/>
              <w:right w:val="single" w:sz="8" w:space="0" w:color="auto"/>
            </w:tcBorders>
            <w:shd w:val="clear" w:color="000000" w:fill="FFFFFF"/>
            <w:vAlign w:val="center"/>
            <w:hideMark/>
          </w:tcPr>
          <w:p w:rsidR="00901E8E" w:rsidRPr="00A86996" w:rsidRDefault="00901E8E" w:rsidP="002E5F75">
            <w:pPr>
              <w:rPr>
                <w:rFonts w:ascii="Bookman Old Style" w:hAnsi="Bookman Old Style" w:cs="Calibri"/>
                <w:color w:val="000000"/>
                <w:sz w:val="16"/>
                <w:szCs w:val="16"/>
              </w:rPr>
            </w:pPr>
            <w:r w:rsidRPr="00A86996">
              <w:rPr>
                <w:rFonts w:ascii="Bookman Old Style" w:hAnsi="Bookman Old Style" w:cs="Calibri"/>
                <w:color w:val="000000"/>
                <w:sz w:val="16"/>
                <w:szCs w:val="16"/>
              </w:rPr>
              <w:t>Koordinasi/Sinergi Dengan Perangkat Daerah yang Tugas dan Fungsinya di Bidang Penegakan Peraturan Perundang-Undangan dan/atau Kepolisian Negara Republik Indonesia</w:t>
            </w:r>
          </w:p>
        </w:tc>
        <w:tc>
          <w:tcPr>
            <w:tcW w:w="1560" w:type="dxa"/>
            <w:tcBorders>
              <w:top w:val="nil"/>
              <w:left w:val="nil"/>
              <w:bottom w:val="single" w:sz="8" w:space="0" w:color="auto"/>
              <w:right w:val="single" w:sz="8" w:space="0" w:color="auto"/>
            </w:tcBorders>
            <w:shd w:val="clear" w:color="auto" w:fill="auto"/>
            <w:noWrap/>
            <w:vAlign w:val="center"/>
            <w:hideMark/>
          </w:tcPr>
          <w:p w:rsidR="00901E8E" w:rsidRPr="00A86996" w:rsidRDefault="00901E8E" w:rsidP="002E5F75">
            <w:pPr>
              <w:jc w:val="center"/>
              <w:rPr>
                <w:rFonts w:ascii="Bookman Old Style" w:hAnsi="Bookman Old Style" w:cs="Calibri"/>
                <w:color w:val="000000"/>
                <w:sz w:val="16"/>
                <w:szCs w:val="16"/>
              </w:rPr>
            </w:pPr>
            <w:r>
              <w:rPr>
                <w:rFonts w:ascii="Bookman Old Style" w:hAnsi="Bookman Old Style" w:cs="Calibri"/>
                <w:color w:val="000000"/>
                <w:sz w:val="16"/>
                <w:szCs w:val="16"/>
              </w:rPr>
              <w:t>50.474.905</w:t>
            </w:r>
          </w:p>
        </w:tc>
        <w:tc>
          <w:tcPr>
            <w:tcW w:w="1700" w:type="dxa"/>
            <w:tcBorders>
              <w:top w:val="nil"/>
              <w:left w:val="nil"/>
              <w:bottom w:val="single" w:sz="8" w:space="0" w:color="auto"/>
              <w:right w:val="single" w:sz="8" w:space="0" w:color="auto"/>
            </w:tcBorders>
            <w:shd w:val="clear" w:color="auto" w:fill="auto"/>
            <w:vAlign w:val="center"/>
            <w:hideMark/>
          </w:tcPr>
          <w:p w:rsidR="00901E8E" w:rsidRPr="00A86996" w:rsidRDefault="00901E8E" w:rsidP="002E5F75">
            <w:pPr>
              <w:jc w:val="center"/>
              <w:rPr>
                <w:rFonts w:ascii="Calibri" w:hAnsi="Calibri" w:cs="Calibri"/>
                <w:color w:val="000000"/>
                <w:sz w:val="16"/>
                <w:szCs w:val="16"/>
              </w:rPr>
            </w:pPr>
            <w:r w:rsidRPr="00A86996">
              <w:rPr>
                <w:rFonts w:ascii="Calibri" w:hAnsi="Calibri" w:cs="Calibri"/>
                <w:color w:val="000000"/>
                <w:sz w:val="16"/>
                <w:szCs w:val="16"/>
              </w:rPr>
              <w:t>Kasie Ketentraman dan Ketertiban Umum</w:t>
            </w:r>
          </w:p>
        </w:tc>
      </w:tr>
      <w:tr w:rsidR="00901E8E" w:rsidRPr="00A86996" w:rsidTr="002E5F75">
        <w:trPr>
          <w:trHeight w:val="270"/>
        </w:trPr>
        <w:tc>
          <w:tcPr>
            <w:tcW w:w="2436" w:type="dxa"/>
            <w:tcBorders>
              <w:top w:val="nil"/>
              <w:left w:val="single" w:sz="8" w:space="0" w:color="auto"/>
              <w:bottom w:val="single" w:sz="8" w:space="0" w:color="auto"/>
              <w:right w:val="single" w:sz="8" w:space="0" w:color="auto"/>
            </w:tcBorders>
            <w:shd w:val="clear" w:color="auto" w:fill="auto"/>
            <w:vAlign w:val="center"/>
            <w:hideMark/>
          </w:tcPr>
          <w:p w:rsidR="00901E8E" w:rsidRPr="00A86996" w:rsidRDefault="00901E8E" w:rsidP="002E5F75">
            <w:pPr>
              <w:rPr>
                <w:rFonts w:ascii="Bookman Old Style" w:hAnsi="Bookman Old Style" w:cs="Calibri"/>
                <w:color w:val="000000"/>
                <w:sz w:val="16"/>
                <w:szCs w:val="16"/>
              </w:rPr>
            </w:pPr>
            <w:r w:rsidRPr="00A86996">
              <w:rPr>
                <w:rFonts w:ascii="Bookman Old Style" w:hAnsi="Bookman Old Style" w:cs="Calibri"/>
                <w:color w:val="000000"/>
                <w:sz w:val="16"/>
                <w:szCs w:val="16"/>
                <w:lang w:val="id-ID"/>
              </w:rPr>
              <w:t> </w:t>
            </w:r>
          </w:p>
        </w:tc>
        <w:tc>
          <w:tcPr>
            <w:tcW w:w="2069" w:type="dxa"/>
            <w:tcBorders>
              <w:top w:val="nil"/>
              <w:left w:val="nil"/>
              <w:bottom w:val="single" w:sz="8" w:space="0" w:color="auto"/>
              <w:right w:val="single" w:sz="8" w:space="0" w:color="auto"/>
            </w:tcBorders>
            <w:shd w:val="clear" w:color="auto" w:fill="auto"/>
            <w:vAlign w:val="center"/>
            <w:hideMark/>
          </w:tcPr>
          <w:p w:rsidR="00901E8E" w:rsidRPr="00A86996" w:rsidRDefault="00901E8E" w:rsidP="002E5F75">
            <w:pPr>
              <w:rPr>
                <w:rFonts w:ascii="Bookman Old Style" w:hAnsi="Bookman Old Style" w:cs="Calibri"/>
                <w:b/>
                <w:bCs/>
                <w:color w:val="000000"/>
                <w:sz w:val="16"/>
                <w:szCs w:val="16"/>
              </w:rPr>
            </w:pPr>
            <w:r w:rsidRPr="00A86996">
              <w:rPr>
                <w:rFonts w:ascii="Bookman Old Style" w:hAnsi="Bookman Old Style" w:cs="Calibri"/>
                <w:b/>
                <w:bCs/>
                <w:color w:val="000000"/>
                <w:sz w:val="16"/>
                <w:szCs w:val="16"/>
                <w:lang w:val="id-ID"/>
              </w:rPr>
              <w:t> </w:t>
            </w:r>
          </w:p>
        </w:tc>
        <w:tc>
          <w:tcPr>
            <w:tcW w:w="2583" w:type="dxa"/>
            <w:tcBorders>
              <w:top w:val="nil"/>
              <w:left w:val="nil"/>
              <w:bottom w:val="single" w:sz="8" w:space="0" w:color="auto"/>
              <w:right w:val="single" w:sz="8" w:space="0" w:color="auto"/>
            </w:tcBorders>
            <w:shd w:val="clear" w:color="auto" w:fill="auto"/>
            <w:vAlign w:val="center"/>
            <w:hideMark/>
          </w:tcPr>
          <w:p w:rsidR="00901E8E" w:rsidRPr="00A86996" w:rsidRDefault="00901E8E" w:rsidP="002E5F75">
            <w:pPr>
              <w:rPr>
                <w:rFonts w:ascii="Bookman Old Style" w:hAnsi="Bookman Old Style" w:cs="Calibri"/>
                <w:color w:val="000000"/>
                <w:sz w:val="16"/>
                <w:szCs w:val="16"/>
              </w:rPr>
            </w:pPr>
            <w:r w:rsidRPr="00A86996">
              <w:rPr>
                <w:rFonts w:ascii="Bookman Old Style" w:hAnsi="Bookman Old Style" w:cs="Calibri"/>
                <w:color w:val="000000"/>
                <w:sz w:val="16"/>
                <w:szCs w:val="16"/>
                <w:lang w:val="id-ID"/>
              </w:rPr>
              <w:t> </w:t>
            </w:r>
          </w:p>
        </w:tc>
        <w:tc>
          <w:tcPr>
            <w:tcW w:w="1560" w:type="dxa"/>
            <w:tcBorders>
              <w:top w:val="nil"/>
              <w:left w:val="nil"/>
              <w:bottom w:val="single" w:sz="8" w:space="0" w:color="auto"/>
              <w:right w:val="single" w:sz="8" w:space="0" w:color="auto"/>
            </w:tcBorders>
            <w:shd w:val="clear" w:color="auto" w:fill="auto"/>
            <w:noWrap/>
            <w:vAlign w:val="center"/>
            <w:hideMark/>
          </w:tcPr>
          <w:p w:rsidR="00901E8E" w:rsidRPr="00A86996" w:rsidRDefault="00901E8E" w:rsidP="002E5F75">
            <w:pPr>
              <w:rPr>
                <w:rFonts w:ascii="Calibri" w:hAnsi="Calibri" w:cs="Calibri"/>
                <w:color w:val="000000"/>
                <w:sz w:val="16"/>
                <w:szCs w:val="16"/>
              </w:rPr>
            </w:pPr>
            <w:r w:rsidRPr="00A86996">
              <w:rPr>
                <w:rFonts w:ascii="Calibri" w:hAnsi="Calibri" w:cs="Calibri"/>
                <w:color w:val="000000"/>
                <w:sz w:val="16"/>
                <w:szCs w:val="16"/>
              </w:rPr>
              <w:t> </w:t>
            </w:r>
          </w:p>
        </w:tc>
        <w:tc>
          <w:tcPr>
            <w:tcW w:w="1700" w:type="dxa"/>
            <w:tcBorders>
              <w:top w:val="nil"/>
              <w:left w:val="nil"/>
              <w:bottom w:val="single" w:sz="8" w:space="0" w:color="auto"/>
              <w:right w:val="single" w:sz="8" w:space="0" w:color="auto"/>
            </w:tcBorders>
            <w:shd w:val="clear" w:color="auto" w:fill="auto"/>
            <w:noWrap/>
            <w:vAlign w:val="center"/>
            <w:hideMark/>
          </w:tcPr>
          <w:p w:rsidR="00901E8E" w:rsidRPr="00A86996" w:rsidRDefault="00901E8E" w:rsidP="002E5F75">
            <w:pPr>
              <w:jc w:val="center"/>
              <w:rPr>
                <w:rFonts w:ascii="Calibri" w:hAnsi="Calibri" w:cs="Calibri"/>
                <w:color w:val="000000"/>
                <w:sz w:val="16"/>
                <w:szCs w:val="16"/>
              </w:rPr>
            </w:pPr>
            <w:r w:rsidRPr="00A86996">
              <w:rPr>
                <w:rFonts w:ascii="Calibri" w:hAnsi="Calibri" w:cs="Calibri"/>
                <w:color w:val="000000"/>
                <w:sz w:val="16"/>
                <w:szCs w:val="16"/>
              </w:rPr>
              <w:t> </w:t>
            </w:r>
          </w:p>
        </w:tc>
      </w:tr>
      <w:tr w:rsidR="00901E8E" w:rsidRPr="00A86996" w:rsidTr="002E5F75">
        <w:trPr>
          <w:trHeight w:val="1320"/>
        </w:trPr>
        <w:tc>
          <w:tcPr>
            <w:tcW w:w="2436" w:type="dxa"/>
            <w:tcBorders>
              <w:top w:val="nil"/>
              <w:left w:val="single" w:sz="8" w:space="0" w:color="auto"/>
              <w:bottom w:val="single" w:sz="8" w:space="0" w:color="auto"/>
              <w:right w:val="single" w:sz="8" w:space="0" w:color="auto"/>
            </w:tcBorders>
            <w:shd w:val="clear" w:color="000000" w:fill="FFC000"/>
            <w:vAlign w:val="center"/>
            <w:hideMark/>
          </w:tcPr>
          <w:p w:rsidR="00901E8E" w:rsidRPr="00A86996" w:rsidRDefault="00901E8E" w:rsidP="002E5F75">
            <w:pPr>
              <w:rPr>
                <w:rFonts w:ascii="Bookman Old Style" w:hAnsi="Bookman Old Style" w:cs="Calibri"/>
                <w:b/>
                <w:bCs/>
                <w:color w:val="000000"/>
                <w:sz w:val="16"/>
                <w:szCs w:val="16"/>
              </w:rPr>
            </w:pPr>
            <w:r w:rsidRPr="00A86996">
              <w:rPr>
                <w:rFonts w:ascii="Bookman Old Style" w:hAnsi="Bookman Old Style" w:cs="Calibri"/>
                <w:b/>
                <w:bCs/>
                <w:color w:val="000000"/>
                <w:sz w:val="16"/>
                <w:szCs w:val="16"/>
                <w:lang w:val="id-ID"/>
              </w:rPr>
              <w:t>PROGRAM PENYELENGGARAAN URUSAN PEMERINTAHAN UMUM</w:t>
            </w:r>
          </w:p>
        </w:tc>
        <w:tc>
          <w:tcPr>
            <w:tcW w:w="2069" w:type="dxa"/>
            <w:tcBorders>
              <w:top w:val="nil"/>
              <w:left w:val="nil"/>
              <w:bottom w:val="single" w:sz="8" w:space="0" w:color="auto"/>
              <w:right w:val="single" w:sz="8" w:space="0" w:color="auto"/>
            </w:tcBorders>
            <w:shd w:val="clear" w:color="000000" w:fill="FFC000"/>
            <w:vAlign w:val="center"/>
            <w:hideMark/>
          </w:tcPr>
          <w:p w:rsidR="00901E8E" w:rsidRPr="00A86996" w:rsidRDefault="00901E8E" w:rsidP="002E5F75">
            <w:pPr>
              <w:rPr>
                <w:rFonts w:ascii="Bookman Old Style" w:hAnsi="Bookman Old Style" w:cs="Calibri"/>
                <w:b/>
                <w:bCs/>
                <w:color w:val="000000"/>
                <w:sz w:val="16"/>
                <w:szCs w:val="16"/>
              </w:rPr>
            </w:pPr>
            <w:r w:rsidRPr="00A86996">
              <w:rPr>
                <w:rFonts w:ascii="Bookman Old Style" w:hAnsi="Bookman Old Style" w:cs="Calibri"/>
                <w:b/>
                <w:bCs/>
                <w:color w:val="000000"/>
                <w:sz w:val="16"/>
                <w:szCs w:val="16"/>
                <w:lang w:val="id-ID"/>
              </w:rPr>
              <w:t> </w:t>
            </w:r>
          </w:p>
        </w:tc>
        <w:tc>
          <w:tcPr>
            <w:tcW w:w="2583" w:type="dxa"/>
            <w:tcBorders>
              <w:top w:val="nil"/>
              <w:left w:val="nil"/>
              <w:bottom w:val="single" w:sz="8" w:space="0" w:color="auto"/>
              <w:right w:val="single" w:sz="8" w:space="0" w:color="auto"/>
            </w:tcBorders>
            <w:shd w:val="clear" w:color="000000" w:fill="FFC000"/>
            <w:vAlign w:val="center"/>
            <w:hideMark/>
          </w:tcPr>
          <w:p w:rsidR="00901E8E" w:rsidRPr="00A86996" w:rsidRDefault="00901E8E" w:rsidP="002E5F75">
            <w:pPr>
              <w:rPr>
                <w:rFonts w:ascii="Bookman Old Style" w:hAnsi="Bookman Old Style" w:cs="Calibri"/>
                <w:b/>
                <w:bCs/>
                <w:color w:val="000000"/>
                <w:sz w:val="16"/>
                <w:szCs w:val="16"/>
              </w:rPr>
            </w:pPr>
            <w:r w:rsidRPr="00A86996">
              <w:rPr>
                <w:rFonts w:ascii="Bookman Old Style" w:hAnsi="Bookman Old Style" w:cs="Calibri"/>
                <w:b/>
                <w:bCs/>
                <w:color w:val="000000"/>
                <w:sz w:val="16"/>
                <w:szCs w:val="16"/>
                <w:lang w:val="id-ID"/>
              </w:rPr>
              <w:t> </w:t>
            </w:r>
          </w:p>
        </w:tc>
        <w:tc>
          <w:tcPr>
            <w:tcW w:w="1560" w:type="dxa"/>
            <w:tcBorders>
              <w:top w:val="nil"/>
              <w:left w:val="nil"/>
              <w:bottom w:val="single" w:sz="8" w:space="0" w:color="auto"/>
              <w:right w:val="single" w:sz="8" w:space="0" w:color="auto"/>
            </w:tcBorders>
            <w:shd w:val="clear" w:color="000000" w:fill="FFC000"/>
            <w:noWrap/>
            <w:vAlign w:val="center"/>
            <w:hideMark/>
          </w:tcPr>
          <w:p w:rsidR="00901E8E" w:rsidRPr="00A86996" w:rsidRDefault="00901E8E" w:rsidP="002E5F75">
            <w:pPr>
              <w:jc w:val="center"/>
              <w:rPr>
                <w:rFonts w:ascii="Bookman Old Style" w:hAnsi="Bookman Old Style" w:cs="Calibri"/>
                <w:b/>
                <w:bCs/>
                <w:color w:val="000000"/>
                <w:sz w:val="16"/>
                <w:szCs w:val="16"/>
              </w:rPr>
            </w:pPr>
            <w:r>
              <w:t>177,339,585</w:t>
            </w:r>
          </w:p>
        </w:tc>
        <w:tc>
          <w:tcPr>
            <w:tcW w:w="1700" w:type="dxa"/>
            <w:tcBorders>
              <w:top w:val="nil"/>
              <w:left w:val="nil"/>
              <w:bottom w:val="single" w:sz="8" w:space="0" w:color="auto"/>
              <w:right w:val="single" w:sz="8" w:space="0" w:color="auto"/>
            </w:tcBorders>
            <w:shd w:val="clear" w:color="000000" w:fill="FFC000"/>
            <w:noWrap/>
            <w:vAlign w:val="center"/>
            <w:hideMark/>
          </w:tcPr>
          <w:p w:rsidR="00901E8E" w:rsidRPr="00A86996" w:rsidRDefault="00901E8E" w:rsidP="002E5F75">
            <w:pPr>
              <w:jc w:val="center"/>
              <w:rPr>
                <w:rFonts w:ascii="Calibri" w:hAnsi="Calibri" w:cs="Calibri"/>
                <w:color w:val="000000"/>
                <w:sz w:val="16"/>
                <w:szCs w:val="16"/>
              </w:rPr>
            </w:pPr>
            <w:r w:rsidRPr="00A86996">
              <w:rPr>
                <w:rFonts w:ascii="Calibri" w:hAnsi="Calibri" w:cs="Calibri"/>
                <w:color w:val="000000"/>
                <w:sz w:val="16"/>
                <w:szCs w:val="16"/>
              </w:rPr>
              <w:t> </w:t>
            </w:r>
          </w:p>
        </w:tc>
      </w:tr>
      <w:tr w:rsidR="00901E8E" w:rsidRPr="00A86996" w:rsidTr="002E5F75">
        <w:trPr>
          <w:trHeight w:val="1575"/>
        </w:trPr>
        <w:tc>
          <w:tcPr>
            <w:tcW w:w="2436" w:type="dxa"/>
            <w:tcBorders>
              <w:top w:val="nil"/>
              <w:left w:val="single" w:sz="8" w:space="0" w:color="auto"/>
              <w:bottom w:val="single" w:sz="8" w:space="0" w:color="auto"/>
              <w:right w:val="single" w:sz="8" w:space="0" w:color="auto"/>
            </w:tcBorders>
            <w:shd w:val="clear" w:color="000000" w:fill="E2EFDA"/>
            <w:vAlign w:val="center"/>
            <w:hideMark/>
          </w:tcPr>
          <w:p w:rsidR="00901E8E" w:rsidRPr="00A86996" w:rsidRDefault="00901E8E" w:rsidP="002E5F75">
            <w:pPr>
              <w:rPr>
                <w:rFonts w:ascii="Bookman Old Style" w:hAnsi="Bookman Old Style" w:cs="Calibri"/>
                <w:color w:val="000000"/>
                <w:sz w:val="16"/>
                <w:szCs w:val="16"/>
              </w:rPr>
            </w:pPr>
            <w:r w:rsidRPr="00A86996">
              <w:rPr>
                <w:rFonts w:ascii="Bookman Old Style" w:hAnsi="Bookman Old Style" w:cs="Calibri"/>
                <w:color w:val="000000"/>
                <w:sz w:val="16"/>
                <w:szCs w:val="16"/>
                <w:lang w:val="id-ID"/>
              </w:rPr>
              <w:t> </w:t>
            </w:r>
          </w:p>
        </w:tc>
        <w:tc>
          <w:tcPr>
            <w:tcW w:w="2069" w:type="dxa"/>
            <w:tcBorders>
              <w:top w:val="nil"/>
              <w:left w:val="nil"/>
              <w:bottom w:val="single" w:sz="8" w:space="0" w:color="auto"/>
              <w:right w:val="single" w:sz="8" w:space="0" w:color="auto"/>
            </w:tcBorders>
            <w:shd w:val="clear" w:color="000000" w:fill="E2EFDA"/>
            <w:vAlign w:val="center"/>
            <w:hideMark/>
          </w:tcPr>
          <w:p w:rsidR="00901E8E" w:rsidRPr="00A86996" w:rsidRDefault="00901E8E" w:rsidP="002E5F75">
            <w:pPr>
              <w:rPr>
                <w:rFonts w:ascii="Bookman Old Style" w:hAnsi="Bookman Old Style" w:cs="Calibri"/>
                <w:b/>
                <w:bCs/>
                <w:color w:val="000000"/>
                <w:sz w:val="16"/>
                <w:szCs w:val="16"/>
              </w:rPr>
            </w:pPr>
            <w:r w:rsidRPr="00A86996">
              <w:rPr>
                <w:rFonts w:ascii="Bookman Old Style" w:hAnsi="Bookman Old Style" w:cs="Calibri"/>
                <w:b/>
                <w:bCs/>
                <w:color w:val="000000"/>
                <w:sz w:val="16"/>
                <w:szCs w:val="16"/>
                <w:lang w:val="id-ID"/>
              </w:rPr>
              <w:t>Penyelenggaraan Urusan Pemerintahan Umum sesuai Penugasan Kepala Daerah</w:t>
            </w:r>
          </w:p>
        </w:tc>
        <w:tc>
          <w:tcPr>
            <w:tcW w:w="2583" w:type="dxa"/>
            <w:tcBorders>
              <w:top w:val="nil"/>
              <w:left w:val="nil"/>
              <w:bottom w:val="single" w:sz="8" w:space="0" w:color="auto"/>
              <w:right w:val="single" w:sz="8" w:space="0" w:color="auto"/>
            </w:tcBorders>
            <w:shd w:val="clear" w:color="000000" w:fill="E2EFDA"/>
            <w:vAlign w:val="center"/>
            <w:hideMark/>
          </w:tcPr>
          <w:p w:rsidR="00901E8E" w:rsidRPr="00A86996" w:rsidRDefault="00901E8E" w:rsidP="002E5F75">
            <w:pPr>
              <w:rPr>
                <w:rFonts w:ascii="Bookman Old Style" w:hAnsi="Bookman Old Style" w:cs="Calibri"/>
                <w:color w:val="000000"/>
                <w:sz w:val="16"/>
                <w:szCs w:val="16"/>
              </w:rPr>
            </w:pPr>
            <w:r w:rsidRPr="00A86996">
              <w:rPr>
                <w:rFonts w:ascii="Bookman Old Style" w:hAnsi="Bookman Old Style" w:cs="Calibri"/>
                <w:color w:val="000000"/>
                <w:sz w:val="16"/>
                <w:szCs w:val="16"/>
                <w:lang w:val="id-ID"/>
              </w:rPr>
              <w:t> </w:t>
            </w:r>
          </w:p>
        </w:tc>
        <w:tc>
          <w:tcPr>
            <w:tcW w:w="1560" w:type="dxa"/>
            <w:tcBorders>
              <w:top w:val="nil"/>
              <w:left w:val="nil"/>
              <w:bottom w:val="single" w:sz="8" w:space="0" w:color="auto"/>
              <w:right w:val="single" w:sz="8" w:space="0" w:color="auto"/>
            </w:tcBorders>
            <w:shd w:val="clear" w:color="000000" w:fill="E2EFDA"/>
            <w:noWrap/>
            <w:vAlign w:val="center"/>
            <w:hideMark/>
          </w:tcPr>
          <w:p w:rsidR="00901E8E" w:rsidRPr="00A86996" w:rsidRDefault="00901E8E" w:rsidP="002E5F75">
            <w:pPr>
              <w:jc w:val="center"/>
              <w:rPr>
                <w:rFonts w:ascii="Bookman Old Style" w:hAnsi="Bookman Old Style" w:cs="Calibri"/>
                <w:color w:val="000000"/>
                <w:sz w:val="16"/>
                <w:szCs w:val="16"/>
              </w:rPr>
            </w:pPr>
            <w:r>
              <w:rPr>
                <w:rFonts w:ascii="Bookman Old Style" w:hAnsi="Bookman Old Style" w:cs="Calibri"/>
                <w:color w:val="000000"/>
                <w:sz w:val="16"/>
                <w:szCs w:val="16"/>
              </w:rPr>
              <w:t>177.339.585</w:t>
            </w:r>
          </w:p>
        </w:tc>
        <w:tc>
          <w:tcPr>
            <w:tcW w:w="1700" w:type="dxa"/>
            <w:tcBorders>
              <w:top w:val="nil"/>
              <w:left w:val="nil"/>
              <w:bottom w:val="single" w:sz="8" w:space="0" w:color="auto"/>
              <w:right w:val="single" w:sz="8" w:space="0" w:color="auto"/>
            </w:tcBorders>
            <w:shd w:val="clear" w:color="000000" w:fill="E2EFDA"/>
            <w:noWrap/>
            <w:vAlign w:val="center"/>
            <w:hideMark/>
          </w:tcPr>
          <w:p w:rsidR="00901E8E" w:rsidRPr="00A86996" w:rsidRDefault="00901E8E" w:rsidP="002E5F75">
            <w:pPr>
              <w:jc w:val="center"/>
              <w:rPr>
                <w:rFonts w:ascii="Calibri" w:hAnsi="Calibri" w:cs="Calibri"/>
                <w:color w:val="000000"/>
                <w:sz w:val="16"/>
                <w:szCs w:val="16"/>
              </w:rPr>
            </w:pPr>
            <w:r w:rsidRPr="00A86996">
              <w:rPr>
                <w:rFonts w:ascii="Calibri" w:hAnsi="Calibri" w:cs="Calibri"/>
                <w:color w:val="000000"/>
                <w:sz w:val="16"/>
                <w:szCs w:val="16"/>
              </w:rPr>
              <w:t> </w:t>
            </w:r>
          </w:p>
        </w:tc>
      </w:tr>
      <w:tr w:rsidR="00901E8E" w:rsidRPr="00A86996" w:rsidTr="002E5F75">
        <w:trPr>
          <w:trHeight w:val="3375"/>
        </w:trPr>
        <w:tc>
          <w:tcPr>
            <w:tcW w:w="2436" w:type="dxa"/>
            <w:tcBorders>
              <w:top w:val="nil"/>
              <w:left w:val="single" w:sz="8" w:space="0" w:color="auto"/>
              <w:bottom w:val="nil"/>
              <w:right w:val="single" w:sz="8" w:space="0" w:color="auto"/>
            </w:tcBorders>
            <w:shd w:val="clear" w:color="auto" w:fill="auto"/>
            <w:vAlign w:val="center"/>
            <w:hideMark/>
          </w:tcPr>
          <w:p w:rsidR="00901E8E" w:rsidRPr="00A86996" w:rsidRDefault="00901E8E" w:rsidP="002E5F75">
            <w:pPr>
              <w:rPr>
                <w:rFonts w:ascii="Bookman Old Style" w:hAnsi="Bookman Old Style" w:cs="Calibri"/>
                <w:color w:val="000000"/>
                <w:sz w:val="16"/>
                <w:szCs w:val="16"/>
              </w:rPr>
            </w:pPr>
            <w:r w:rsidRPr="00A86996">
              <w:rPr>
                <w:rFonts w:ascii="Bookman Old Style" w:hAnsi="Bookman Old Style" w:cs="Calibri"/>
                <w:color w:val="000000"/>
                <w:sz w:val="16"/>
                <w:szCs w:val="16"/>
                <w:lang w:val="id-ID"/>
              </w:rPr>
              <w:lastRenderedPageBreak/>
              <w:t> </w:t>
            </w:r>
          </w:p>
        </w:tc>
        <w:tc>
          <w:tcPr>
            <w:tcW w:w="2069" w:type="dxa"/>
            <w:tcBorders>
              <w:top w:val="nil"/>
              <w:left w:val="nil"/>
              <w:bottom w:val="nil"/>
              <w:right w:val="single" w:sz="8" w:space="0" w:color="auto"/>
            </w:tcBorders>
            <w:shd w:val="clear" w:color="auto" w:fill="auto"/>
            <w:vAlign w:val="center"/>
            <w:hideMark/>
          </w:tcPr>
          <w:p w:rsidR="00901E8E" w:rsidRPr="00A86996" w:rsidRDefault="00901E8E" w:rsidP="002E5F75">
            <w:pPr>
              <w:rPr>
                <w:rFonts w:ascii="Bookman Old Style" w:hAnsi="Bookman Old Style" w:cs="Calibri"/>
                <w:b/>
                <w:bCs/>
                <w:color w:val="000000"/>
                <w:sz w:val="16"/>
                <w:szCs w:val="16"/>
              </w:rPr>
            </w:pPr>
            <w:r w:rsidRPr="00A86996">
              <w:rPr>
                <w:rFonts w:ascii="Bookman Old Style" w:hAnsi="Bookman Old Style" w:cs="Calibri"/>
                <w:b/>
                <w:bCs/>
                <w:color w:val="000000"/>
                <w:sz w:val="16"/>
                <w:szCs w:val="16"/>
                <w:lang w:val="id-ID"/>
              </w:rPr>
              <w:t> </w:t>
            </w:r>
          </w:p>
        </w:tc>
        <w:tc>
          <w:tcPr>
            <w:tcW w:w="2583" w:type="dxa"/>
            <w:tcBorders>
              <w:top w:val="nil"/>
              <w:left w:val="nil"/>
              <w:bottom w:val="single" w:sz="8" w:space="0" w:color="auto"/>
              <w:right w:val="single" w:sz="8" w:space="0" w:color="auto"/>
            </w:tcBorders>
            <w:shd w:val="clear" w:color="000000" w:fill="FFFFFF"/>
            <w:vAlign w:val="center"/>
            <w:hideMark/>
          </w:tcPr>
          <w:p w:rsidR="00901E8E" w:rsidRPr="00A86996" w:rsidRDefault="00901E8E" w:rsidP="002E5F75">
            <w:pPr>
              <w:rPr>
                <w:rFonts w:ascii="Bookman Old Style" w:hAnsi="Bookman Old Style" w:cs="Calibri"/>
                <w:color w:val="000000"/>
                <w:sz w:val="16"/>
                <w:szCs w:val="16"/>
              </w:rPr>
            </w:pPr>
            <w:r w:rsidRPr="00A86996">
              <w:rPr>
                <w:rFonts w:ascii="Bookman Old Style" w:hAnsi="Bookman Old Style" w:cs="Calibri"/>
                <w:color w:val="000000"/>
                <w:sz w:val="16"/>
                <w:szCs w:val="16"/>
              </w:rPr>
              <w:t>Pembinaan Wawasan Kebangsaan dan Ketahanan Nasional dalam Rangka Memantapkan Pengamalan Pancasila, Pelaksanaan Undang-Undang Dasar Negara Republik Indonesia Tahun 1945, Pelestarian Bhinneka Tunggal Ika Serta Pemertahanan dan Pemeliharaan Keutuhan Negara Kesatuan Republik Indonesia</w:t>
            </w:r>
          </w:p>
        </w:tc>
        <w:tc>
          <w:tcPr>
            <w:tcW w:w="1560" w:type="dxa"/>
            <w:tcBorders>
              <w:top w:val="nil"/>
              <w:left w:val="nil"/>
              <w:bottom w:val="single" w:sz="8" w:space="0" w:color="auto"/>
              <w:right w:val="single" w:sz="8" w:space="0" w:color="auto"/>
            </w:tcBorders>
            <w:shd w:val="clear" w:color="auto" w:fill="auto"/>
            <w:noWrap/>
            <w:vAlign w:val="center"/>
          </w:tcPr>
          <w:p w:rsidR="00901E8E" w:rsidRPr="00A86996" w:rsidRDefault="00901E8E" w:rsidP="002E5F75">
            <w:pPr>
              <w:jc w:val="center"/>
              <w:rPr>
                <w:rFonts w:ascii="Bookman Old Style" w:hAnsi="Bookman Old Style" w:cs="Calibri"/>
                <w:color w:val="000000"/>
                <w:sz w:val="16"/>
                <w:szCs w:val="16"/>
              </w:rPr>
            </w:pPr>
            <w:r>
              <w:t>151,339,585</w:t>
            </w:r>
          </w:p>
        </w:tc>
        <w:tc>
          <w:tcPr>
            <w:tcW w:w="1700" w:type="dxa"/>
            <w:tcBorders>
              <w:top w:val="nil"/>
              <w:left w:val="nil"/>
              <w:bottom w:val="single" w:sz="8" w:space="0" w:color="auto"/>
              <w:right w:val="single" w:sz="8" w:space="0" w:color="auto"/>
            </w:tcBorders>
            <w:shd w:val="clear" w:color="auto" w:fill="auto"/>
            <w:vAlign w:val="center"/>
            <w:hideMark/>
          </w:tcPr>
          <w:p w:rsidR="00901E8E" w:rsidRPr="00A86996" w:rsidRDefault="00901E8E" w:rsidP="002E5F75">
            <w:pPr>
              <w:jc w:val="center"/>
              <w:rPr>
                <w:rFonts w:ascii="Calibri" w:hAnsi="Calibri" w:cs="Calibri"/>
                <w:color w:val="000000"/>
                <w:sz w:val="16"/>
                <w:szCs w:val="16"/>
              </w:rPr>
            </w:pPr>
            <w:r w:rsidRPr="00A86996">
              <w:rPr>
                <w:rFonts w:ascii="Calibri" w:hAnsi="Calibri" w:cs="Calibri"/>
                <w:color w:val="000000"/>
                <w:sz w:val="16"/>
                <w:szCs w:val="16"/>
              </w:rPr>
              <w:t>Kasie Pendidikan dan Kesehatan</w:t>
            </w:r>
          </w:p>
        </w:tc>
      </w:tr>
      <w:tr w:rsidR="00901E8E" w:rsidRPr="00A86996" w:rsidTr="002E5F75">
        <w:trPr>
          <w:trHeight w:val="1740"/>
        </w:trPr>
        <w:tc>
          <w:tcPr>
            <w:tcW w:w="243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901E8E" w:rsidRPr="00A86996" w:rsidRDefault="00901E8E" w:rsidP="002E5F75">
            <w:pPr>
              <w:rPr>
                <w:rFonts w:ascii="Bookman Old Style" w:hAnsi="Bookman Old Style" w:cs="Calibri"/>
                <w:color w:val="000000"/>
                <w:sz w:val="16"/>
                <w:szCs w:val="16"/>
              </w:rPr>
            </w:pPr>
            <w:r w:rsidRPr="00A86996">
              <w:rPr>
                <w:rFonts w:ascii="Bookman Old Style" w:hAnsi="Bookman Old Style" w:cs="Calibri"/>
                <w:color w:val="000000"/>
                <w:sz w:val="16"/>
                <w:szCs w:val="16"/>
              </w:rPr>
              <w:t> </w:t>
            </w:r>
          </w:p>
        </w:tc>
        <w:tc>
          <w:tcPr>
            <w:tcW w:w="2069" w:type="dxa"/>
            <w:tcBorders>
              <w:top w:val="single" w:sz="8" w:space="0" w:color="auto"/>
              <w:left w:val="nil"/>
              <w:bottom w:val="single" w:sz="4" w:space="0" w:color="auto"/>
              <w:right w:val="single" w:sz="8" w:space="0" w:color="auto"/>
            </w:tcBorders>
            <w:shd w:val="clear" w:color="auto" w:fill="auto"/>
            <w:vAlign w:val="center"/>
            <w:hideMark/>
          </w:tcPr>
          <w:p w:rsidR="00901E8E" w:rsidRPr="00A86996" w:rsidRDefault="00901E8E" w:rsidP="002E5F75">
            <w:pPr>
              <w:rPr>
                <w:rFonts w:ascii="Bookman Old Style" w:hAnsi="Bookman Old Style" w:cs="Calibri"/>
                <w:b/>
                <w:bCs/>
                <w:color w:val="000000"/>
                <w:sz w:val="16"/>
                <w:szCs w:val="16"/>
              </w:rPr>
            </w:pPr>
            <w:r w:rsidRPr="00A86996">
              <w:rPr>
                <w:rFonts w:ascii="Bookman Old Style" w:hAnsi="Bookman Old Style" w:cs="Calibri"/>
                <w:b/>
                <w:bCs/>
                <w:color w:val="000000"/>
                <w:sz w:val="16"/>
                <w:szCs w:val="16"/>
              </w:rPr>
              <w:t> </w:t>
            </w:r>
          </w:p>
        </w:tc>
        <w:tc>
          <w:tcPr>
            <w:tcW w:w="2583" w:type="dxa"/>
            <w:tcBorders>
              <w:top w:val="nil"/>
              <w:left w:val="nil"/>
              <w:bottom w:val="single" w:sz="4" w:space="0" w:color="auto"/>
              <w:right w:val="single" w:sz="8" w:space="0" w:color="auto"/>
            </w:tcBorders>
            <w:shd w:val="clear" w:color="000000" w:fill="FFFFFF"/>
            <w:vAlign w:val="center"/>
            <w:hideMark/>
          </w:tcPr>
          <w:p w:rsidR="00901E8E" w:rsidRPr="00A86996" w:rsidRDefault="00901E8E" w:rsidP="002E5F75">
            <w:pPr>
              <w:rPr>
                <w:rFonts w:ascii="Bookman Old Style" w:hAnsi="Bookman Old Style" w:cs="Calibri"/>
                <w:color w:val="000000"/>
                <w:sz w:val="16"/>
                <w:szCs w:val="16"/>
              </w:rPr>
            </w:pPr>
            <w:r w:rsidRPr="00A86996">
              <w:rPr>
                <w:rFonts w:ascii="Bookman Old Style" w:hAnsi="Bookman Old Style" w:cs="Calibri"/>
                <w:color w:val="000000"/>
                <w:sz w:val="16"/>
                <w:szCs w:val="16"/>
              </w:rPr>
              <w:t>Fasilitasi, Koordinasi dan Pembinaan (Bimtek, Sosialisasi, Konsultasi) Wawasan Kebangsaan dan Ketahanan Nasional</w:t>
            </w:r>
          </w:p>
        </w:tc>
        <w:tc>
          <w:tcPr>
            <w:tcW w:w="1560" w:type="dxa"/>
            <w:tcBorders>
              <w:top w:val="nil"/>
              <w:left w:val="nil"/>
              <w:bottom w:val="single" w:sz="4" w:space="0" w:color="auto"/>
              <w:right w:val="single" w:sz="8" w:space="0" w:color="auto"/>
            </w:tcBorders>
            <w:shd w:val="clear" w:color="auto" w:fill="auto"/>
            <w:noWrap/>
            <w:vAlign w:val="center"/>
          </w:tcPr>
          <w:p w:rsidR="00901E8E" w:rsidRPr="00A86996" w:rsidRDefault="00901E8E" w:rsidP="002E5F75">
            <w:pPr>
              <w:jc w:val="center"/>
              <w:rPr>
                <w:rFonts w:ascii="Bookman Old Style" w:hAnsi="Bookman Old Style" w:cs="Calibri"/>
                <w:color w:val="000000"/>
                <w:sz w:val="16"/>
                <w:szCs w:val="16"/>
              </w:rPr>
            </w:pPr>
            <w:r>
              <w:rPr>
                <w:rFonts w:ascii="Bookman Old Style" w:hAnsi="Bookman Old Style" w:cs="Calibri"/>
                <w:color w:val="000000"/>
                <w:sz w:val="16"/>
                <w:szCs w:val="16"/>
              </w:rPr>
              <w:t>0</w:t>
            </w:r>
          </w:p>
        </w:tc>
        <w:tc>
          <w:tcPr>
            <w:tcW w:w="1700" w:type="dxa"/>
            <w:tcBorders>
              <w:top w:val="nil"/>
              <w:left w:val="nil"/>
              <w:bottom w:val="single" w:sz="4" w:space="0" w:color="auto"/>
              <w:right w:val="single" w:sz="8" w:space="0" w:color="auto"/>
            </w:tcBorders>
            <w:shd w:val="clear" w:color="auto" w:fill="auto"/>
            <w:vAlign w:val="center"/>
            <w:hideMark/>
          </w:tcPr>
          <w:p w:rsidR="00901E8E" w:rsidRPr="00A86996" w:rsidRDefault="00901E8E" w:rsidP="002E5F75">
            <w:pPr>
              <w:jc w:val="center"/>
              <w:rPr>
                <w:rFonts w:ascii="Calibri" w:hAnsi="Calibri" w:cs="Calibri"/>
                <w:color w:val="000000"/>
                <w:sz w:val="16"/>
                <w:szCs w:val="16"/>
              </w:rPr>
            </w:pPr>
            <w:r w:rsidRPr="00A86996">
              <w:rPr>
                <w:rFonts w:ascii="Calibri" w:hAnsi="Calibri" w:cs="Calibri"/>
                <w:color w:val="000000"/>
                <w:sz w:val="16"/>
                <w:szCs w:val="16"/>
              </w:rPr>
              <w:t>Kasie Ketentraman dan Ketertiban Umum</w:t>
            </w:r>
          </w:p>
        </w:tc>
      </w:tr>
      <w:tr w:rsidR="00901E8E" w:rsidRPr="00A86996" w:rsidTr="002E5F75">
        <w:trPr>
          <w:trHeight w:val="1080"/>
        </w:trPr>
        <w:tc>
          <w:tcPr>
            <w:tcW w:w="2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1E8E" w:rsidRPr="00A86996" w:rsidRDefault="00901E8E" w:rsidP="002E5F75">
            <w:pPr>
              <w:rPr>
                <w:rFonts w:ascii="Bookman Old Style" w:hAnsi="Bookman Old Style" w:cs="Calibri"/>
                <w:color w:val="000000"/>
                <w:sz w:val="16"/>
                <w:szCs w:val="16"/>
              </w:rPr>
            </w:pPr>
            <w:r w:rsidRPr="00A86996">
              <w:rPr>
                <w:rFonts w:ascii="Bookman Old Style" w:hAnsi="Bookman Old Style" w:cs="Calibri"/>
                <w:color w:val="000000"/>
                <w:sz w:val="16"/>
                <w:szCs w:val="16"/>
              </w:rPr>
              <w:t> </w:t>
            </w:r>
          </w:p>
        </w:tc>
        <w:tc>
          <w:tcPr>
            <w:tcW w:w="2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1E8E" w:rsidRPr="00A86996" w:rsidRDefault="00901E8E" w:rsidP="002E5F75">
            <w:pPr>
              <w:rPr>
                <w:rFonts w:ascii="Bookman Old Style" w:hAnsi="Bookman Old Style" w:cs="Calibri"/>
                <w:b/>
                <w:bCs/>
                <w:color w:val="000000"/>
                <w:sz w:val="16"/>
                <w:szCs w:val="16"/>
              </w:rPr>
            </w:pPr>
            <w:r w:rsidRPr="00A86996">
              <w:rPr>
                <w:rFonts w:ascii="Bookman Old Style" w:hAnsi="Bookman Old Style" w:cs="Calibri"/>
                <w:b/>
                <w:bCs/>
                <w:color w:val="000000"/>
                <w:sz w:val="16"/>
                <w:szCs w:val="16"/>
              </w:rPr>
              <w:t> </w:t>
            </w:r>
          </w:p>
        </w:tc>
        <w:tc>
          <w:tcPr>
            <w:tcW w:w="25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01E8E" w:rsidRPr="00A86996" w:rsidRDefault="00901E8E" w:rsidP="002E5F75">
            <w:pPr>
              <w:rPr>
                <w:rFonts w:ascii="Bookman Old Style" w:hAnsi="Bookman Old Style" w:cs="Calibri"/>
                <w:color w:val="000000"/>
                <w:sz w:val="16"/>
                <w:szCs w:val="16"/>
              </w:rPr>
            </w:pPr>
            <w:r w:rsidRPr="00A86996">
              <w:rPr>
                <w:rFonts w:ascii="Bookman Old Style" w:hAnsi="Bookman Old Style" w:cs="Calibri"/>
                <w:color w:val="000000"/>
                <w:sz w:val="16"/>
                <w:szCs w:val="16"/>
              </w:rPr>
              <w:t>Pembinaan Persatuan dan Kesatuan Bangsa</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1E8E" w:rsidRPr="00A86996" w:rsidRDefault="00901E8E" w:rsidP="002E5F75">
            <w:pPr>
              <w:jc w:val="center"/>
              <w:rPr>
                <w:rFonts w:ascii="Bookman Old Style" w:hAnsi="Bookman Old Style" w:cs="Calibri"/>
                <w:color w:val="000000"/>
                <w:sz w:val="16"/>
                <w:szCs w:val="16"/>
              </w:rPr>
            </w:pPr>
            <w:r>
              <w:rPr>
                <w:rFonts w:ascii="Bookman Old Style" w:hAnsi="Bookman Old Style" w:cs="Calibri"/>
                <w:color w:val="000000"/>
                <w:sz w:val="16"/>
                <w:szCs w:val="16"/>
              </w:rPr>
              <w:t>4.000.000</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1E8E" w:rsidRPr="00A86996" w:rsidRDefault="00901E8E" w:rsidP="002E5F75">
            <w:pPr>
              <w:jc w:val="center"/>
              <w:rPr>
                <w:rFonts w:ascii="Calibri" w:hAnsi="Calibri" w:cs="Calibri"/>
                <w:color w:val="000000"/>
                <w:sz w:val="16"/>
                <w:szCs w:val="16"/>
              </w:rPr>
            </w:pPr>
            <w:r w:rsidRPr="00A86996">
              <w:rPr>
                <w:rFonts w:ascii="Calibri" w:hAnsi="Calibri" w:cs="Calibri"/>
                <w:color w:val="000000"/>
                <w:sz w:val="16"/>
                <w:szCs w:val="16"/>
              </w:rPr>
              <w:t>Kasie Ketentraman dan Ketertiban Umum</w:t>
            </w:r>
          </w:p>
        </w:tc>
      </w:tr>
      <w:tr w:rsidR="00901E8E" w:rsidRPr="00A86996" w:rsidTr="002E5F75">
        <w:trPr>
          <w:trHeight w:val="2280"/>
        </w:trPr>
        <w:tc>
          <w:tcPr>
            <w:tcW w:w="2436"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901E8E" w:rsidRPr="00A86996" w:rsidRDefault="00901E8E" w:rsidP="002E5F75">
            <w:pPr>
              <w:rPr>
                <w:rFonts w:ascii="Bookman Old Style" w:hAnsi="Bookman Old Style" w:cs="Calibri"/>
                <w:color w:val="000000"/>
                <w:sz w:val="16"/>
                <w:szCs w:val="16"/>
              </w:rPr>
            </w:pPr>
            <w:r w:rsidRPr="00A86996">
              <w:rPr>
                <w:rFonts w:ascii="Bookman Old Style" w:hAnsi="Bookman Old Style" w:cs="Calibri"/>
                <w:color w:val="000000"/>
                <w:sz w:val="16"/>
                <w:szCs w:val="16"/>
              </w:rPr>
              <w:t> </w:t>
            </w:r>
          </w:p>
        </w:tc>
        <w:tc>
          <w:tcPr>
            <w:tcW w:w="2069" w:type="dxa"/>
            <w:tcBorders>
              <w:top w:val="single" w:sz="4" w:space="0" w:color="auto"/>
              <w:left w:val="nil"/>
              <w:bottom w:val="single" w:sz="8" w:space="0" w:color="auto"/>
              <w:right w:val="single" w:sz="8" w:space="0" w:color="auto"/>
            </w:tcBorders>
            <w:shd w:val="clear" w:color="auto" w:fill="auto"/>
            <w:vAlign w:val="center"/>
            <w:hideMark/>
          </w:tcPr>
          <w:p w:rsidR="00901E8E" w:rsidRPr="00A86996" w:rsidRDefault="00901E8E" w:rsidP="002E5F75">
            <w:pPr>
              <w:rPr>
                <w:rFonts w:ascii="Bookman Old Style" w:hAnsi="Bookman Old Style" w:cs="Calibri"/>
                <w:b/>
                <w:bCs/>
                <w:color w:val="000000"/>
                <w:sz w:val="16"/>
                <w:szCs w:val="16"/>
              </w:rPr>
            </w:pPr>
            <w:r w:rsidRPr="00A86996">
              <w:rPr>
                <w:rFonts w:ascii="Bookman Old Style" w:hAnsi="Bookman Old Style" w:cs="Calibri"/>
                <w:b/>
                <w:bCs/>
                <w:color w:val="000000"/>
                <w:sz w:val="16"/>
                <w:szCs w:val="16"/>
              </w:rPr>
              <w:t> </w:t>
            </w:r>
          </w:p>
        </w:tc>
        <w:tc>
          <w:tcPr>
            <w:tcW w:w="2583" w:type="dxa"/>
            <w:tcBorders>
              <w:top w:val="single" w:sz="4" w:space="0" w:color="auto"/>
              <w:left w:val="nil"/>
              <w:bottom w:val="single" w:sz="8" w:space="0" w:color="auto"/>
              <w:right w:val="single" w:sz="8" w:space="0" w:color="auto"/>
            </w:tcBorders>
            <w:shd w:val="clear" w:color="000000" w:fill="FFFFFF"/>
            <w:vAlign w:val="center"/>
            <w:hideMark/>
          </w:tcPr>
          <w:p w:rsidR="00901E8E" w:rsidRPr="00A86996" w:rsidRDefault="00901E8E" w:rsidP="002E5F75">
            <w:pPr>
              <w:rPr>
                <w:rFonts w:ascii="Bookman Old Style" w:hAnsi="Bookman Old Style" w:cs="Calibri"/>
                <w:color w:val="000000"/>
                <w:sz w:val="16"/>
                <w:szCs w:val="16"/>
              </w:rPr>
            </w:pPr>
            <w:r w:rsidRPr="00A86996">
              <w:rPr>
                <w:rFonts w:ascii="Bookman Old Style" w:hAnsi="Bookman Old Style" w:cs="Calibri"/>
                <w:color w:val="000000"/>
                <w:sz w:val="16"/>
                <w:szCs w:val="16"/>
              </w:rPr>
              <w:t>Pembinaan Kerukunan Antarsuku dan Intrasuku, Umat Beragama, Ras, dan Golongan  Lainnya Guna Mewujudkan Stabilitas Kemanan Lokal, Regional, dan Nasional</w:t>
            </w:r>
          </w:p>
        </w:tc>
        <w:tc>
          <w:tcPr>
            <w:tcW w:w="1560" w:type="dxa"/>
            <w:tcBorders>
              <w:top w:val="single" w:sz="4" w:space="0" w:color="auto"/>
              <w:left w:val="nil"/>
              <w:bottom w:val="single" w:sz="8" w:space="0" w:color="auto"/>
              <w:right w:val="single" w:sz="8" w:space="0" w:color="auto"/>
            </w:tcBorders>
            <w:shd w:val="clear" w:color="auto" w:fill="auto"/>
            <w:noWrap/>
            <w:vAlign w:val="center"/>
          </w:tcPr>
          <w:p w:rsidR="00901E8E" w:rsidRPr="00A86996" w:rsidRDefault="00901E8E" w:rsidP="002E5F75">
            <w:pPr>
              <w:jc w:val="center"/>
              <w:rPr>
                <w:rFonts w:ascii="Bookman Old Style" w:hAnsi="Bookman Old Style" w:cs="Calibri"/>
                <w:color w:val="000000"/>
                <w:sz w:val="16"/>
                <w:szCs w:val="16"/>
              </w:rPr>
            </w:pPr>
            <w:r>
              <w:rPr>
                <w:rFonts w:ascii="Bookman Old Style" w:hAnsi="Bookman Old Style" w:cs="Calibri"/>
                <w:color w:val="000000"/>
                <w:sz w:val="16"/>
                <w:szCs w:val="16"/>
              </w:rPr>
              <w:t>3.000.000</w:t>
            </w:r>
          </w:p>
        </w:tc>
        <w:tc>
          <w:tcPr>
            <w:tcW w:w="1700" w:type="dxa"/>
            <w:tcBorders>
              <w:top w:val="single" w:sz="4" w:space="0" w:color="auto"/>
              <w:left w:val="nil"/>
              <w:bottom w:val="single" w:sz="8" w:space="0" w:color="auto"/>
              <w:right w:val="single" w:sz="8" w:space="0" w:color="auto"/>
            </w:tcBorders>
            <w:shd w:val="clear" w:color="auto" w:fill="auto"/>
            <w:vAlign w:val="center"/>
            <w:hideMark/>
          </w:tcPr>
          <w:p w:rsidR="00901E8E" w:rsidRPr="00A86996" w:rsidRDefault="00901E8E" w:rsidP="002E5F75">
            <w:pPr>
              <w:jc w:val="center"/>
              <w:rPr>
                <w:rFonts w:ascii="Calibri" w:hAnsi="Calibri" w:cs="Calibri"/>
                <w:color w:val="000000"/>
                <w:sz w:val="16"/>
                <w:szCs w:val="16"/>
              </w:rPr>
            </w:pPr>
            <w:r w:rsidRPr="00A86996">
              <w:rPr>
                <w:rFonts w:ascii="Calibri" w:hAnsi="Calibri" w:cs="Calibri"/>
                <w:color w:val="000000"/>
                <w:sz w:val="16"/>
                <w:szCs w:val="16"/>
              </w:rPr>
              <w:t>Kasie Ketentraman dan Ketertiban Umum</w:t>
            </w:r>
          </w:p>
        </w:tc>
      </w:tr>
      <w:tr w:rsidR="00901E8E" w:rsidRPr="00A86996" w:rsidTr="002E5F75">
        <w:trPr>
          <w:trHeight w:val="1380"/>
        </w:trPr>
        <w:tc>
          <w:tcPr>
            <w:tcW w:w="2436" w:type="dxa"/>
            <w:tcBorders>
              <w:top w:val="nil"/>
              <w:left w:val="single" w:sz="8" w:space="0" w:color="auto"/>
              <w:bottom w:val="nil"/>
              <w:right w:val="single" w:sz="8" w:space="0" w:color="auto"/>
            </w:tcBorders>
            <w:shd w:val="clear" w:color="auto" w:fill="auto"/>
            <w:vAlign w:val="center"/>
            <w:hideMark/>
          </w:tcPr>
          <w:p w:rsidR="00901E8E" w:rsidRPr="00A86996" w:rsidRDefault="00901E8E" w:rsidP="002E5F75">
            <w:pPr>
              <w:rPr>
                <w:rFonts w:ascii="Bookman Old Style" w:hAnsi="Bookman Old Style" w:cs="Calibri"/>
                <w:color w:val="000000"/>
                <w:sz w:val="16"/>
                <w:szCs w:val="16"/>
              </w:rPr>
            </w:pPr>
            <w:r w:rsidRPr="00A86996">
              <w:rPr>
                <w:rFonts w:ascii="Bookman Old Style" w:hAnsi="Bookman Old Style" w:cs="Calibri"/>
                <w:color w:val="000000"/>
                <w:sz w:val="16"/>
                <w:szCs w:val="16"/>
              </w:rPr>
              <w:t> </w:t>
            </w:r>
          </w:p>
        </w:tc>
        <w:tc>
          <w:tcPr>
            <w:tcW w:w="2069" w:type="dxa"/>
            <w:tcBorders>
              <w:top w:val="nil"/>
              <w:left w:val="nil"/>
              <w:bottom w:val="nil"/>
              <w:right w:val="single" w:sz="8" w:space="0" w:color="auto"/>
            </w:tcBorders>
            <w:shd w:val="clear" w:color="auto" w:fill="auto"/>
            <w:vAlign w:val="center"/>
            <w:hideMark/>
          </w:tcPr>
          <w:p w:rsidR="00901E8E" w:rsidRPr="00A86996" w:rsidRDefault="00901E8E" w:rsidP="002E5F75">
            <w:pPr>
              <w:rPr>
                <w:rFonts w:ascii="Bookman Old Style" w:hAnsi="Bookman Old Style" w:cs="Calibri"/>
                <w:b/>
                <w:bCs/>
                <w:color w:val="000000"/>
                <w:sz w:val="16"/>
                <w:szCs w:val="16"/>
              </w:rPr>
            </w:pPr>
            <w:r w:rsidRPr="00A86996">
              <w:rPr>
                <w:rFonts w:ascii="Bookman Old Style" w:hAnsi="Bookman Old Style" w:cs="Calibri"/>
                <w:b/>
                <w:bCs/>
                <w:color w:val="000000"/>
                <w:sz w:val="16"/>
                <w:szCs w:val="16"/>
              </w:rPr>
              <w:t> </w:t>
            </w:r>
          </w:p>
        </w:tc>
        <w:tc>
          <w:tcPr>
            <w:tcW w:w="2583" w:type="dxa"/>
            <w:tcBorders>
              <w:top w:val="nil"/>
              <w:left w:val="nil"/>
              <w:bottom w:val="single" w:sz="8" w:space="0" w:color="auto"/>
              <w:right w:val="single" w:sz="8" w:space="0" w:color="auto"/>
            </w:tcBorders>
            <w:shd w:val="clear" w:color="000000" w:fill="FFFFFF"/>
            <w:vAlign w:val="center"/>
            <w:hideMark/>
          </w:tcPr>
          <w:p w:rsidR="00901E8E" w:rsidRPr="00A86996" w:rsidRDefault="00901E8E" w:rsidP="002E5F75">
            <w:pPr>
              <w:rPr>
                <w:rFonts w:ascii="Bookman Old Style" w:hAnsi="Bookman Old Style" w:cs="Calibri"/>
                <w:color w:val="000000"/>
                <w:sz w:val="16"/>
                <w:szCs w:val="16"/>
              </w:rPr>
            </w:pPr>
            <w:r w:rsidRPr="00A86996">
              <w:rPr>
                <w:rFonts w:ascii="Bookman Old Style" w:hAnsi="Bookman Old Style" w:cs="Calibri"/>
                <w:color w:val="000000"/>
                <w:sz w:val="16"/>
                <w:szCs w:val="16"/>
              </w:rPr>
              <w:t>Penanganan Konflik Sosial Sesuai Ketentuan Peraturan Perundang-Undangan</w:t>
            </w:r>
          </w:p>
        </w:tc>
        <w:tc>
          <w:tcPr>
            <w:tcW w:w="1560" w:type="dxa"/>
            <w:tcBorders>
              <w:top w:val="nil"/>
              <w:left w:val="nil"/>
              <w:bottom w:val="single" w:sz="8" w:space="0" w:color="auto"/>
              <w:right w:val="single" w:sz="8" w:space="0" w:color="auto"/>
            </w:tcBorders>
            <w:shd w:val="clear" w:color="auto" w:fill="auto"/>
            <w:noWrap/>
            <w:vAlign w:val="center"/>
          </w:tcPr>
          <w:p w:rsidR="00901E8E" w:rsidRPr="00A86996" w:rsidRDefault="00901E8E" w:rsidP="002E5F75">
            <w:pPr>
              <w:jc w:val="center"/>
              <w:rPr>
                <w:rFonts w:ascii="Bookman Old Style" w:hAnsi="Bookman Old Style" w:cs="Calibri"/>
                <w:color w:val="000000"/>
                <w:sz w:val="16"/>
                <w:szCs w:val="16"/>
              </w:rPr>
            </w:pPr>
            <w:r>
              <w:rPr>
                <w:rFonts w:ascii="Bookman Old Style" w:hAnsi="Bookman Old Style" w:cs="Calibri"/>
                <w:color w:val="000000"/>
                <w:sz w:val="16"/>
                <w:szCs w:val="16"/>
              </w:rPr>
              <w:t>5.000.000</w:t>
            </w:r>
          </w:p>
        </w:tc>
        <w:tc>
          <w:tcPr>
            <w:tcW w:w="1700" w:type="dxa"/>
            <w:tcBorders>
              <w:top w:val="nil"/>
              <w:left w:val="nil"/>
              <w:bottom w:val="single" w:sz="8" w:space="0" w:color="auto"/>
              <w:right w:val="single" w:sz="8" w:space="0" w:color="auto"/>
            </w:tcBorders>
            <w:shd w:val="clear" w:color="auto" w:fill="auto"/>
            <w:vAlign w:val="center"/>
            <w:hideMark/>
          </w:tcPr>
          <w:p w:rsidR="00901E8E" w:rsidRPr="00A86996" w:rsidRDefault="00901E8E" w:rsidP="002E5F75">
            <w:pPr>
              <w:jc w:val="center"/>
              <w:rPr>
                <w:rFonts w:ascii="Calibri" w:hAnsi="Calibri" w:cs="Calibri"/>
                <w:color w:val="000000"/>
                <w:sz w:val="16"/>
                <w:szCs w:val="16"/>
              </w:rPr>
            </w:pPr>
            <w:r w:rsidRPr="00A86996">
              <w:rPr>
                <w:rFonts w:ascii="Calibri" w:hAnsi="Calibri" w:cs="Calibri"/>
                <w:color w:val="000000"/>
                <w:sz w:val="16"/>
                <w:szCs w:val="16"/>
              </w:rPr>
              <w:t>Kasie Ketentraman dan Ketertiban Umum</w:t>
            </w:r>
          </w:p>
        </w:tc>
      </w:tr>
      <w:tr w:rsidR="00901E8E" w:rsidRPr="00A86996" w:rsidTr="002E5F75">
        <w:trPr>
          <w:trHeight w:val="1185"/>
        </w:trPr>
        <w:tc>
          <w:tcPr>
            <w:tcW w:w="243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01E8E" w:rsidRPr="00A86996" w:rsidRDefault="00901E8E" w:rsidP="002E5F75">
            <w:pPr>
              <w:rPr>
                <w:rFonts w:ascii="Bookman Old Style" w:hAnsi="Bookman Old Style" w:cs="Calibri"/>
                <w:color w:val="000000"/>
                <w:sz w:val="16"/>
                <w:szCs w:val="16"/>
              </w:rPr>
            </w:pPr>
            <w:r w:rsidRPr="00A86996">
              <w:rPr>
                <w:rFonts w:ascii="Bookman Old Style" w:hAnsi="Bookman Old Style" w:cs="Calibri"/>
                <w:color w:val="000000"/>
                <w:sz w:val="16"/>
                <w:szCs w:val="16"/>
              </w:rPr>
              <w:t> </w:t>
            </w:r>
          </w:p>
        </w:tc>
        <w:tc>
          <w:tcPr>
            <w:tcW w:w="2069" w:type="dxa"/>
            <w:tcBorders>
              <w:top w:val="single" w:sz="8" w:space="0" w:color="auto"/>
              <w:left w:val="nil"/>
              <w:bottom w:val="single" w:sz="8" w:space="0" w:color="auto"/>
              <w:right w:val="single" w:sz="8" w:space="0" w:color="auto"/>
            </w:tcBorders>
            <w:shd w:val="clear" w:color="auto" w:fill="auto"/>
            <w:vAlign w:val="center"/>
            <w:hideMark/>
          </w:tcPr>
          <w:p w:rsidR="00901E8E" w:rsidRPr="00A86996" w:rsidRDefault="00901E8E" w:rsidP="002E5F75">
            <w:pPr>
              <w:rPr>
                <w:rFonts w:ascii="Bookman Old Style" w:hAnsi="Bookman Old Style" w:cs="Calibri"/>
                <w:b/>
                <w:bCs/>
                <w:color w:val="000000"/>
                <w:sz w:val="16"/>
                <w:szCs w:val="16"/>
              </w:rPr>
            </w:pPr>
            <w:r w:rsidRPr="00A86996">
              <w:rPr>
                <w:rFonts w:ascii="Bookman Old Style" w:hAnsi="Bookman Old Style" w:cs="Calibri"/>
                <w:b/>
                <w:bCs/>
                <w:color w:val="000000"/>
                <w:sz w:val="16"/>
                <w:szCs w:val="16"/>
              </w:rPr>
              <w:t> </w:t>
            </w:r>
          </w:p>
        </w:tc>
        <w:tc>
          <w:tcPr>
            <w:tcW w:w="2583" w:type="dxa"/>
            <w:tcBorders>
              <w:top w:val="nil"/>
              <w:left w:val="nil"/>
              <w:bottom w:val="single" w:sz="8" w:space="0" w:color="auto"/>
              <w:right w:val="single" w:sz="8" w:space="0" w:color="auto"/>
            </w:tcBorders>
            <w:shd w:val="clear" w:color="000000" w:fill="FFFFFF"/>
            <w:vAlign w:val="center"/>
            <w:hideMark/>
          </w:tcPr>
          <w:p w:rsidR="00901E8E" w:rsidRPr="00A86996" w:rsidRDefault="00901E8E" w:rsidP="002E5F75">
            <w:pPr>
              <w:rPr>
                <w:rFonts w:ascii="Bookman Old Style" w:hAnsi="Bookman Old Style" w:cs="Calibri"/>
                <w:color w:val="000000"/>
                <w:sz w:val="16"/>
                <w:szCs w:val="16"/>
              </w:rPr>
            </w:pPr>
            <w:r w:rsidRPr="00A86996">
              <w:rPr>
                <w:rFonts w:ascii="Bookman Old Style" w:hAnsi="Bookman Old Style" w:cs="Calibri"/>
                <w:color w:val="000000"/>
                <w:sz w:val="16"/>
                <w:szCs w:val="16"/>
              </w:rPr>
              <w:t>Pelaksanaan Tugas Forum Koordinasi Pimpinan di Kecamatan</w:t>
            </w:r>
          </w:p>
        </w:tc>
        <w:tc>
          <w:tcPr>
            <w:tcW w:w="1560" w:type="dxa"/>
            <w:tcBorders>
              <w:top w:val="nil"/>
              <w:left w:val="nil"/>
              <w:bottom w:val="single" w:sz="8" w:space="0" w:color="auto"/>
              <w:right w:val="single" w:sz="8" w:space="0" w:color="auto"/>
            </w:tcBorders>
            <w:shd w:val="clear" w:color="auto" w:fill="auto"/>
            <w:noWrap/>
            <w:vAlign w:val="center"/>
          </w:tcPr>
          <w:p w:rsidR="00901E8E" w:rsidRPr="00A86996" w:rsidRDefault="00901E8E" w:rsidP="002E5F75">
            <w:pPr>
              <w:jc w:val="center"/>
              <w:rPr>
                <w:rFonts w:ascii="Bookman Old Style" w:hAnsi="Bookman Old Style" w:cs="Calibri"/>
                <w:color w:val="000000"/>
                <w:sz w:val="16"/>
                <w:szCs w:val="16"/>
              </w:rPr>
            </w:pPr>
            <w:r>
              <w:rPr>
                <w:rFonts w:ascii="Bookman Old Style" w:hAnsi="Bookman Old Style" w:cs="Calibri"/>
                <w:color w:val="000000"/>
                <w:sz w:val="16"/>
                <w:szCs w:val="16"/>
              </w:rPr>
              <w:t>14.000.000</w:t>
            </w:r>
          </w:p>
        </w:tc>
        <w:tc>
          <w:tcPr>
            <w:tcW w:w="1700" w:type="dxa"/>
            <w:tcBorders>
              <w:top w:val="nil"/>
              <w:left w:val="nil"/>
              <w:bottom w:val="single" w:sz="8" w:space="0" w:color="auto"/>
              <w:right w:val="single" w:sz="8" w:space="0" w:color="auto"/>
            </w:tcBorders>
            <w:shd w:val="clear" w:color="auto" w:fill="auto"/>
            <w:noWrap/>
            <w:vAlign w:val="center"/>
            <w:hideMark/>
          </w:tcPr>
          <w:p w:rsidR="00901E8E" w:rsidRPr="00A86996" w:rsidRDefault="00901E8E" w:rsidP="002E5F75">
            <w:pPr>
              <w:jc w:val="center"/>
              <w:rPr>
                <w:rFonts w:ascii="Calibri" w:hAnsi="Calibri" w:cs="Calibri"/>
                <w:color w:val="000000"/>
                <w:sz w:val="16"/>
                <w:szCs w:val="16"/>
              </w:rPr>
            </w:pPr>
            <w:r w:rsidRPr="00A86996">
              <w:rPr>
                <w:rFonts w:ascii="Calibri" w:hAnsi="Calibri" w:cs="Calibri"/>
                <w:color w:val="000000"/>
                <w:sz w:val="16"/>
                <w:szCs w:val="16"/>
              </w:rPr>
              <w:t>Kasie Pemerintahan</w:t>
            </w:r>
          </w:p>
        </w:tc>
      </w:tr>
      <w:tr w:rsidR="00901E8E" w:rsidRPr="00A86996" w:rsidTr="002E5F75">
        <w:trPr>
          <w:trHeight w:val="1605"/>
        </w:trPr>
        <w:tc>
          <w:tcPr>
            <w:tcW w:w="2436" w:type="dxa"/>
            <w:tcBorders>
              <w:top w:val="nil"/>
              <w:left w:val="single" w:sz="8" w:space="0" w:color="auto"/>
              <w:bottom w:val="single" w:sz="8" w:space="0" w:color="auto"/>
              <w:right w:val="single" w:sz="8" w:space="0" w:color="auto"/>
            </w:tcBorders>
            <w:shd w:val="clear" w:color="000000" w:fill="FFC000"/>
            <w:vAlign w:val="center"/>
            <w:hideMark/>
          </w:tcPr>
          <w:p w:rsidR="00901E8E" w:rsidRPr="00A86996" w:rsidRDefault="00901E8E" w:rsidP="002E5F75">
            <w:pPr>
              <w:rPr>
                <w:rFonts w:ascii="Bookman Old Style" w:hAnsi="Bookman Old Style" w:cs="Calibri"/>
                <w:b/>
                <w:bCs/>
                <w:color w:val="000000"/>
                <w:sz w:val="16"/>
                <w:szCs w:val="16"/>
              </w:rPr>
            </w:pPr>
            <w:r w:rsidRPr="00A86996">
              <w:rPr>
                <w:rFonts w:ascii="Bookman Old Style" w:hAnsi="Bookman Old Style" w:cs="Calibri"/>
                <w:b/>
                <w:bCs/>
                <w:color w:val="000000"/>
                <w:sz w:val="16"/>
                <w:szCs w:val="16"/>
                <w:lang w:val="id-ID"/>
              </w:rPr>
              <w:t>PROGRAM PEMBINAAN DAN PENGAWASAN PEMERINTAHAN DESA</w:t>
            </w:r>
          </w:p>
        </w:tc>
        <w:tc>
          <w:tcPr>
            <w:tcW w:w="2069" w:type="dxa"/>
            <w:tcBorders>
              <w:top w:val="nil"/>
              <w:left w:val="nil"/>
              <w:bottom w:val="single" w:sz="8" w:space="0" w:color="auto"/>
              <w:right w:val="single" w:sz="8" w:space="0" w:color="auto"/>
            </w:tcBorders>
            <w:shd w:val="clear" w:color="000000" w:fill="FFC000"/>
            <w:vAlign w:val="center"/>
            <w:hideMark/>
          </w:tcPr>
          <w:p w:rsidR="00901E8E" w:rsidRPr="00A86996" w:rsidRDefault="00901E8E" w:rsidP="002E5F75">
            <w:pPr>
              <w:rPr>
                <w:rFonts w:ascii="Bookman Old Style" w:hAnsi="Bookman Old Style" w:cs="Calibri"/>
                <w:b/>
                <w:bCs/>
                <w:color w:val="000000"/>
                <w:sz w:val="16"/>
                <w:szCs w:val="16"/>
              </w:rPr>
            </w:pPr>
            <w:r w:rsidRPr="00A86996">
              <w:rPr>
                <w:rFonts w:ascii="Bookman Old Style" w:hAnsi="Bookman Old Style" w:cs="Calibri"/>
                <w:b/>
                <w:bCs/>
                <w:color w:val="000000"/>
                <w:sz w:val="16"/>
                <w:szCs w:val="16"/>
                <w:lang w:val="id-ID"/>
              </w:rPr>
              <w:t> </w:t>
            </w:r>
          </w:p>
        </w:tc>
        <w:tc>
          <w:tcPr>
            <w:tcW w:w="2583" w:type="dxa"/>
            <w:tcBorders>
              <w:top w:val="nil"/>
              <w:left w:val="nil"/>
              <w:bottom w:val="single" w:sz="8" w:space="0" w:color="auto"/>
              <w:right w:val="single" w:sz="8" w:space="0" w:color="auto"/>
            </w:tcBorders>
            <w:shd w:val="clear" w:color="000000" w:fill="FFC000"/>
            <w:vAlign w:val="center"/>
            <w:hideMark/>
          </w:tcPr>
          <w:p w:rsidR="00901E8E" w:rsidRPr="00A86996" w:rsidRDefault="00901E8E" w:rsidP="002E5F75">
            <w:pPr>
              <w:rPr>
                <w:rFonts w:ascii="Bookman Old Style" w:hAnsi="Bookman Old Style" w:cs="Calibri"/>
                <w:b/>
                <w:bCs/>
                <w:color w:val="000000"/>
                <w:sz w:val="16"/>
                <w:szCs w:val="16"/>
              </w:rPr>
            </w:pPr>
            <w:r w:rsidRPr="00A86996">
              <w:rPr>
                <w:rFonts w:ascii="Bookman Old Style" w:hAnsi="Bookman Old Style" w:cs="Calibri"/>
                <w:b/>
                <w:bCs/>
                <w:color w:val="000000"/>
                <w:sz w:val="16"/>
                <w:szCs w:val="16"/>
                <w:lang w:val="id-ID"/>
              </w:rPr>
              <w:t> </w:t>
            </w:r>
          </w:p>
        </w:tc>
        <w:tc>
          <w:tcPr>
            <w:tcW w:w="1560" w:type="dxa"/>
            <w:tcBorders>
              <w:top w:val="nil"/>
              <w:left w:val="nil"/>
              <w:bottom w:val="single" w:sz="8" w:space="0" w:color="auto"/>
              <w:right w:val="single" w:sz="8" w:space="0" w:color="auto"/>
            </w:tcBorders>
            <w:shd w:val="clear" w:color="000000" w:fill="FFC000"/>
            <w:noWrap/>
            <w:vAlign w:val="center"/>
          </w:tcPr>
          <w:p w:rsidR="00901E8E" w:rsidRPr="00A86996" w:rsidRDefault="00901E8E" w:rsidP="002E5F75">
            <w:pPr>
              <w:jc w:val="center"/>
              <w:rPr>
                <w:rFonts w:ascii="Bookman Old Style" w:hAnsi="Bookman Old Style" w:cs="Calibri"/>
                <w:b/>
                <w:bCs/>
                <w:color w:val="000000"/>
                <w:sz w:val="16"/>
                <w:szCs w:val="16"/>
              </w:rPr>
            </w:pPr>
            <w:r>
              <w:t>131,019,940</w:t>
            </w:r>
          </w:p>
        </w:tc>
        <w:tc>
          <w:tcPr>
            <w:tcW w:w="1700" w:type="dxa"/>
            <w:tcBorders>
              <w:top w:val="nil"/>
              <w:left w:val="nil"/>
              <w:bottom w:val="single" w:sz="8" w:space="0" w:color="auto"/>
              <w:right w:val="single" w:sz="8" w:space="0" w:color="auto"/>
            </w:tcBorders>
            <w:shd w:val="clear" w:color="000000" w:fill="FFC000"/>
            <w:noWrap/>
            <w:vAlign w:val="center"/>
            <w:hideMark/>
          </w:tcPr>
          <w:p w:rsidR="00901E8E" w:rsidRPr="00A86996" w:rsidRDefault="00901E8E" w:rsidP="002E5F75">
            <w:pPr>
              <w:jc w:val="center"/>
              <w:rPr>
                <w:rFonts w:ascii="Calibri" w:hAnsi="Calibri" w:cs="Calibri"/>
                <w:color w:val="000000"/>
                <w:sz w:val="16"/>
                <w:szCs w:val="16"/>
              </w:rPr>
            </w:pPr>
            <w:r w:rsidRPr="00A86996">
              <w:rPr>
                <w:rFonts w:ascii="Calibri" w:hAnsi="Calibri" w:cs="Calibri"/>
                <w:color w:val="000000"/>
                <w:sz w:val="16"/>
                <w:szCs w:val="16"/>
              </w:rPr>
              <w:t> </w:t>
            </w:r>
          </w:p>
        </w:tc>
      </w:tr>
      <w:tr w:rsidR="00901E8E" w:rsidRPr="00A86996" w:rsidTr="002E5F75">
        <w:trPr>
          <w:trHeight w:val="1785"/>
        </w:trPr>
        <w:tc>
          <w:tcPr>
            <w:tcW w:w="2436" w:type="dxa"/>
            <w:tcBorders>
              <w:top w:val="nil"/>
              <w:left w:val="single" w:sz="8" w:space="0" w:color="auto"/>
              <w:bottom w:val="single" w:sz="8" w:space="0" w:color="auto"/>
              <w:right w:val="single" w:sz="8" w:space="0" w:color="auto"/>
            </w:tcBorders>
            <w:shd w:val="clear" w:color="000000" w:fill="E2EFDA"/>
            <w:vAlign w:val="center"/>
            <w:hideMark/>
          </w:tcPr>
          <w:p w:rsidR="00901E8E" w:rsidRPr="00A86996" w:rsidRDefault="00901E8E" w:rsidP="002E5F75">
            <w:pPr>
              <w:rPr>
                <w:rFonts w:ascii="Bookman Old Style" w:hAnsi="Bookman Old Style" w:cs="Calibri"/>
                <w:b/>
                <w:bCs/>
                <w:color w:val="000000"/>
                <w:sz w:val="16"/>
                <w:szCs w:val="16"/>
              </w:rPr>
            </w:pPr>
            <w:r w:rsidRPr="00A86996">
              <w:rPr>
                <w:rFonts w:ascii="Bookman Old Style" w:hAnsi="Bookman Old Style" w:cs="Calibri"/>
                <w:b/>
                <w:bCs/>
                <w:color w:val="000000"/>
                <w:sz w:val="16"/>
                <w:szCs w:val="16"/>
                <w:lang w:val="id-ID"/>
              </w:rPr>
              <w:t> </w:t>
            </w:r>
          </w:p>
        </w:tc>
        <w:tc>
          <w:tcPr>
            <w:tcW w:w="2069" w:type="dxa"/>
            <w:tcBorders>
              <w:top w:val="nil"/>
              <w:left w:val="nil"/>
              <w:bottom w:val="single" w:sz="8" w:space="0" w:color="auto"/>
              <w:right w:val="single" w:sz="8" w:space="0" w:color="auto"/>
            </w:tcBorders>
            <w:shd w:val="clear" w:color="000000" w:fill="E2EFDA"/>
            <w:vAlign w:val="center"/>
            <w:hideMark/>
          </w:tcPr>
          <w:p w:rsidR="00901E8E" w:rsidRPr="00A86996" w:rsidRDefault="00901E8E" w:rsidP="002E5F75">
            <w:pPr>
              <w:rPr>
                <w:rFonts w:ascii="Bookman Old Style" w:hAnsi="Bookman Old Style" w:cs="Calibri"/>
                <w:b/>
                <w:bCs/>
                <w:color w:val="000000"/>
                <w:sz w:val="16"/>
                <w:szCs w:val="16"/>
              </w:rPr>
            </w:pPr>
            <w:r w:rsidRPr="00A86996">
              <w:rPr>
                <w:rFonts w:ascii="Bookman Old Style" w:hAnsi="Bookman Old Style" w:cs="Calibri"/>
                <w:b/>
                <w:bCs/>
                <w:color w:val="000000"/>
                <w:sz w:val="16"/>
                <w:szCs w:val="16"/>
                <w:lang w:val="id-ID"/>
              </w:rPr>
              <w:t>Fasilitasi, Rekomendasi dan Koordinasi Pembinaan dan Pengawasan Pemerintahan Desa</w:t>
            </w:r>
          </w:p>
        </w:tc>
        <w:tc>
          <w:tcPr>
            <w:tcW w:w="2583" w:type="dxa"/>
            <w:tcBorders>
              <w:top w:val="nil"/>
              <w:left w:val="nil"/>
              <w:bottom w:val="single" w:sz="8" w:space="0" w:color="auto"/>
              <w:right w:val="single" w:sz="8" w:space="0" w:color="auto"/>
            </w:tcBorders>
            <w:shd w:val="clear" w:color="000000" w:fill="E2EFDA"/>
            <w:vAlign w:val="center"/>
            <w:hideMark/>
          </w:tcPr>
          <w:p w:rsidR="00901E8E" w:rsidRPr="00A86996" w:rsidRDefault="00901E8E" w:rsidP="002E5F75">
            <w:pPr>
              <w:rPr>
                <w:rFonts w:ascii="Bookman Old Style" w:hAnsi="Bookman Old Style" w:cs="Calibri"/>
                <w:b/>
                <w:bCs/>
                <w:color w:val="000000"/>
                <w:sz w:val="16"/>
                <w:szCs w:val="16"/>
              </w:rPr>
            </w:pPr>
            <w:r w:rsidRPr="00A86996">
              <w:rPr>
                <w:rFonts w:ascii="Bookman Old Style" w:hAnsi="Bookman Old Style" w:cs="Calibri"/>
                <w:b/>
                <w:bCs/>
                <w:color w:val="000000"/>
                <w:sz w:val="16"/>
                <w:szCs w:val="16"/>
                <w:lang w:val="id-ID"/>
              </w:rPr>
              <w:t> </w:t>
            </w:r>
          </w:p>
        </w:tc>
        <w:tc>
          <w:tcPr>
            <w:tcW w:w="1560" w:type="dxa"/>
            <w:tcBorders>
              <w:top w:val="nil"/>
              <w:left w:val="nil"/>
              <w:bottom w:val="single" w:sz="8" w:space="0" w:color="auto"/>
              <w:right w:val="single" w:sz="8" w:space="0" w:color="auto"/>
            </w:tcBorders>
            <w:shd w:val="clear" w:color="000000" w:fill="E2EFDA"/>
            <w:noWrap/>
            <w:vAlign w:val="center"/>
          </w:tcPr>
          <w:p w:rsidR="00901E8E" w:rsidRPr="00A86996" w:rsidRDefault="00901E8E" w:rsidP="002E5F75">
            <w:pPr>
              <w:jc w:val="center"/>
              <w:rPr>
                <w:rFonts w:ascii="Bookman Old Style" w:hAnsi="Bookman Old Style" w:cs="Calibri"/>
                <w:b/>
                <w:bCs/>
                <w:color w:val="000000"/>
                <w:sz w:val="16"/>
                <w:szCs w:val="16"/>
              </w:rPr>
            </w:pPr>
            <w:r>
              <w:rPr>
                <w:rFonts w:ascii="Bookman Old Style" w:hAnsi="Bookman Old Style" w:cs="Calibri"/>
                <w:b/>
                <w:bCs/>
                <w:color w:val="000000"/>
                <w:sz w:val="16"/>
                <w:szCs w:val="16"/>
              </w:rPr>
              <w:t>131.019.940</w:t>
            </w:r>
          </w:p>
        </w:tc>
        <w:tc>
          <w:tcPr>
            <w:tcW w:w="1700" w:type="dxa"/>
            <w:tcBorders>
              <w:top w:val="nil"/>
              <w:left w:val="nil"/>
              <w:bottom w:val="single" w:sz="8" w:space="0" w:color="auto"/>
              <w:right w:val="single" w:sz="8" w:space="0" w:color="auto"/>
            </w:tcBorders>
            <w:shd w:val="clear" w:color="000000" w:fill="E2EFDA"/>
            <w:noWrap/>
            <w:vAlign w:val="center"/>
            <w:hideMark/>
          </w:tcPr>
          <w:p w:rsidR="00901E8E" w:rsidRPr="00A86996" w:rsidRDefault="00901E8E" w:rsidP="002E5F75">
            <w:pPr>
              <w:jc w:val="center"/>
              <w:rPr>
                <w:rFonts w:ascii="Calibri" w:hAnsi="Calibri" w:cs="Calibri"/>
                <w:b/>
                <w:bCs/>
                <w:color w:val="000000"/>
                <w:sz w:val="16"/>
                <w:szCs w:val="16"/>
              </w:rPr>
            </w:pPr>
            <w:r w:rsidRPr="00A86996">
              <w:rPr>
                <w:rFonts w:ascii="Calibri" w:hAnsi="Calibri" w:cs="Calibri"/>
                <w:b/>
                <w:bCs/>
                <w:color w:val="000000"/>
                <w:sz w:val="16"/>
                <w:szCs w:val="16"/>
              </w:rPr>
              <w:t> </w:t>
            </w:r>
          </w:p>
        </w:tc>
      </w:tr>
      <w:tr w:rsidR="00901E8E" w:rsidRPr="00A86996" w:rsidTr="002E5F75">
        <w:trPr>
          <w:trHeight w:val="900"/>
        </w:trPr>
        <w:tc>
          <w:tcPr>
            <w:tcW w:w="2436" w:type="dxa"/>
            <w:tcBorders>
              <w:top w:val="nil"/>
              <w:left w:val="single" w:sz="8" w:space="0" w:color="auto"/>
              <w:bottom w:val="single" w:sz="8" w:space="0" w:color="auto"/>
              <w:right w:val="single" w:sz="8" w:space="0" w:color="auto"/>
            </w:tcBorders>
            <w:shd w:val="clear" w:color="auto" w:fill="auto"/>
            <w:vAlign w:val="center"/>
            <w:hideMark/>
          </w:tcPr>
          <w:p w:rsidR="00901E8E" w:rsidRPr="00A86996" w:rsidRDefault="00901E8E" w:rsidP="002E5F75">
            <w:pPr>
              <w:rPr>
                <w:rFonts w:ascii="Bookman Old Style" w:hAnsi="Bookman Old Style" w:cs="Calibri"/>
                <w:color w:val="000000"/>
                <w:sz w:val="16"/>
                <w:szCs w:val="16"/>
              </w:rPr>
            </w:pPr>
            <w:r w:rsidRPr="00A86996">
              <w:rPr>
                <w:rFonts w:ascii="Bookman Old Style" w:hAnsi="Bookman Old Style" w:cs="Calibri"/>
                <w:color w:val="000000"/>
                <w:sz w:val="16"/>
                <w:szCs w:val="16"/>
                <w:lang w:val="id-ID"/>
              </w:rPr>
              <w:lastRenderedPageBreak/>
              <w:t> </w:t>
            </w:r>
          </w:p>
        </w:tc>
        <w:tc>
          <w:tcPr>
            <w:tcW w:w="2069" w:type="dxa"/>
            <w:tcBorders>
              <w:top w:val="nil"/>
              <w:left w:val="nil"/>
              <w:bottom w:val="single" w:sz="8" w:space="0" w:color="auto"/>
              <w:right w:val="single" w:sz="8" w:space="0" w:color="auto"/>
            </w:tcBorders>
            <w:shd w:val="clear" w:color="auto" w:fill="auto"/>
            <w:vAlign w:val="center"/>
            <w:hideMark/>
          </w:tcPr>
          <w:p w:rsidR="00901E8E" w:rsidRPr="00A86996" w:rsidRDefault="00901E8E" w:rsidP="002E5F75">
            <w:pPr>
              <w:rPr>
                <w:rFonts w:ascii="Bookman Old Style" w:hAnsi="Bookman Old Style" w:cs="Calibri"/>
                <w:b/>
                <w:bCs/>
                <w:color w:val="000000"/>
                <w:sz w:val="16"/>
                <w:szCs w:val="16"/>
              </w:rPr>
            </w:pPr>
            <w:r w:rsidRPr="00A86996">
              <w:rPr>
                <w:rFonts w:ascii="Bookman Old Style" w:hAnsi="Bookman Old Style" w:cs="Calibri"/>
                <w:b/>
                <w:bCs/>
                <w:color w:val="000000"/>
                <w:sz w:val="16"/>
                <w:szCs w:val="16"/>
                <w:lang w:val="id-ID"/>
              </w:rPr>
              <w:t> </w:t>
            </w:r>
          </w:p>
        </w:tc>
        <w:tc>
          <w:tcPr>
            <w:tcW w:w="2583" w:type="dxa"/>
            <w:tcBorders>
              <w:top w:val="nil"/>
              <w:left w:val="nil"/>
              <w:bottom w:val="single" w:sz="8" w:space="0" w:color="auto"/>
              <w:right w:val="single" w:sz="8" w:space="0" w:color="auto"/>
            </w:tcBorders>
            <w:shd w:val="clear" w:color="000000" w:fill="FFFFFF"/>
            <w:vAlign w:val="center"/>
          </w:tcPr>
          <w:p w:rsidR="00901E8E" w:rsidRPr="00FB59E1" w:rsidRDefault="00901E8E" w:rsidP="002E5F75">
            <w:pPr>
              <w:rPr>
                <w:rFonts w:ascii="Bookman Old Style" w:hAnsi="Bookman Old Style" w:cs="Calibri"/>
                <w:color w:val="000000"/>
                <w:sz w:val="16"/>
                <w:szCs w:val="16"/>
              </w:rPr>
            </w:pPr>
            <w:r w:rsidRPr="00FB59E1">
              <w:rPr>
                <w:rFonts w:ascii="Bookman Old Style" w:hAnsi="Bookman Old Style" w:cs="Calibri"/>
                <w:color w:val="000000"/>
                <w:sz w:val="16"/>
                <w:szCs w:val="16"/>
              </w:rPr>
              <w:t>Fasilitasi Penyusunan</w:t>
            </w:r>
          </w:p>
          <w:p w:rsidR="00901E8E" w:rsidRPr="00FB59E1" w:rsidRDefault="00901E8E" w:rsidP="002E5F75">
            <w:pPr>
              <w:rPr>
                <w:rFonts w:ascii="Bookman Old Style" w:hAnsi="Bookman Old Style" w:cs="Calibri"/>
                <w:color w:val="000000"/>
                <w:sz w:val="16"/>
                <w:szCs w:val="16"/>
              </w:rPr>
            </w:pPr>
            <w:r w:rsidRPr="00FB59E1">
              <w:rPr>
                <w:rFonts w:ascii="Bookman Old Style" w:hAnsi="Bookman Old Style" w:cs="Calibri"/>
                <w:color w:val="000000"/>
                <w:sz w:val="16"/>
                <w:szCs w:val="16"/>
              </w:rPr>
              <w:t>Peraturan Desa dan</w:t>
            </w:r>
          </w:p>
          <w:p w:rsidR="00901E8E" w:rsidRPr="00A86996" w:rsidRDefault="00901E8E" w:rsidP="002E5F75">
            <w:pPr>
              <w:rPr>
                <w:rFonts w:ascii="Bookman Old Style" w:hAnsi="Bookman Old Style" w:cs="Calibri"/>
                <w:color w:val="000000"/>
                <w:sz w:val="16"/>
                <w:szCs w:val="16"/>
              </w:rPr>
            </w:pPr>
            <w:r w:rsidRPr="00FB59E1">
              <w:rPr>
                <w:rFonts w:ascii="Bookman Old Style" w:hAnsi="Bookman Old Style" w:cs="Calibri"/>
                <w:color w:val="000000"/>
                <w:sz w:val="16"/>
                <w:szCs w:val="16"/>
              </w:rPr>
              <w:t>Peraturan Kepala Desa</w:t>
            </w:r>
          </w:p>
        </w:tc>
        <w:tc>
          <w:tcPr>
            <w:tcW w:w="1560" w:type="dxa"/>
            <w:tcBorders>
              <w:top w:val="nil"/>
              <w:left w:val="nil"/>
              <w:bottom w:val="single" w:sz="8" w:space="0" w:color="auto"/>
              <w:right w:val="single" w:sz="8" w:space="0" w:color="auto"/>
            </w:tcBorders>
            <w:shd w:val="clear" w:color="auto" w:fill="auto"/>
            <w:noWrap/>
            <w:vAlign w:val="center"/>
          </w:tcPr>
          <w:p w:rsidR="00901E8E" w:rsidRPr="00A86996" w:rsidRDefault="00901E8E" w:rsidP="002E5F75">
            <w:pPr>
              <w:jc w:val="center"/>
              <w:rPr>
                <w:rFonts w:ascii="Bookman Old Style" w:hAnsi="Bookman Old Style" w:cs="Calibri"/>
                <w:color w:val="000000"/>
                <w:sz w:val="16"/>
                <w:szCs w:val="16"/>
              </w:rPr>
            </w:pPr>
            <w:r w:rsidRPr="00FB59E1">
              <w:rPr>
                <w:rFonts w:ascii="Bookman Old Style" w:hAnsi="Bookman Old Style" w:cs="Calibri"/>
                <w:color w:val="000000"/>
                <w:sz w:val="16"/>
                <w:szCs w:val="16"/>
              </w:rPr>
              <w:t>2,432,770</w:t>
            </w:r>
          </w:p>
        </w:tc>
        <w:tc>
          <w:tcPr>
            <w:tcW w:w="1700" w:type="dxa"/>
            <w:tcBorders>
              <w:top w:val="nil"/>
              <w:left w:val="nil"/>
              <w:bottom w:val="single" w:sz="8" w:space="0" w:color="auto"/>
              <w:right w:val="single" w:sz="8" w:space="0" w:color="auto"/>
            </w:tcBorders>
            <w:shd w:val="clear" w:color="auto" w:fill="auto"/>
            <w:noWrap/>
            <w:vAlign w:val="center"/>
            <w:hideMark/>
          </w:tcPr>
          <w:p w:rsidR="00901E8E" w:rsidRPr="00A86996" w:rsidRDefault="00901E8E" w:rsidP="002E5F75">
            <w:pPr>
              <w:jc w:val="center"/>
              <w:rPr>
                <w:rFonts w:ascii="Calibri" w:hAnsi="Calibri" w:cs="Calibri"/>
                <w:color w:val="000000"/>
                <w:sz w:val="16"/>
                <w:szCs w:val="16"/>
              </w:rPr>
            </w:pPr>
            <w:r w:rsidRPr="00A86996">
              <w:rPr>
                <w:rFonts w:ascii="Calibri" w:hAnsi="Calibri" w:cs="Calibri"/>
                <w:color w:val="000000"/>
                <w:sz w:val="16"/>
                <w:szCs w:val="16"/>
              </w:rPr>
              <w:t>Kasie Pemerintahan</w:t>
            </w:r>
          </w:p>
        </w:tc>
      </w:tr>
      <w:tr w:rsidR="00901E8E" w:rsidRPr="00A86996" w:rsidTr="002E5F75">
        <w:trPr>
          <w:trHeight w:val="1230"/>
        </w:trPr>
        <w:tc>
          <w:tcPr>
            <w:tcW w:w="2436" w:type="dxa"/>
            <w:tcBorders>
              <w:top w:val="nil"/>
              <w:left w:val="single" w:sz="8" w:space="0" w:color="auto"/>
              <w:bottom w:val="single" w:sz="8" w:space="0" w:color="auto"/>
              <w:right w:val="single" w:sz="8" w:space="0" w:color="auto"/>
            </w:tcBorders>
            <w:shd w:val="clear" w:color="auto" w:fill="auto"/>
            <w:vAlign w:val="center"/>
            <w:hideMark/>
          </w:tcPr>
          <w:p w:rsidR="00901E8E" w:rsidRPr="00A86996" w:rsidRDefault="00901E8E" w:rsidP="002E5F75">
            <w:pPr>
              <w:rPr>
                <w:rFonts w:ascii="Bookman Old Style" w:hAnsi="Bookman Old Style" w:cs="Calibri"/>
                <w:color w:val="000000"/>
                <w:sz w:val="16"/>
                <w:szCs w:val="16"/>
              </w:rPr>
            </w:pPr>
            <w:r w:rsidRPr="00A86996">
              <w:rPr>
                <w:rFonts w:ascii="Bookman Old Style" w:hAnsi="Bookman Old Style" w:cs="Calibri"/>
                <w:color w:val="000000"/>
                <w:sz w:val="16"/>
                <w:szCs w:val="16"/>
                <w:lang w:val="id-ID"/>
              </w:rPr>
              <w:t> </w:t>
            </w:r>
          </w:p>
        </w:tc>
        <w:tc>
          <w:tcPr>
            <w:tcW w:w="2069" w:type="dxa"/>
            <w:tcBorders>
              <w:top w:val="nil"/>
              <w:left w:val="nil"/>
              <w:bottom w:val="single" w:sz="8" w:space="0" w:color="auto"/>
              <w:right w:val="single" w:sz="8" w:space="0" w:color="auto"/>
            </w:tcBorders>
            <w:shd w:val="clear" w:color="auto" w:fill="auto"/>
            <w:vAlign w:val="center"/>
            <w:hideMark/>
          </w:tcPr>
          <w:p w:rsidR="00901E8E" w:rsidRPr="00A86996" w:rsidRDefault="00901E8E" w:rsidP="002E5F75">
            <w:pPr>
              <w:rPr>
                <w:rFonts w:ascii="Bookman Old Style" w:hAnsi="Bookman Old Style" w:cs="Calibri"/>
                <w:b/>
                <w:bCs/>
                <w:color w:val="000000"/>
                <w:sz w:val="16"/>
                <w:szCs w:val="16"/>
              </w:rPr>
            </w:pPr>
            <w:r w:rsidRPr="00A86996">
              <w:rPr>
                <w:rFonts w:ascii="Bookman Old Style" w:hAnsi="Bookman Old Style" w:cs="Calibri"/>
                <w:b/>
                <w:bCs/>
                <w:color w:val="000000"/>
                <w:sz w:val="16"/>
                <w:szCs w:val="16"/>
                <w:lang w:val="id-ID"/>
              </w:rPr>
              <w:t> </w:t>
            </w:r>
          </w:p>
        </w:tc>
        <w:tc>
          <w:tcPr>
            <w:tcW w:w="2583" w:type="dxa"/>
            <w:tcBorders>
              <w:top w:val="nil"/>
              <w:left w:val="nil"/>
              <w:bottom w:val="single" w:sz="8" w:space="0" w:color="auto"/>
              <w:right w:val="single" w:sz="8" w:space="0" w:color="auto"/>
            </w:tcBorders>
            <w:shd w:val="clear" w:color="000000" w:fill="FFFFFF"/>
            <w:vAlign w:val="center"/>
          </w:tcPr>
          <w:p w:rsidR="00901E8E" w:rsidRPr="00FB59E1" w:rsidRDefault="00901E8E" w:rsidP="002E5F75">
            <w:pPr>
              <w:rPr>
                <w:rFonts w:ascii="Bookman Old Style" w:hAnsi="Bookman Old Style" w:cs="Calibri"/>
                <w:color w:val="000000"/>
                <w:sz w:val="16"/>
                <w:szCs w:val="16"/>
              </w:rPr>
            </w:pPr>
            <w:r w:rsidRPr="00FB59E1">
              <w:rPr>
                <w:rFonts w:ascii="Bookman Old Style" w:hAnsi="Bookman Old Style" w:cs="Calibri"/>
                <w:color w:val="000000"/>
                <w:sz w:val="16"/>
                <w:szCs w:val="16"/>
              </w:rPr>
              <w:t>Fasilitasi Administrasi Tata</w:t>
            </w:r>
          </w:p>
          <w:p w:rsidR="00901E8E" w:rsidRPr="00A86996" w:rsidRDefault="00901E8E" w:rsidP="002E5F75">
            <w:pPr>
              <w:rPr>
                <w:rFonts w:ascii="Bookman Old Style" w:hAnsi="Bookman Old Style" w:cs="Calibri"/>
                <w:color w:val="000000"/>
                <w:sz w:val="16"/>
                <w:szCs w:val="16"/>
              </w:rPr>
            </w:pPr>
            <w:r w:rsidRPr="00FB59E1">
              <w:rPr>
                <w:rFonts w:ascii="Bookman Old Style" w:hAnsi="Bookman Old Style" w:cs="Calibri"/>
                <w:color w:val="000000"/>
                <w:sz w:val="16"/>
                <w:szCs w:val="16"/>
              </w:rPr>
              <w:t>Pemerintahan Desa</w:t>
            </w:r>
          </w:p>
        </w:tc>
        <w:tc>
          <w:tcPr>
            <w:tcW w:w="1560" w:type="dxa"/>
            <w:tcBorders>
              <w:top w:val="nil"/>
              <w:left w:val="nil"/>
              <w:bottom w:val="single" w:sz="8" w:space="0" w:color="auto"/>
              <w:right w:val="single" w:sz="8" w:space="0" w:color="auto"/>
            </w:tcBorders>
            <w:shd w:val="clear" w:color="auto" w:fill="auto"/>
            <w:noWrap/>
            <w:vAlign w:val="center"/>
          </w:tcPr>
          <w:p w:rsidR="00901E8E" w:rsidRPr="00A86996" w:rsidRDefault="00901E8E" w:rsidP="002E5F75">
            <w:pPr>
              <w:jc w:val="center"/>
              <w:rPr>
                <w:rFonts w:ascii="Bookman Old Style" w:hAnsi="Bookman Old Style" w:cs="Calibri"/>
                <w:color w:val="000000"/>
                <w:sz w:val="16"/>
                <w:szCs w:val="16"/>
              </w:rPr>
            </w:pPr>
            <w:r w:rsidRPr="00FB59E1">
              <w:rPr>
                <w:rFonts w:ascii="Bookman Old Style" w:hAnsi="Bookman Old Style" w:cs="Calibri"/>
                <w:color w:val="000000"/>
                <w:sz w:val="16"/>
                <w:szCs w:val="16"/>
              </w:rPr>
              <w:t>8,545,950</w:t>
            </w:r>
          </w:p>
        </w:tc>
        <w:tc>
          <w:tcPr>
            <w:tcW w:w="1700" w:type="dxa"/>
            <w:tcBorders>
              <w:top w:val="nil"/>
              <w:left w:val="nil"/>
              <w:bottom w:val="single" w:sz="8" w:space="0" w:color="auto"/>
              <w:right w:val="single" w:sz="8" w:space="0" w:color="auto"/>
            </w:tcBorders>
            <w:shd w:val="clear" w:color="auto" w:fill="auto"/>
            <w:noWrap/>
            <w:vAlign w:val="center"/>
            <w:hideMark/>
          </w:tcPr>
          <w:p w:rsidR="00901E8E" w:rsidRPr="00A86996" w:rsidRDefault="00901E8E" w:rsidP="002E5F75">
            <w:pPr>
              <w:jc w:val="center"/>
              <w:rPr>
                <w:rFonts w:ascii="Calibri" w:hAnsi="Calibri" w:cs="Calibri"/>
                <w:color w:val="000000"/>
                <w:sz w:val="16"/>
                <w:szCs w:val="16"/>
              </w:rPr>
            </w:pPr>
            <w:r w:rsidRPr="00A86996">
              <w:rPr>
                <w:rFonts w:ascii="Calibri" w:hAnsi="Calibri" w:cs="Calibri"/>
                <w:color w:val="000000"/>
                <w:sz w:val="16"/>
                <w:szCs w:val="16"/>
              </w:rPr>
              <w:t>Kasie Pemerintahan</w:t>
            </w:r>
          </w:p>
        </w:tc>
      </w:tr>
      <w:tr w:rsidR="00901E8E" w:rsidRPr="00A86996" w:rsidTr="002E5F75">
        <w:trPr>
          <w:trHeight w:val="915"/>
        </w:trPr>
        <w:tc>
          <w:tcPr>
            <w:tcW w:w="2436" w:type="dxa"/>
            <w:tcBorders>
              <w:top w:val="nil"/>
              <w:left w:val="single" w:sz="8" w:space="0" w:color="auto"/>
              <w:bottom w:val="single" w:sz="4" w:space="0" w:color="auto"/>
              <w:right w:val="single" w:sz="8" w:space="0" w:color="auto"/>
            </w:tcBorders>
            <w:shd w:val="clear" w:color="auto" w:fill="auto"/>
            <w:vAlign w:val="center"/>
            <w:hideMark/>
          </w:tcPr>
          <w:p w:rsidR="00901E8E" w:rsidRPr="00A86996" w:rsidRDefault="00901E8E" w:rsidP="002E5F75">
            <w:pPr>
              <w:rPr>
                <w:rFonts w:ascii="Bookman Old Style" w:hAnsi="Bookman Old Style" w:cs="Calibri"/>
                <w:color w:val="000000"/>
                <w:sz w:val="16"/>
                <w:szCs w:val="16"/>
              </w:rPr>
            </w:pPr>
            <w:r w:rsidRPr="00A86996">
              <w:rPr>
                <w:rFonts w:ascii="Bookman Old Style" w:hAnsi="Bookman Old Style" w:cs="Calibri"/>
                <w:color w:val="000000"/>
                <w:sz w:val="16"/>
                <w:szCs w:val="16"/>
              </w:rPr>
              <w:t> </w:t>
            </w:r>
          </w:p>
        </w:tc>
        <w:tc>
          <w:tcPr>
            <w:tcW w:w="2069" w:type="dxa"/>
            <w:tcBorders>
              <w:top w:val="nil"/>
              <w:left w:val="nil"/>
              <w:bottom w:val="single" w:sz="4" w:space="0" w:color="auto"/>
              <w:right w:val="single" w:sz="8" w:space="0" w:color="auto"/>
            </w:tcBorders>
            <w:shd w:val="clear" w:color="auto" w:fill="auto"/>
            <w:vAlign w:val="center"/>
            <w:hideMark/>
          </w:tcPr>
          <w:p w:rsidR="00901E8E" w:rsidRPr="00A86996" w:rsidRDefault="00901E8E" w:rsidP="002E5F75">
            <w:pPr>
              <w:rPr>
                <w:rFonts w:ascii="Bookman Old Style" w:hAnsi="Bookman Old Style" w:cs="Calibri"/>
                <w:b/>
                <w:bCs/>
                <w:color w:val="000000"/>
                <w:sz w:val="16"/>
                <w:szCs w:val="16"/>
              </w:rPr>
            </w:pPr>
            <w:r w:rsidRPr="00A86996">
              <w:rPr>
                <w:rFonts w:ascii="Bookman Old Style" w:hAnsi="Bookman Old Style" w:cs="Calibri"/>
                <w:b/>
                <w:bCs/>
                <w:color w:val="000000"/>
                <w:sz w:val="16"/>
                <w:szCs w:val="16"/>
              </w:rPr>
              <w:t> </w:t>
            </w:r>
          </w:p>
        </w:tc>
        <w:tc>
          <w:tcPr>
            <w:tcW w:w="2583" w:type="dxa"/>
            <w:tcBorders>
              <w:top w:val="nil"/>
              <w:left w:val="nil"/>
              <w:bottom w:val="single" w:sz="4" w:space="0" w:color="auto"/>
              <w:right w:val="single" w:sz="8" w:space="0" w:color="auto"/>
            </w:tcBorders>
            <w:shd w:val="clear" w:color="000000" w:fill="FFFFFF"/>
            <w:vAlign w:val="center"/>
          </w:tcPr>
          <w:p w:rsidR="00901E8E" w:rsidRPr="00FB59E1" w:rsidRDefault="00901E8E" w:rsidP="002E5F75">
            <w:pPr>
              <w:rPr>
                <w:rFonts w:ascii="Bookman Old Style" w:hAnsi="Bookman Old Style" w:cs="Calibri"/>
                <w:color w:val="000000"/>
                <w:sz w:val="16"/>
                <w:szCs w:val="16"/>
              </w:rPr>
            </w:pPr>
            <w:r w:rsidRPr="00FB59E1">
              <w:rPr>
                <w:rFonts w:ascii="Bookman Old Style" w:hAnsi="Bookman Old Style" w:cs="Calibri"/>
                <w:color w:val="000000"/>
                <w:sz w:val="16"/>
                <w:szCs w:val="16"/>
              </w:rPr>
              <w:t>Fasilitasi Pengelolaan</w:t>
            </w:r>
          </w:p>
          <w:p w:rsidR="00901E8E" w:rsidRPr="00FB59E1" w:rsidRDefault="00901E8E" w:rsidP="002E5F75">
            <w:pPr>
              <w:rPr>
                <w:rFonts w:ascii="Bookman Old Style" w:hAnsi="Bookman Old Style" w:cs="Calibri"/>
                <w:color w:val="000000"/>
                <w:sz w:val="16"/>
                <w:szCs w:val="16"/>
              </w:rPr>
            </w:pPr>
            <w:r w:rsidRPr="00FB59E1">
              <w:rPr>
                <w:rFonts w:ascii="Bookman Old Style" w:hAnsi="Bookman Old Style" w:cs="Calibri"/>
                <w:color w:val="000000"/>
                <w:sz w:val="16"/>
                <w:szCs w:val="16"/>
              </w:rPr>
              <w:t>Keuangan Desa dan</w:t>
            </w:r>
          </w:p>
          <w:p w:rsidR="00901E8E" w:rsidRPr="00A86996" w:rsidRDefault="00901E8E" w:rsidP="002E5F75">
            <w:pPr>
              <w:rPr>
                <w:rFonts w:ascii="Bookman Old Style" w:hAnsi="Bookman Old Style" w:cs="Calibri"/>
                <w:color w:val="000000"/>
                <w:sz w:val="16"/>
                <w:szCs w:val="16"/>
              </w:rPr>
            </w:pPr>
            <w:r w:rsidRPr="00FB59E1">
              <w:rPr>
                <w:rFonts w:ascii="Bookman Old Style" w:hAnsi="Bookman Old Style" w:cs="Calibri"/>
                <w:color w:val="000000"/>
                <w:sz w:val="16"/>
                <w:szCs w:val="16"/>
              </w:rPr>
              <w:t>Pendayagunaan Aset Desa</w:t>
            </w:r>
          </w:p>
        </w:tc>
        <w:tc>
          <w:tcPr>
            <w:tcW w:w="1560" w:type="dxa"/>
            <w:tcBorders>
              <w:top w:val="nil"/>
              <w:left w:val="nil"/>
              <w:bottom w:val="single" w:sz="4" w:space="0" w:color="auto"/>
              <w:right w:val="single" w:sz="8" w:space="0" w:color="auto"/>
            </w:tcBorders>
            <w:shd w:val="clear" w:color="auto" w:fill="auto"/>
            <w:noWrap/>
            <w:vAlign w:val="center"/>
          </w:tcPr>
          <w:p w:rsidR="00901E8E" w:rsidRPr="00A86996" w:rsidRDefault="00901E8E" w:rsidP="002E5F75">
            <w:pPr>
              <w:jc w:val="center"/>
              <w:rPr>
                <w:rFonts w:ascii="Bookman Old Style" w:hAnsi="Bookman Old Style" w:cs="Calibri"/>
                <w:color w:val="000000"/>
                <w:sz w:val="16"/>
                <w:szCs w:val="16"/>
              </w:rPr>
            </w:pPr>
            <w:r w:rsidRPr="00FB59E1">
              <w:rPr>
                <w:rFonts w:ascii="Bookman Old Style" w:hAnsi="Bookman Old Style" w:cs="Calibri"/>
                <w:color w:val="000000"/>
                <w:sz w:val="16"/>
                <w:szCs w:val="16"/>
              </w:rPr>
              <w:t>2,145,340</w:t>
            </w:r>
          </w:p>
        </w:tc>
        <w:tc>
          <w:tcPr>
            <w:tcW w:w="1700" w:type="dxa"/>
            <w:tcBorders>
              <w:top w:val="nil"/>
              <w:left w:val="nil"/>
              <w:bottom w:val="single" w:sz="4" w:space="0" w:color="auto"/>
              <w:right w:val="single" w:sz="8" w:space="0" w:color="auto"/>
            </w:tcBorders>
            <w:shd w:val="clear" w:color="auto" w:fill="auto"/>
            <w:noWrap/>
            <w:vAlign w:val="center"/>
            <w:hideMark/>
          </w:tcPr>
          <w:p w:rsidR="00901E8E" w:rsidRPr="00A86996" w:rsidRDefault="00901E8E" w:rsidP="002E5F75">
            <w:pPr>
              <w:jc w:val="center"/>
              <w:rPr>
                <w:rFonts w:ascii="Calibri" w:hAnsi="Calibri" w:cs="Calibri"/>
                <w:color w:val="000000"/>
                <w:sz w:val="16"/>
                <w:szCs w:val="16"/>
              </w:rPr>
            </w:pPr>
            <w:r w:rsidRPr="00A86996">
              <w:rPr>
                <w:rFonts w:ascii="Calibri" w:hAnsi="Calibri" w:cs="Calibri"/>
                <w:color w:val="000000"/>
                <w:sz w:val="16"/>
                <w:szCs w:val="16"/>
              </w:rPr>
              <w:t>Kasie Pemerintahan</w:t>
            </w:r>
          </w:p>
        </w:tc>
      </w:tr>
      <w:tr w:rsidR="00901E8E" w:rsidRPr="00A86996" w:rsidTr="002E5F75">
        <w:trPr>
          <w:trHeight w:val="1275"/>
        </w:trPr>
        <w:tc>
          <w:tcPr>
            <w:tcW w:w="2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1E8E" w:rsidRPr="00A86996" w:rsidRDefault="00901E8E" w:rsidP="002E5F75">
            <w:pPr>
              <w:rPr>
                <w:rFonts w:ascii="Bookman Old Style" w:hAnsi="Bookman Old Style" w:cs="Calibri"/>
                <w:color w:val="000000"/>
                <w:sz w:val="16"/>
                <w:szCs w:val="16"/>
              </w:rPr>
            </w:pPr>
            <w:r w:rsidRPr="00A86996">
              <w:rPr>
                <w:rFonts w:ascii="Bookman Old Style" w:hAnsi="Bookman Old Style" w:cs="Calibri"/>
                <w:color w:val="000000"/>
                <w:sz w:val="16"/>
                <w:szCs w:val="16"/>
                <w:lang w:val="id-ID"/>
              </w:rPr>
              <w:t> </w:t>
            </w:r>
          </w:p>
        </w:tc>
        <w:tc>
          <w:tcPr>
            <w:tcW w:w="2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1E8E" w:rsidRPr="00A86996" w:rsidRDefault="00901E8E" w:rsidP="002E5F75">
            <w:pPr>
              <w:rPr>
                <w:rFonts w:ascii="Bookman Old Style" w:hAnsi="Bookman Old Style" w:cs="Calibri"/>
                <w:b/>
                <w:bCs/>
                <w:color w:val="000000"/>
                <w:sz w:val="16"/>
                <w:szCs w:val="16"/>
              </w:rPr>
            </w:pPr>
            <w:r w:rsidRPr="00A86996">
              <w:rPr>
                <w:rFonts w:ascii="Bookman Old Style" w:hAnsi="Bookman Old Style" w:cs="Calibri"/>
                <w:b/>
                <w:bCs/>
                <w:color w:val="000000"/>
                <w:sz w:val="16"/>
                <w:szCs w:val="16"/>
                <w:lang w:val="id-ID"/>
              </w:rPr>
              <w:t> </w:t>
            </w:r>
          </w:p>
        </w:tc>
        <w:tc>
          <w:tcPr>
            <w:tcW w:w="2583" w:type="dxa"/>
            <w:tcBorders>
              <w:top w:val="single" w:sz="4" w:space="0" w:color="auto"/>
              <w:left w:val="single" w:sz="4" w:space="0" w:color="auto"/>
              <w:bottom w:val="single" w:sz="4" w:space="0" w:color="auto"/>
              <w:right w:val="single" w:sz="4" w:space="0" w:color="auto"/>
            </w:tcBorders>
            <w:shd w:val="clear" w:color="000000" w:fill="FFFFFF"/>
            <w:vAlign w:val="center"/>
          </w:tcPr>
          <w:p w:rsidR="00901E8E" w:rsidRPr="00FB59E1" w:rsidRDefault="00901E8E" w:rsidP="002E5F75">
            <w:pPr>
              <w:rPr>
                <w:rFonts w:ascii="Bookman Old Style" w:hAnsi="Bookman Old Style" w:cs="Calibri"/>
                <w:color w:val="000000"/>
                <w:sz w:val="16"/>
                <w:szCs w:val="16"/>
              </w:rPr>
            </w:pPr>
            <w:r w:rsidRPr="00FB59E1">
              <w:rPr>
                <w:rFonts w:ascii="Bookman Old Style" w:hAnsi="Bookman Old Style" w:cs="Calibri"/>
                <w:color w:val="000000"/>
                <w:sz w:val="16"/>
                <w:szCs w:val="16"/>
              </w:rPr>
              <w:t>Fasilitasi Pelaksanaan</w:t>
            </w:r>
          </w:p>
          <w:p w:rsidR="00901E8E" w:rsidRPr="00FB59E1" w:rsidRDefault="00901E8E" w:rsidP="002E5F75">
            <w:pPr>
              <w:rPr>
                <w:rFonts w:ascii="Bookman Old Style" w:hAnsi="Bookman Old Style" w:cs="Calibri"/>
                <w:color w:val="000000"/>
                <w:sz w:val="16"/>
                <w:szCs w:val="16"/>
              </w:rPr>
            </w:pPr>
            <w:r w:rsidRPr="00FB59E1">
              <w:rPr>
                <w:rFonts w:ascii="Bookman Old Style" w:hAnsi="Bookman Old Style" w:cs="Calibri"/>
                <w:color w:val="000000"/>
                <w:sz w:val="16"/>
                <w:szCs w:val="16"/>
              </w:rPr>
              <w:t>Tugas Kepala Desa dan</w:t>
            </w:r>
          </w:p>
          <w:p w:rsidR="00901E8E" w:rsidRPr="00A86996" w:rsidRDefault="00901E8E" w:rsidP="002E5F75">
            <w:pPr>
              <w:rPr>
                <w:rFonts w:ascii="Bookman Old Style" w:hAnsi="Bookman Old Style" w:cs="Calibri"/>
                <w:color w:val="000000"/>
                <w:sz w:val="16"/>
                <w:szCs w:val="16"/>
              </w:rPr>
            </w:pPr>
            <w:r w:rsidRPr="00FB59E1">
              <w:rPr>
                <w:rFonts w:ascii="Bookman Old Style" w:hAnsi="Bookman Old Style" w:cs="Calibri"/>
                <w:color w:val="000000"/>
                <w:sz w:val="16"/>
                <w:szCs w:val="16"/>
              </w:rPr>
              <w:t>Perangkat Desa</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1E8E" w:rsidRPr="00A86996" w:rsidRDefault="00901E8E" w:rsidP="002E5F75">
            <w:pPr>
              <w:jc w:val="center"/>
              <w:rPr>
                <w:rFonts w:ascii="Bookman Old Style" w:hAnsi="Bookman Old Style" w:cs="Calibri"/>
                <w:color w:val="000000"/>
                <w:sz w:val="16"/>
                <w:szCs w:val="16"/>
              </w:rPr>
            </w:pPr>
            <w:r>
              <w:rPr>
                <w:rFonts w:ascii="Bookman Old Style" w:hAnsi="Bookman Old Style" w:cs="Calibri"/>
                <w:color w:val="000000"/>
                <w:sz w:val="16"/>
                <w:szCs w:val="16"/>
              </w:rPr>
              <w:t>2.000.000</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1E8E" w:rsidRPr="00A86996" w:rsidRDefault="00901E8E" w:rsidP="002E5F75">
            <w:pPr>
              <w:jc w:val="center"/>
              <w:rPr>
                <w:rFonts w:ascii="Calibri" w:hAnsi="Calibri" w:cs="Calibri"/>
                <w:color w:val="000000"/>
                <w:sz w:val="16"/>
                <w:szCs w:val="16"/>
              </w:rPr>
            </w:pPr>
            <w:r w:rsidRPr="00A86996">
              <w:rPr>
                <w:rFonts w:ascii="Calibri" w:hAnsi="Calibri" w:cs="Calibri"/>
                <w:color w:val="000000"/>
                <w:sz w:val="16"/>
                <w:szCs w:val="16"/>
              </w:rPr>
              <w:t>Kasie Pemerintahan</w:t>
            </w:r>
          </w:p>
        </w:tc>
      </w:tr>
      <w:tr w:rsidR="00901E8E" w:rsidRPr="00A86996" w:rsidTr="002E5F75">
        <w:trPr>
          <w:trHeight w:val="1740"/>
        </w:trPr>
        <w:tc>
          <w:tcPr>
            <w:tcW w:w="2436"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901E8E" w:rsidRPr="00A86996" w:rsidRDefault="00901E8E" w:rsidP="002E5F75">
            <w:pPr>
              <w:rPr>
                <w:rFonts w:ascii="Bookman Old Style" w:hAnsi="Bookman Old Style" w:cs="Calibri"/>
                <w:color w:val="000000"/>
                <w:sz w:val="16"/>
                <w:szCs w:val="16"/>
              </w:rPr>
            </w:pPr>
            <w:r w:rsidRPr="00A86996">
              <w:rPr>
                <w:rFonts w:ascii="Bookman Old Style" w:hAnsi="Bookman Old Style" w:cs="Calibri"/>
                <w:color w:val="000000"/>
                <w:sz w:val="16"/>
                <w:szCs w:val="16"/>
              </w:rPr>
              <w:t> </w:t>
            </w:r>
          </w:p>
        </w:tc>
        <w:tc>
          <w:tcPr>
            <w:tcW w:w="2069" w:type="dxa"/>
            <w:tcBorders>
              <w:top w:val="single" w:sz="4" w:space="0" w:color="auto"/>
              <w:left w:val="nil"/>
              <w:bottom w:val="single" w:sz="8" w:space="0" w:color="auto"/>
              <w:right w:val="single" w:sz="8" w:space="0" w:color="auto"/>
            </w:tcBorders>
            <w:shd w:val="clear" w:color="auto" w:fill="auto"/>
            <w:vAlign w:val="center"/>
            <w:hideMark/>
          </w:tcPr>
          <w:p w:rsidR="00901E8E" w:rsidRPr="00A86996" w:rsidRDefault="00901E8E" w:rsidP="002E5F75">
            <w:pPr>
              <w:rPr>
                <w:rFonts w:ascii="Bookman Old Style" w:hAnsi="Bookman Old Style" w:cs="Calibri"/>
                <w:b/>
                <w:bCs/>
                <w:color w:val="000000"/>
                <w:sz w:val="16"/>
                <w:szCs w:val="16"/>
              </w:rPr>
            </w:pPr>
            <w:r w:rsidRPr="00A86996">
              <w:rPr>
                <w:rFonts w:ascii="Bookman Old Style" w:hAnsi="Bookman Old Style" w:cs="Calibri"/>
                <w:b/>
                <w:bCs/>
                <w:color w:val="000000"/>
                <w:sz w:val="16"/>
                <w:szCs w:val="16"/>
              </w:rPr>
              <w:t> </w:t>
            </w:r>
          </w:p>
        </w:tc>
        <w:tc>
          <w:tcPr>
            <w:tcW w:w="2583" w:type="dxa"/>
            <w:tcBorders>
              <w:top w:val="single" w:sz="4" w:space="0" w:color="auto"/>
              <w:left w:val="nil"/>
              <w:bottom w:val="single" w:sz="8" w:space="0" w:color="auto"/>
              <w:right w:val="single" w:sz="8" w:space="0" w:color="auto"/>
            </w:tcBorders>
            <w:shd w:val="clear" w:color="000000" w:fill="FFFFFF"/>
            <w:vAlign w:val="center"/>
          </w:tcPr>
          <w:p w:rsidR="00901E8E" w:rsidRPr="00FB59E1" w:rsidRDefault="00901E8E" w:rsidP="002E5F75">
            <w:pPr>
              <w:rPr>
                <w:rFonts w:ascii="Bookman Old Style" w:hAnsi="Bookman Old Style" w:cs="Calibri"/>
                <w:color w:val="000000"/>
                <w:sz w:val="16"/>
                <w:szCs w:val="16"/>
              </w:rPr>
            </w:pPr>
            <w:r w:rsidRPr="00FB59E1">
              <w:rPr>
                <w:rFonts w:ascii="Bookman Old Style" w:hAnsi="Bookman Old Style" w:cs="Calibri"/>
                <w:color w:val="000000"/>
                <w:sz w:val="16"/>
                <w:szCs w:val="16"/>
              </w:rPr>
              <w:t>Fasilitasi Pelaksanaan</w:t>
            </w:r>
          </w:p>
          <w:p w:rsidR="00901E8E" w:rsidRPr="00FB59E1" w:rsidRDefault="00901E8E" w:rsidP="002E5F75">
            <w:pPr>
              <w:rPr>
                <w:rFonts w:ascii="Bookman Old Style" w:hAnsi="Bookman Old Style" w:cs="Calibri"/>
                <w:color w:val="000000"/>
                <w:sz w:val="16"/>
                <w:szCs w:val="16"/>
              </w:rPr>
            </w:pPr>
            <w:r w:rsidRPr="00FB59E1">
              <w:rPr>
                <w:rFonts w:ascii="Bookman Old Style" w:hAnsi="Bookman Old Style" w:cs="Calibri"/>
                <w:color w:val="000000"/>
                <w:sz w:val="16"/>
                <w:szCs w:val="16"/>
              </w:rPr>
              <w:t>Tugas dan Fungsi Badan</w:t>
            </w:r>
          </w:p>
          <w:p w:rsidR="00901E8E" w:rsidRPr="00A86996" w:rsidRDefault="00901E8E" w:rsidP="002E5F75">
            <w:pPr>
              <w:rPr>
                <w:rFonts w:ascii="Bookman Old Style" w:hAnsi="Bookman Old Style" w:cs="Calibri"/>
                <w:color w:val="000000"/>
                <w:sz w:val="16"/>
                <w:szCs w:val="16"/>
              </w:rPr>
            </w:pPr>
            <w:r w:rsidRPr="00FB59E1">
              <w:rPr>
                <w:rFonts w:ascii="Bookman Old Style" w:hAnsi="Bookman Old Style" w:cs="Calibri"/>
                <w:color w:val="000000"/>
                <w:sz w:val="16"/>
                <w:szCs w:val="16"/>
              </w:rPr>
              <w:t>Permusyawaratan Desa</w:t>
            </w:r>
          </w:p>
        </w:tc>
        <w:tc>
          <w:tcPr>
            <w:tcW w:w="1560" w:type="dxa"/>
            <w:tcBorders>
              <w:top w:val="single" w:sz="4" w:space="0" w:color="auto"/>
              <w:left w:val="nil"/>
              <w:bottom w:val="single" w:sz="8" w:space="0" w:color="auto"/>
              <w:right w:val="single" w:sz="8" w:space="0" w:color="auto"/>
            </w:tcBorders>
            <w:shd w:val="clear" w:color="auto" w:fill="auto"/>
            <w:noWrap/>
            <w:vAlign w:val="center"/>
          </w:tcPr>
          <w:p w:rsidR="00901E8E" w:rsidRPr="00A86996" w:rsidRDefault="00901E8E" w:rsidP="002E5F75">
            <w:pPr>
              <w:jc w:val="center"/>
              <w:rPr>
                <w:rFonts w:ascii="Bookman Old Style" w:hAnsi="Bookman Old Style" w:cs="Calibri"/>
                <w:color w:val="000000"/>
                <w:sz w:val="16"/>
                <w:szCs w:val="16"/>
              </w:rPr>
            </w:pPr>
            <w:r>
              <w:rPr>
                <w:rFonts w:ascii="Bookman Old Style" w:hAnsi="Bookman Old Style" w:cs="Calibri"/>
                <w:color w:val="000000"/>
                <w:sz w:val="16"/>
                <w:szCs w:val="16"/>
              </w:rPr>
              <w:t>2.000.000</w:t>
            </w:r>
          </w:p>
        </w:tc>
        <w:tc>
          <w:tcPr>
            <w:tcW w:w="1700" w:type="dxa"/>
            <w:tcBorders>
              <w:top w:val="single" w:sz="4" w:space="0" w:color="auto"/>
              <w:left w:val="nil"/>
              <w:bottom w:val="single" w:sz="8" w:space="0" w:color="auto"/>
              <w:right w:val="single" w:sz="8" w:space="0" w:color="auto"/>
            </w:tcBorders>
            <w:shd w:val="clear" w:color="auto" w:fill="auto"/>
            <w:vAlign w:val="center"/>
            <w:hideMark/>
          </w:tcPr>
          <w:p w:rsidR="00901E8E" w:rsidRPr="00A86996" w:rsidRDefault="00901E8E" w:rsidP="002E5F75">
            <w:pPr>
              <w:jc w:val="center"/>
              <w:rPr>
                <w:rFonts w:ascii="Calibri" w:hAnsi="Calibri" w:cs="Calibri"/>
                <w:color w:val="000000"/>
                <w:sz w:val="16"/>
                <w:szCs w:val="16"/>
              </w:rPr>
            </w:pPr>
            <w:r w:rsidRPr="00A86996">
              <w:rPr>
                <w:rFonts w:ascii="Calibri" w:hAnsi="Calibri" w:cs="Calibri"/>
                <w:color w:val="000000"/>
                <w:sz w:val="16"/>
                <w:szCs w:val="16"/>
              </w:rPr>
              <w:t>Kasie Perekonomian dan Pembangunan</w:t>
            </w:r>
          </w:p>
        </w:tc>
      </w:tr>
      <w:tr w:rsidR="00901E8E" w:rsidRPr="00A86996" w:rsidTr="002E5F75">
        <w:trPr>
          <w:trHeight w:val="1440"/>
        </w:trPr>
        <w:tc>
          <w:tcPr>
            <w:tcW w:w="2436" w:type="dxa"/>
            <w:tcBorders>
              <w:top w:val="nil"/>
              <w:left w:val="single" w:sz="8" w:space="0" w:color="auto"/>
              <w:bottom w:val="single" w:sz="8" w:space="0" w:color="auto"/>
              <w:right w:val="single" w:sz="8" w:space="0" w:color="auto"/>
            </w:tcBorders>
            <w:shd w:val="clear" w:color="auto" w:fill="auto"/>
            <w:vAlign w:val="center"/>
            <w:hideMark/>
          </w:tcPr>
          <w:p w:rsidR="00901E8E" w:rsidRPr="00A86996" w:rsidRDefault="00901E8E" w:rsidP="002E5F75">
            <w:pPr>
              <w:rPr>
                <w:rFonts w:ascii="Bookman Old Style" w:hAnsi="Bookman Old Style" w:cs="Calibri"/>
                <w:color w:val="000000"/>
                <w:sz w:val="16"/>
                <w:szCs w:val="16"/>
              </w:rPr>
            </w:pPr>
            <w:r w:rsidRPr="00A86996">
              <w:rPr>
                <w:rFonts w:ascii="Bookman Old Style" w:hAnsi="Bookman Old Style" w:cs="Calibri"/>
                <w:color w:val="000000"/>
                <w:sz w:val="16"/>
                <w:szCs w:val="16"/>
                <w:lang w:val="id-ID"/>
              </w:rPr>
              <w:t> </w:t>
            </w:r>
          </w:p>
        </w:tc>
        <w:tc>
          <w:tcPr>
            <w:tcW w:w="2069" w:type="dxa"/>
            <w:tcBorders>
              <w:top w:val="nil"/>
              <w:left w:val="nil"/>
              <w:bottom w:val="single" w:sz="8" w:space="0" w:color="auto"/>
              <w:right w:val="single" w:sz="8" w:space="0" w:color="auto"/>
            </w:tcBorders>
            <w:shd w:val="clear" w:color="auto" w:fill="auto"/>
            <w:vAlign w:val="center"/>
            <w:hideMark/>
          </w:tcPr>
          <w:p w:rsidR="00901E8E" w:rsidRPr="00A86996" w:rsidRDefault="00901E8E" w:rsidP="002E5F75">
            <w:pPr>
              <w:rPr>
                <w:rFonts w:ascii="Bookman Old Style" w:hAnsi="Bookman Old Style" w:cs="Calibri"/>
                <w:b/>
                <w:bCs/>
                <w:color w:val="000000"/>
                <w:sz w:val="16"/>
                <w:szCs w:val="16"/>
              </w:rPr>
            </w:pPr>
            <w:r w:rsidRPr="00A86996">
              <w:rPr>
                <w:rFonts w:ascii="Bookman Old Style" w:hAnsi="Bookman Old Style" w:cs="Calibri"/>
                <w:b/>
                <w:bCs/>
                <w:color w:val="000000"/>
                <w:sz w:val="16"/>
                <w:szCs w:val="16"/>
                <w:lang w:val="id-ID"/>
              </w:rPr>
              <w:t> </w:t>
            </w:r>
          </w:p>
        </w:tc>
        <w:tc>
          <w:tcPr>
            <w:tcW w:w="2583" w:type="dxa"/>
            <w:tcBorders>
              <w:top w:val="nil"/>
              <w:left w:val="nil"/>
              <w:bottom w:val="single" w:sz="8" w:space="0" w:color="auto"/>
              <w:right w:val="single" w:sz="8" w:space="0" w:color="auto"/>
            </w:tcBorders>
            <w:shd w:val="clear" w:color="000000" w:fill="FFFFFF"/>
            <w:vAlign w:val="center"/>
          </w:tcPr>
          <w:p w:rsidR="00901E8E" w:rsidRPr="00FB59E1" w:rsidRDefault="00901E8E" w:rsidP="002E5F75">
            <w:pPr>
              <w:rPr>
                <w:rFonts w:ascii="Bookman Old Style" w:hAnsi="Bookman Old Style" w:cs="Calibri"/>
                <w:color w:val="000000"/>
                <w:sz w:val="16"/>
                <w:szCs w:val="16"/>
              </w:rPr>
            </w:pPr>
            <w:r w:rsidRPr="00FB59E1">
              <w:rPr>
                <w:rFonts w:ascii="Bookman Old Style" w:hAnsi="Bookman Old Style" w:cs="Calibri"/>
                <w:color w:val="000000"/>
                <w:sz w:val="16"/>
                <w:szCs w:val="16"/>
              </w:rPr>
              <w:t>Fasilitasi Sinkronisasi</w:t>
            </w:r>
          </w:p>
          <w:p w:rsidR="00901E8E" w:rsidRPr="00FB59E1" w:rsidRDefault="00901E8E" w:rsidP="002E5F75">
            <w:pPr>
              <w:rPr>
                <w:rFonts w:ascii="Bookman Old Style" w:hAnsi="Bookman Old Style" w:cs="Calibri"/>
                <w:color w:val="000000"/>
                <w:sz w:val="16"/>
                <w:szCs w:val="16"/>
              </w:rPr>
            </w:pPr>
            <w:r w:rsidRPr="00FB59E1">
              <w:rPr>
                <w:rFonts w:ascii="Bookman Old Style" w:hAnsi="Bookman Old Style" w:cs="Calibri"/>
                <w:color w:val="000000"/>
                <w:sz w:val="16"/>
                <w:szCs w:val="16"/>
              </w:rPr>
              <w:t>Perencanaan</w:t>
            </w:r>
          </w:p>
          <w:p w:rsidR="00901E8E" w:rsidRPr="00FB59E1" w:rsidRDefault="00901E8E" w:rsidP="002E5F75">
            <w:pPr>
              <w:rPr>
                <w:rFonts w:ascii="Bookman Old Style" w:hAnsi="Bookman Old Style" w:cs="Calibri"/>
                <w:color w:val="000000"/>
                <w:sz w:val="16"/>
                <w:szCs w:val="16"/>
              </w:rPr>
            </w:pPr>
            <w:r w:rsidRPr="00FB59E1">
              <w:rPr>
                <w:rFonts w:ascii="Bookman Old Style" w:hAnsi="Bookman Old Style" w:cs="Calibri"/>
                <w:color w:val="000000"/>
                <w:sz w:val="16"/>
                <w:szCs w:val="16"/>
              </w:rPr>
              <w:t>Pembangunan Daerah</w:t>
            </w:r>
          </w:p>
          <w:p w:rsidR="00901E8E" w:rsidRPr="00FB59E1" w:rsidRDefault="00901E8E" w:rsidP="002E5F75">
            <w:pPr>
              <w:rPr>
                <w:rFonts w:ascii="Bookman Old Style" w:hAnsi="Bookman Old Style" w:cs="Calibri"/>
                <w:color w:val="000000"/>
                <w:sz w:val="16"/>
                <w:szCs w:val="16"/>
              </w:rPr>
            </w:pPr>
            <w:r w:rsidRPr="00FB59E1">
              <w:rPr>
                <w:rFonts w:ascii="Bookman Old Style" w:hAnsi="Bookman Old Style" w:cs="Calibri"/>
                <w:color w:val="000000"/>
                <w:sz w:val="16"/>
                <w:szCs w:val="16"/>
              </w:rPr>
              <w:t>dengan Pembangunan</w:t>
            </w:r>
          </w:p>
          <w:p w:rsidR="00901E8E" w:rsidRPr="00A86996" w:rsidRDefault="00901E8E" w:rsidP="002E5F75">
            <w:pPr>
              <w:rPr>
                <w:rFonts w:ascii="Bookman Old Style" w:hAnsi="Bookman Old Style" w:cs="Calibri"/>
                <w:color w:val="000000"/>
                <w:sz w:val="16"/>
                <w:szCs w:val="16"/>
              </w:rPr>
            </w:pPr>
            <w:r>
              <w:rPr>
                <w:rFonts w:ascii="Bookman Old Style" w:hAnsi="Bookman Old Style" w:cs="Calibri"/>
                <w:color w:val="000000"/>
                <w:sz w:val="16"/>
                <w:szCs w:val="16"/>
              </w:rPr>
              <w:t>Desa</w:t>
            </w:r>
          </w:p>
        </w:tc>
        <w:tc>
          <w:tcPr>
            <w:tcW w:w="1560" w:type="dxa"/>
            <w:tcBorders>
              <w:top w:val="nil"/>
              <w:left w:val="nil"/>
              <w:bottom w:val="single" w:sz="8" w:space="0" w:color="auto"/>
              <w:right w:val="single" w:sz="8" w:space="0" w:color="auto"/>
            </w:tcBorders>
            <w:shd w:val="clear" w:color="auto" w:fill="auto"/>
            <w:noWrap/>
            <w:vAlign w:val="center"/>
          </w:tcPr>
          <w:p w:rsidR="00901E8E" w:rsidRPr="00A86996" w:rsidRDefault="00901E8E" w:rsidP="002E5F75">
            <w:pPr>
              <w:jc w:val="center"/>
              <w:rPr>
                <w:rFonts w:ascii="Bookman Old Style" w:hAnsi="Bookman Old Style" w:cs="Calibri"/>
                <w:color w:val="000000"/>
                <w:sz w:val="16"/>
                <w:szCs w:val="16"/>
              </w:rPr>
            </w:pPr>
            <w:r w:rsidRPr="00FB59E1">
              <w:rPr>
                <w:rFonts w:ascii="Bookman Old Style" w:hAnsi="Bookman Old Style" w:cs="Calibri"/>
                <w:color w:val="000000"/>
                <w:sz w:val="16"/>
                <w:szCs w:val="16"/>
              </w:rPr>
              <w:t>29,712,210</w:t>
            </w:r>
          </w:p>
        </w:tc>
        <w:tc>
          <w:tcPr>
            <w:tcW w:w="1700" w:type="dxa"/>
            <w:tcBorders>
              <w:top w:val="nil"/>
              <w:left w:val="nil"/>
              <w:bottom w:val="single" w:sz="8" w:space="0" w:color="auto"/>
              <w:right w:val="single" w:sz="8" w:space="0" w:color="auto"/>
            </w:tcBorders>
            <w:shd w:val="clear" w:color="auto" w:fill="auto"/>
            <w:vAlign w:val="center"/>
            <w:hideMark/>
          </w:tcPr>
          <w:p w:rsidR="00901E8E" w:rsidRPr="00A86996" w:rsidRDefault="00901E8E" w:rsidP="002E5F75">
            <w:pPr>
              <w:jc w:val="center"/>
              <w:rPr>
                <w:rFonts w:ascii="Calibri" w:hAnsi="Calibri" w:cs="Calibri"/>
                <w:color w:val="000000"/>
                <w:sz w:val="16"/>
                <w:szCs w:val="16"/>
              </w:rPr>
            </w:pPr>
            <w:r w:rsidRPr="00A86996">
              <w:rPr>
                <w:rFonts w:ascii="Calibri" w:hAnsi="Calibri" w:cs="Calibri"/>
                <w:color w:val="000000"/>
                <w:sz w:val="16"/>
                <w:szCs w:val="16"/>
              </w:rPr>
              <w:t>Kasie Pemberdayaan Masyarakat</w:t>
            </w:r>
          </w:p>
        </w:tc>
      </w:tr>
      <w:tr w:rsidR="00901E8E" w:rsidRPr="00A86996" w:rsidTr="002E5F75">
        <w:trPr>
          <w:trHeight w:val="1410"/>
        </w:trPr>
        <w:tc>
          <w:tcPr>
            <w:tcW w:w="2436" w:type="dxa"/>
            <w:tcBorders>
              <w:top w:val="nil"/>
              <w:left w:val="single" w:sz="8" w:space="0" w:color="auto"/>
              <w:bottom w:val="single" w:sz="8" w:space="0" w:color="auto"/>
              <w:right w:val="single" w:sz="8" w:space="0" w:color="auto"/>
            </w:tcBorders>
            <w:shd w:val="clear" w:color="auto" w:fill="auto"/>
            <w:vAlign w:val="center"/>
            <w:hideMark/>
          </w:tcPr>
          <w:p w:rsidR="00901E8E" w:rsidRPr="00A86996" w:rsidRDefault="00901E8E" w:rsidP="002E5F75">
            <w:pPr>
              <w:rPr>
                <w:rFonts w:ascii="Bookman Old Style" w:hAnsi="Bookman Old Style" w:cs="Calibri"/>
                <w:color w:val="000000"/>
                <w:sz w:val="16"/>
                <w:szCs w:val="16"/>
              </w:rPr>
            </w:pPr>
            <w:r w:rsidRPr="00A86996">
              <w:rPr>
                <w:rFonts w:ascii="Bookman Old Style" w:hAnsi="Bookman Old Style" w:cs="Calibri"/>
                <w:color w:val="000000"/>
                <w:sz w:val="16"/>
                <w:szCs w:val="16"/>
              </w:rPr>
              <w:t> </w:t>
            </w:r>
          </w:p>
        </w:tc>
        <w:tc>
          <w:tcPr>
            <w:tcW w:w="2069" w:type="dxa"/>
            <w:tcBorders>
              <w:top w:val="nil"/>
              <w:left w:val="nil"/>
              <w:bottom w:val="single" w:sz="8" w:space="0" w:color="auto"/>
              <w:right w:val="single" w:sz="8" w:space="0" w:color="auto"/>
            </w:tcBorders>
            <w:shd w:val="clear" w:color="auto" w:fill="auto"/>
            <w:vAlign w:val="center"/>
            <w:hideMark/>
          </w:tcPr>
          <w:p w:rsidR="00901E8E" w:rsidRPr="00A86996" w:rsidRDefault="00901E8E" w:rsidP="002E5F75">
            <w:pPr>
              <w:rPr>
                <w:rFonts w:ascii="Bookman Old Style" w:hAnsi="Bookman Old Style" w:cs="Calibri"/>
                <w:b/>
                <w:bCs/>
                <w:color w:val="000000"/>
                <w:sz w:val="16"/>
                <w:szCs w:val="16"/>
              </w:rPr>
            </w:pPr>
            <w:r w:rsidRPr="00A86996">
              <w:rPr>
                <w:rFonts w:ascii="Bookman Old Style" w:hAnsi="Bookman Old Style" w:cs="Calibri"/>
                <w:b/>
                <w:bCs/>
                <w:color w:val="000000"/>
                <w:sz w:val="16"/>
                <w:szCs w:val="16"/>
              </w:rPr>
              <w:t> </w:t>
            </w:r>
          </w:p>
        </w:tc>
        <w:tc>
          <w:tcPr>
            <w:tcW w:w="2583" w:type="dxa"/>
            <w:tcBorders>
              <w:top w:val="nil"/>
              <w:left w:val="nil"/>
              <w:bottom w:val="single" w:sz="8" w:space="0" w:color="auto"/>
              <w:right w:val="single" w:sz="8" w:space="0" w:color="auto"/>
            </w:tcBorders>
            <w:shd w:val="clear" w:color="000000" w:fill="FFFFFF"/>
            <w:vAlign w:val="center"/>
          </w:tcPr>
          <w:p w:rsidR="00901E8E" w:rsidRPr="00FB59E1" w:rsidRDefault="00901E8E" w:rsidP="002E5F75">
            <w:pPr>
              <w:rPr>
                <w:rFonts w:ascii="Bookman Old Style" w:hAnsi="Bookman Old Style" w:cs="Calibri"/>
                <w:color w:val="000000"/>
                <w:sz w:val="16"/>
                <w:szCs w:val="16"/>
              </w:rPr>
            </w:pPr>
            <w:r w:rsidRPr="00FB59E1">
              <w:rPr>
                <w:rFonts w:ascii="Bookman Old Style" w:hAnsi="Bookman Old Style" w:cs="Calibri"/>
                <w:color w:val="000000"/>
                <w:sz w:val="16"/>
                <w:szCs w:val="16"/>
              </w:rPr>
              <w:t>Fasilitasi Penyusunan</w:t>
            </w:r>
          </w:p>
          <w:p w:rsidR="00901E8E" w:rsidRPr="00FB59E1" w:rsidRDefault="00901E8E" w:rsidP="002E5F75">
            <w:pPr>
              <w:rPr>
                <w:rFonts w:ascii="Bookman Old Style" w:hAnsi="Bookman Old Style" w:cs="Calibri"/>
                <w:color w:val="000000"/>
                <w:sz w:val="16"/>
                <w:szCs w:val="16"/>
              </w:rPr>
            </w:pPr>
            <w:r w:rsidRPr="00FB59E1">
              <w:rPr>
                <w:rFonts w:ascii="Bookman Old Style" w:hAnsi="Bookman Old Style" w:cs="Calibri"/>
                <w:color w:val="000000"/>
                <w:sz w:val="16"/>
                <w:szCs w:val="16"/>
              </w:rPr>
              <w:t>Perencanaan</w:t>
            </w:r>
          </w:p>
          <w:p w:rsidR="00901E8E" w:rsidRPr="00A86996" w:rsidRDefault="00901E8E" w:rsidP="002E5F75">
            <w:pPr>
              <w:rPr>
                <w:rFonts w:ascii="Bookman Old Style" w:hAnsi="Bookman Old Style" w:cs="Calibri"/>
                <w:color w:val="000000"/>
                <w:sz w:val="16"/>
                <w:szCs w:val="16"/>
              </w:rPr>
            </w:pPr>
            <w:r w:rsidRPr="00FB59E1">
              <w:rPr>
                <w:rFonts w:ascii="Bookman Old Style" w:hAnsi="Bookman Old Style" w:cs="Calibri"/>
                <w:color w:val="000000"/>
                <w:sz w:val="16"/>
                <w:szCs w:val="16"/>
              </w:rPr>
              <w:t>Pembangunan Partisipatif</w:t>
            </w:r>
          </w:p>
        </w:tc>
        <w:tc>
          <w:tcPr>
            <w:tcW w:w="1560" w:type="dxa"/>
            <w:tcBorders>
              <w:top w:val="nil"/>
              <w:left w:val="nil"/>
              <w:bottom w:val="single" w:sz="8" w:space="0" w:color="auto"/>
              <w:right w:val="single" w:sz="8" w:space="0" w:color="auto"/>
            </w:tcBorders>
            <w:shd w:val="clear" w:color="auto" w:fill="auto"/>
            <w:noWrap/>
            <w:vAlign w:val="center"/>
          </w:tcPr>
          <w:p w:rsidR="00901E8E" w:rsidRPr="00A86996" w:rsidRDefault="00901E8E" w:rsidP="002E5F75">
            <w:pPr>
              <w:jc w:val="center"/>
              <w:rPr>
                <w:rFonts w:ascii="Bookman Old Style" w:hAnsi="Bookman Old Style" w:cs="Calibri"/>
                <w:color w:val="000000"/>
                <w:sz w:val="16"/>
                <w:szCs w:val="16"/>
              </w:rPr>
            </w:pPr>
            <w:r w:rsidRPr="00FB59E1">
              <w:rPr>
                <w:rFonts w:ascii="Bookman Old Style" w:hAnsi="Bookman Old Style" w:cs="Calibri"/>
                <w:color w:val="000000"/>
                <w:sz w:val="16"/>
                <w:szCs w:val="16"/>
              </w:rPr>
              <w:t>16,386,570</w:t>
            </w:r>
          </w:p>
        </w:tc>
        <w:tc>
          <w:tcPr>
            <w:tcW w:w="1700" w:type="dxa"/>
            <w:tcBorders>
              <w:top w:val="nil"/>
              <w:left w:val="nil"/>
              <w:bottom w:val="single" w:sz="8" w:space="0" w:color="auto"/>
              <w:right w:val="single" w:sz="8" w:space="0" w:color="auto"/>
            </w:tcBorders>
            <w:shd w:val="clear" w:color="auto" w:fill="auto"/>
            <w:vAlign w:val="center"/>
            <w:hideMark/>
          </w:tcPr>
          <w:p w:rsidR="00901E8E" w:rsidRPr="00A86996" w:rsidRDefault="00901E8E" w:rsidP="002E5F75">
            <w:pPr>
              <w:jc w:val="center"/>
              <w:rPr>
                <w:rFonts w:ascii="Calibri" w:hAnsi="Calibri" w:cs="Calibri"/>
                <w:color w:val="000000"/>
                <w:sz w:val="16"/>
                <w:szCs w:val="16"/>
              </w:rPr>
            </w:pPr>
            <w:r w:rsidRPr="00A86996">
              <w:rPr>
                <w:rFonts w:ascii="Calibri" w:hAnsi="Calibri" w:cs="Calibri"/>
                <w:color w:val="000000"/>
                <w:sz w:val="16"/>
                <w:szCs w:val="16"/>
              </w:rPr>
              <w:t>Kasie Perekonomian dan Pembangunan</w:t>
            </w:r>
          </w:p>
        </w:tc>
      </w:tr>
      <w:tr w:rsidR="00901E8E" w:rsidRPr="00A86996" w:rsidTr="002E5F75">
        <w:trPr>
          <w:trHeight w:val="1425"/>
        </w:trPr>
        <w:tc>
          <w:tcPr>
            <w:tcW w:w="2436" w:type="dxa"/>
            <w:tcBorders>
              <w:top w:val="nil"/>
              <w:left w:val="single" w:sz="8" w:space="0" w:color="auto"/>
              <w:bottom w:val="single" w:sz="8" w:space="0" w:color="auto"/>
              <w:right w:val="single" w:sz="8" w:space="0" w:color="auto"/>
            </w:tcBorders>
            <w:shd w:val="clear" w:color="auto" w:fill="auto"/>
            <w:vAlign w:val="center"/>
            <w:hideMark/>
          </w:tcPr>
          <w:p w:rsidR="00901E8E" w:rsidRPr="00A86996" w:rsidRDefault="00901E8E" w:rsidP="002E5F75">
            <w:pPr>
              <w:rPr>
                <w:rFonts w:ascii="Bookman Old Style" w:hAnsi="Bookman Old Style" w:cs="Calibri"/>
                <w:color w:val="000000"/>
                <w:sz w:val="16"/>
                <w:szCs w:val="16"/>
              </w:rPr>
            </w:pPr>
            <w:r w:rsidRPr="00A86996">
              <w:rPr>
                <w:rFonts w:ascii="Bookman Old Style" w:hAnsi="Bookman Old Style" w:cs="Calibri"/>
                <w:color w:val="000000"/>
                <w:sz w:val="16"/>
                <w:szCs w:val="16"/>
                <w:lang w:val="id-ID"/>
              </w:rPr>
              <w:t> </w:t>
            </w:r>
          </w:p>
        </w:tc>
        <w:tc>
          <w:tcPr>
            <w:tcW w:w="2069" w:type="dxa"/>
            <w:tcBorders>
              <w:top w:val="nil"/>
              <w:left w:val="nil"/>
              <w:bottom w:val="single" w:sz="8" w:space="0" w:color="auto"/>
              <w:right w:val="single" w:sz="8" w:space="0" w:color="auto"/>
            </w:tcBorders>
            <w:shd w:val="clear" w:color="auto" w:fill="auto"/>
            <w:vAlign w:val="center"/>
            <w:hideMark/>
          </w:tcPr>
          <w:p w:rsidR="00901E8E" w:rsidRPr="00A86996" w:rsidRDefault="00901E8E" w:rsidP="002E5F75">
            <w:pPr>
              <w:rPr>
                <w:rFonts w:ascii="Bookman Old Style" w:hAnsi="Bookman Old Style" w:cs="Calibri"/>
                <w:b/>
                <w:bCs/>
                <w:color w:val="000000"/>
                <w:sz w:val="16"/>
                <w:szCs w:val="16"/>
              </w:rPr>
            </w:pPr>
            <w:r w:rsidRPr="00A86996">
              <w:rPr>
                <w:rFonts w:ascii="Bookman Old Style" w:hAnsi="Bookman Old Style" w:cs="Calibri"/>
                <w:b/>
                <w:bCs/>
                <w:color w:val="000000"/>
                <w:sz w:val="16"/>
                <w:szCs w:val="16"/>
                <w:lang w:val="id-ID"/>
              </w:rPr>
              <w:t> </w:t>
            </w:r>
          </w:p>
        </w:tc>
        <w:tc>
          <w:tcPr>
            <w:tcW w:w="2583" w:type="dxa"/>
            <w:tcBorders>
              <w:top w:val="nil"/>
              <w:left w:val="nil"/>
              <w:bottom w:val="single" w:sz="8" w:space="0" w:color="auto"/>
              <w:right w:val="single" w:sz="8" w:space="0" w:color="auto"/>
            </w:tcBorders>
            <w:shd w:val="clear" w:color="000000" w:fill="FFFFFF"/>
            <w:vAlign w:val="center"/>
          </w:tcPr>
          <w:p w:rsidR="00901E8E" w:rsidRPr="00FB59E1" w:rsidRDefault="00901E8E" w:rsidP="002E5F75">
            <w:pPr>
              <w:rPr>
                <w:rFonts w:ascii="Bookman Old Style" w:hAnsi="Bookman Old Style" w:cs="Calibri"/>
                <w:color w:val="000000"/>
                <w:sz w:val="16"/>
                <w:szCs w:val="16"/>
              </w:rPr>
            </w:pPr>
            <w:r w:rsidRPr="00FB59E1">
              <w:rPr>
                <w:rFonts w:ascii="Bookman Old Style" w:hAnsi="Bookman Old Style" w:cs="Calibri"/>
                <w:color w:val="000000"/>
                <w:sz w:val="16"/>
                <w:szCs w:val="16"/>
              </w:rPr>
              <w:t>Koordinasi Pendampingan</w:t>
            </w:r>
          </w:p>
          <w:p w:rsidR="00901E8E" w:rsidRPr="00A86996" w:rsidRDefault="00901E8E" w:rsidP="002E5F75">
            <w:pPr>
              <w:rPr>
                <w:rFonts w:ascii="Bookman Old Style" w:hAnsi="Bookman Old Style" w:cs="Calibri"/>
                <w:color w:val="000000"/>
                <w:sz w:val="16"/>
                <w:szCs w:val="16"/>
              </w:rPr>
            </w:pPr>
            <w:r w:rsidRPr="00FB59E1">
              <w:rPr>
                <w:rFonts w:ascii="Bookman Old Style" w:hAnsi="Bookman Old Style" w:cs="Calibri"/>
                <w:color w:val="000000"/>
                <w:sz w:val="16"/>
                <w:szCs w:val="16"/>
              </w:rPr>
              <w:t>Desa di Wilayahnya</w:t>
            </w:r>
          </w:p>
        </w:tc>
        <w:tc>
          <w:tcPr>
            <w:tcW w:w="1560" w:type="dxa"/>
            <w:tcBorders>
              <w:top w:val="nil"/>
              <w:left w:val="nil"/>
              <w:bottom w:val="single" w:sz="8" w:space="0" w:color="auto"/>
              <w:right w:val="single" w:sz="8" w:space="0" w:color="auto"/>
            </w:tcBorders>
            <w:shd w:val="clear" w:color="auto" w:fill="auto"/>
            <w:noWrap/>
            <w:vAlign w:val="center"/>
          </w:tcPr>
          <w:p w:rsidR="00901E8E" w:rsidRPr="00A86996" w:rsidRDefault="00901E8E" w:rsidP="002E5F75">
            <w:pPr>
              <w:jc w:val="center"/>
              <w:rPr>
                <w:rFonts w:ascii="Bookman Old Style" w:hAnsi="Bookman Old Style" w:cs="Calibri"/>
                <w:color w:val="000000"/>
                <w:sz w:val="16"/>
                <w:szCs w:val="16"/>
              </w:rPr>
            </w:pPr>
            <w:r w:rsidRPr="00FB59E1">
              <w:rPr>
                <w:rFonts w:ascii="Bookman Old Style" w:hAnsi="Bookman Old Style" w:cs="Calibri"/>
                <w:color w:val="000000"/>
                <w:sz w:val="16"/>
                <w:szCs w:val="16"/>
              </w:rPr>
              <w:t>36,867,235</w:t>
            </w:r>
          </w:p>
        </w:tc>
        <w:tc>
          <w:tcPr>
            <w:tcW w:w="1700" w:type="dxa"/>
            <w:tcBorders>
              <w:top w:val="nil"/>
              <w:left w:val="nil"/>
              <w:bottom w:val="single" w:sz="8" w:space="0" w:color="auto"/>
              <w:right w:val="single" w:sz="8" w:space="0" w:color="auto"/>
            </w:tcBorders>
            <w:shd w:val="clear" w:color="auto" w:fill="auto"/>
            <w:vAlign w:val="center"/>
            <w:hideMark/>
          </w:tcPr>
          <w:p w:rsidR="00901E8E" w:rsidRPr="00A86996" w:rsidRDefault="00901E8E" w:rsidP="002E5F75">
            <w:pPr>
              <w:jc w:val="center"/>
              <w:rPr>
                <w:rFonts w:ascii="Calibri" w:hAnsi="Calibri" w:cs="Calibri"/>
                <w:color w:val="000000"/>
                <w:sz w:val="16"/>
                <w:szCs w:val="16"/>
              </w:rPr>
            </w:pPr>
            <w:r w:rsidRPr="00A86996">
              <w:rPr>
                <w:rFonts w:ascii="Calibri" w:hAnsi="Calibri" w:cs="Calibri"/>
                <w:color w:val="000000"/>
                <w:sz w:val="16"/>
                <w:szCs w:val="16"/>
              </w:rPr>
              <w:t>Kasie Pemberdayaan Masyarakat</w:t>
            </w:r>
          </w:p>
        </w:tc>
      </w:tr>
      <w:tr w:rsidR="00901E8E" w:rsidRPr="00A86996" w:rsidTr="002E5F75">
        <w:trPr>
          <w:trHeight w:val="1020"/>
        </w:trPr>
        <w:tc>
          <w:tcPr>
            <w:tcW w:w="2436" w:type="dxa"/>
            <w:tcBorders>
              <w:top w:val="nil"/>
              <w:left w:val="single" w:sz="8" w:space="0" w:color="auto"/>
              <w:bottom w:val="single" w:sz="8" w:space="0" w:color="auto"/>
              <w:right w:val="single" w:sz="8" w:space="0" w:color="auto"/>
            </w:tcBorders>
            <w:shd w:val="clear" w:color="auto" w:fill="auto"/>
            <w:vAlign w:val="center"/>
            <w:hideMark/>
          </w:tcPr>
          <w:p w:rsidR="00901E8E" w:rsidRPr="00A86996" w:rsidRDefault="00901E8E" w:rsidP="002E5F75">
            <w:pPr>
              <w:rPr>
                <w:rFonts w:ascii="Bookman Old Style" w:hAnsi="Bookman Old Style" w:cs="Calibri"/>
                <w:color w:val="000000"/>
                <w:sz w:val="16"/>
                <w:szCs w:val="16"/>
              </w:rPr>
            </w:pPr>
            <w:r w:rsidRPr="00A86996">
              <w:rPr>
                <w:rFonts w:ascii="Bookman Old Style" w:hAnsi="Bookman Old Style" w:cs="Calibri"/>
                <w:color w:val="000000"/>
                <w:sz w:val="16"/>
                <w:szCs w:val="16"/>
                <w:lang w:val="id-ID"/>
              </w:rPr>
              <w:t> </w:t>
            </w:r>
          </w:p>
        </w:tc>
        <w:tc>
          <w:tcPr>
            <w:tcW w:w="2069" w:type="dxa"/>
            <w:tcBorders>
              <w:top w:val="nil"/>
              <w:left w:val="nil"/>
              <w:bottom w:val="single" w:sz="8" w:space="0" w:color="auto"/>
              <w:right w:val="single" w:sz="8" w:space="0" w:color="auto"/>
            </w:tcBorders>
            <w:shd w:val="clear" w:color="auto" w:fill="auto"/>
            <w:vAlign w:val="center"/>
            <w:hideMark/>
          </w:tcPr>
          <w:p w:rsidR="00901E8E" w:rsidRPr="00A86996" w:rsidRDefault="00901E8E" w:rsidP="002E5F75">
            <w:pPr>
              <w:rPr>
                <w:rFonts w:ascii="Bookman Old Style" w:hAnsi="Bookman Old Style" w:cs="Calibri"/>
                <w:b/>
                <w:bCs/>
                <w:color w:val="000000"/>
                <w:sz w:val="16"/>
                <w:szCs w:val="16"/>
              </w:rPr>
            </w:pPr>
            <w:r w:rsidRPr="00A86996">
              <w:rPr>
                <w:rFonts w:ascii="Bookman Old Style" w:hAnsi="Bookman Old Style" w:cs="Calibri"/>
                <w:b/>
                <w:bCs/>
                <w:color w:val="000000"/>
                <w:sz w:val="16"/>
                <w:szCs w:val="16"/>
                <w:lang w:val="id-ID"/>
              </w:rPr>
              <w:t> </w:t>
            </w:r>
          </w:p>
        </w:tc>
        <w:tc>
          <w:tcPr>
            <w:tcW w:w="2583" w:type="dxa"/>
            <w:tcBorders>
              <w:top w:val="nil"/>
              <w:left w:val="nil"/>
              <w:bottom w:val="single" w:sz="8" w:space="0" w:color="auto"/>
              <w:right w:val="single" w:sz="8" w:space="0" w:color="auto"/>
            </w:tcBorders>
            <w:shd w:val="clear" w:color="000000" w:fill="FFFFFF"/>
            <w:vAlign w:val="center"/>
          </w:tcPr>
          <w:p w:rsidR="00901E8E" w:rsidRPr="00FB59E1" w:rsidRDefault="00901E8E" w:rsidP="002E5F75">
            <w:pPr>
              <w:rPr>
                <w:rFonts w:ascii="Bookman Old Style" w:hAnsi="Bookman Old Style" w:cs="Calibri"/>
                <w:color w:val="000000"/>
                <w:sz w:val="16"/>
                <w:szCs w:val="16"/>
              </w:rPr>
            </w:pPr>
            <w:r w:rsidRPr="00FB59E1">
              <w:rPr>
                <w:rFonts w:ascii="Bookman Old Style" w:hAnsi="Bookman Old Style" w:cs="Calibri"/>
                <w:color w:val="000000"/>
                <w:sz w:val="16"/>
                <w:szCs w:val="16"/>
              </w:rPr>
              <w:t>Koordinasi Pelaksanaan</w:t>
            </w:r>
          </w:p>
          <w:p w:rsidR="00901E8E" w:rsidRPr="00FB59E1" w:rsidRDefault="00901E8E" w:rsidP="002E5F75">
            <w:pPr>
              <w:rPr>
                <w:rFonts w:ascii="Bookman Old Style" w:hAnsi="Bookman Old Style" w:cs="Calibri"/>
                <w:color w:val="000000"/>
                <w:sz w:val="16"/>
                <w:szCs w:val="16"/>
              </w:rPr>
            </w:pPr>
            <w:r w:rsidRPr="00FB59E1">
              <w:rPr>
                <w:rFonts w:ascii="Bookman Old Style" w:hAnsi="Bookman Old Style" w:cs="Calibri"/>
                <w:color w:val="000000"/>
                <w:sz w:val="16"/>
                <w:szCs w:val="16"/>
              </w:rPr>
              <w:t>Pembangunan Kawasan</w:t>
            </w:r>
          </w:p>
          <w:p w:rsidR="00901E8E" w:rsidRPr="00FB59E1" w:rsidRDefault="00901E8E" w:rsidP="002E5F75">
            <w:pPr>
              <w:rPr>
                <w:rFonts w:ascii="Bookman Old Style" w:hAnsi="Bookman Old Style" w:cs="Calibri"/>
                <w:color w:val="000000"/>
                <w:sz w:val="16"/>
                <w:szCs w:val="16"/>
              </w:rPr>
            </w:pPr>
            <w:r w:rsidRPr="00FB59E1">
              <w:rPr>
                <w:rFonts w:ascii="Bookman Old Style" w:hAnsi="Bookman Old Style" w:cs="Calibri"/>
                <w:color w:val="000000"/>
                <w:sz w:val="16"/>
                <w:szCs w:val="16"/>
              </w:rPr>
              <w:t>Perdesaan di Wilayah</w:t>
            </w:r>
          </w:p>
          <w:p w:rsidR="00901E8E" w:rsidRPr="00A86996" w:rsidRDefault="00901E8E" w:rsidP="002E5F75">
            <w:pPr>
              <w:rPr>
                <w:rFonts w:ascii="Bookman Old Style" w:hAnsi="Bookman Old Style" w:cs="Calibri"/>
                <w:color w:val="000000"/>
                <w:sz w:val="16"/>
                <w:szCs w:val="16"/>
              </w:rPr>
            </w:pPr>
            <w:r>
              <w:rPr>
                <w:rFonts w:ascii="Bookman Old Style" w:hAnsi="Bookman Old Style" w:cs="Calibri"/>
                <w:color w:val="000000"/>
                <w:sz w:val="16"/>
                <w:szCs w:val="16"/>
              </w:rPr>
              <w:t>Kecamatan</w:t>
            </w:r>
          </w:p>
        </w:tc>
        <w:tc>
          <w:tcPr>
            <w:tcW w:w="1560" w:type="dxa"/>
            <w:tcBorders>
              <w:top w:val="nil"/>
              <w:left w:val="nil"/>
              <w:bottom w:val="single" w:sz="8" w:space="0" w:color="auto"/>
              <w:right w:val="single" w:sz="8" w:space="0" w:color="auto"/>
            </w:tcBorders>
            <w:shd w:val="clear" w:color="auto" w:fill="auto"/>
            <w:noWrap/>
            <w:vAlign w:val="center"/>
          </w:tcPr>
          <w:p w:rsidR="00901E8E" w:rsidRPr="00A86996" w:rsidRDefault="00901E8E" w:rsidP="002E5F75">
            <w:pPr>
              <w:jc w:val="center"/>
              <w:rPr>
                <w:rFonts w:ascii="Bookman Old Style" w:hAnsi="Bookman Old Style" w:cs="Calibri"/>
                <w:color w:val="000000"/>
                <w:sz w:val="16"/>
                <w:szCs w:val="16"/>
              </w:rPr>
            </w:pPr>
            <w:r w:rsidRPr="00FB59E1">
              <w:rPr>
                <w:rFonts w:ascii="Bookman Old Style" w:hAnsi="Bookman Old Style" w:cs="Calibri"/>
                <w:color w:val="000000"/>
                <w:sz w:val="16"/>
                <w:szCs w:val="16"/>
              </w:rPr>
              <w:t>30,929,865</w:t>
            </w:r>
          </w:p>
        </w:tc>
        <w:tc>
          <w:tcPr>
            <w:tcW w:w="1700" w:type="dxa"/>
            <w:tcBorders>
              <w:top w:val="nil"/>
              <w:left w:val="nil"/>
              <w:bottom w:val="single" w:sz="8" w:space="0" w:color="auto"/>
              <w:right w:val="single" w:sz="8" w:space="0" w:color="auto"/>
            </w:tcBorders>
            <w:shd w:val="clear" w:color="auto" w:fill="auto"/>
            <w:vAlign w:val="center"/>
            <w:hideMark/>
          </w:tcPr>
          <w:p w:rsidR="00901E8E" w:rsidRPr="00A86996" w:rsidRDefault="00901E8E" w:rsidP="002E5F75">
            <w:pPr>
              <w:jc w:val="center"/>
              <w:rPr>
                <w:rFonts w:ascii="Calibri" w:hAnsi="Calibri" w:cs="Calibri"/>
                <w:color w:val="000000"/>
                <w:sz w:val="16"/>
                <w:szCs w:val="16"/>
              </w:rPr>
            </w:pPr>
            <w:r w:rsidRPr="00A86996">
              <w:rPr>
                <w:rFonts w:ascii="Calibri" w:hAnsi="Calibri" w:cs="Calibri"/>
                <w:color w:val="000000"/>
                <w:sz w:val="16"/>
                <w:szCs w:val="16"/>
              </w:rPr>
              <w:t>Kasie Perekonomian dan Pembangunan</w:t>
            </w:r>
          </w:p>
        </w:tc>
      </w:tr>
      <w:tr w:rsidR="00901E8E" w:rsidRPr="00A86996" w:rsidTr="002E5F75">
        <w:trPr>
          <w:trHeight w:val="1575"/>
        </w:trPr>
        <w:tc>
          <w:tcPr>
            <w:tcW w:w="2436" w:type="dxa"/>
            <w:tcBorders>
              <w:top w:val="nil"/>
              <w:left w:val="single" w:sz="8" w:space="0" w:color="auto"/>
              <w:bottom w:val="single" w:sz="8" w:space="0" w:color="auto"/>
              <w:right w:val="single" w:sz="8" w:space="0" w:color="auto"/>
            </w:tcBorders>
            <w:shd w:val="clear" w:color="auto" w:fill="auto"/>
            <w:vAlign w:val="center"/>
            <w:hideMark/>
          </w:tcPr>
          <w:p w:rsidR="00901E8E" w:rsidRPr="00A86996" w:rsidRDefault="00901E8E" w:rsidP="002E5F75">
            <w:pPr>
              <w:rPr>
                <w:rFonts w:ascii="Bookman Old Style" w:hAnsi="Bookman Old Style" w:cs="Calibri"/>
                <w:color w:val="000000"/>
                <w:sz w:val="16"/>
                <w:szCs w:val="16"/>
              </w:rPr>
            </w:pPr>
            <w:r w:rsidRPr="00A86996">
              <w:rPr>
                <w:rFonts w:ascii="Bookman Old Style" w:hAnsi="Bookman Old Style" w:cs="Calibri"/>
                <w:color w:val="000000"/>
                <w:sz w:val="16"/>
                <w:szCs w:val="16"/>
                <w:lang w:val="id-ID"/>
              </w:rPr>
              <w:t> </w:t>
            </w:r>
          </w:p>
        </w:tc>
        <w:tc>
          <w:tcPr>
            <w:tcW w:w="2069" w:type="dxa"/>
            <w:tcBorders>
              <w:top w:val="nil"/>
              <w:left w:val="nil"/>
              <w:bottom w:val="single" w:sz="8" w:space="0" w:color="auto"/>
              <w:right w:val="single" w:sz="8" w:space="0" w:color="auto"/>
            </w:tcBorders>
            <w:shd w:val="clear" w:color="auto" w:fill="auto"/>
            <w:vAlign w:val="center"/>
            <w:hideMark/>
          </w:tcPr>
          <w:p w:rsidR="00901E8E" w:rsidRPr="00A86996" w:rsidRDefault="00901E8E" w:rsidP="002E5F75">
            <w:pPr>
              <w:rPr>
                <w:rFonts w:ascii="Bookman Old Style" w:hAnsi="Bookman Old Style" w:cs="Calibri"/>
                <w:b/>
                <w:bCs/>
                <w:color w:val="000000"/>
                <w:sz w:val="16"/>
                <w:szCs w:val="16"/>
              </w:rPr>
            </w:pPr>
            <w:r w:rsidRPr="00A86996">
              <w:rPr>
                <w:rFonts w:ascii="Bookman Old Style" w:hAnsi="Bookman Old Style" w:cs="Calibri"/>
                <w:b/>
                <w:bCs/>
                <w:color w:val="000000"/>
                <w:sz w:val="16"/>
                <w:szCs w:val="16"/>
                <w:lang w:val="id-ID"/>
              </w:rPr>
              <w:t> </w:t>
            </w:r>
          </w:p>
        </w:tc>
        <w:tc>
          <w:tcPr>
            <w:tcW w:w="2583" w:type="dxa"/>
            <w:tcBorders>
              <w:top w:val="nil"/>
              <w:left w:val="nil"/>
              <w:bottom w:val="single" w:sz="8" w:space="0" w:color="auto"/>
              <w:right w:val="single" w:sz="8" w:space="0" w:color="auto"/>
            </w:tcBorders>
            <w:shd w:val="clear" w:color="000000" w:fill="FFFFFF"/>
            <w:vAlign w:val="center"/>
          </w:tcPr>
          <w:p w:rsidR="00901E8E" w:rsidRPr="00A86996" w:rsidRDefault="00901E8E" w:rsidP="002E5F75">
            <w:pPr>
              <w:rPr>
                <w:rFonts w:ascii="Bookman Old Style" w:hAnsi="Bookman Old Style" w:cs="Calibri"/>
                <w:color w:val="000000"/>
                <w:sz w:val="16"/>
                <w:szCs w:val="16"/>
              </w:rPr>
            </w:pPr>
          </w:p>
        </w:tc>
        <w:tc>
          <w:tcPr>
            <w:tcW w:w="1560" w:type="dxa"/>
            <w:tcBorders>
              <w:top w:val="nil"/>
              <w:left w:val="nil"/>
              <w:bottom w:val="single" w:sz="8" w:space="0" w:color="auto"/>
              <w:right w:val="single" w:sz="8" w:space="0" w:color="auto"/>
            </w:tcBorders>
            <w:shd w:val="clear" w:color="auto" w:fill="auto"/>
            <w:noWrap/>
            <w:vAlign w:val="center"/>
          </w:tcPr>
          <w:p w:rsidR="00901E8E" w:rsidRPr="00A86996" w:rsidRDefault="00901E8E" w:rsidP="002E5F75">
            <w:pPr>
              <w:jc w:val="center"/>
              <w:rPr>
                <w:rFonts w:ascii="Bookman Old Style" w:hAnsi="Bookman Old Style" w:cs="Calibri"/>
                <w:color w:val="000000"/>
                <w:sz w:val="16"/>
                <w:szCs w:val="16"/>
              </w:rPr>
            </w:pPr>
          </w:p>
        </w:tc>
        <w:tc>
          <w:tcPr>
            <w:tcW w:w="1700" w:type="dxa"/>
            <w:tcBorders>
              <w:top w:val="nil"/>
              <w:left w:val="nil"/>
              <w:bottom w:val="single" w:sz="8" w:space="0" w:color="auto"/>
              <w:right w:val="single" w:sz="8" w:space="0" w:color="auto"/>
            </w:tcBorders>
            <w:shd w:val="clear" w:color="auto" w:fill="auto"/>
            <w:vAlign w:val="center"/>
            <w:hideMark/>
          </w:tcPr>
          <w:p w:rsidR="00901E8E" w:rsidRPr="00A86996" w:rsidRDefault="00901E8E" w:rsidP="002E5F75">
            <w:pPr>
              <w:jc w:val="center"/>
              <w:rPr>
                <w:rFonts w:ascii="Calibri" w:hAnsi="Calibri" w:cs="Calibri"/>
                <w:color w:val="000000"/>
                <w:sz w:val="16"/>
                <w:szCs w:val="16"/>
              </w:rPr>
            </w:pPr>
            <w:r w:rsidRPr="00A86996">
              <w:rPr>
                <w:rFonts w:ascii="Calibri" w:hAnsi="Calibri" w:cs="Calibri"/>
                <w:color w:val="000000"/>
                <w:sz w:val="16"/>
                <w:szCs w:val="16"/>
              </w:rPr>
              <w:t>Kasie Perekonomian dan Pembangunan</w:t>
            </w:r>
          </w:p>
        </w:tc>
      </w:tr>
      <w:tr w:rsidR="00901E8E" w:rsidRPr="00A86996" w:rsidTr="002E5F75">
        <w:trPr>
          <w:trHeight w:val="270"/>
        </w:trPr>
        <w:tc>
          <w:tcPr>
            <w:tcW w:w="2436" w:type="dxa"/>
            <w:tcBorders>
              <w:top w:val="nil"/>
              <w:left w:val="single" w:sz="8" w:space="0" w:color="auto"/>
              <w:bottom w:val="single" w:sz="4" w:space="0" w:color="auto"/>
              <w:right w:val="single" w:sz="8" w:space="0" w:color="auto"/>
            </w:tcBorders>
            <w:shd w:val="clear" w:color="auto" w:fill="auto"/>
            <w:vAlign w:val="center"/>
            <w:hideMark/>
          </w:tcPr>
          <w:p w:rsidR="00901E8E" w:rsidRPr="00A86996" w:rsidRDefault="00901E8E" w:rsidP="002E5F75">
            <w:pPr>
              <w:rPr>
                <w:rFonts w:ascii="Bookman Old Style" w:hAnsi="Bookman Old Style" w:cs="Calibri"/>
                <w:color w:val="000000"/>
                <w:sz w:val="16"/>
                <w:szCs w:val="16"/>
              </w:rPr>
            </w:pPr>
            <w:r w:rsidRPr="00A86996">
              <w:rPr>
                <w:rFonts w:ascii="Bookman Old Style" w:hAnsi="Bookman Old Style" w:cs="Calibri"/>
                <w:color w:val="000000"/>
                <w:sz w:val="16"/>
                <w:szCs w:val="16"/>
                <w:lang w:val="id-ID"/>
              </w:rPr>
              <w:t> </w:t>
            </w:r>
          </w:p>
        </w:tc>
        <w:tc>
          <w:tcPr>
            <w:tcW w:w="2069" w:type="dxa"/>
            <w:tcBorders>
              <w:top w:val="nil"/>
              <w:left w:val="nil"/>
              <w:bottom w:val="single" w:sz="4" w:space="0" w:color="auto"/>
              <w:right w:val="single" w:sz="8" w:space="0" w:color="auto"/>
            </w:tcBorders>
            <w:shd w:val="clear" w:color="auto" w:fill="auto"/>
            <w:vAlign w:val="center"/>
            <w:hideMark/>
          </w:tcPr>
          <w:p w:rsidR="00901E8E" w:rsidRPr="00A86996" w:rsidRDefault="00901E8E" w:rsidP="002E5F75">
            <w:pPr>
              <w:rPr>
                <w:rFonts w:ascii="Bookman Old Style" w:hAnsi="Bookman Old Style" w:cs="Calibri"/>
                <w:b/>
                <w:bCs/>
                <w:color w:val="000000"/>
                <w:sz w:val="16"/>
                <w:szCs w:val="16"/>
              </w:rPr>
            </w:pPr>
            <w:r w:rsidRPr="00A86996">
              <w:rPr>
                <w:rFonts w:ascii="Bookman Old Style" w:hAnsi="Bookman Old Style" w:cs="Calibri"/>
                <w:b/>
                <w:bCs/>
                <w:color w:val="000000"/>
                <w:sz w:val="16"/>
                <w:szCs w:val="16"/>
                <w:lang w:val="id-ID"/>
              </w:rPr>
              <w:t> </w:t>
            </w:r>
          </w:p>
        </w:tc>
        <w:tc>
          <w:tcPr>
            <w:tcW w:w="2583" w:type="dxa"/>
            <w:tcBorders>
              <w:top w:val="nil"/>
              <w:left w:val="nil"/>
              <w:bottom w:val="single" w:sz="4" w:space="0" w:color="auto"/>
              <w:right w:val="single" w:sz="8" w:space="0" w:color="auto"/>
            </w:tcBorders>
            <w:shd w:val="clear" w:color="auto" w:fill="auto"/>
            <w:vAlign w:val="center"/>
            <w:hideMark/>
          </w:tcPr>
          <w:p w:rsidR="00901E8E" w:rsidRPr="007F7601" w:rsidRDefault="00901E8E" w:rsidP="002E5F75">
            <w:pPr>
              <w:jc w:val="center"/>
              <w:rPr>
                <w:rFonts w:ascii="Bookman Old Style" w:hAnsi="Bookman Old Style" w:cs="Calibri"/>
                <w:color w:val="000000"/>
                <w:sz w:val="16"/>
                <w:szCs w:val="16"/>
              </w:rPr>
            </w:pPr>
            <w:r>
              <w:rPr>
                <w:rFonts w:ascii="Bookman Old Style" w:hAnsi="Bookman Old Style" w:cs="Calibri"/>
                <w:color w:val="000000"/>
                <w:sz w:val="16"/>
                <w:szCs w:val="16"/>
              </w:rPr>
              <w:t>TOTAL</w:t>
            </w:r>
          </w:p>
        </w:tc>
        <w:tc>
          <w:tcPr>
            <w:tcW w:w="1560" w:type="dxa"/>
            <w:tcBorders>
              <w:top w:val="nil"/>
              <w:left w:val="nil"/>
              <w:bottom w:val="single" w:sz="4" w:space="0" w:color="auto"/>
              <w:right w:val="single" w:sz="8" w:space="0" w:color="auto"/>
            </w:tcBorders>
            <w:shd w:val="clear" w:color="auto" w:fill="auto"/>
            <w:noWrap/>
            <w:vAlign w:val="center"/>
            <w:hideMark/>
          </w:tcPr>
          <w:p w:rsidR="00901E8E" w:rsidRPr="00A86996" w:rsidRDefault="00901E8E" w:rsidP="002E5F75">
            <w:pPr>
              <w:rPr>
                <w:rFonts w:ascii="Calibri" w:hAnsi="Calibri" w:cs="Calibri"/>
                <w:color w:val="000000"/>
                <w:sz w:val="16"/>
                <w:szCs w:val="16"/>
              </w:rPr>
            </w:pPr>
            <w:r w:rsidRPr="00A86996">
              <w:rPr>
                <w:rFonts w:ascii="Calibri" w:hAnsi="Calibri" w:cs="Calibri"/>
                <w:color w:val="000000"/>
                <w:sz w:val="16"/>
                <w:szCs w:val="16"/>
              </w:rPr>
              <w:t> </w:t>
            </w:r>
            <w:r w:rsidRPr="007F7601">
              <w:rPr>
                <w:rFonts w:ascii="Calibri" w:hAnsi="Calibri" w:cs="Calibri"/>
                <w:color w:val="000000"/>
                <w:sz w:val="16"/>
                <w:szCs w:val="16"/>
              </w:rPr>
              <w:t>7,496,035,075</w:t>
            </w:r>
          </w:p>
        </w:tc>
        <w:tc>
          <w:tcPr>
            <w:tcW w:w="1700" w:type="dxa"/>
            <w:tcBorders>
              <w:top w:val="nil"/>
              <w:left w:val="nil"/>
              <w:bottom w:val="single" w:sz="4" w:space="0" w:color="auto"/>
              <w:right w:val="single" w:sz="8" w:space="0" w:color="auto"/>
            </w:tcBorders>
            <w:shd w:val="clear" w:color="auto" w:fill="auto"/>
            <w:noWrap/>
            <w:vAlign w:val="center"/>
            <w:hideMark/>
          </w:tcPr>
          <w:p w:rsidR="00901E8E" w:rsidRPr="00A86996" w:rsidRDefault="00901E8E" w:rsidP="002E5F75">
            <w:pPr>
              <w:jc w:val="center"/>
              <w:rPr>
                <w:rFonts w:ascii="Calibri" w:hAnsi="Calibri" w:cs="Calibri"/>
                <w:color w:val="000000"/>
                <w:sz w:val="16"/>
                <w:szCs w:val="16"/>
              </w:rPr>
            </w:pPr>
            <w:r w:rsidRPr="00A86996">
              <w:rPr>
                <w:rFonts w:ascii="Calibri" w:hAnsi="Calibri" w:cs="Calibri"/>
                <w:color w:val="000000"/>
                <w:sz w:val="16"/>
                <w:szCs w:val="16"/>
              </w:rPr>
              <w:t> </w:t>
            </w:r>
          </w:p>
        </w:tc>
      </w:tr>
      <w:tr w:rsidR="00901E8E" w:rsidRPr="00A86996" w:rsidTr="002E5F75">
        <w:trPr>
          <w:trHeight w:val="1044"/>
        </w:trPr>
        <w:tc>
          <w:tcPr>
            <w:tcW w:w="2436"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rsidR="00901E8E" w:rsidRPr="007F7601" w:rsidRDefault="00901E8E" w:rsidP="002E5F75">
            <w:pPr>
              <w:rPr>
                <w:rFonts w:ascii="Bookman Old Style" w:hAnsi="Bookman Old Style" w:cs="Calibri"/>
                <w:b/>
                <w:color w:val="000000"/>
                <w:sz w:val="16"/>
                <w:szCs w:val="16"/>
                <w:lang w:val="id-ID"/>
              </w:rPr>
            </w:pPr>
            <w:r w:rsidRPr="007F7601">
              <w:rPr>
                <w:rFonts w:ascii="Bookman Old Style" w:hAnsi="Bookman Old Style" w:cs="Calibri"/>
                <w:b/>
                <w:color w:val="000000"/>
                <w:sz w:val="16"/>
                <w:szCs w:val="16"/>
                <w:lang w:val="id-ID"/>
              </w:rPr>
              <w:t>PROGRAM PEMBERDAYAAN MASYARAKAT DESA DAN KELURAHAN</w:t>
            </w:r>
          </w:p>
        </w:tc>
        <w:tc>
          <w:tcPr>
            <w:tcW w:w="2069"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rsidR="00901E8E" w:rsidRPr="00A86996" w:rsidRDefault="00901E8E" w:rsidP="002E5F75">
            <w:pPr>
              <w:rPr>
                <w:rFonts w:ascii="Bookman Old Style" w:hAnsi="Bookman Old Style" w:cs="Calibri"/>
                <w:b/>
                <w:bCs/>
                <w:color w:val="000000"/>
                <w:sz w:val="16"/>
                <w:szCs w:val="16"/>
                <w:lang w:val="id-ID"/>
              </w:rPr>
            </w:pPr>
          </w:p>
        </w:tc>
        <w:tc>
          <w:tcPr>
            <w:tcW w:w="2583"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rsidR="00901E8E" w:rsidRDefault="00901E8E" w:rsidP="002E5F75">
            <w:pPr>
              <w:jc w:val="center"/>
              <w:rPr>
                <w:rFonts w:ascii="Bookman Old Style" w:hAnsi="Bookman Old Style" w:cs="Calibri"/>
                <w:color w:val="000000"/>
                <w:sz w:val="16"/>
                <w:szCs w:val="16"/>
              </w:rPr>
            </w:pPr>
          </w:p>
        </w:tc>
        <w:tc>
          <w:tcPr>
            <w:tcW w:w="1560" w:type="dxa"/>
            <w:tcBorders>
              <w:top w:val="single" w:sz="4" w:space="0" w:color="auto"/>
              <w:left w:val="single" w:sz="4" w:space="0" w:color="auto"/>
              <w:bottom w:val="single" w:sz="4" w:space="0" w:color="auto"/>
              <w:right w:val="single" w:sz="4" w:space="0" w:color="auto"/>
            </w:tcBorders>
            <w:shd w:val="clear" w:color="auto" w:fill="FFC000" w:themeFill="accent4"/>
            <w:noWrap/>
            <w:vAlign w:val="center"/>
          </w:tcPr>
          <w:p w:rsidR="00901E8E" w:rsidRPr="007F7601" w:rsidRDefault="00901E8E" w:rsidP="002E5F75">
            <w:pPr>
              <w:jc w:val="center"/>
              <w:rPr>
                <w:rFonts w:ascii="Calibri" w:hAnsi="Calibri" w:cs="Calibri"/>
                <w:b/>
                <w:color w:val="000000"/>
                <w:sz w:val="18"/>
                <w:szCs w:val="16"/>
              </w:rPr>
            </w:pPr>
            <w:r w:rsidRPr="007F7601">
              <w:rPr>
                <w:rFonts w:ascii="Calibri" w:hAnsi="Calibri" w:cs="Calibri"/>
                <w:b/>
                <w:color w:val="000000"/>
                <w:sz w:val="18"/>
                <w:szCs w:val="16"/>
              </w:rPr>
              <w:t>1,884,998,925</w:t>
            </w:r>
          </w:p>
        </w:tc>
        <w:tc>
          <w:tcPr>
            <w:tcW w:w="1700" w:type="dxa"/>
            <w:tcBorders>
              <w:top w:val="single" w:sz="4" w:space="0" w:color="auto"/>
              <w:left w:val="single" w:sz="4" w:space="0" w:color="auto"/>
              <w:bottom w:val="single" w:sz="4" w:space="0" w:color="auto"/>
              <w:right w:val="single" w:sz="4" w:space="0" w:color="auto"/>
            </w:tcBorders>
            <w:shd w:val="clear" w:color="auto" w:fill="FFC000" w:themeFill="accent4"/>
            <w:noWrap/>
            <w:vAlign w:val="center"/>
          </w:tcPr>
          <w:p w:rsidR="00901E8E" w:rsidRPr="00A86996" w:rsidRDefault="00901E8E" w:rsidP="002E5F75">
            <w:pPr>
              <w:jc w:val="center"/>
              <w:rPr>
                <w:rFonts w:ascii="Calibri" w:hAnsi="Calibri" w:cs="Calibri"/>
                <w:color w:val="000000"/>
                <w:sz w:val="16"/>
                <w:szCs w:val="16"/>
              </w:rPr>
            </w:pPr>
          </w:p>
        </w:tc>
      </w:tr>
      <w:tr w:rsidR="00901E8E" w:rsidRPr="00A86996" w:rsidTr="002E5F75">
        <w:trPr>
          <w:trHeight w:val="846"/>
        </w:trPr>
        <w:tc>
          <w:tcPr>
            <w:tcW w:w="2436"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901E8E" w:rsidRPr="00A86996" w:rsidRDefault="00901E8E" w:rsidP="002E5F75">
            <w:pPr>
              <w:rPr>
                <w:rFonts w:ascii="Bookman Old Style" w:hAnsi="Bookman Old Style" w:cs="Calibri"/>
                <w:color w:val="000000"/>
                <w:sz w:val="16"/>
                <w:szCs w:val="16"/>
                <w:lang w:val="id-ID"/>
              </w:rPr>
            </w:pPr>
          </w:p>
        </w:tc>
        <w:tc>
          <w:tcPr>
            <w:tcW w:w="206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901E8E" w:rsidRPr="00A86996" w:rsidRDefault="00901E8E" w:rsidP="002E5F75">
            <w:pPr>
              <w:rPr>
                <w:rFonts w:ascii="Bookman Old Style" w:hAnsi="Bookman Old Style" w:cs="Calibri"/>
                <w:b/>
                <w:bCs/>
                <w:color w:val="000000"/>
                <w:sz w:val="16"/>
                <w:szCs w:val="16"/>
                <w:lang w:val="id-ID"/>
              </w:rPr>
            </w:pPr>
            <w:r w:rsidRPr="007F7601">
              <w:rPr>
                <w:rFonts w:ascii="Bookman Old Style" w:hAnsi="Bookman Old Style" w:cs="Calibri"/>
                <w:b/>
                <w:bCs/>
                <w:color w:val="000000"/>
                <w:sz w:val="16"/>
                <w:szCs w:val="16"/>
                <w:lang w:val="id-ID"/>
              </w:rPr>
              <w:t>Kegiatan Pemberdayaan Kelurahan</w:t>
            </w:r>
          </w:p>
        </w:tc>
        <w:tc>
          <w:tcPr>
            <w:tcW w:w="2583"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901E8E" w:rsidRDefault="00901E8E" w:rsidP="002E5F75">
            <w:pPr>
              <w:jc w:val="center"/>
              <w:rPr>
                <w:rFonts w:ascii="Bookman Old Style" w:hAnsi="Bookman Old Style" w:cs="Calibri"/>
                <w:color w:val="000000"/>
                <w:sz w:val="16"/>
                <w:szCs w:val="16"/>
              </w:rPr>
            </w:pPr>
          </w:p>
        </w:tc>
        <w:tc>
          <w:tcPr>
            <w:tcW w:w="1560"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rsidR="00901E8E" w:rsidRPr="007F7601" w:rsidRDefault="00901E8E" w:rsidP="002E5F75">
            <w:pPr>
              <w:jc w:val="center"/>
              <w:rPr>
                <w:rFonts w:ascii="Calibri" w:hAnsi="Calibri" w:cs="Calibri"/>
                <w:color w:val="000000"/>
                <w:sz w:val="18"/>
                <w:szCs w:val="16"/>
              </w:rPr>
            </w:pPr>
            <w:r w:rsidRPr="007F7601">
              <w:rPr>
                <w:rFonts w:ascii="Calibri" w:hAnsi="Calibri" w:cs="Calibri"/>
                <w:color w:val="000000"/>
                <w:sz w:val="18"/>
                <w:szCs w:val="16"/>
              </w:rPr>
              <w:t>1.884.998.925</w:t>
            </w:r>
          </w:p>
        </w:tc>
        <w:tc>
          <w:tcPr>
            <w:tcW w:w="1700"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rsidR="00901E8E" w:rsidRPr="00A86996" w:rsidRDefault="00901E8E" w:rsidP="002E5F75">
            <w:pPr>
              <w:jc w:val="center"/>
              <w:rPr>
                <w:rFonts w:ascii="Calibri" w:hAnsi="Calibri" w:cs="Calibri"/>
                <w:color w:val="000000"/>
                <w:sz w:val="16"/>
                <w:szCs w:val="16"/>
              </w:rPr>
            </w:pPr>
          </w:p>
        </w:tc>
      </w:tr>
      <w:tr w:rsidR="00901E8E" w:rsidRPr="00A86996" w:rsidTr="002E5F75">
        <w:trPr>
          <w:trHeight w:val="1114"/>
        </w:trPr>
        <w:tc>
          <w:tcPr>
            <w:tcW w:w="2436" w:type="dxa"/>
            <w:tcBorders>
              <w:top w:val="single" w:sz="4" w:space="0" w:color="auto"/>
              <w:left w:val="single" w:sz="4" w:space="0" w:color="auto"/>
              <w:bottom w:val="single" w:sz="4" w:space="0" w:color="auto"/>
              <w:right w:val="single" w:sz="4" w:space="0" w:color="auto"/>
            </w:tcBorders>
            <w:shd w:val="clear" w:color="auto" w:fill="auto"/>
            <w:vAlign w:val="center"/>
          </w:tcPr>
          <w:p w:rsidR="00901E8E" w:rsidRPr="00A86996" w:rsidRDefault="00901E8E" w:rsidP="002E5F75">
            <w:pPr>
              <w:rPr>
                <w:rFonts w:ascii="Bookman Old Style" w:hAnsi="Bookman Old Style" w:cs="Calibri"/>
                <w:color w:val="000000"/>
                <w:sz w:val="16"/>
                <w:szCs w:val="16"/>
                <w:lang w:val="id-ID"/>
              </w:rPr>
            </w:pPr>
          </w:p>
        </w:tc>
        <w:tc>
          <w:tcPr>
            <w:tcW w:w="2069" w:type="dxa"/>
            <w:tcBorders>
              <w:top w:val="single" w:sz="4" w:space="0" w:color="auto"/>
              <w:left w:val="single" w:sz="4" w:space="0" w:color="auto"/>
              <w:bottom w:val="single" w:sz="4" w:space="0" w:color="auto"/>
              <w:right w:val="single" w:sz="4" w:space="0" w:color="auto"/>
            </w:tcBorders>
            <w:shd w:val="clear" w:color="auto" w:fill="auto"/>
            <w:vAlign w:val="center"/>
          </w:tcPr>
          <w:p w:rsidR="00901E8E" w:rsidRPr="00A86996" w:rsidRDefault="00901E8E" w:rsidP="002E5F75">
            <w:pPr>
              <w:rPr>
                <w:rFonts w:ascii="Bookman Old Style" w:hAnsi="Bookman Old Style" w:cs="Calibri"/>
                <w:b/>
                <w:bCs/>
                <w:color w:val="000000"/>
                <w:sz w:val="16"/>
                <w:szCs w:val="16"/>
                <w:lang w:val="id-ID"/>
              </w:rPr>
            </w:pPr>
          </w:p>
        </w:tc>
        <w:tc>
          <w:tcPr>
            <w:tcW w:w="2583" w:type="dxa"/>
            <w:tcBorders>
              <w:top w:val="single" w:sz="4" w:space="0" w:color="auto"/>
              <w:left w:val="single" w:sz="4" w:space="0" w:color="auto"/>
              <w:bottom w:val="single" w:sz="4" w:space="0" w:color="auto"/>
              <w:right w:val="single" w:sz="4" w:space="0" w:color="auto"/>
            </w:tcBorders>
            <w:shd w:val="clear" w:color="auto" w:fill="auto"/>
            <w:vAlign w:val="center"/>
          </w:tcPr>
          <w:p w:rsidR="00901E8E" w:rsidRPr="007F7601" w:rsidRDefault="00901E8E" w:rsidP="002E5F75">
            <w:pPr>
              <w:jc w:val="both"/>
              <w:rPr>
                <w:rFonts w:ascii="Bookman Old Style" w:hAnsi="Bookman Old Style" w:cs="Calibri"/>
                <w:color w:val="000000"/>
                <w:sz w:val="16"/>
                <w:szCs w:val="16"/>
              </w:rPr>
            </w:pPr>
            <w:r w:rsidRPr="007F7601">
              <w:rPr>
                <w:rFonts w:ascii="Bookman Old Style" w:hAnsi="Bookman Old Style" w:cs="Calibri"/>
                <w:color w:val="000000"/>
                <w:sz w:val="16"/>
                <w:szCs w:val="16"/>
              </w:rPr>
              <w:t>Peningkatan Partisipasi</w:t>
            </w:r>
          </w:p>
          <w:p w:rsidR="00901E8E" w:rsidRPr="007F7601" w:rsidRDefault="00901E8E" w:rsidP="002E5F75">
            <w:pPr>
              <w:jc w:val="both"/>
              <w:rPr>
                <w:rFonts w:ascii="Bookman Old Style" w:hAnsi="Bookman Old Style" w:cs="Calibri"/>
                <w:color w:val="000000"/>
                <w:sz w:val="16"/>
                <w:szCs w:val="16"/>
              </w:rPr>
            </w:pPr>
            <w:r w:rsidRPr="007F7601">
              <w:rPr>
                <w:rFonts w:ascii="Bookman Old Style" w:hAnsi="Bookman Old Style" w:cs="Calibri"/>
                <w:color w:val="000000"/>
                <w:sz w:val="16"/>
                <w:szCs w:val="16"/>
              </w:rPr>
              <w:t>Masyarakat dalam Forum</w:t>
            </w:r>
          </w:p>
          <w:p w:rsidR="00901E8E" w:rsidRPr="007F7601" w:rsidRDefault="00901E8E" w:rsidP="002E5F75">
            <w:pPr>
              <w:jc w:val="both"/>
              <w:rPr>
                <w:rFonts w:ascii="Bookman Old Style" w:hAnsi="Bookman Old Style" w:cs="Calibri"/>
                <w:color w:val="000000"/>
                <w:sz w:val="16"/>
                <w:szCs w:val="16"/>
              </w:rPr>
            </w:pPr>
            <w:r w:rsidRPr="007F7601">
              <w:rPr>
                <w:rFonts w:ascii="Bookman Old Style" w:hAnsi="Bookman Old Style" w:cs="Calibri"/>
                <w:color w:val="000000"/>
                <w:sz w:val="16"/>
                <w:szCs w:val="16"/>
              </w:rPr>
              <w:t>Musyawarah Perencanaan</w:t>
            </w:r>
          </w:p>
          <w:p w:rsidR="00901E8E" w:rsidRPr="007F7601" w:rsidRDefault="00901E8E" w:rsidP="002E5F75">
            <w:pPr>
              <w:jc w:val="both"/>
              <w:rPr>
                <w:rFonts w:ascii="Bookman Old Style" w:hAnsi="Bookman Old Style" w:cs="Calibri"/>
                <w:color w:val="000000"/>
                <w:sz w:val="16"/>
                <w:szCs w:val="16"/>
              </w:rPr>
            </w:pPr>
            <w:r w:rsidRPr="007F7601">
              <w:rPr>
                <w:rFonts w:ascii="Bookman Old Style" w:hAnsi="Bookman Old Style" w:cs="Calibri"/>
                <w:color w:val="000000"/>
                <w:sz w:val="16"/>
                <w:szCs w:val="16"/>
              </w:rPr>
              <w:t>Pembangunan di</w:t>
            </w:r>
          </w:p>
          <w:p w:rsidR="00901E8E" w:rsidRDefault="00901E8E" w:rsidP="002E5F75">
            <w:pPr>
              <w:jc w:val="both"/>
              <w:rPr>
                <w:rFonts w:ascii="Bookman Old Style" w:hAnsi="Bookman Old Style" w:cs="Calibri"/>
                <w:color w:val="000000"/>
                <w:sz w:val="16"/>
                <w:szCs w:val="16"/>
              </w:rPr>
            </w:pPr>
            <w:r w:rsidRPr="007F7601">
              <w:rPr>
                <w:rFonts w:ascii="Bookman Old Style" w:hAnsi="Bookman Old Style" w:cs="Calibri"/>
                <w:color w:val="000000"/>
                <w:sz w:val="16"/>
                <w:szCs w:val="16"/>
              </w:rPr>
              <w:t>Kelurahan</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1E8E" w:rsidRPr="007F7601" w:rsidRDefault="00901E8E" w:rsidP="002E5F75">
            <w:pPr>
              <w:jc w:val="center"/>
              <w:rPr>
                <w:rFonts w:ascii="Calibri" w:hAnsi="Calibri" w:cs="Calibri"/>
                <w:color w:val="000000"/>
                <w:sz w:val="18"/>
                <w:szCs w:val="16"/>
              </w:rPr>
            </w:pPr>
            <w:r w:rsidRPr="007F7601">
              <w:rPr>
                <w:rFonts w:ascii="Calibri" w:hAnsi="Calibri" w:cs="Calibri"/>
                <w:color w:val="000000"/>
                <w:sz w:val="18"/>
                <w:szCs w:val="16"/>
              </w:rPr>
              <w:t>11,848,625</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1E8E" w:rsidRPr="00A86996" w:rsidRDefault="00901E8E" w:rsidP="002E5F75">
            <w:pPr>
              <w:jc w:val="center"/>
              <w:rPr>
                <w:rFonts w:ascii="Calibri" w:hAnsi="Calibri" w:cs="Calibri"/>
                <w:color w:val="000000"/>
                <w:sz w:val="16"/>
                <w:szCs w:val="16"/>
              </w:rPr>
            </w:pPr>
          </w:p>
        </w:tc>
      </w:tr>
      <w:tr w:rsidR="00901E8E" w:rsidRPr="00A86996" w:rsidTr="002E5F75">
        <w:trPr>
          <w:trHeight w:val="1110"/>
        </w:trPr>
        <w:tc>
          <w:tcPr>
            <w:tcW w:w="2436" w:type="dxa"/>
            <w:tcBorders>
              <w:top w:val="single" w:sz="4" w:space="0" w:color="auto"/>
              <w:left w:val="single" w:sz="4" w:space="0" w:color="auto"/>
              <w:bottom w:val="single" w:sz="4" w:space="0" w:color="auto"/>
              <w:right w:val="single" w:sz="4" w:space="0" w:color="auto"/>
            </w:tcBorders>
            <w:shd w:val="clear" w:color="auto" w:fill="auto"/>
            <w:vAlign w:val="center"/>
          </w:tcPr>
          <w:p w:rsidR="00901E8E" w:rsidRPr="00A86996" w:rsidRDefault="00901E8E" w:rsidP="002E5F75">
            <w:pPr>
              <w:rPr>
                <w:rFonts w:ascii="Bookman Old Style" w:hAnsi="Bookman Old Style" w:cs="Calibri"/>
                <w:color w:val="000000"/>
                <w:sz w:val="16"/>
                <w:szCs w:val="16"/>
                <w:lang w:val="id-ID"/>
              </w:rPr>
            </w:pPr>
          </w:p>
        </w:tc>
        <w:tc>
          <w:tcPr>
            <w:tcW w:w="2069" w:type="dxa"/>
            <w:tcBorders>
              <w:top w:val="single" w:sz="4" w:space="0" w:color="auto"/>
              <w:left w:val="single" w:sz="4" w:space="0" w:color="auto"/>
              <w:bottom w:val="single" w:sz="4" w:space="0" w:color="auto"/>
              <w:right w:val="single" w:sz="4" w:space="0" w:color="auto"/>
            </w:tcBorders>
            <w:shd w:val="clear" w:color="auto" w:fill="auto"/>
            <w:vAlign w:val="center"/>
          </w:tcPr>
          <w:p w:rsidR="00901E8E" w:rsidRPr="00A86996" w:rsidRDefault="00901E8E" w:rsidP="002E5F75">
            <w:pPr>
              <w:rPr>
                <w:rFonts w:ascii="Bookman Old Style" w:hAnsi="Bookman Old Style" w:cs="Calibri"/>
                <w:b/>
                <w:bCs/>
                <w:color w:val="000000"/>
                <w:sz w:val="16"/>
                <w:szCs w:val="16"/>
                <w:lang w:val="id-ID"/>
              </w:rPr>
            </w:pPr>
          </w:p>
        </w:tc>
        <w:tc>
          <w:tcPr>
            <w:tcW w:w="2583" w:type="dxa"/>
            <w:tcBorders>
              <w:top w:val="single" w:sz="4" w:space="0" w:color="auto"/>
              <w:left w:val="single" w:sz="4" w:space="0" w:color="auto"/>
              <w:bottom w:val="single" w:sz="4" w:space="0" w:color="auto"/>
              <w:right w:val="single" w:sz="4" w:space="0" w:color="auto"/>
            </w:tcBorders>
            <w:shd w:val="clear" w:color="auto" w:fill="auto"/>
            <w:vAlign w:val="center"/>
          </w:tcPr>
          <w:p w:rsidR="00901E8E" w:rsidRPr="007F7601" w:rsidRDefault="00901E8E" w:rsidP="002E5F75">
            <w:pPr>
              <w:jc w:val="both"/>
              <w:rPr>
                <w:rFonts w:ascii="Bookman Old Style" w:hAnsi="Bookman Old Style" w:cs="Calibri"/>
                <w:color w:val="000000"/>
                <w:sz w:val="16"/>
                <w:szCs w:val="16"/>
              </w:rPr>
            </w:pPr>
            <w:r w:rsidRPr="007F7601">
              <w:rPr>
                <w:rFonts w:ascii="Bookman Old Style" w:hAnsi="Bookman Old Style" w:cs="Calibri"/>
                <w:color w:val="000000"/>
                <w:sz w:val="16"/>
                <w:szCs w:val="16"/>
              </w:rPr>
              <w:t>Pembangunan Sarana dan</w:t>
            </w:r>
          </w:p>
          <w:p w:rsidR="00901E8E" w:rsidRPr="007F7601" w:rsidRDefault="00901E8E" w:rsidP="002E5F75">
            <w:pPr>
              <w:jc w:val="both"/>
              <w:rPr>
                <w:rFonts w:ascii="Bookman Old Style" w:hAnsi="Bookman Old Style" w:cs="Calibri"/>
                <w:color w:val="000000"/>
                <w:sz w:val="16"/>
                <w:szCs w:val="16"/>
              </w:rPr>
            </w:pPr>
            <w:r w:rsidRPr="007F7601">
              <w:rPr>
                <w:rFonts w:ascii="Bookman Old Style" w:hAnsi="Bookman Old Style" w:cs="Calibri"/>
                <w:color w:val="000000"/>
                <w:sz w:val="16"/>
                <w:szCs w:val="16"/>
              </w:rPr>
              <w:t>Prasarana Kelurahan</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1E8E" w:rsidRPr="007F7601" w:rsidRDefault="00901E8E" w:rsidP="002E5F75">
            <w:pPr>
              <w:jc w:val="center"/>
              <w:rPr>
                <w:rFonts w:ascii="Calibri" w:hAnsi="Calibri" w:cs="Calibri"/>
                <w:color w:val="000000"/>
                <w:sz w:val="18"/>
                <w:szCs w:val="16"/>
              </w:rPr>
            </w:pPr>
            <w:r w:rsidRPr="007F7601">
              <w:rPr>
                <w:rFonts w:ascii="Calibri" w:hAnsi="Calibri" w:cs="Calibri"/>
                <w:color w:val="000000"/>
                <w:sz w:val="18"/>
                <w:szCs w:val="16"/>
              </w:rPr>
              <w:t>898,000,000</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1E8E" w:rsidRPr="00A86996" w:rsidRDefault="00901E8E" w:rsidP="002E5F75">
            <w:pPr>
              <w:jc w:val="center"/>
              <w:rPr>
                <w:rFonts w:ascii="Calibri" w:hAnsi="Calibri" w:cs="Calibri"/>
                <w:color w:val="000000"/>
                <w:sz w:val="16"/>
                <w:szCs w:val="16"/>
              </w:rPr>
            </w:pPr>
          </w:p>
        </w:tc>
      </w:tr>
      <w:tr w:rsidR="00901E8E" w:rsidRPr="00A86996" w:rsidTr="002E5F75">
        <w:trPr>
          <w:trHeight w:val="836"/>
        </w:trPr>
        <w:tc>
          <w:tcPr>
            <w:tcW w:w="2436" w:type="dxa"/>
            <w:tcBorders>
              <w:top w:val="single" w:sz="4" w:space="0" w:color="auto"/>
              <w:left w:val="single" w:sz="4" w:space="0" w:color="auto"/>
              <w:bottom w:val="single" w:sz="4" w:space="0" w:color="auto"/>
              <w:right w:val="single" w:sz="4" w:space="0" w:color="auto"/>
            </w:tcBorders>
            <w:shd w:val="clear" w:color="auto" w:fill="auto"/>
            <w:vAlign w:val="center"/>
          </w:tcPr>
          <w:p w:rsidR="00901E8E" w:rsidRPr="00A86996" w:rsidRDefault="00901E8E" w:rsidP="002E5F75">
            <w:pPr>
              <w:rPr>
                <w:rFonts w:ascii="Bookman Old Style" w:hAnsi="Bookman Old Style" w:cs="Calibri"/>
                <w:color w:val="000000"/>
                <w:sz w:val="16"/>
                <w:szCs w:val="16"/>
                <w:lang w:val="id-ID"/>
              </w:rPr>
            </w:pPr>
          </w:p>
        </w:tc>
        <w:tc>
          <w:tcPr>
            <w:tcW w:w="2069" w:type="dxa"/>
            <w:tcBorders>
              <w:top w:val="single" w:sz="4" w:space="0" w:color="auto"/>
              <w:left w:val="single" w:sz="4" w:space="0" w:color="auto"/>
              <w:bottom w:val="single" w:sz="4" w:space="0" w:color="auto"/>
              <w:right w:val="single" w:sz="4" w:space="0" w:color="auto"/>
            </w:tcBorders>
            <w:shd w:val="clear" w:color="auto" w:fill="auto"/>
            <w:vAlign w:val="center"/>
          </w:tcPr>
          <w:p w:rsidR="00901E8E" w:rsidRPr="00A86996" w:rsidRDefault="00901E8E" w:rsidP="002E5F75">
            <w:pPr>
              <w:rPr>
                <w:rFonts w:ascii="Bookman Old Style" w:hAnsi="Bookman Old Style" w:cs="Calibri"/>
                <w:b/>
                <w:bCs/>
                <w:color w:val="000000"/>
                <w:sz w:val="16"/>
                <w:szCs w:val="16"/>
                <w:lang w:val="id-ID"/>
              </w:rPr>
            </w:pPr>
          </w:p>
        </w:tc>
        <w:tc>
          <w:tcPr>
            <w:tcW w:w="2583" w:type="dxa"/>
            <w:tcBorders>
              <w:top w:val="single" w:sz="4" w:space="0" w:color="auto"/>
              <w:left w:val="single" w:sz="4" w:space="0" w:color="auto"/>
              <w:bottom w:val="single" w:sz="4" w:space="0" w:color="auto"/>
              <w:right w:val="single" w:sz="4" w:space="0" w:color="auto"/>
            </w:tcBorders>
            <w:shd w:val="clear" w:color="auto" w:fill="auto"/>
            <w:vAlign w:val="center"/>
          </w:tcPr>
          <w:p w:rsidR="00901E8E" w:rsidRPr="007F7601" w:rsidRDefault="00901E8E" w:rsidP="002E5F75">
            <w:pPr>
              <w:jc w:val="both"/>
              <w:rPr>
                <w:rFonts w:ascii="Bookman Old Style" w:hAnsi="Bookman Old Style" w:cs="Calibri"/>
                <w:color w:val="000000"/>
                <w:sz w:val="16"/>
                <w:szCs w:val="16"/>
              </w:rPr>
            </w:pPr>
            <w:r w:rsidRPr="007F7601">
              <w:rPr>
                <w:rFonts w:ascii="Bookman Old Style" w:hAnsi="Bookman Old Style" w:cs="Calibri"/>
                <w:color w:val="000000"/>
                <w:sz w:val="16"/>
                <w:szCs w:val="16"/>
              </w:rPr>
              <w:t>Pemberdayaan Masyarakat</w:t>
            </w:r>
          </w:p>
          <w:p w:rsidR="00901E8E" w:rsidRPr="007F7601" w:rsidRDefault="00901E8E" w:rsidP="002E5F75">
            <w:pPr>
              <w:jc w:val="both"/>
              <w:rPr>
                <w:rFonts w:ascii="Bookman Old Style" w:hAnsi="Bookman Old Style" w:cs="Calibri"/>
                <w:color w:val="000000"/>
                <w:sz w:val="16"/>
                <w:szCs w:val="16"/>
              </w:rPr>
            </w:pPr>
            <w:r w:rsidRPr="007F7601">
              <w:rPr>
                <w:rFonts w:ascii="Bookman Old Style" w:hAnsi="Bookman Old Style" w:cs="Calibri"/>
                <w:color w:val="000000"/>
                <w:sz w:val="16"/>
                <w:szCs w:val="16"/>
              </w:rPr>
              <w:t>di Kelurahan</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1E8E" w:rsidRPr="007F7601" w:rsidRDefault="00901E8E" w:rsidP="002E5F75">
            <w:pPr>
              <w:jc w:val="center"/>
              <w:rPr>
                <w:rFonts w:ascii="Calibri" w:hAnsi="Calibri" w:cs="Calibri"/>
                <w:color w:val="000000"/>
                <w:sz w:val="18"/>
                <w:szCs w:val="16"/>
              </w:rPr>
            </w:pPr>
            <w:r w:rsidRPr="007F7601">
              <w:rPr>
                <w:rFonts w:ascii="Calibri" w:hAnsi="Calibri" w:cs="Calibri"/>
                <w:color w:val="000000"/>
                <w:sz w:val="18"/>
                <w:szCs w:val="16"/>
              </w:rPr>
              <w:t>969,150,300</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1E8E" w:rsidRPr="00A86996" w:rsidRDefault="00901E8E" w:rsidP="002E5F75">
            <w:pPr>
              <w:jc w:val="center"/>
              <w:rPr>
                <w:rFonts w:ascii="Calibri" w:hAnsi="Calibri" w:cs="Calibri"/>
                <w:color w:val="000000"/>
                <w:sz w:val="16"/>
                <w:szCs w:val="16"/>
              </w:rPr>
            </w:pPr>
          </w:p>
        </w:tc>
      </w:tr>
      <w:tr w:rsidR="00901E8E" w:rsidRPr="00A86996" w:rsidTr="002E5F75">
        <w:trPr>
          <w:trHeight w:val="984"/>
        </w:trPr>
        <w:tc>
          <w:tcPr>
            <w:tcW w:w="2436" w:type="dxa"/>
            <w:tcBorders>
              <w:top w:val="single" w:sz="4" w:space="0" w:color="auto"/>
              <w:left w:val="single" w:sz="4" w:space="0" w:color="auto"/>
              <w:bottom w:val="single" w:sz="4" w:space="0" w:color="auto"/>
              <w:right w:val="single" w:sz="4" w:space="0" w:color="auto"/>
            </w:tcBorders>
            <w:shd w:val="clear" w:color="auto" w:fill="auto"/>
            <w:vAlign w:val="center"/>
          </w:tcPr>
          <w:p w:rsidR="00901E8E" w:rsidRPr="00A86996" w:rsidRDefault="00901E8E" w:rsidP="002E5F75">
            <w:pPr>
              <w:rPr>
                <w:rFonts w:ascii="Bookman Old Style" w:hAnsi="Bookman Old Style" w:cs="Calibri"/>
                <w:color w:val="000000"/>
                <w:sz w:val="16"/>
                <w:szCs w:val="16"/>
                <w:lang w:val="id-ID"/>
              </w:rPr>
            </w:pPr>
          </w:p>
        </w:tc>
        <w:tc>
          <w:tcPr>
            <w:tcW w:w="2069" w:type="dxa"/>
            <w:tcBorders>
              <w:top w:val="single" w:sz="4" w:space="0" w:color="auto"/>
              <w:left w:val="single" w:sz="4" w:space="0" w:color="auto"/>
              <w:bottom w:val="single" w:sz="4" w:space="0" w:color="auto"/>
              <w:right w:val="single" w:sz="4" w:space="0" w:color="auto"/>
            </w:tcBorders>
            <w:shd w:val="clear" w:color="auto" w:fill="auto"/>
            <w:vAlign w:val="center"/>
          </w:tcPr>
          <w:p w:rsidR="00901E8E" w:rsidRPr="00A86996" w:rsidRDefault="00901E8E" w:rsidP="002E5F75">
            <w:pPr>
              <w:rPr>
                <w:rFonts w:ascii="Bookman Old Style" w:hAnsi="Bookman Old Style" w:cs="Calibri"/>
                <w:b/>
                <w:bCs/>
                <w:color w:val="000000"/>
                <w:sz w:val="16"/>
                <w:szCs w:val="16"/>
                <w:lang w:val="id-ID"/>
              </w:rPr>
            </w:pPr>
          </w:p>
        </w:tc>
        <w:tc>
          <w:tcPr>
            <w:tcW w:w="2583" w:type="dxa"/>
            <w:tcBorders>
              <w:top w:val="single" w:sz="4" w:space="0" w:color="auto"/>
              <w:left w:val="single" w:sz="4" w:space="0" w:color="auto"/>
              <w:bottom w:val="single" w:sz="4" w:space="0" w:color="auto"/>
              <w:right w:val="single" w:sz="4" w:space="0" w:color="auto"/>
            </w:tcBorders>
            <w:shd w:val="clear" w:color="auto" w:fill="auto"/>
            <w:vAlign w:val="center"/>
          </w:tcPr>
          <w:p w:rsidR="00901E8E" w:rsidRPr="007F7601" w:rsidRDefault="00901E8E" w:rsidP="002E5F75">
            <w:pPr>
              <w:jc w:val="both"/>
              <w:rPr>
                <w:rFonts w:ascii="Bookman Old Style" w:hAnsi="Bookman Old Style" w:cs="Calibri"/>
                <w:color w:val="000000"/>
                <w:sz w:val="16"/>
                <w:szCs w:val="16"/>
              </w:rPr>
            </w:pPr>
            <w:r>
              <w:rPr>
                <w:rFonts w:ascii="Bookman Old Style" w:hAnsi="Bookman Old Style" w:cs="Calibri"/>
                <w:color w:val="000000"/>
                <w:sz w:val="16"/>
                <w:szCs w:val="16"/>
              </w:rPr>
              <w:t xml:space="preserve">Evaluasi Kelurahan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1E8E" w:rsidRPr="007F7601" w:rsidRDefault="00901E8E" w:rsidP="002E5F75">
            <w:pPr>
              <w:jc w:val="center"/>
              <w:rPr>
                <w:rFonts w:ascii="Calibri" w:hAnsi="Calibri" w:cs="Calibri"/>
                <w:color w:val="000000"/>
                <w:sz w:val="18"/>
                <w:szCs w:val="16"/>
              </w:rPr>
            </w:pPr>
            <w:r w:rsidRPr="007F7601">
              <w:rPr>
                <w:rFonts w:ascii="Calibri" w:hAnsi="Calibri" w:cs="Calibri"/>
                <w:color w:val="000000"/>
                <w:sz w:val="18"/>
                <w:szCs w:val="16"/>
              </w:rPr>
              <w:t>6.000.000</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1E8E" w:rsidRPr="00A86996" w:rsidRDefault="00901E8E" w:rsidP="002E5F75">
            <w:pPr>
              <w:jc w:val="center"/>
              <w:rPr>
                <w:rFonts w:ascii="Calibri" w:hAnsi="Calibri" w:cs="Calibri"/>
                <w:color w:val="000000"/>
                <w:sz w:val="16"/>
                <w:szCs w:val="16"/>
              </w:rPr>
            </w:pPr>
          </w:p>
        </w:tc>
      </w:tr>
      <w:tr w:rsidR="00901E8E" w:rsidRPr="00A86996" w:rsidTr="002E5F75">
        <w:trPr>
          <w:trHeight w:val="270"/>
        </w:trPr>
        <w:tc>
          <w:tcPr>
            <w:tcW w:w="2436" w:type="dxa"/>
            <w:tcBorders>
              <w:top w:val="single" w:sz="4" w:space="0" w:color="auto"/>
              <w:left w:val="single" w:sz="4" w:space="0" w:color="auto"/>
              <w:bottom w:val="single" w:sz="4" w:space="0" w:color="auto"/>
              <w:right w:val="single" w:sz="4" w:space="0" w:color="auto"/>
            </w:tcBorders>
            <w:shd w:val="clear" w:color="auto" w:fill="auto"/>
            <w:vAlign w:val="center"/>
          </w:tcPr>
          <w:p w:rsidR="00901E8E" w:rsidRPr="00A86996" w:rsidRDefault="00901E8E" w:rsidP="002E5F75">
            <w:pPr>
              <w:rPr>
                <w:rFonts w:ascii="Bookman Old Style" w:hAnsi="Bookman Old Style" w:cs="Calibri"/>
                <w:color w:val="000000"/>
                <w:sz w:val="16"/>
                <w:szCs w:val="16"/>
                <w:lang w:val="id-ID"/>
              </w:rPr>
            </w:pPr>
          </w:p>
        </w:tc>
        <w:tc>
          <w:tcPr>
            <w:tcW w:w="2069" w:type="dxa"/>
            <w:tcBorders>
              <w:top w:val="single" w:sz="4" w:space="0" w:color="auto"/>
              <w:left w:val="single" w:sz="4" w:space="0" w:color="auto"/>
              <w:bottom w:val="single" w:sz="4" w:space="0" w:color="auto"/>
              <w:right w:val="single" w:sz="4" w:space="0" w:color="auto"/>
            </w:tcBorders>
            <w:shd w:val="clear" w:color="auto" w:fill="auto"/>
            <w:vAlign w:val="center"/>
          </w:tcPr>
          <w:p w:rsidR="00901E8E" w:rsidRPr="00A86996" w:rsidRDefault="00901E8E" w:rsidP="002E5F75">
            <w:pPr>
              <w:rPr>
                <w:rFonts w:ascii="Bookman Old Style" w:hAnsi="Bookman Old Style" w:cs="Calibri"/>
                <w:b/>
                <w:bCs/>
                <w:color w:val="000000"/>
                <w:sz w:val="16"/>
                <w:szCs w:val="16"/>
                <w:lang w:val="id-ID"/>
              </w:rPr>
            </w:pPr>
          </w:p>
        </w:tc>
        <w:tc>
          <w:tcPr>
            <w:tcW w:w="2583" w:type="dxa"/>
            <w:tcBorders>
              <w:top w:val="single" w:sz="4" w:space="0" w:color="auto"/>
              <w:left w:val="single" w:sz="4" w:space="0" w:color="auto"/>
              <w:bottom w:val="single" w:sz="4" w:space="0" w:color="auto"/>
              <w:right w:val="single" w:sz="4" w:space="0" w:color="auto"/>
            </w:tcBorders>
            <w:shd w:val="clear" w:color="auto" w:fill="auto"/>
            <w:vAlign w:val="center"/>
          </w:tcPr>
          <w:p w:rsidR="00901E8E" w:rsidRPr="007F7601" w:rsidRDefault="00901E8E" w:rsidP="002E5F75">
            <w:pPr>
              <w:jc w:val="center"/>
              <w:rPr>
                <w:rFonts w:ascii="Bookman Old Style" w:hAnsi="Bookman Old Style" w:cs="Calibri"/>
                <w:color w:val="000000"/>
                <w:sz w:val="16"/>
                <w:szCs w:val="16"/>
              </w:rPr>
            </w:pPr>
            <w:r w:rsidRPr="007F7601">
              <w:rPr>
                <w:rFonts w:ascii="Bookman Old Style" w:hAnsi="Bookman Old Style" w:cs="Calibri"/>
                <w:b/>
                <w:color w:val="000000"/>
                <w:sz w:val="16"/>
                <w:szCs w:val="16"/>
              </w:rPr>
              <w:t>TOTAL</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1E8E" w:rsidRPr="007F7601" w:rsidRDefault="00901E8E" w:rsidP="002E5F75">
            <w:pPr>
              <w:jc w:val="center"/>
              <w:rPr>
                <w:rFonts w:ascii="Calibri" w:hAnsi="Calibri" w:cs="Calibri"/>
                <w:b/>
                <w:color w:val="000000"/>
                <w:sz w:val="16"/>
                <w:szCs w:val="16"/>
              </w:rPr>
            </w:pPr>
            <w:r w:rsidRPr="007F7601">
              <w:rPr>
                <w:rFonts w:ascii="Calibri" w:hAnsi="Calibri" w:cs="Calibri"/>
                <w:b/>
                <w:color w:val="000000"/>
                <w:sz w:val="18"/>
                <w:szCs w:val="16"/>
              </w:rPr>
              <w:t>1,884,998,925</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1E8E" w:rsidRPr="00A86996" w:rsidRDefault="00901E8E" w:rsidP="002E5F75">
            <w:pPr>
              <w:jc w:val="center"/>
              <w:rPr>
                <w:rFonts w:ascii="Calibri" w:hAnsi="Calibri" w:cs="Calibri"/>
                <w:color w:val="000000"/>
                <w:sz w:val="16"/>
                <w:szCs w:val="16"/>
              </w:rPr>
            </w:pPr>
          </w:p>
        </w:tc>
      </w:tr>
    </w:tbl>
    <w:p w:rsidR="00306C80" w:rsidRPr="005403DE" w:rsidRDefault="00306C80" w:rsidP="005403DE">
      <w:pPr>
        <w:spacing w:before="120" w:after="120" w:line="360" w:lineRule="auto"/>
        <w:jc w:val="both"/>
        <w:rPr>
          <w:rFonts w:ascii="Bookman Old Style" w:hAnsi="Bookman Old Style"/>
          <w:sz w:val="24"/>
          <w:szCs w:val="24"/>
        </w:rPr>
      </w:pPr>
    </w:p>
    <w:p w:rsidR="009274F1" w:rsidRDefault="009274F1" w:rsidP="00A86996">
      <w:pPr>
        <w:pStyle w:val="BodyText"/>
        <w:widowControl w:val="0"/>
        <w:numPr>
          <w:ilvl w:val="0"/>
          <w:numId w:val="28"/>
        </w:numPr>
        <w:autoSpaceDE w:val="0"/>
        <w:autoSpaceDN w:val="0"/>
        <w:spacing w:after="0" w:line="360" w:lineRule="auto"/>
        <w:ind w:left="993" w:right="114" w:hanging="283"/>
        <w:jc w:val="both"/>
        <w:rPr>
          <w:rFonts w:ascii="Bookman Old Style" w:hAnsi="Bookman Old Style"/>
          <w:sz w:val="24"/>
          <w:szCs w:val="24"/>
          <w:lang w:val="id-ID"/>
        </w:rPr>
      </w:pPr>
      <w:r w:rsidRPr="009274F1">
        <w:rPr>
          <w:rFonts w:ascii="Bookman Old Style" w:hAnsi="Bookman Old Style"/>
          <w:sz w:val="24"/>
          <w:szCs w:val="24"/>
          <w:lang w:val="id-ID"/>
        </w:rPr>
        <w:t>Memedomani Final RKPD (Final Renja)</w:t>
      </w:r>
    </w:p>
    <w:p w:rsidR="005403DE" w:rsidRPr="009274F1" w:rsidRDefault="005403DE" w:rsidP="005403DE">
      <w:pPr>
        <w:pStyle w:val="BodyText"/>
        <w:widowControl w:val="0"/>
        <w:autoSpaceDE w:val="0"/>
        <w:autoSpaceDN w:val="0"/>
        <w:spacing w:after="0" w:line="360" w:lineRule="auto"/>
        <w:ind w:left="709" w:right="114"/>
        <w:jc w:val="both"/>
        <w:rPr>
          <w:rFonts w:ascii="Bookman Old Style" w:hAnsi="Bookman Old Style"/>
          <w:sz w:val="24"/>
          <w:szCs w:val="24"/>
          <w:lang w:val="id-ID"/>
        </w:rPr>
      </w:pPr>
    </w:p>
    <w:tbl>
      <w:tblPr>
        <w:tblW w:w="8880" w:type="dxa"/>
        <w:tblInd w:w="-10" w:type="dxa"/>
        <w:tblLook w:val="04A0" w:firstRow="1" w:lastRow="0" w:firstColumn="1" w:lastColumn="0" w:noHBand="0" w:noVBand="1"/>
      </w:tblPr>
      <w:tblGrid>
        <w:gridCol w:w="2540"/>
        <w:gridCol w:w="1500"/>
        <w:gridCol w:w="1500"/>
        <w:gridCol w:w="1680"/>
        <w:gridCol w:w="1660"/>
      </w:tblGrid>
      <w:tr w:rsidR="008A76B8" w:rsidRPr="008A76B8" w:rsidTr="008A76B8">
        <w:trPr>
          <w:trHeight w:val="495"/>
        </w:trPr>
        <w:tc>
          <w:tcPr>
            <w:tcW w:w="254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8A76B8" w:rsidRPr="008A76B8" w:rsidRDefault="008A76B8" w:rsidP="008A76B8">
            <w:pPr>
              <w:jc w:val="center"/>
              <w:rPr>
                <w:rFonts w:ascii="Bookman Old Style" w:hAnsi="Bookman Old Style" w:cs="Calibri"/>
                <w:b/>
                <w:bCs/>
                <w:color w:val="000000"/>
                <w:sz w:val="16"/>
                <w:szCs w:val="16"/>
              </w:rPr>
            </w:pPr>
            <w:r w:rsidRPr="008A76B8">
              <w:rPr>
                <w:rFonts w:ascii="Bookman Old Style" w:hAnsi="Bookman Old Style" w:cs="Calibri"/>
                <w:b/>
                <w:bCs/>
                <w:color w:val="000000"/>
                <w:sz w:val="16"/>
                <w:szCs w:val="16"/>
                <w:lang w:val="id-ID"/>
              </w:rPr>
              <w:t>PROGRAM</w:t>
            </w:r>
          </w:p>
        </w:tc>
        <w:tc>
          <w:tcPr>
            <w:tcW w:w="1500" w:type="dxa"/>
            <w:tcBorders>
              <w:top w:val="single" w:sz="8" w:space="0" w:color="auto"/>
              <w:left w:val="nil"/>
              <w:bottom w:val="single" w:sz="8" w:space="0" w:color="auto"/>
              <w:right w:val="single" w:sz="8" w:space="0" w:color="auto"/>
            </w:tcBorders>
            <w:shd w:val="clear" w:color="000000" w:fill="FFFFFF"/>
            <w:vAlign w:val="center"/>
            <w:hideMark/>
          </w:tcPr>
          <w:p w:rsidR="008A76B8" w:rsidRPr="008A76B8" w:rsidRDefault="008A76B8" w:rsidP="008A76B8">
            <w:pPr>
              <w:jc w:val="center"/>
              <w:rPr>
                <w:rFonts w:ascii="Bookman Old Style" w:hAnsi="Bookman Old Style" w:cs="Calibri"/>
                <w:b/>
                <w:bCs/>
                <w:color w:val="000000"/>
                <w:sz w:val="16"/>
                <w:szCs w:val="16"/>
              </w:rPr>
            </w:pPr>
            <w:r w:rsidRPr="008A76B8">
              <w:rPr>
                <w:rFonts w:ascii="Bookman Old Style" w:hAnsi="Bookman Old Style" w:cs="Calibri"/>
                <w:b/>
                <w:bCs/>
                <w:color w:val="000000"/>
                <w:sz w:val="16"/>
                <w:szCs w:val="16"/>
                <w:lang w:val="id-ID"/>
              </w:rPr>
              <w:t>KEGIATAN</w:t>
            </w:r>
          </w:p>
        </w:tc>
        <w:tc>
          <w:tcPr>
            <w:tcW w:w="1500" w:type="dxa"/>
            <w:tcBorders>
              <w:top w:val="single" w:sz="8" w:space="0" w:color="auto"/>
              <w:left w:val="nil"/>
              <w:bottom w:val="single" w:sz="8" w:space="0" w:color="auto"/>
              <w:right w:val="single" w:sz="8" w:space="0" w:color="auto"/>
            </w:tcBorders>
            <w:shd w:val="clear" w:color="000000" w:fill="FFFFFF"/>
            <w:noWrap/>
            <w:vAlign w:val="center"/>
            <w:hideMark/>
          </w:tcPr>
          <w:p w:rsidR="008A76B8" w:rsidRPr="008A76B8" w:rsidRDefault="008A76B8" w:rsidP="008A76B8">
            <w:pPr>
              <w:jc w:val="center"/>
              <w:rPr>
                <w:rFonts w:ascii="Bookman Old Style" w:hAnsi="Bookman Old Style" w:cs="Calibri"/>
                <w:b/>
                <w:bCs/>
                <w:color w:val="000000"/>
                <w:sz w:val="16"/>
                <w:szCs w:val="16"/>
              </w:rPr>
            </w:pPr>
            <w:r w:rsidRPr="008A76B8">
              <w:rPr>
                <w:rFonts w:ascii="Bookman Old Style" w:hAnsi="Bookman Old Style" w:cs="Calibri"/>
                <w:b/>
                <w:bCs/>
                <w:color w:val="000000"/>
                <w:sz w:val="16"/>
                <w:szCs w:val="16"/>
                <w:lang w:val="id-ID"/>
              </w:rPr>
              <w:t>SUB KEGIATAN</w:t>
            </w:r>
          </w:p>
        </w:tc>
        <w:tc>
          <w:tcPr>
            <w:tcW w:w="1680" w:type="dxa"/>
            <w:tcBorders>
              <w:top w:val="single" w:sz="8" w:space="0" w:color="auto"/>
              <w:left w:val="nil"/>
              <w:bottom w:val="single" w:sz="8" w:space="0" w:color="auto"/>
              <w:right w:val="single" w:sz="8" w:space="0" w:color="auto"/>
            </w:tcBorders>
            <w:shd w:val="clear" w:color="000000" w:fill="FFFFFF"/>
            <w:noWrap/>
            <w:vAlign w:val="center"/>
            <w:hideMark/>
          </w:tcPr>
          <w:p w:rsidR="008A76B8" w:rsidRPr="008A76B8" w:rsidRDefault="008A76B8" w:rsidP="008A76B8">
            <w:pPr>
              <w:jc w:val="center"/>
              <w:rPr>
                <w:rFonts w:ascii="Bookman Old Style" w:hAnsi="Bookman Old Style" w:cs="Calibri"/>
                <w:b/>
                <w:bCs/>
                <w:color w:val="000000"/>
                <w:sz w:val="16"/>
                <w:szCs w:val="16"/>
              </w:rPr>
            </w:pPr>
            <w:r w:rsidRPr="008A76B8">
              <w:rPr>
                <w:rFonts w:ascii="Bookman Old Style" w:hAnsi="Bookman Old Style" w:cs="Calibri"/>
                <w:b/>
                <w:bCs/>
                <w:color w:val="000000"/>
                <w:sz w:val="16"/>
                <w:szCs w:val="16"/>
                <w:lang w:val="id-ID"/>
              </w:rPr>
              <w:t>ANGGARAN</w:t>
            </w:r>
          </w:p>
        </w:tc>
        <w:tc>
          <w:tcPr>
            <w:tcW w:w="1660" w:type="dxa"/>
            <w:tcBorders>
              <w:top w:val="single" w:sz="8" w:space="0" w:color="auto"/>
              <w:left w:val="nil"/>
              <w:bottom w:val="single" w:sz="8" w:space="0" w:color="auto"/>
              <w:right w:val="single" w:sz="8" w:space="0" w:color="auto"/>
            </w:tcBorders>
            <w:shd w:val="clear" w:color="000000" w:fill="FFFFFF"/>
            <w:noWrap/>
            <w:vAlign w:val="center"/>
            <w:hideMark/>
          </w:tcPr>
          <w:p w:rsidR="008A76B8" w:rsidRPr="008A76B8" w:rsidRDefault="008A76B8" w:rsidP="008A76B8">
            <w:pPr>
              <w:jc w:val="center"/>
              <w:rPr>
                <w:rFonts w:ascii="Bookman Old Style" w:hAnsi="Bookman Old Style" w:cs="Calibri"/>
                <w:b/>
                <w:bCs/>
                <w:color w:val="000000"/>
                <w:sz w:val="16"/>
                <w:szCs w:val="16"/>
              </w:rPr>
            </w:pPr>
            <w:r w:rsidRPr="008A76B8">
              <w:rPr>
                <w:rFonts w:ascii="Bookman Old Style" w:hAnsi="Bookman Old Style" w:cs="Calibri"/>
                <w:b/>
                <w:bCs/>
                <w:color w:val="000000"/>
                <w:sz w:val="16"/>
                <w:szCs w:val="16"/>
                <w:lang w:val="id-ID"/>
              </w:rPr>
              <w:t>PENGAMPU</w:t>
            </w:r>
          </w:p>
        </w:tc>
      </w:tr>
      <w:tr w:rsidR="008A76B8" w:rsidRPr="008A76B8" w:rsidTr="008A76B8">
        <w:trPr>
          <w:trHeight w:val="315"/>
        </w:trPr>
        <w:tc>
          <w:tcPr>
            <w:tcW w:w="2540" w:type="dxa"/>
            <w:tcBorders>
              <w:top w:val="nil"/>
              <w:left w:val="single" w:sz="8" w:space="0" w:color="auto"/>
              <w:bottom w:val="single" w:sz="8" w:space="0" w:color="auto"/>
              <w:right w:val="single" w:sz="8" w:space="0" w:color="auto"/>
            </w:tcBorders>
            <w:shd w:val="clear" w:color="000000" w:fill="FFFFFF"/>
            <w:vAlign w:val="center"/>
            <w:hideMark/>
          </w:tcPr>
          <w:p w:rsidR="008A76B8" w:rsidRPr="008A76B8" w:rsidRDefault="008A76B8" w:rsidP="008A76B8">
            <w:pPr>
              <w:rPr>
                <w:rFonts w:ascii="Bookman Old Style" w:hAnsi="Bookman Old Style" w:cs="Calibri"/>
                <w:color w:val="000000"/>
                <w:sz w:val="16"/>
                <w:szCs w:val="16"/>
              </w:rPr>
            </w:pPr>
            <w:r w:rsidRPr="008A76B8">
              <w:rPr>
                <w:rFonts w:ascii="Bookman Old Style" w:hAnsi="Bookman Old Style" w:cs="Calibri"/>
                <w:color w:val="000000"/>
                <w:sz w:val="16"/>
                <w:szCs w:val="16"/>
                <w:lang w:val="id-ID"/>
              </w:rPr>
              <w:t> </w:t>
            </w:r>
          </w:p>
        </w:tc>
        <w:tc>
          <w:tcPr>
            <w:tcW w:w="1500" w:type="dxa"/>
            <w:tcBorders>
              <w:top w:val="nil"/>
              <w:left w:val="nil"/>
              <w:bottom w:val="single" w:sz="8" w:space="0" w:color="auto"/>
              <w:right w:val="single" w:sz="8" w:space="0" w:color="auto"/>
            </w:tcBorders>
            <w:shd w:val="clear" w:color="000000" w:fill="FFFFFF"/>
            <w:vAlign w:val="center"/>
            <w:hideMark/>
          </w:tcPr>
          <w:p w:rsidR="008A76B8" w:rsidRPr="008A76B8" w:rsidRDefault="008A76B8" w:rsidP="008A76B8">
            <w:pPr>
              <w:rPr>
                <w:rFonts w:ascii="Bookman Old Style" w:hAnsi="Bookman Old Style" w:cs="Calibri"/>
                <w:color w:val="000000"/>
                <w:sz w:val="16"/>
                <w:szCs w:val="16"/>
              </w:rPr>
            </w:pPr>
            <w:r w:rsidRPr="008A76B8">
              <w:rPr>
                <w:rFonts w:ascii="Bookman Old Style" w:hAnsi="Bookman Old Style" w:cs="Calibri"/>
                <w:color w:val="000000"/>
                <w:sz w:val="16"/>
                <w:szCs w:val="16"/>
                <w:lang w:val="id-ID"/>
              </w:rPr>
              <w:t> </w:t>
            </w:r>
          </w:p>
        </w:tc>
        <w:tc>
          <w:tcPr>
            <w:tcW w:w="1500" w:type="dxa"/>
            <w:tcBorders>
              <w:top w:val="nil"/>
              <w:left w:val="nil"/>
              <w:bottom w:val="single" w:sz="8" w:space="0" w:color="auto"/>
              <w:right w:val="single" w:sz="8" w:space="0" w:color="auto"/>
            </w:tcBorders>
            <w:shd w:val="clear" w:color="000000" w:fill="FFFFFF"/>
            <w:noWrap/>
            <w:vAlign w:val="center"/>
            <w:hideMark/>
          </w:tcPr>
          <w:p w:rsidR="008A76B8" w:rsidRPr="008A76B8" w:rsidRDefault="008A76B8" w:rsidP="008A76B8">
            <w:pPr>
              <w:rPr>
                <w:rFonts w:ascii="Bookman Old Style" w:hAnsi="Bookman Old Style" w:cs="Calibri"/>
                <w:color w:val="000000"/>
                <w:sz w:val="16"/>
                <w:szCs w:val="16"/>
              </w:rPr>
            </w:pPr>
            <w:r w:rsidRPr="008A76B8">
              <w:rPr>
                <w:rFonts w:ascii="Bookman Old Style" w:hAnsi="Bookman Old Style" w:cs="Calibri"/>
                <w:color w:val="000000"/>
                <w:sz w:val="16"/>
                <w:szCs w:val="16"/>
                <w:lang w:val="id-ID"/>
              </w:rPr>
              <w:t> </w:t>
            </w:r>
          </w:p>
        </w:tc>
        <w:tc>
          <w:tcPr>
            <w:tcW w:w="1680" w:type="dxa"/>
            <w:tcBorders>
              <w:top w:val="nil"/>
              <w:left w:val="nil"/>
              <w:bottom w:val="single" w:sz="8" w:space="0" w:color="auto"/>
              <w:right w:val="single" w:sz="8" w:space="0" w:color="auto"/>
            </w:tcBorders>
            <w:shd w:val="clear" w:color="000000" w:fill="FFFFFF"/>
            <w:noWrap/>
            <w:vAlign w:val="center"/>
            <w:hideMark/>
          </w:tcPr>
          <w:p w:rsidR="008A76B8" w:rsidRPr="008A76B8" w:rsidRDefault="008A76B8" w:rsidP="008A76B8">
            <w:pPr>
              <w:rPr>
                <w:rFonts w:ascii="Bookman Old Style" w:hAnsi="Bookman Old Style" w:cs="Calibri"/>
                <w:color w:val="000000"/>
                <w:sz w:val="16"/>
                <w:szCs w:val="16"/>
              </w:rPr>
            </w:pPr>
            <w:r w:rsidRPr="008A76B8">
              <w:rPr>
                <w:rFonts w:ascii="Bookman Old Style" w:hAnsi="Bookman Old Style" w:cs="Calibri"/>
                <w:color w:val="000000"/>
                <w:sz w:val="16"/>
                <w:szCs w:val="16"/>
                <w:lang w:val="id-ID"/>
              </w:rPr>
              <w:t> </w:t>
            </w:r>
          </w:p>
        </w:tc>
        <w:tc>
          <w:tcPr>
            <w:tcW w:w="1660" w:type="dxa"/>
            <w:tcBorders>
              <w:top w:val="nil"/>
              <w:left w:val="nil"/>
              <w:bottom w:val="single" w:sz="8" w:space="0" w:color="auto"/>
              <w:right w:val="single" w:sz="8" w:space="0" w:color="auto"/>
            </w:tcBorders>
            <w:shd w:val="clear" w:color="000000" w:fill="FFFFFF"/>
            <w:noWrap/>
            <w:vAlign w:val="center"/>
            <w:hideMark/>
          </w:tcPr>
          <w:p w:rsidR="008A76B8" w:rsidRPr="008A76B8" w:rsidRDefault="008A76B8" w:rsidP="008A76B8">
            <w:pPr>
              <w:rPr>
                <w:rFonts w:ascii="Bookman Old Style" w:hAnsi="Bookman Old Style" w:cs="Calibri"/>
                <w:color w:val="000000"/>
                <w:sz w:val="16"/>
                <w:szCs w:val="16"/>
              </w:rPr>
            </w:pPr>
            <w:r w:rsidRPr="008A76B8">
              <w:rPr>
                <w:rFonts w:ascii="Bookman Old Style" w:hAnsi="Bookman Old Style" w:cs="Calibri"/>
                <w:color w:val="000000"/>
                <w:sz w:val="16"/>
                <w:szCs w:val="16"/>
                <w:lang w:val="id-ID"/>
              </w:rPr>
              <w:t> </w:t>
            </w:r>
          </w:p>
        </w:tc>
      </w:tr>
      <w:tr w:rsidR="008A76B8" w:rsidRPr="008A76B8" w:rsidTr="008A76B8">
        <w:trPr>
          <w:trHeight w:val="1050"/>
        </w:trPr>
        <w:tc>
          <w:tcPr>
            <w:tcW w:w="2540" w:type="dxa"/>
            <w:tcBorders>
              <w:top w:val="nil"/>
              <w:left w:val="single" w:sz="8" w:space="0" w:color="auto"/>
              <w:bottom w:val="single" w:sz="8" w:space="0" w:color="auto"/>
              <w:right w:val="single" w:sz="8" w:space="0" w:color="auto"/>
            </w:tcBorders>
            <w:shd w:val="clear" w:color="000000" w:fill="FFFFFF"/>
            <w:vAlign w:val="center"/>
            <w:hideMark/>
          </w:tcPr>
          <w:p w:rsidR="008A76B8" w:rsidRPr="008A76B8" w:rsidRDefault="008A76B8" w:rsidP="008A76B8">
            <w:pPr>
              <w:rPr>
                <w:rFonts w:ascii="Bookman Old Style" w:hAnsi="Bookman Old Style" w:cs="Calibri"/>
                <w:color w:val="000000"/>
                <w:sz w:val="16"/>
                <w:szCs w:val="16"/>
              </w:rPr>
            </w:pPr>
            <w:r w:rsidRPr="008A76B8">
              <w:rPr>
                <w:rFonts w:ascii="Bookman Old Style" w:hAnsi="Bookman Old Style" w:cs="Calibri"/>
                <w:color w:val="000000"/>
                <w:sz w:val="16"/>
                <w:szCs w:val="16"/>
                <w:lang w:val="id-ID"/>
              </w:rPr>
              <w:t>PROGRAM PENUNJANG URUSAN PEMERINTAHAN DAERAH</w:t>
            </w:r>
          </w:p>
        </w:tc>
        <w:tc>
          <w:tcPr>
            <w:tcW w:w="1500" w:type="dxa"/>
            <w:tcBorders>
              <w:top w:val="nil"/>
              <w:left w:val="nil"/>
              <w:bottom w:val="single" w:sz="8" w:space="0" w:color="auto"/>
              <w:right w:val="single" w:sz="8" w:space="0" w:color="auto"/>
            </w:tcBorders>
            <w:shd w:val="clear" w:color="000000" w:fill="FFFFFF"/>
            <w:vAlign w:val="center"/>
            <w:hideMark/>
          </w:tcPr>
          <w:p w:rsidR="008A76B8" w:rsidRPr="008A76B8" w:rsidRDefault="005E316E" w:rsidP="008A76B8">
            <w:pPr>
              <w:jc w:val="center"/>
              <w:rPr>
                <w:rFonts w:ascii="Bookman Old Style" w:hAnsi="Bookman Old Style" w:cs="Calibri"/>
                <w:color w:val="000000"/>
                <w:sz w:val="16"/>
                <w:szCs w:val="16"/>
              </w:rPr>
            </w:pPr>
            <w:r>
              <w:rPr>
                <w:rFonts w:ascii="Bookman Old Style" w:hAnsi="Bookman Old Style" w:cs="Calibri"/>
                <w:color w:val="000000"/>
                <w:sz w:val="16"/>
                <w:szCs w:val="16"/>
                <w:lang w:val="id-ID"/>
              </w:rPr>
              <w:t>8</w:t>
            </w:r>
            <w:r w:rsidR="008A76B8" w:rsidRPr="008A76B8">
              <w:rPr>
                <w:rFonts w:ascii="Bookman Old Style" w:hAnsi="Bookman Old Style" w:cs="Calibri"/>
                <w:color w:val="000000"/>
                <w:sz w:val="16"/>
                <w:szCs w:val="16"/>
                <w:lang w:val="id-ID"/>
              </w:rPr>
              <w:t xml:space="preserve"> Kegiatan</w:t>
            </w:r>
          </w:p>
        </w:tc>
        <w:tc>
          <w:tcPr>
            <w:tcW w:w="1500" w:type="dxa"/>
            <w:tcBorders>
              <w:top w:val="nil"/>
              <w:left w:val="nil"/>
              <w:bottom w:val="single" w:sz="8" w:space="0" w:color="auto"/>
              <w:right w:val="single" w:sz="8" w:space="0" w:color="auto"/>
            </w:tcBorders>
            <w:shd w:val="clear" w:color="000000" w:fill="FFFFFF"/>
            <w:vAlign w:val="center"/>
            <w:hideMark/>
          </w:tcPr>
          <w:p w:rsidR="008A76B8" w:rsidRPr="008A76B8" w:rsidRDefault="005E316E" w:rsidP="008A76B8">
            <w:pPr>
              <w:jc w:val="center"/>
              <w:rPr>
                <w:rFonts w:ascii="Bookman Old Style" w:hAnsi="Bookman Old Style" w:cs="Calibri"/>
                <w:color w:val="000000"/>
                <w:sz w:val="16"/>
                <w:szCs w:val="16"/>
              </w:rPr>
            </w:pPr>
            <w:r>
              <w:rPr>
                <w:rFonts w:ascii="Bookman Old Style" w:hAnsi="Bookman Old Style" w:cs="Calibri"/>
                <w:color w:val="000000"/>
                <w:sz w:val="16"/>
                <w:szCs w:val="16"/>
                <w:lang w:val="id-ID"/>
              </w:rPr>
              <w:t>28</w:t>
            </w:r>
            <w:r w:rsidR="008A76B8" w:rsidRPr="008A76B8">
              <w:rPr>
                <w:rFonts w:ascii="Bookman Old Style" w:hAnsi="Bookman Old Style" w:cs="Calibri"/>
                <w:color w:val="000000"/>
                <w:sz w:val="16"/>
                <w:szCs w:val="16"/>
                <w:lang w:val="id-ID"/>
              </w:rPr>
              <w:t xml:space="preserve"> Kegiatan</w:t>
            </w:r>
          </w:p>
        </w:tc>
        <w:tc>
          <w:tcPr>
            <w:tcW w:w="1680" w:type="dxa"/>
            <w:tcBorders>
              <w:top w:val="nil"/>
              <w:left w:val="nil"/>
              <w:bottom w:val="single" w:sz="8" w:space="0" w:color="auto"/>
              <w:right w:val="single" w:sz="8" w:space="0" w:color="auto"/>
            </w:tcBorders>
            <w:shd w:val="clear" w:color="000000" w:fill="FFFFFF"/>
            <w:noWrap/>
            <w:vAlign w:val="center"/>
            <w:hideMark/>
          </w:tcPr>
          <w:p w:rsidR="008A76B8" w:rsidRPr="008A76B8" w:rsidRDefault="005E316E" w:rsidP="008A76B8">
            <w:pPr>
              <w:jc w:val="right"/>
              <w:rPr>
                <w:rFonts w:ascii="Bookman Old Style" w:hAnsi="Bookman Old Style" w:cs="Calibri"/>
                <w:color w:val="000000"/>
                <w:sz w:val="16"/>
                <w:szCs w:val="16"/>
              </w:rPr>
            </w:pPr>
            <w:r>
              <w:rPr>
                <w:rFonts w:ascii="Bookman Old Style" w:hAnsi="Bookman Old Style" w:cs="Calibri"/>
                <w:color w:val="000000"/>
                <w:sz w:val="16"/>
                <w:szCs w:val="16"/>
                <w:lang w:val="id-ID"/>
              </w:rPr>
              <w:t>6.475.318.126</w:t>
            </w:r>
          </w:p>
        </w:tc>
        <w:tc>
          <w:tcPr>
            <w:tcW w:w="1660" w:type="dxa"/>
            <w:tcBorders>
              <w:top w:val="nil"/>
              <w:left w:val="nil"/>
              <w:bottom w:val="single" w:sz="8" w:space="0" w:color="auto"/>
              <w:right w:val="single" w:sz="8" w:space="0" w:color="auto"/>
            </w:tcBorders>
            <w:shd w:val="clear" w:color="000000" w:fill="FFFFFF"/>
            <w:noWrap/>
            <w:vAlign w:val="center"/>
            <w:hideMark/>
          </w:tcPr>
          <w:p w:rsidR="008A76B8" w:rsidRPr="008A76B8" w:rsidRDefault="008A76B8" w:rsidP="008A76B8">
            <w:pPr>
              <w:rPr>
                <w:rFonts w:ascii="Calibri" w:hAnsi="Calibri" w:cs="Calibri"/>
                <w:color w:val="000000"/>
              </w:rPr>
            </w:pPr>
            <w:r w:rsidRPr="008A76B8">
              <w:rPr>
                <w:rFonts w:ascii="Calibri" w:hAnsi="Calibri" w:cs="Calibri"/>
                <w:color w:val="000000"/>
              </w:rPr>
              <w:t> </w:t>
            </w:r>
          </w:p>
        </w:tc>
      </w:tr>
      <w:tr w:rsidR="008A76B8" w:rsidRPr="008A76B8" w:rsidTr="008A76B8">
        <w:trPr>
          <w:trHeight w:val="1155"/>
        </w:trPr>
        <w:tc>
          <w:tcPr>
            <w:tcW w:w="2540" w:type="dxa"/>
            <w:tcBorders>
              <w:top w:val="nil"/>
              <w:left w:val="single" w:sz="8" w:space="0" w:color="auto"/>
              <w:bottom w:val="single" w:sz="8" w:space="0" w:color="auto"/>
              <w:right w:val="single" w:sz="8" w:space="0" w:color="auto"/>
            </w:tcBorders>
            <w:shd w:val="clear" w:color="000000" w:fill="FFFFFF"/>
            <w:vAlign w:val="center"/>
            <w:hideMark/>
          </w:tcPr>
          <w:p w:rsidR="008A76B8" w:rsidRPr="008A76B8" w:rsidRDefault="008A76B8" w:rsidP="008A76B8">
            <w:pPr>
              <w:rPr>
                <w:rFonts w:ascii="Bookman Old Style" w:hAnsi="Bookman Old Style" w:cs="Calibri"/>
                <w:color w:val="000000"/>
                <w:sz w:val="16"/>
                <w:szCs w:val="16"/>
              </w:rPr>
            </w:pPr>
            <w:r w:rsidRPr="008A76B8">
              <w:rPr>
                <w:rFonts w:ascii="Bookman Old Style" w:hAnsi="Bookman Old Style" w:cs="Calibri"/>
                <w:color w:val="000000"/>
                <w:sz w:val="16"/>
                <w:szCs w:val="16"/>
                <w:lang w:val="id-ID"/>
              </w:rPr>
              <w:t>PROGRAM PENYELENGGARAAN PEMERINTAHAN DAN PELAYANAN PUBLIK</w:t>
            </w:r>
          </w:p>
        </w:tc>
        <w:tc>
          <w:tcPr>
            <w:tcW w:w="1500" w:type="dxa"/>
            <w:tcBorders>
              <w:top w:val="nil"/>
              <w:left w:val="nil"/>
              <w:bottom w:val="single" w:sz="8" w:space="0" w:color="auto"/>
              <w:right w:val="single" w:sz="8" w:space="0" w:color="auto"/>
            </w:tcBorders>
            <w:shd w:val="clear" w:color="000000" w:fill="FFFFFF"/>
            <w:vAlign w:val="center"/>
            <w:hideMark/>
          </w:tcPr>
          <w:p w:rsidR="008A76B8" w:rsidRPr="008A76B8" w:rsidRDefault="008A76B8" w:rsidP="008A76B8">
            <w:pPr>
              <w:jc w:val="center"/>
              <w:rPr>
                <w:rFonts w:ascii="Bookman Old Style" w:hAnsi="Bookman Old Style" w:cs="Calibri"/>
                <w:color w:val="000000"/>
                <w:sz w:val="16"/>
                <w:szCs w:val="16"/>
              </w:rPr>
            </w:pPr>
            <w:r w:rsidRPr="008A76B8">
              <w:rPr>
                <w:rFonts w:ascii="Bookman Old Style" w:hAnsi="Bookman Old Style" w:cs="Calibri"/>
                <w:color w:val="000000"/>
                <w:sz w:val="16"/>
                <w:szCs w:val="16"/>
                <w:lang w:val="id-ID"/>
              </w:rPr>
              <w:t>3 Kegiatan</w:t>
            </w:r>
          </w:p>
        </w:tc>
        <w:tc>
          <w:tcPr>
            <w:tcW w:w="1500" w:type="dxa"/>
            <w:tcBorders>
              <w:top w:val="nil"/>
              <w:left w:val="nil"/>
              <w:bottom w:val="single" w:sz="8" w:space="0" w:color="auto"/>
              <w:right w:val="single" w:sz="8" w:space="0" w:color="auto"/>
            </w:tcBorders>
            <w:shd w:val="clear" w:color="000000" w:fill="FFFFFF"/>
            <w:noWrap/>
            <w:vAlign w:val="center"/>
            <w:hideMark/>
          </w:tcPr>
          <w:p w:rsidR="008A76B8" w:rsidRPr="008A76B8" w:rsidRDefault="008A76B8" w:rsidP="008A76B8">
            <w:pPr>
              <w:jc w:val="center"/>
              <w:rPr>
                <w:rFonts w:ascii="Bookman Old Style" w:hAnsi="Bookman Old Style" w:cs="Calibri"/>
                <w:color w:val="000000"/>
                <w:sz w:val="16"/>
                <w:szCs w:val="16"/>
              </w:rPr>
            </w:pPr>
            <w:r w:rsidRPr="008A76B8">
              <w:rPr>
                <w:rFonts w:ascii="Bookman Old Style" w:hAnsi="Bookman Old Style" w:cs="Calibri"/>
                <w:color w:val="000000"/>
                <w:sz w:val="16"/>
                <w:szCs w:val="16"/>
                <w:lang w:val="id-ID"/>
              </w:rPr>
              <w:t>6 Kegiatan</w:t>
            </w:r>
          </w:p>
        </w:tc>
        <w:tc>
          <w:tcPr>
            <w:tcW w:w="1680" w:type="dxa"/>
            <w:tcBorders>
              <w:top w:val="nil"/>
              <w:left w:val="nil"/>
              <w:bottom w:val="single" w:sz="8" w:space="0" w:color="auto"/>
              <w:right w:val="single" w:sz="8" w:space="0" w:color="auto"/>
            </w:tcBorders>
            <w:shd w:val="clear" w:color="000000" w:fill="FFFFFF"/>
            <w:noWrap/>
            <w:vAlign w:val="center"/>
            <w:hideMark/>
          </w:tcPr>
          <w:p w:rsidR="008A76B8" w:rsidRPr="008A76B8" w:rsidRDefault="005E316E" w:rsidP="008A76B8">
            <w:pPr>
              <w:jc w:val="right"/>
              <w:rPr>
                <w:rFonts w:ascii="Bookman Old Style" w:hAnsi="Bookman Old Style" w:cs="Calibri"/>
                <w:color w:val="000000"/>
                <w:sz w:val="16"/>
                <w:szCs w:val="16"/>
              </w:rPr>
            </w:pPr>
            <w:r>
              <w:rPr>
                <w:rFonts w:ascii="Bookman Old Style" w:hAnsi="Bookman Old Style" w:cs="Calibri"/>
                <w:color w:val="000000"/>
                <w:sz w:val="16"/>
                <w:szCs w:val="16"/>
                <w:lang w:val="id-ID"/>
              </w:rPr>
              <w:t>235.953.015</w:t>
            </w:r>
          </w:p>
        </w:tc>
        <w:tc>
          <w:tcPr>
            <w:tcW w:w="1660" w:type="dxa"/>
            <w:tcBorders>
              <w:top w:val="nil"/>
              <w:left w:val="nil"/>
              <w:bottom w:val="single" w:sz="8" w:space="0" w:color="auto"/>
              <w:right w:val="single" w:sz="8" w:space="0" w:color="auto"/>
            </w:tcBorders>
            <w:shd w:val="clear" w:color="000000" w:fill="FFFFFF"/>
            <w:noWrap/>
            <w:vAlign w:val="center"/>
            <w:hideMark/>
          </w:tcPr>
          <w:p w:rsidR="008A76B8" w:rsidRPr="008A76B8" w:rsidRDefault="008A76B8" w:rsidP="008A76B8">
            <w:pPr>
              <w:rPr>
                <w:rFonts w:ascii="Calibri" w:hAnsi="Calibri" w:cs="Calibri"/>
                <w:color w:val="000000"/>
              </w:rPr>
            </w:pPr>
            <w:r w:rsidRPr="008A76B8">
              <w:rPr>
                <w:rFonts w:ascii="Calibri" w:hAnsi="Calibri" w:cs="Calibri"/>
                <w:color w:val="000000"/>
              </w:rPr>
              <w:t> </w:t>
            </w:r>
          </w:p>
        </w:tc>
      </w:tr>
      <w:tr w:rsidR="008A76B8" w:rsidRPr="008A76B8" w:rsidTr="009554AB">
        <w:trPr>
          <w:trHeight w:val="1185"/>
        </w:trPr>
        <w:tc>
          <w:tcPr>
            <w:tcW w:w="2540" w:type="dxa"/>
            <w:tcBorders>
              <w:top w:val="nil"/>
              <w:left w:val="single" w:sz="8" w:space="0" w:color="auto"/>
              <w:bottom w:val="single" w:sz="4" w:space="0" w:color="auto"/>
              <w:right w:val="single" w:sz="8" w:space="0" w:color="auto"/>
            </w:tcBorders>
            <w:shd w:val="clear" w:color="000000" w:fill="FFFFFF"/>
            <w:vAlign w:val="center"/>
            <w:hideMark/>
          </w:tcPr>
          <w:p w:rsidR="008A76B8" w:rsidRPr="008A76B8" w:rsidRDefault="008A76B8" w:rsidP="008A76B8">
            <w:pPr>
              <w:rPr>
                <w:rFonts w:ascii="Bookman Old Style" w:hAnsi="Bookman Old Style" w:cs="Calibri"/>
                <w:color w:val="000000"/>
                <w:sz w:val="16"/>
                <w:szCs w:val="16"/>
              </w:rPr>
            </w:pPr>
            <w:r w:rsidRPr="008A76B8">
              <w:rPr>
                <w:rFonts w:ascii="Bookman Old Style" w:hAnsi="Bookman Old Style" w:cs="Calibri"/>
                <w:color w:val="000000"/>
                <w:sz w:val="16"/>
                <w:szCs w:val="16"/>
                <w:lang w:val="id-ID"/>
              </w:rPr>
              <w:t>PROGRAM PEMBERDAYAAN MASYARAKAT DESA DAN KELURAHAN</w:t>
            </w:r>
          </w:p>
        </w:tc>
        <w:tc>
          <w:tcPr>
            <w:tcW w:w="1500" w:type="dxa"/>
            <w:tcBorders>
              <w:top w:val="nil"/>
              <w:left w:val="nil"/>
              <w:bottom w:val="single" w:sz="4" w:space="0" w:color="auto"/>
              <w:right w:val="single" w:sz="8" w:space="0" w:color="auto"/>
            </w:tcBorders>
            <w:shd w:val="clear" w:color="000000" w:fill="FFFFFF"/>
            <w:vAlign w:val="center"/>
            <w:hideMark/>
          </w:tcPr>
          <w:p w:rsidR="008A76B8" w:rsidRPr="008A76B8" w:rsidRDefault="005E316E" w:rsidP="008A76B8">
            <w:pPr>
              <w:jc w:val="center"/>
              <w:rPr>
                <w:rFonts w:ascii="Bookman Old Style" w:hAnsi="Bookman Old Style" w:cs="Calibri"/>
                <w:color w:val="000000"/>
                <w:sz w:val="16"/>
                <w:szCs w:val="16"/>
              </w:rPr>
            </w:pPr>
            <w:r>
              <w:rPr>
                <w:rFonts w:ascii="Bookman Old Style" w:hAnsi="Bookman Old Style" w:cs="Calibri"/>
                <w:color w:val="000000"/>
                <w:sz w:val="16"/>
                <w:szCs w:val="16"/>
                <w:lang w:val="en-ID"/>
              </w:rPr>
              <w:t>4</w:t>
            </w:r>
            <w:r w:rsidR="008A76B8" w:rsidRPr="008A76B8">
              <w:rPr>
                <w:rFonts w:ascii="Bookman Old Style" w:hAnsi="Bookman Old Style" w:cs="Calibri"/>
                <w:color w:val="000000"/>
                <w:sz w:val="16"/>
                <w:szCs w:val="16"/>
                <w:lang w:val="id-ID"/>
              </w:rPr>
              <w:t xml:space="preserve"> Kegiatan</w:t>
            </w:r>
          </w:p>
        </w:tc>
        <w:tc>
          <w:tcPr>
            <w:tcW w:w="1500" w:type="dxa"/>
            <w:tcBorders>
              <w:top w:val="nil"/>
              <w:left w:val="nil"/>
              <w:bottom w:val="single" w:sz="4" w:space="0" w:color="auto"/>
              <w:right w:val="single" w:sz="8" w:space="0" w:color="auto"/>
            </w:tcBorders>
            <w:shd w:val="clear" w:color="000000" w:fill="FFFFFF"/>
            <w:noWrap/>
            <w:vAlign w:val="center"/>
            <w:hideMark/>
          </w:tcPr>
          <w:p w:rsidR="008A76B8" w:rsidRPr="008A76B8" w:rsidRDefault="005E316E" w:rsidP="008A76B8">
            <w:pPr>
              <w:jc w:val="center"/>
              <w:rPr>
                <w:rFonts w:ascii="Bookman Old Style" w:hAnsi="Bookman Old Style" w:cs="Calibri"/>
                <w:color w:val="000000"/>
                <w:sz w:val="16"/>
                <w:szCs w:val="16"/>
              </w:rPr>
            </w:pPr>
            <w:r>
              <w:rPr>
                <w:rFonts w:ascii="Bookman Old Style" w:hAnsi="Bookman Old Style" w:cs="Calibri"/>
                <w:color w:val="000000"/>
                <w:sz w:val="16"/>
                <w:szCs w:val="16"/>
                <w:lang w:val="id-ID"/>
              </w:rPr>
              <w:t>8</w:t>
            </w:r>
            <w:r w:rsidR="008A76B8" w:rsidRPr="008A76B8">
              <w:rPr>
                <w:rFonts w:ascii="Bookman Old Style" w:hAnsi="Bookman Old Style" w:cs="Calibri"/>
                <w:color w:val="000000"/>
                <w:sz w:val="16"/>
                <w:szCs w:val="16"/>
                <w:lang w:val="id-ID"/>
              </w:rPr>
              <w:t xml:space="preserve"> Kegiatan</w:t>
            </w:r>
          </w:p>
        </w:tc>
        <w:tc>
          <w:tcPr>
            <w:tcW w:w="1680" w:type="dxa"/>
            <w:tcBorders>
              <w:top w:val="nil"/>
              <w:left w:val="nil"/>
              <w:bottom w:val="single" w:sz="4" w:space="0" w:color="auto"/>
              <w:right w:val="single" w:sz="8" w:space="0" w:color="auto"/>
            </w:tcBorders>
            <w:shd w:val="clear" w:color="000000" w:fill="FFFFFF"/>
            <w:noWrap/>
            <w:vAlign w:val="center"/>
            <w:hideMark/>
          </w:tcPr>
          <w:p w:rsidR="008A76B8" w:rsidRPr="008A76B8" w:rsidRDefault="005E316E" w:rsidP="008A76B8">
            <w:pPr>
              <w:jc w:val="right"/>
              <w:rPr>
                <w:rFonts w:ascii="Bookman Old Style" w:hAnsi="Bookman Old Style" w:cs="Calibri"/>
                <w:color w:val="000000"/>
                <w:sz w:val="16"/>
                <w:szCs w:val="16"/>
              </w:rPr>
            </w:pPr>
            <w:r>
              <w:rPr>
                <w:rFonts w:ascii="Bookman Old Style" w:hAnsi="Bookman Old Style" w:cs="Calibri"/>
                <w:color w:val="000000"/>
                <w:sz w:val="16"/>
                <w:szCs w:val="16"/>
                <w:lang w:val="id-ID"/>
              </w:rPr>
              <w:t>1.860.452.359</w:t>
            </w:r>
          </w:p>
        </w:tc>
        <w:tc>
          <w:tcPr>
            <w:tcW w:w="1660" w:type="dxa"/>
            <w:tcBorders>
              <w:top w:val="nil"/>
              <w:left w:val="nil"/>
              <w:bottom w:val="single" w:sz="4" w:space="0" w:color="auto"/>
              <w:right w:val="single" w:sz="8" w:space="0" w:color="auto"/>
            </w:tcBorders>
            <w:shd w:val="clear" w:color="000000" w:fill="FFFFFF"/>
            <w:noWrap/>
            <w:vAlign w:val="center"/>
            <w:hideMark/>
          </w:tcPr>
          <w:p w:rsidR="008A76B8" w:rsidRPr="008A76B8" w:rsidRDefault="008A76B8" w:rsidP="008A76B8">
            <w:pPr>
              <w:rPr>
                <w:rFonts w:ascii="Calibri" w:hAnsi="Calibri" w:cs="Calibri"/>
                <w:color w:val="000000"/>
              </w:rPr>
            </w:pPr>
            <w:r w:rsidRPr="008A76B8">
              <w:rPr>
                <w:rFonts w:ascii="Calibri" w:hAnsi="Calibri" w:cs="Calibri"/>
                <w:color w:val="000000"/>
              </w:rPr>
              <w:t> </w:t>
            </w:r>
          </w:p>
        </w:tc>
      </w:tr>
      <w:tr w:rsidR="008A76B8" w:rsidRPr="008A76B8" w:rsidTr="009554AB">
        <w:trPr>
          <w:trHeight w:val="1410"/>
        </w:trPr>
        <w:tc>
          <w:tcPr>
            <w:tcW w:w="2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A76B8" w:rsidRPr="008A76B8" w:rsidRDefault="008A76B8" w:rsidP="008A76B8">
            <w:pPr>
              <w:rPr>
                <w:rFonts w:ascii="Bookman Old Style" w:hAnsi="Bookman Old Style" w:cs="Calibri"/>
                <w:color w:val="000000"/>
                <w:sz w:val="16"/>
                <w:szCs w:val="16"/>
              </w:rPr>
            </w:pPr>
            <w:r w:rsidRPr="008A76B8">
              <w:rPr>
                <w:rFonts w:ascii="Bookman Old Style" w:hAnsi="Bookman Old Style" w:cs="Calibri"/>
                <w:color w:val="000000"/>
                <w:sz w:val="16"/>
                <w:szCs w:val="16"/>
                <w:lang w:val="id-ID"/>
              </w:rPr>
              <w:t>PROGRAM KOORDINASI KETENTRAMAN DAN KETERTIBAN UMUM</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A76B8" w:rsidRPr="008A76B8" w:rsidRDefault="008A76B8" w:rsidP="008A76B8">
            <w:pPr>
              <w:jc w:val="center"/>
              <w:rPr>
                <w:rFonts w:ascii="Bookman Old Style" w:hAnsi="Bookman Old Style" w:cs="Calibri"/>
                <w:color w:val="000000"/>
                <w:sz w:val="16"/>
                <w:szCs w:val="16"/>
              </w:rPr>
            </w:pPr>
            <w:r w:rsidRPr="008A76B8">
              <w:rPr>
                <w:rFonts w:ascii="Bookman Old Style" w:hAnsi="Bookman Old Style" w:cs="Calibri"/>
                <w:color w:val="000000"/>
                <w:sz w:val="16"/>
                <w:szCs w:val="16"/>
                <w:lang w:val="id-ID"/>
              </w:rPr>
              <w:t>2 Kegiatan</w:t>
            </w:r>
          </w:p>
        </w:tc>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A76B8" w:rsidRPr="008A76B8" w:rsidRDefault="008A76B8" w:rsidP="008A76B8">
            <w:pPr>
              <w:jc w:val="center"/>
              <w:rPr>
                <w:rFonts w:ascii="Bookman Old Style" w:hAnsi="Bookman Old Style" w:cs="Calibri"/>
                <w:color w:val="000000"/>
                <w:sz w:val="16"/>
                <w:szCs w:val="16"/>
              </w:rPr>
            </w:pPr>
            <w:r w:rsidRPr="008A76B8">
              <w:rPr>
                <w:rFonts w:ascii="Bookman Old Style" w:hAnsi="Bookman Old Style" w:cs="Calibri"/>
                <w:color w:val="000000"/>
                <w:sz w:val="16"/>
                <w:szCs w:val="16"/>
                <w:lang w:val="id-ID"/>
              </w:rPr>
              <w:t>3 Kegiatan</w:t>
            </w:r>
          </w:p>
        </w:tc>
        <w:tc>
          <w:tcPr>
            <w:tcW w:w="16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A76B8" w:rsidRPr="008A76B8" w:rsidRDefault="005E316E" w:rsidP="008A76B8">
            <w:pPr>
              <w:jc w:val="right"/>
              <w:rPr>
                <w:rFonts w:ascii="Bookman Old Style" w:hAnsi="Bookman Old Style" w:cs="Calibri"/>
                <w:color w:val="000000"/>
                <w:sz w:val="16"/>
                <w:szCs w:val="16"/>
              </w:rPr>
            </w:pPr>
            <w:r>
              <w:rPr>
                <w:rFonts w:ascii="Bookman Old Style" w:hAnsi="Bookman Old Style" w:cs="Calibri"/>
                <w:color w:val="000000"/>
                <w:sz w:val="16"/>
                <w:szCs w:val="16"/>
                <w:lang w:val="id-ID"/>
              </w:rPr>
              <w:t>94.830.195</w:t>
            </w:r>
          </w:p>
        </w:tc>
        <w:tc>
          <w:tcPr>
            <w:tcW w:w="1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A76B8" w:rsidRPr="008A76B8" w:rsidRDefault="008A76B8" w:rsidP="008A76B8">
            <w:pPr>
              <w:rPr>
                <w:rFonts w:ascii="Calibri" w:hAnsi="Calibri" w:cs="Calibri"/>
                <w:color w:val="000000"/>
              </w:rPr>
            </w:pPr>
            <w:r w:rsidRPr="008A76B8">
              <w:rPr>
                <w:rFonts w:ascii="Calibri" w:hAnsi="Calibri" w:cs="Calibri"/>
                <w:color w:val="000000"/>
              </w:rPr>
              <w:t> </w:t>
            </w:r>
          </w:p>
        </w:tc>
      </w:tr>
      <w:tr w:rsidR="008A76B8" w:rsidRPr="008A76B8" w:rsidTr="009554AB">
        <w:trPr>
          <w:trHeight w:val="1365"/>
        </w:trPr>
        <w:tc>
          <w:tcPr>
            <w:tcW w:w="2540" w:type="dxa"/>
            <w:tcBorders>
              <w:top w:val="single" w:sz="4" w:space="0" w:color="auto"/>
              <w:left w:val="single" w:sz="8" w:space="0" w:color="auto"/>
              <w:bottom w:val="single" w:sz="8" w:space="0" w:color="auto"/>
              <w:right w:val="single" w:sz="8" w:space="0" w:color="auto"/>
            </w:tcBorders>
            <w:shd w:val="clear" w:color="000000" w:fill="FFFFFF"/>
            <w:vAlign w:val="center"/>
            <w:hideMark/>
          </w:tcPr>
          <w:p w:rsidR="008A76B8" w:rsidRPr="008A76B8" w:rsidRDefault="008A76B8" w:rsidP="008A76B8">
            <w:pPr>
              <w:rPr>
                <w:rFonts w:ascii="Bookman Old Style" w:hAnsi="Bookman Old Style" w:cs="Calibri"/>
                <w:color w:val="000000"/>
                <w:sz w:val="16"/>
                <w:szCs w:val="16"/>
              </w:rPr>
            </w:pPr>
            <w:r w:rsidRPr="008A76B8">
              <w:rPr>
                <w:rFonts w:ascii="Bookman Old Style" w:hAnsi="Bookman Old Style" w:cs="Calibri"/>
                <w:color w:val="000000"/>
                <w:sz w:val="16"/>
                <w:szCs w:val="16"/>
                <w:lang w:val="id-ID"/>
              </w:rPr>
              <w:t>PROGRAM PENYELENGGARAAN URUSAN PEMERINTAHAN UMUM</w:t>
            </w:r>
          </w:p>
        </w:tc>
        <w:tc>
          <w:tcPr>
            <w:tcW w:w="1500" w:type="dxa"/>
            <w:tcBorders>
              <w:top w:val="single" w:sz="4" w:space="0" w:color="auto"/>
              <w:left w:val="nil"/>
              <w:bottom w:val="single" w:sz="8" w:space="0" w:color="auto"/>
              <w:right w:val="single" w:sz="8" w:space="0" w:color="auto"/>
            </w:tcBorders>
            <w:shd w:val="clear" w:color="000000" w:fill="FFFFFF"/>
            <w:vAlign w:val="center"/>
            <w:hideMark/>
          </w:tcPr>
          <w:p w:rsidR="008A76B8" w:rsidRPr="008A76B8" w:rsidRDefault="008A76B8" w:rsidP="008A76B8">
            <w:pPr>
              <w:jc w:val="center"/>
              <w:rPr>
                <w:rFonts w:ascii="Bookman Old Style" w:hAnsi="Bookman Old Style" w:cs="Calibri"/>
                <w:color w:val="000000"/>
                <w:sz w:val="16"/>
                <w:szCs w:val="16"/>
              </w:rPr>
            </w:pPr>
            <w:r w:rsidRPr="008A76B8">
              <w:rPr>
                <w:rFonts w:ascii="Bookman Old Style" w:hAnsi="Bookman Old Style" w:cs="Calibri"/>
                <w:color w:val="000000"/>
                <w:sz w:val="16"/>
                <w:szCs w:val="16"/>
                <w:lang w:val="id-ID"/>
              </w:rPr>
              <w:t>1 Kegiatan</w:t>
            </w:r>
          </w:p>
        </w:tc>
        <w:tc>
          <w:tcPr>
            <w:tcW w:w="1500" w:type="dxa"/>
            <w:tcBorders>
              <w:top w:val="single" w:sz="4" w:space="0" w:color="auto"/>
              <w:left w:val="nil"/>
              <w:bottom w:val="single" w:sz="8" w:space="0" w:color="auto"/>
              <w:right w:val="single" w:sz="8" w:space="0" w:color="auto"/>
            </w:tcBorders>
            <w:shd w:val="clear" w:color="000000" w:fill="FFFFFF"/>
            <w:vAlign w:val="center"/>
            <w:hideMark/>
          </w:tcPr>
          <w:p w:rsidR="008A76B8" w:rsidRPr="008A76B8" w:rsidRDefault="005E316E" w:rsidP="008A76B8">
            <w:pPr>
              <w:jc w:val="center"/>
              <w:rPr>
                <w:rFonts w:ascii="Bookman Old Style" w:hAnsi="Bookman Old Style" w:cs="Calibri"/>
                <w:color w:val="000000"/>
                <w:sz w:val="16"/>
                <w:szCs w:val="16"/>
              </w:rPr>
            </w:pPr>
            <w:r>
              <w:rPr>
                <w:rFonts w:ascii="Bookman Old Style" w:hAnsi="Bookman Old Style" w:cs="Calibri"/>
                <w:color w:val="000000"/>
                <w:sz w:val="16"/>
                <w:szCs w:val="16"/>
                <w:lang w:val="id-ID"/>
              </w:rPr>
              <w:t>6</w:t>
            </w:r>
            <w:r w:rsidR="008A76B8" w:rsidRPr="008A76B8">
              <w:rPr>
                <w:rFonts w:ascii="Bookman Old Style" w:hAnsi="Bookman Old Style" w:cs="Calibri"/>
                <w:color w:val="000000"/>
                <w:sz w:val="16"/>
                <w:szCs w:val="16"/>
                <w:lang w:val="id-ID"/>
              </w:rPr>
              <w:t xml:space="preserve"> Kegiatan</w:t>
            </w:r>
          </w:p>
        </w:tc>
        <w:tc>
          <w:tcPr>
            <w:tcW w:w="1680" w:type="dxa"/>
            <w:tcBorders>
              <w:top w:val="single" w:sz="4" w:space="0" w:color="auto"/>
              <w:left w:val="nil"/>
              <w:bottom w:val="single" w:sz="8" w:space="0" w:color="auto"/>
              <w:right w:val="single" w:sz="8" w:space="0" w:color="auto"/>
            </w:tcBorders>
            <w:shd w:val="clear" w:color="000000" w:fill="FFFFFF"/>
            <w:noWrap/>
            <w:vAlign w:val="center"/>
            <w:hideMark/>
          </w:tcPr>
          <w:p w:rsidR="008A76B8" w:rsidRPr="008A76B8" w:rsidRDefault="005E316E" w:rsidP="008A76B8">
            <w:pPr>
              <w:jc w:val="right"/>
              <w:rPr>
                <w:rFonts w:ascii="Bookman Old Style" w:hAnsi="Bookman Old Style" w:cs="Calibri"/>
                <w:color w:val="000000"/>
                <w:sz w:val="16"/>
                <w:szCs w:val="16"/>
              </w:rPr>
            </w:pPr>
            <w:r>
              <w:rPr>
                <w:rFonts w:ascii="Bookman Old Style" w:hAnsi="Bookman Old Style" w:cs="Calibri"/>
                <w:color w:val="000000"/>
                <w:sz w:val="16"/>
                <w:szCs w:val="16"/>
                <w:lang w:val="id-ID"/>
              </w:rPr>
              <w:t>203.730.890</w:t>
            </w:r>
          </w:p>
        </w:tc>
        <w:tc>
          <w:tcPr>
            <w:tcW w:w="1660" w:type="dxa"/>
            <w:tcBorders>
              <w:top w:val="single" w:sz="4" w:space="0" w:color="auto"/>
              <w:left w:val="nil"/>
              <w:bottom w:val="single" w:sz="8" w:space="0" w:color="auto"/>
              <w:right w:val="single" w:sz="8" w:space="0" w:color="auto"/>
            </w:tcBorders>
            <w:shd w:val="clear" w:color="000000" w:fill="FFFFFF"/>
            <w:noWrap/>
            <w:vAlign w:val="center"/>
            <w:hideMark/>
          </w:tcPr>
          <w:p w:rsidR="008A76B8" w:rsidRPr="008A76B8" w:rsidRDefault="008A76B8" w:rsidP="008A76B8">
            <w:pPr>
              <w:rPr>
                <w:rFonts w:ascii="Calibri" w:hAnsi="Calibri" w:cs="Calibri"/>
                <w:color w:val="000000"/>
              </w:rPr>
            </w:pPr>
            <w:r w:rsidRPr="008A76B8">
              <w:rPr>
                <w:rFonts w:ascii="Calibri" w:hAnsi="Calibri" w:cs="Calibri"/>
                <w:color w:val="000000"/>
              </w:rPr>
              <w:t> </w:t>
            </w:r>
          </w:p>
        </w:tc>
      </w:tr>
      <w:tr w:rsidR="008A76B8" w:rsidRPr="008A76B8" w:rsidTr="008A76B8">
        <w:trPr>
          <w:trHeight w:val="1125"/>
        </w:trPr>
        <w:tc>
          <w:tcPr>
            <w:tcW w:w="2540" w:type="dxa"/>
            <w:tcBorders>
              <w:top w:val="nil"/>
              <w:left w:val="single" w:sz="8" w:space="0" w:color="auto"/>
              <w:bottom w:val="single" w:sz="8" w:space="0" w:color="auto"/>
              <w:right w:val="single" w:sz="8" w:space="0" w:color="auto"/>
            </w:tcBorders>
            <w:shd w:val="clear" w:color="000000" w:fill="FFFFFF"/>
            <w:vAlign w:val="center"/>
            <w:hideMark/>
          </w:tcPr>
          <w:p w:rsidR="008A76B8" w:rsidRPr="008A76B8" w:rsidRDefault="008A76B8" w:rsidP="008A76B8">
            <w:pPr>
              <w:rPr>
                <w:rFonts w:ascii="Bookman Old Style" w:hAnsi="Bookman Old Style" w:cs="Calibri"/>
                <w:color w:val="000000"/>
                <w:sz w:val="16"/>
                <w:szCs w:val="16"/>
              </w:rPr>
            </w:pPr>
            <w:r w:rsidRPr="008A76B8">
              <w:rPr>
                <w:rFonts w:ascii="Bookman Old Style" w:hAnsi="Bookman Old Style" w:cs="Calibri"/>
                <w:color w:val="000000"/>
                <w:sz w:val="16"/>
                <w:szCs w:val="16"/>
                <w:lang w:val="id-ID"/>
              </w:rPr>
              <w:t>PROGRAM PEMBINAAN DAN PENGAWASAN PEMERINTAHAN DESA</w:t>
            </w:r>
          </w:p>
        </w:tc>
        <w:tc>
          <w:tcPr>
            <w:tcW w:w="1500" w:type="dxa"/>
            <w:tcBorders>
              <w:top w:val="nil"/>
              <w:left w:val="nil"/>
              <w:bottom w:val="single" w:sz="8" w:space="0" w:color="auto"/>
              <w:right w:val="single" w:sz="8" w:space="0" w:color="auto"/>
            </w:tcBorders>
            <w:shd w:val="clear" w:color="000000" w:fill="FFFFFF"/>
            <w:vAlign w:val="center"/>
            <w:hideMark/>
          </w:tcPr>
          <w:p w:rsidR="008A76B8" w:rsidRPr="008A76B8" w:rsidRDefault="008A76B8" w:rsidP="008A76B8">
            <w:pPr>
              <w:jc w:val="center"/>
              <w:rPr>
                <w:rFonts w:ascii="Bookman Old Style" w:hAnsi="Bookman Old Style" w:cs="Calibri"/>
                <w:color w:val="000000"/>
                <w:sz w:val="16"/>
                <w:szCs w:val="16"/>
              </w:rPr>
            </w:pPr>
            <w:r w:rsidRPr="008A76B8">
              <w:rPr>
                <w:rFonts w:ascii="Bookman Old Style" w:hAnsi="Bookman Old Style" w:cs="Calibri"/>
                <w:color w:val="000000"/>
                <w:sz w:val="16"/>
                <w:szCs w:val="16"/>
                <w:lang w:val="id-ID"/>
              </w:rPr>
              <w:t>1 Kegiatan</w:t>
            </w:r>
          </w:p>
        </w:tc>
        <w:tc>
          <w:tcPr>
            <w:tcW w:w="1500" w:type="dxa"/>
            <w:tcBorders>
              <w:top w:val="nil"/>
              <w:left w:val="nil"/>
              <w:bottom w:val="single" w:sz="8" w:space="0" w:color="auto"/>
              <w:right w:val="single" w:sz="8" w:space="0" w:color="auto"/>
            </w:tcBorders>
            <w:shd w:val="clear" w:color="000000" w:fill="FFFFFF"/>
            <w:vAlign w:val="center"/>
            <w:hideMark/>
          </w:tcPr>
          <w:p w:rsidR="008A76B8" w:rsidRPr="008A76B8" w:rsidRDefault="005E316E" w:rsidP="008A76B8">
            <w:pPr>
              <w:jc w:val="center"/>
              <w:rPr>
                <w:rFonts w:ascii="Bookman Old Style" w:hAnsi="Bookman Old Style" w:cs="Calibri"/>
                <w:color w:val="000000"/>
                <w:sz w:val="16"/>
                <w:szCs w:val="16"/>
              </w:rPr>
            </w:pPr>
            <w:r>
              <w:rPr>
                <w:rFonts w:ascii="Bookman Old Style" w:hAnsi="Bookman Old Style" w:cs="Calibri"/>
                <w:color w:val="000000"/>
                <w:sz w:val="16"/>
                <w:szCs w:val="16"/>
                <w:lang w:val="id-ID"/>
              </w:rPr>
              <w:t>10</w:t>
            </w:r>
            <w:r w:rsidR="008A76B8" w:rsidRPr="008A76B8">
              <w:rPr>
                <w:rFonts w:ascii="Bookman Old Style" w:hAnsi="Bookman Old Style" w:cs="Calibri"/>
                <w:color w:val="000000"/>
                <w:sz w:val="16"/>
                <w:szCs w:val="16"/>
                <w:lang w:val="id-ID"/>
              </w:rPr>
              <w:t xml:space="preserve"> Kegiatan</w:t>
            </w:r>
          </w:p>
        </w:tc>
        <w:tc>
          <w:tcPr>
            <w:tcW w:w="1680" w:type="dxa"/>
            <w:tcBorders>
              <w:top w:val="nil"/>
              <w:left w:val="nil"/>
              <w:bottom w:val="single" w:sz="8" w:space="0" w:color="auto"/>
              <w:right w:val="single" w:sz="8" w:space="0" w:color="auto"/>
            </w:tcBorders>
            <w:shd w:val="clear" w:color="000000" w:fill="FFFFFF"/>
            <w:noWrap/>
            <w:vAlign w:val="center"/>
            <w:hideMark/>
          </w:tcPr>
          <w:p w:rsidR="008A76B8" w:rsidRPr="008A76B8" w:rsidRDefault="005E316E" w:rsidP="008A76B8">
            <w:pPr>
              <w:jc w:val="right"/>
              <w:rPr>
                <w:rFonts w:ascii="Bookman Old Style" w:hAnsi="Bookman Old Style" w:cs="Calibri"/>
                <w:color w:val="000000"/>
                <w:sz w:val="16"/>
                <w:szCs w:val="16"/>
              </w:rPr>
            </w:pPr>
            <w:r>
              <w:rPr>
                <w:rFonts w:ascii="Bookman Old Style" w:hAnsi="Bookman Old Style" w:cs="Calibri"/>
                <w:color w:val="000000"/>
                <w:sz w:val="16"/>
                <w:szCs w:val="16"/>
                <w:lang w:val="id-ID"/>
              </w:rPr>
              <w:t>190.215.415</w:t>
            </w:r>
          </w:p>
        </w:tc>
        <w:tc>
          <w:tcPr>
            <w:tcW w:w="1660" w:type="dxa"/>
            <w:tcBorders>
              <w:top w:val="nil"/>
              <w:left w:val="nil"/>
              <w:bottom w:val="single" w:sz="8" w:space="0" w:color="auto"/>
              <w:right w:val="single" w:sz="8" w:space="0" w:color="auto"/>
            </w:tcBorders>
            <w:shd w:val="clear" w:color="000000" w:fill="FFFFFF"/>
            <w:noWrap/>
            <w:vAlign w:val="center"/>
            <w:hideMark/>
          </w:tcPr>
          <w:p w:rsidR="008A76B8" w:rsidRPr="008A76B8" w:rsidRDefault="008A76B8" w:rsidP="008A76B8">
            <w:pPr>
              <w:rPr>
                <w:rFonts w:ascii="Calibri" w:hAnsi="Calibri" w:cs="Calibri"/>
                <w:color w:val="000000"/>
              </w:rPr>
            </w:pPr>
            <w:r w:rsidRPr="008A76B8">
              <w:rPr>
                <w:rFonts w:ascii="Calibri" w:hAnsi="Calibri" w:cs="Calibri"/>
                <w:color w:val="000000"/>
              </w:rPr>
              <w:t> </w:t>
            </w:r>
          </w:p>
        </w:tc>
      </w:tr>
    </w:tbl>
    <w:p w:rsidR="00605C03" w:rsidRDefault="00605C03" w:rsidP="008A76B8">
      <w:pPr>
        <w:spacing w:before="120" w:after="120" w:line="360" w:lineRule="auto"/>
        <w:jc w:val="both"/>
        <w:rPr>
          <w:rFonts w:ascii="Bookman Old Style" w:hAnsi="Bookman Old Style" w:cs="Arial"/>
          <w:bCs/>
          <w:sz w:val="24"/>
          <w:szCs w:val="24"/>
          <w:lang w:val="id-ID"/>
        </w:rPr>
      </w:pPr>
    </w:p>
    <w:p w:rsidR="008D4E20" w:rsidRPr="008D4E20" w:rsidRDefault="008D4E20" w:rsidP="001601E4">
      <w:pPr>
        <w:pStyle w:val="BodyText"/>
        <w:spacing w:line="360" w:lineRule="auto"/>
        <w:ind w:left="709" w:right="114" w:firstLine="992"/>
        <w:jc w:val="both"/>
        <w:rPr>
          <w:rFonts w:ascii="Bookman Old Style" w:hAnsi="Bookman Old Style"/>
          <w:sz w:val="24"/>
          <w:szCs w:val="24"/>
          <w:lang w:val="id-ID"/>
        </w:rPr>
      </w:pPr>
      <w:r w:rsidRPr="008D4E20">
        <w:rPr>
          <w:rFonts w:ascii="Bookman Old Style" w:hAnsi="Bookman Old Style"/>
          <w:sz w:val="24"/>
          <w:szCs w:val="24"/>
          <w:lang w:val="id-ID"/>
        </w:rPr>
        <w:lastRenderedPageBreak/>
        <w:t>Adapun dalam penyusunan Rencana Ke</w:t>
      </w:r>
      <w:r w:rsidR="00C04023">
        <w:rPr>
          <w:rFonts w:ascii="Bookman Old Style" w:hAnsi="Bookman Old Style"/>
          <w:sz w:val="24"/>
          <w:szCs w:val="24"/>
          <w:lang w:val="id-ID"/>
        </w:rPr>
        <w:t xml:space="preserve">rja Kecamatan </w:t>
      </w:r>
      <w:r w:rsidR="00AA32D5">
        <w:rPr>
          <w:rFonts w:ascii="Bookman Old Style" w:hAnsi="Bookman Old Style"/>
          <w:sz w:val="24"/>
          <w:szCs w:val="24"/>
          <w:lang w:val="id-ID"/>
        </w:rPr>
        <w:t>Ciomas</w:t>
      </w:r>
      <w:r w:rsidR="00C04023">
        <w:rPr>
          <w:rFonts w:ascii="Bookman Old Style" w:hAnsi="Bookman Old Style"/>
          <w:sz w:val="24"/>
          <w:szCs w:val="24"/>
          <w:lang w:val="id-ID"/>
        </w:rPr>
        <w:t xml:space="preserve"> Tahun 2022</w:t>
      </w:r>
      <w:r w:rsidRPr="008D4E20">
        <w:rPr>
          <w:rFonts w:ascii="Bookman Old Style" w:hAnsi="Bookman Old Style"/>
          <w:sz w:val="24"/>
          <w:szCs w:val="24"/>
          <w:lang w:val="id-ID"/>
        </w:rPr>
        <w:t>, memperhatikan keterkaitan antara 2 Pedoman Penyusunan, yaitu</w:t>
      </w:r>
      <w:r>
        <w:rPr>
          <w:rFonts w:ascii="Bookman Old Style" w:hAnsi="Bookman Old Style"/>
          <w:sz w:val="24"/>
          <w:szCs w:val="24"/>
          <w:lang w:val="id-ID"/>
        </w:rPr>
        <w:t>:</w:t>
      </w:r>
    </w:p>
    <w:p w:rsidR="008D4E20" w:rsidRPr="008D4E20" w:rsidRDefault="008D4E20" w:rsidP="0068496C">
      <w:pPr>
        <w:pStyle w:val="BodyText"/>
        <w:widowControl w:val="0"/>
        <w:numPr>
          <w:ilvl w:val="0"/>
          <w:numId w:val="30"/>
        </w:numPr>
        <w:autoSpaceDE w:val="0"/>
        <w:autoSpaceDN w:val="0"/>
        <w:spacing w:after="0" w:line="360" w:lineRule="auto"/>
        <w:ind w:left="1134" w:right="114" w:hanging="425"/>
        <w:jc w:val="both"/>
        <w:rPr>
          <w:rFonts w:ascii="Bookman Old Style" w:hAnsi="Bookman Old Style"/>
          <w:sz w:val="24"/>
          <w:szCs w:val="24"/>
          <w:lang w:val="id-ID"/>
        </w:rPr>
      </w:pPr>
      <w:r w:rsidRPr="008D4E20">
        <w:rPr>
          <w:rFonts w:ascii="Bookman Old Style" w:hAnsi="Bookman Old Style"/>
          <w:sz w:val="24"/>
          <w:szCs w:val="24"/>
          <w:lang w:val="id-ID"/>
        </w:rPr>
        <w:t>Prioritas Pembangunan Daerah Tah</w:t>
      </w:r>
      <w:r w:rsidR="00C04023">
        <w:rPr>
          <w:rFonts w:ascii="Bookman Old Style" w:hAnsi="Bookman Old Style"/>
          <w:sz w:val="24"/>
          <w:szCs w:val="24"/>
          <w:lang w:val="id-ID"/>
        </w:rPr>
        <w:t>un 2022</w:t>
      </w:r>
    </w:p>
    <w:p w:rsidR="005403DE" w:rsidRPr="008D4E20" w:rsidRDefault="008D4E20" w:rsidP="009554AB">
      <w:pPr>
        <w:spacing w:before="120" w:after="120" w:line="360" w:lineRule="auto"/>
        <w:ind w:left="1134" w:firstLine="851"/>
        <w:jc w:val="both"/>
        <w:rPr>
          <w:rFonts w:ascii="Bookman Old Style" w:hAnsi="Bookman Old Style"/>
          <w:sz w:val="24"/>
          <w:szCs w:val="24"/>
          <w:lang w:val="id-ID"/>
        </w:rPr>
      </w:pPr>
      <w:r w:rsidRPr="008D4E20">
        <w:rPr>
          <w:rFonts w:ascii="Bookman Old Style" w:hAnsi="Bookman Old Style"/>
          <w:sz w:val="24"/>
          <w:szCs w:val="24"/>
          <w:lang w:val="id-ID"/>
        </w:rPr>
        <w:t>Dalam penyusunan RKPD Kecama</w:t>
      </w:r>
      <w:r>
        <w:rPr>
          <w:rFonts w:ascii="Bookman Old Style" w:hAnsi="Bookman Old Style"/>
          <w:sz w:val="24"/>
          <w:szCs w:val="24"/>
          <w:lang w:val="id-ID"/>
        </w:rPr>
        <w:t xml:space="preserve">tan </w:t>
      </w:r>
      <w:r w:rsidR="00AA32D5">
        <w:rPr>
          <w:rFonts w:ascii="Bookman Old Style" w:hAnsi="Bookman Old Style"/>
          <w:sz w:val="24"/>
          <w:szCs w:val="24"/>
          <w:lang w:val="id-ID"/>
        </w:rPr>
        <w:t>Ciomas</w:t>
      </w:r>
      <w:r w:rsidR="00C04023">
        <w:rPr>
          <w:rFonts w:ascii="Bookman Old Style" w:hAnsi="Bookman Old Style"/>
          <w:sz w:val="24"/>
          <w:szCs w:val="24"/>
          <w:lang w:val="id-ID"/>
        </w:rPr>
        <w:t xml:space="preserve"> Tahun 2022</w:t>
      </w:r>
      <w:r w:rsidRPr="008D4E20">
        <w:rPr>
          <w:rFonts w:ascii="Bookman Old Style" w:hAnsi="Bookman Old Style"/>
          <w:sz w:val="24"/>
          <w:szCs w:val="24"/>
          <w:lang w:val="id-ID"/>
        </w:rPr>
        <w:t xml:space="preserve"> menggunakan 2 versi keterkaitan yaitu Program dan </w:t>
      </w:r>
      <w:r w:rsidR="001601E4" w:rsidRPr="008D4E20">
        <w:rPr>
          <w:rFonts w:ascii="Bookman Old Style" w:hAnsi="Bookman Old Style"/>
          <w:sz w:val="24"/>
          <w:szCs w:val="24"/>
          <w:lang w:val="id-ID"/>
        </w:rPr>
        <w:t xml:space="preserve">Kegiatan yang sesuai </w:t>
      </w:r>
      <w:r w:rsidR="001601E4">
        <w:rPr>
          <w:rFonts w:ascii="Bookman Old Style" w:hAnsi="Bookman Old Style"/>
          <w:sz w:val="24"/>
          <w:szCs w:val="24"/>
          <w:lang w:val="id-ID"/>
        </w:rPr>
        <w:t xml:space="preserve">dengan Renstra Kecamatan </w:t>
      </w:r>
      <w:r w:rsidR="00AA32D5">
        <w:rPr>
          <w:rFonts w:ascii="Bookman Old Style" w:hAnsi="Bookman Old Style"/>
          <w:sz w:val="24"/>
          <w:szCs w:val="24"/>
          <w:lang w:val="id-ID"/>
        </w:rPr>
        <w:t>Ciomas</w:t>
      </w:r>
      <w:r w:rsidR="001601E4" w:rsidRPr="008D4E20">
        <w:rPr>
          <w:rFonts w:ascii="Bookman Old Style" w:hAnsi="Bookman Old Style"/>
          <w:sz w:val="24"/>
          <w:szCs w:val="24"/>
          <w:lang w:val="id-ID"/>
        </w:rPr>
        <w:t xml:space="preserve"> Tahun 2018 – 2023 dan </w:t>
      </w:r>
      <w:r w:rsidR="001601E4">
        <w:rPr>
          <w:rFonts w:ascii="Bookman Old Style" w:hAnsi="Bookman Old Style"/>
          <w:sz w:val="24"/>
          <w:szCs w:val="24"/>
          <w:lang w:val="id-ID"/>
        </w:rPr>
        <w:t xml:space="preserve">Hasil Pemetaan PMDN No.90 Tahun </w:t>
      </w:r>
      <w:r w:rsidR="001601E4" w:rsidRPr="008D4E20">
        <w:rPr>
          <w:rFonts w:ascii="Bookman Old Style" w:hAnsi="Bookman Old Style"/>
          <w:sz w:val="24"/>
          <w:szCs w:val="24"/>
          <w:lang w:val="id-ID"/>
        </w:rPr>
        <w:t>2019 sebagaimana tertera pada tabel berikut :</w:t>
      </w:r>
    </w:p>
    <w:tbl>
      <w:tblPr>
        <w:tblW w:w="10218" w:type="dxa"/>
        <w:tblInd w:w="-421" w:type="dxa"/>
        <w:tblLook w:val="04A0" w:firstRow="1" w:lastRow="0" w:firstColumn="1" w:lastColumn="0" w:noHBand="0" w:noVBand="1"/>
      </w:tblPr>
      <w:tblGrid>
        <w:gridCol w:w="1975"/>
        <w:gridCol w:w="2263"/>
        <w:gridCol w:w="1838"/>
        <w:gridCol w:w="2263"/>
        <w:gridCol w:w="987"/>
        <w:gridCol w:w="892"/>
      </w:tblGrid>
      <w:tr w:rsidR="00E11150" w:rsidRPr="00E11150" w:rsidTr="00A36E50">
        <w:trPr>
          <w:trHeight w:val="315"/>
        </w:trPr>
        <w:tc>
          <w:tcPr>
            <w:tcW w:w="10218" w:type="dxa"/>
            <w:gridSpan w:val="6"/>
            <w:tcBorders>
              <w:top w:val="nil"/>
              <w:left w:val="nil"/>
              <w:bottom w:val="nil"/>
              <w:right w:val="nil"/>
            </w:tcBorders>
            <w:shd w:val="clear" w:color="auto" w:fill="auto"/>
            <w:noWrap/>
            <w:vAlign w:val="bottom"/>
            <w:hideMark/>
          </w:tcPr>
          <w:p w:rsidR="00E11150" w:rsidRPr="00E11150" w:rsidRDefault="00E11150" w:rsidP="00E11150">
            <w:pPr>
              <w:jc w:val="center"/>
              <w:rPr>
                <w:rFonts w:ascii="Abadi" w:hAnsi="Abadi" w:cs="Calibri"/>
                <w:b/>
                <w:bCs/>
                <w:color w:val="000000"/>
                <w:sz w:val="24"/>
                <w:szCs w:val="24"/>
              </w:rPr>
            </w:pPr>
            <w:r w:rsidRPr="00E11150">
              <w:rPr>
                <w:rFonts w:ascii="Abadi" w:hAnsi="Abadi" w:cs="Calibri"/>
                <w:b/>
                <w:bCs/>
                <w:color w:val="000000"/>
                <w:sz w:val="24"/>
                <w:szCs w:val="24"/>
              </w:rPr>
              <w:t>Tabel 1.1</w:t>
            </w:r>
          </w:p>
        </w:tc>
      </w:tr>
      <w:tr w:rsidR="00E11150" w:rsidRPr="00E11150" w:rsidTr="00A36E50">
        <w:trPr>
          <w:trHeight w:val="315"/>
        </w:trPr>
        <w:tc>
          <w:tcPr>
            <w:tcW w:w="10218" w:type="dxa"/>
            <w:gridSpan w:val="6"/>
            <w:tcBorders>
              <w:top w:val="nil"/>
              <w:left w:val="nil"/>
              <w:bottom w:val="nil"/>
              <w:right w:val="nil"/>
            </w:tcBorders>
            <w:shd w:val="clear" w:color="auto" w:fill="auto"/>
            <w:noWrap/>
            <w:vAlign w:val="bottom"/>
            <w:hideMark/>
          </w:tcPr>
          <w:p w:rsidR="00E11150" w:rsidRPr="00E11150" w:rsidRDefault="00E11150" w:rsidP="00E11150">
            <w:pPr>
              <w:jc w:val="center"/>
              <w:rPr>
                <w:rFonts w:ascii="Abadi" w:hAnsi="Abadi" w:cs="Calibri"/>
                <w:b/>
                <w:bCs/>
                <w:color w:val="000000"/>
                <w:sz w:val="24"/>
                <w:szCs w:val="24"/>
              </w:rPr>
            </w:pPr>
            <w:bookmarkStart w:id="0" w:name="RANGE!A2"/>
            <w:r w:rsidRPr="00E11150">
              <w:rPr>
                <w:rFonts w:ascii="Abadi" w:hAnsi="Abadi" w:cs="Calibri"/>
                <w:b/>
                <w:bCs/>
                <w:color w:val="000000"/>
                <w:sz w:val="24"/>
                <w:szCs w:val="24"/>
              </w:rPr>
              <w:t xml:space="preserve">Keterkaitan Renja terhadap RKPD Tahun 2022 </w:t>
            </w:r>
            <w:bookmarkEnd w:id="0"/>
          </w:p>
        </w:tc>
      </w:tr>
      <w:tr w:rsidR="00E11150" w:rsidRPr="00E11150" w:rsidTr="00A36E50">
        <w:trPr>
          <w:trHeight w:val="300"/>
        </w:trPr>
        <w:tc>
          <w:tcPr>
            <w:tcW w:w="1975" w:type="dxa"/>
            <w:tcBorders>
              <w:top w:val="nil"/>
              <w:left w:val="nil"/>
              <w:bottom w:val="nil"/>
              <w:right w:val="nil"/>
            </w:tcBorders>
            <w:shd w:val="clear" w:color="auto" w:fill="auto"/>
            <w:noWrap/>
            <w:vAlign w:val="bottom"/>
            <w:hideMark/>
          </w:tcPr>
          <w:p w:rsidR="00E11150" w:rsidRPr="00E11150" w:rsidRDefault="00E11150" w:rsidP="00E11150">
            <w:pPr>
              <w:jc w:val="center"/>
              <w:rPr>
                <w:rFonts w:ascii="Abadi" w:hAnsi="Abadi" w:cs="Calibri"/>
                <w:b/>
                <w:bCs/>
                <w:color w:val="000000"/>
                <w:sz w:val="16"/>
                <w:szCs w:val="16"/>
              </w:rPr>
            </w:pPr>
          </w:p>
        </w:tc>
        <w:tc>
          <w:tcPr>
            <w:tcW w:w="2263" w:type="dxa"/>
            <w:tcBorders>
              <w:top w:val="nil"/>
              <w:left w:val="nil"/>
              <w:bottom w:val="nil"/>
              <w:right w:val="nil"/>
            </w:tcBorders>
            <w:shd w:val="clear" w:color="auto" w:fill="auto"/>
            <w:noWrap/>
            <w:vAlign w:val="bottom"/>
            <w:hideMark/>
          </w:tcPr>
          <w:p w:rsidR="00E11150" w:rsidRPr="00E11150" w:rsidRDefault="00E11150" w:rsidP="00E11150">
            <w:pPr>
              <w:rPr>
                <w:rFonts w:ascii="Abadi" w:hAnsi="Abadi"/>
                <w:sz w:val="16"/>
                <w:szCs w:val="16"/>
              </w:rPr>
            </w:pPr>
          </w:p>
        </w:tc>
        <w:tc>
          <w:tcPr>
            <w:tcW w:w="1838" w:type="dxa"/>
            <w:tcBorders>
              <w:top w:val="nil"/>
              <w:left w:val="nil"/>
              <w:bottom w:val="nil"/>
              <w:right w:val="nil"/>
            </w:tcBorders>
            <w:shd w:val="clear" w:color="auto" w:fill="auto"/>
            <w:noWrap/>
            <w:vAlign w:val="bottom"/>
            <w:hideMark/>
          </w:tcPr>
          <w:p w:rsidR="00E11150" w:rsidRPr="00E11150" w:rsidRDefault="00E11150" w:rsidP="00E11150">
            <w:pPr>
              <w:rPr>
                <w:rFonts w:ascii="Abadi" w:hAnsi="Abadi"/>
                <w:sz w:val="16"/>
                <w:szCs w:val="16"/>
              </w:rPr>
            </w:pPr>
          </w:p>
        </w:tc>
        <w:tc>
          <w:tcPr>
            <w:tcW w:w="2263" w:type="dxa"/>
            <w:tcBorders>
              <w:top w:val="nil"/>
              <w:left w:val="nil"/>
              <w:bottom w:val="nil"/>
              <w:right w:val="nil"/>
            </w:tcBorders>
            <w:shd w:val="clear" w:color="auto" w:fill="auto"/>
            <w:noWrap/>
            <w:vAlign w:val="bottom"/>
            <w:hideMark/>
          </w:tcPr>
          <w:p w:rsidR="00E11150" w:rsidRPr="00E11150" w:rsidRDefault="00E11150" w:rsidP="00E11150">
            <w:pPr>
              <w:rPr>
                <w:rFonts w:ascii="Abadi" w:hAnsi="Abadi"/>
                <w:sz w:val="16"/>
                <w:szCs w:val="16"/>
              </w:rPr>
            </w:pPr>
          </w:p>
        </w:tc>
        <w:tc>
          <w:tcPr>
            <w:tcW w:w="987" w:type="dxa"/>
            <w:tcBorders>
              <w:top w:val="nil"/>
              <w:left w:val="nil"/>
              <w:bottom w:val="nil"/>
              <w:right w:val="nil"/>
            </w:tcBorders>
            <w:shd w:val="clear" w:color="auto" w:fill="auto"/>
            <w:noWrap/>
            <w:vAlign w:val="bottom"/>
            <w:hideMark/>
          </w:tcPr>
          <w:p w:rsidR="00E11150" w:rsidRPr="00E11150" w:rsidRDefault="00E11150" w:rsidP="00E11150">
            <w:pPr>
              <w:rPr>
                <w:rFonts w:ascii="Abadi" w:hAnsi="Abadi"/>
                <w:sz w:val="16"/>
                <w:szCs w:val="16"/>
              </w:rPr>
            </w:pPr>
          </w:p>
        </w:tc>
        <w:tc>
          <w:tcPr>
            <w:tcW w:w="892" w:type="dxa"/>
            <w:tcBorders>
              <w:top w:val="nil"/>
              <w:left w:val="nil"/>
              <w:bottom w:val="nil"/>
              <w:right w:val="nil"/>
            </w:tcBorders>
            <w:shd w:val="clear" w:color="auto" w:fill="auto"/>
            <w:noWrap/>
            <w:vAlign w:val="bottom"/>
            <w:hideMark/>
          </w:tcPr>
          <w:p w:rsidR="00E11150" w:rsidRPr="00E11150" w:rsidRDefault="00E11150" w:rsidP="00E11150">
            <w:pPr>
              <w:rPr>
                <w:rFonts w:ascii="Abadi" w:hAnsi="Abadi"/>
                <w:sz w:val="16"/>
                <w:szCs w:val="16"/>
              </w:rPr>
            </w:pPr>
          </w:p>
        </w:tc>
      </w:tr>
      <w:tr w:rsidR="00E11150" w:rsidRPr="00E11150" w:rsidTr="00A36E50">
        <w:trPr>
          <w:trHeight w:val="315"/>
        </w:trPr>
        <w:tc>
          <w:tcPr>
            <w:tcW w:w="1975" w:type="dxa"/>
            <w:vMerge w:val="restart"/>
            <w:tcBorders>
              <w:top w:val="single" w:sz="4" w:space="0" w:color="auto"/>
              <w:left w:val="single" w:sz="4" w:space="0" w:color="auto"/>
              <w:bottom w:val="single" w:sz="4" w:space="0" w:color="000000"/>
              <w:right w:val="single" w:sz="4" w:space="0" w:color="auto"/>
            </w:tcBorders>
            <w:shd w:val="clear" w:color="000000" w:fill="FFF2CC"/>
            <w:vAlign w:val="center"/>
            <w:hideMark/>
          </w:tcPr>
          <w:p w:rsidR="00E11150" w:rsidRPr="00E11150" w:rsidRDefault="00E11150" w:rsidP="00E11150">
            <w:pPr>
              <w:jc w:val="center"/>
              <w:rPr>
                <w:rFonts w:ascii="Abadi" w:hAnsi="Abadi" w:cs="Calibri"/>
                <w:b/>
                <w:bCs/>
                <w:color w:val="000000"/>
                <w:sz w:val="16"/>
                <w:szCs w:val="16"/>
              </w:rPr>
            </w:pPr>
            <w:r w:rsidRPr="00E11150">
              <w:rPr>
                <w:rFonts w:ascii="Abadi" w:hAnsi="Abadi" w:cs="Calibri"/>
                <w:b/>
                <w:bCs/>
                <w:color w:val="000000"/>
                <w:sz w:val="16"/>
                <w:szCs w:val="16"/>
              </w:rPr>
              <w:t>PRIORITAS PEMBANGUNAN</w:t>
            </w:r>
          </w:p>
        </w:tc>
        <w:tc>
          <w:tcPr>
            <w:tcW w:w="2263" w:type="dxa"/>
            <w:vMerge w:val="restart"/>
            <w:tcBorders>
              <w:top w:val="single" w:sz="4" w:space="0" w:color="auto"/>
              <w:left w:val="single" w:sz="4" w:space="0" w:color="auto"/>
              <w:bottom w:val="single" w:sz="4" w:space="0" w:color="000000"/>
              <w:right w:val="single" w:sz="4" w:space="0" w:color="auto"/>
            </w:tcBorders>
            <w:shd w:val="clear" w:color="000000" w:fill="FFF2CC"/>
            <w:vAlign w:val="center"/>
            <w:hideMark/>
          </w:tcPr>
          <w:p w:rsidR="00E11150" w:rsidRPr="00E11150" w:rsidRDefault="00E11150" w:rsidP="00E11150">
            <w:pPr>
              <w:jc w:val="center"/>
              <w:rPr>
                <w:rFonts w:ascii="Abadi" w:hAnsi="Abadi" w:cs="Calibri"/>
                <w:b/>
                <w:bCs/>
                <w:color w:val="000000"/>
                <w:sz w:val="16"/>
                <w:szCs w:val="16"/>
              </w:rPr>
            </w:pPr>
            <w:r w:rsidRPr="00E11150">
              <w:rPr>
                <w:rFonts w:ascii="Abadi" w:hAnsi="Abadi" w:cs="Calibri"/>
                <w:b/>
                <w:bCs/>
                <w:color w:val="000000"/>
                <w:sz w:val="16"/>
                <w:szCs w:val="16"/>
              </w:rPr>
              <w:t>PROGRAM</w:t>
            </w:r>
          </w:p>
        </w:tc>
        <w:tc>
          <w:tcPr>
            <w:tcW w:w="4101" w:type="dxa"/>
            <w:gridSpan w:val="2"/>
            <w:tcBorders>
              <w:top w:val="single" w:sz="4" w:space="0" w:color="auto"/>
              <w:left w:val="nil"/>
              <w:bottom w:val="single" w:sz="4" w:space="0" w:color="auto"/>
              <w:right w:val="single" w:sz="4" w:space="0" w:color="000000"/>
            </w:tcBorders>
            <w:shd w:val="clear" w:color="000000" w:fill="FFF2CC"/>
            <w:vAlign w:val="center"/>
            <w:hideMark/>
          </w:tcPr>
          <w:p w:rsidR="00E11150" w:rsidRPr="00E11150" w:rsidRDefault="00E11150" w:rsidP="00E11150">
            <w:pPr>
              <w:jc w:val="center"/>
              <w:rPr>
                <w:rFonts w:ascii="Abadi" w:hAnsi="Abadi" w:cs="Calibri"/>
                <w:b/>
                <w:bCs/>
                <w:color w:val="000000"/>
                <w:sz w:val="16"/>
                <w:szCs w:val="16"/>
              </w:rPr>
            </w:pPr>
            <w:r w:rsidRPr="00E11150">
              <w:rPr>
                <w:rFonts w:ascii="Abadi" w:hAnsi="Abadi" w:cs="Calibri"/>
                <w:b/>
                <w:bCs/>
                <w:color w:val="000000"/>
                <w:sz w:val="16"/>
                <w:szCs w:val="16"/>
              </w:rPr>
              <w:t>OUTCOME</w:t>
            </w:r>
          </w:p>
        </w:tc>
        <w:tc>
          <w:tcPr>
            <w:tcW w:w="1879" w:type="dxa"/>
            <w:gridSpan w:val="2"/>
            <w:tcBorders>
              <w:top w:val="single" w:sz="4" w:space="0" w:color="auto"/>
              <w:left w:val="nil"/>
              <w:bottom w:val="single" w:sz="4" w:space="0" w:color="auto"/>
              <w:right w:val="single" w:sz="4" w:space="0" w:color="000000"/>
            </w:tcBorders>
            <w:shd w:val="clear" w:color="000000" w:fill="FFF2CC"/>
            <w:vAlign w:val="center"/>
            <w:hideMark/>
          </w:tcPr>
          <w:p w:rsidR="00E11150" w:rsidRPr="00E11150" w:rsidRDefault="00E11150" w:rsidP="00E11150">
            <w:pPr>
              <w:jc w:val="center"/>
              <w:rPr>
                <w:rFonts w:ascii="Abadi" w:hAnsi="Abadi" w:cs="Calibri"/>
                <w:b/>
                <w:bCs/>
                <w:color w:val="000000"/>
                <w:sz w:val="16"/>
                <w:szCs w:val="16"/>
              </w:rPr>
            </w:pPr>
            <w:r w:rsidRPr="00E11150">
              <w:rPr>
                <w:rFonts w:ascii="Abadi" w:hAnsi="Abadi" w:cs="Calibri"/>
                <w:b/>
                <w:bCs/>
                <w:color w:val="000000"/>
                <w:sz w:val="16"/>
                <w:szCs w:val="16"/>
              </w:rPr>
              <w:t>TARGET</w:t>
            </w:r>
          </w:p>
        </w:tc>
      </w:tr>
      <w:tr w:rsidR="00E11150" w:rsidRPr="00E11150" w:rsidTr="00A36E50">
        <w:trPr>
          <w:trHeight w:val="630"/>
        </w:trPr>
        <w:tc>
          <w:tcPr>
            <w:tcW w:w="1975" w:type="dxa"/>
            <w:vMerge/>
            <w:tcBorders>
              <w:top w:val="single" w:sz="4" w:space="0" w:color="auto"/>
              <w:left w:val="single" w:sz="4" w:space="0" w:color="auto"/>
              <w:bottom w:val="single" w:sz="4" w:space="0" w:color="000000"/>
              <w:right w:val="single" w:sz="4" w:space="0" w:color="auto"/>
            </w:tcBorders>
            <w:vAlign w:val="center"/>
            <w:hideMark/>
          </w:tcPr>
          <w:p w:rsidR="00E11150" w:rsidRPr="00E11150" w:rsidRDefault="00E11150" w:rsidP="00E11150">
            <w:pPr>
              <w:rPr>
                <w:rFonts w:ascii="Abadi" w:hAnsi="Abadi" w:cs="Calibri"/>
                <w:b/>
                <w:bCs/>
                <w:color w:val="000000"/>
                <w:sz w:val="16"/>
                <w:szCs w:val="16"/>
              </w:rPr>
            </w:pPr>
          </w:p>
        </w:tc>
        <w:tc>
          <w:tcPr>
            <w:tcW w:w="2263" w:type="dxa"/>
            <w:vMerge/>
            <w:tcBorders>
              <w:top w:val="single" w:sz="4" w:space="0" w:color="auto"/>
              <w:left w:val="single" w:sz="4" w:space="0" w:color="auto"/>
              <w:bottom w:val="single" w:sz="4" w:space="0" w:color="000000"/>
              <w:right w:val="single" w:sz="4" w:space="0" w:color="auto"/>
            </w:tcBorders>
            <w:vAlign w:val="center"/>
            <w:hideMark/>
          </w:tcPr>
          <w:p w:rsidR="00E11150" w:rsidRPr="00E11150" w:rsidRDefault="00E11150" w:rsidP="00E11150">
            <w:pPr>
              <w:rPr>
                <w:rFonts w:ascii="Abadi" w:hAnsi="Abadi" w:cs="Calibri"/>
                <w:b/>
                <w:bCs/>
                <w:color w:val="000000"/>
                <w:sz w:val="16"/>
                <w:szCs w:val="16"/>
              </w:rPr>
            </w:pPr>
          </w:p>
        </w:tc>
        <w:tc>
          <w:tcPr>
            <w:tcW w:w="1838" w:type="dxa"/>
            <w:tcBorders>
              <w:top w:val="nil"/>
              <w:left w:val="nil"/>
              <w:bottom w:val="single" w:sz="4" w:space="0" w:color="auto"/>
              <w:right w:val="single" w:sz="4" w:space="0" w:color="auto"/>
            </w:tcBorders>
            <w:shd w:val="clear" w:color="000000" w:fill="FFF2CC"/>
            <w:vAlign w:val="center"/>
            <w:hideMark/>
          </w:tcPr>
          <w:p w:rsidR="00E11150" w:rsidRPr="00E11150" w:rsidRDefault="00E11150" w:rsidP="00E11150">
            <w:pPr>
              <w:jc w:val="center"/>
              <w:rPr>
                <w:rFonts w:ascii="Abadi" w:hAnsi="Abadi" w:cs="Arial"/>
                <w:b/>
                <w:bCs/>
                <w:color w:val="000000"/>
                <w:sz w:val="16"/>
                <w:szCs w:val="16"/>
              </w:rPr>
            </w:pPr>
            <w:r w:rsidRPr="00E11150">
              <w:rPr>
                <w:rFonts w:ascii="Abadi" w:hAnsi="Abadi" w:cs="Arial"/>
                <w:b/>
                <w:bCs/>
                <w:color w:val="000000"/>
                <w:sz w:val="16"/>
                <w:szCs w:val="16"/>
              </w:rPr>
              <w:t>TOLOK UKUR KINERJA</w:t>
            </w:r>
          </w:p>
        </w:tc>
        <w:tc>
          <w:tcPr>
            <w:tcW w:w="2263" w:type="dxa"/>
            <w:tcBorders>
              <w:top w:val="nil"/>
              <w:left w:val="nil"/>
              <w:bottom w:val="single" w:sz="4" w:space="0" w:color="auto"/>
              <w:right w:val="single" w:sz="4" w:space="0" w:color="auto"/>
            </w:tcBorders>
            <w:shd w:val="clear" w:color="000000" w:fill="FFF2CC"/>
            <w:vAlign w:val="center"/>
            <w:hideMark/>
          </w:tcPr>
          <w:p w:rsidR="00E11150" w:rsidRPr="00E11150" w:rsidRDefault="00E11150" w:rsidP="00E11150">
            <w:pPr>
              <w:jc w:val="center"/>
              <w:rPr>
                <w:rFonts w:ascii="Abadi" w:hAnsi="Abadi" w:cs="Arial"/>
                <w:b/>
                <w:bCs/>
                <w:color w:val="000000"/>
                <w:sz w:val="16"/>
                <w:szCs w:val="16"/>
              </w:rPr>
            </w:pPr>
            <w:r w:rsidRPr="00E11150">
              <w:rPr>
                <w:rFonts w:ascii="Abadi" w:hAnsi="Abadi" w:cs="Arial"/>
                <w:b/>
                <w:bCs/>
                <w:color w:val="000000"/>
                <w:sz w:val="16"/>
                <w:szCs w:val="16"/>
              </w:rPr>
              <w:t>INDIKATOR KINERJA</w:t>
            </w:r>
          </w:p>
        </w:tc>
        <w:tc>
          <w:tcPr>
            <w:tcW w:w="987" w:type="dxa"/>
            <w:tcBorders>
              <w:top w:val="nil"/>
              <w:left w:val="nil"/>
              <w:bottom w:val="single" w:sz="4" w:space="0" w:color="auto"/>
              <w:right w:val="single" w:sz="4" w:space="0" w:color="auto"/>
            </w:tcBorders>
            <w:shd w:val="clear" w:color="000000" w:fill="FFF2CC"/>
            <w:vAlign w:val="center"/>
            <w:hideMark/>
          </w:tcPr>
          <w:p w:rsidR="00E11150" w:rsidRPr="00E11150" w:rsidRDefault="00E11150" w:rsidP="00E11150">
            <w:pPr>
              <w:jc w:val="center"/>
              <w:rPr>
                <w:rFonts w:ascii="Abadi" w:hAnsi="Abadi" w:cs="Arial"/>
                <w:b/>
                <w:bCs/>
                <w:color w:val="000000"/>
                <w:sz w:val="16"/>
                <w:szCs w:val="16"/>
              </w:rPr>
            </w:pPr>
            <w:r w:rsidRPr="00E11150">
              <w:rPr>
                <w:rFonts w:ascii="Abadi" w:hAnsi="Abadi" w:cs="Arial"/>
                <w:b/>
                <w:bCs/>
                <w:color w:val="000000"/>
                <w:sz w:val="16"/>
                <w:szCs w:val="16"/>
              </w:rPr>
              <w:t>VOLUME</w:t>
            </w:r>
          </w:p>
        </w:tc>
        <w:tc>
          <w:tcPr>
            <w:tcW w:w="892" w:type="dxa"/>
            <w:tcBorders>
              <w:top w:val="nil"/>
              <w:left w:val="nil"/>
              <w:bottom w:val="single" w:sz="4" w:space="0" w:color="auto"/>
              <w:right w:val="single" w:sz="4" w:space="0" w:color="auto"/>
            </w:tcBorders>
            <w:shd w:val="clear" w:color="000000" w:fill="FFF2CC"/>
            <w:vAlign w:val="center"/>
            <w:hideMark/>
          </w:tcPr>
          <w:p w:rsidR="00E11150" w:rsidRPr="00E11150" w:rsidRDefault="00E11150" w:rsidP="00E11150">
            <w:pPr>
              <w:jc w:val="center"/>
              <w:rPr>
                <w:rFonts w:ascii="Abadi" w:hAnsi="Abadi" w:cs="Arial"/>
                <w:b/>
                <w:bCs/>
                <w:color w:val="000000"/>
                <w:sz w:val="16"/>
                <w:szCs w:val="16"/>
              </w:rPr>
            </w:pPr>
            <w:r w:rsidRPr="00E11150">
              <w:rPr>
                <w:rFonts w:ascii="Abadi" w:hAnsi="Abadi" w:cs="Arial"/>
                <w:b/>
                <w:bCs/>
                <w:color w:val="000000"/>
                <w:sz w:val="16"/>
                <w:szCs w:val="16"/>
              </w:rPr>
              <w:t>SATUAN</w:t>
            </w:r>
          </w:p>
        </w:tc>
      </w:tr>
      <w:tr w:rsidR="00E11150" w:rsidRPr="00E11150" w:rsidTr="00A36E50">
        <w:trPr>
          <w:trHeight w:val="315"/>
        </w:trPr>
        <w:tc>
          <w:tcPr>
            <w:tcW w:w="1975" w:type="dxa"/>
            <w:tcBorders>
              <w:top w:val="nil"/>
              <w:left w:val="single" w:sz="4" w:space="0" w:color="auto"/>
              <w:bottom w:val="single" w:sz="4" w:space="0" w:color="auto"/>
              <w:right w:val="single" w:sz="4" w:space="0" w:color="auto"/>
            </w:tcBorders>
            <w:shd w:val="clear" w:color="000000" w:fill="FFF2CC"/>
            <w:vAlign w:val="center"/>
            <w:hideMark/>
          </w:tcPr>
          <w:p w:rsidR="00E11150" w:rsidRPr="00E11150" w:rsidRDefault="00E11150" w:rsidP="00E11150">
            <w:pPr>
              <w:jc w:val="center"/>
              <w:rPr>
                <w:rFonts w:ascii="Abadi" w:hAnsi="Abadi" w:cs="Arial"/>
                <w:b/>
                <w:bCs/>
                <w:color w:val="000000"/>
                <w:sz w:val="16"/>
                <w:szCs w:val="16"/>
              </w:rPr>
            </w:pPr>
            <w:r w:rsidRPr="00E11150">
              <w:rPr>
                <w:rFonts w:ascii="Abadi" w:hAnsi="Abadi" w:cs="Arial"/>
                <w:b/>
                <w:bCs/>
                <w:color w:val="000000"/>
                <w:sz w:val="16"/>
                <w:szCs w:val="16"/>
              </w:rPr>
              <w:t>1</w:t>
            </w:r>
          </w:p>
        </w:tc>
        <w:tc>
          <w:tcPr>
            <w:tcW w:w="2263" w:type="dxa"/>
            <w:tcBorders>
              <w:top w:val="nil"/>
              <w:left w:val="nil"/>
              <w:bottom w:val="single" w:sz="4" w:space="0" w:color="auto"/>
              <w:right w:val="single" w:sz="4" w:space="0" w:color="auto"/>
            </w:tcBorders>
            <w:shd w:val="clear" w:color="000000" w:fill="FFF2CC"/>
            <w:vAlign w:val="center"/>
            <w:hideMark/>
          </w:tcPr>
          <w:p w:rsidR="00E11150" w:rsidRPr="00E11150" w:rsidRDefault="00E11150" w:rsidP="00E11150">
            <w:pPr>
              <w:jc w:val="center"/>
              <w:rPr>
                <w:rFonts w:ascii="Abadi" w:hAnsi="Abadi" w:cs="Arial"/>
                <w:b/>
                <w:bCs/>
                <w:color w:val="000000"/>
                <w:sz w:val="16"/>
                <w:szCs w:val="16"/>
              </w:rPr>
            </w:pPr>
            <w:r w:rsidRPr="00E11150">
              <w:rPr>
                <w:rFonts w:ascii="Abadi" w:hAnsi="Abadi" w:cs="Arial"/>
                <w:b/>
                <w:bCs/>
                <w:color w:val="000000"/>
                <w:sz w:val="16"/>
                <w:szCs w:val="16"/>
              </w:rPr>
              <w:t>2</w:t>
            </w:r>
          </w:p>
        </w:tc>
        <w:tc>
          <w:tcPr>
            <w:tcW w:w="1838" w:type="dxa"/>
            <w:tcBorders>
              <w:top w:val="nil"/>
              <w:left w:val="nil"/>
              <w:bottom w:val="single" w:sz="4" w:space="0" w:color="auto"/>
              <w:right w:val="single" w:sz="4" w:space="0" w:color="auto"/>
            </w:tcBorders>
            <w:shd w:val="clear" w:color="000000" w:fill="FFF2CC"/>
            <w:vAlign w:val="center"/>
            <w:hideMark/>
          </w:tcPr>
          <w:p w:rsidR="00E11150" w:rsidRPr="00E11150" w:rsidRDefault="00E11150" w:rsidP="00E11150">
            <w:pPr>
              <w:jc w:val="center"/>
              <w:rPr>
                <w:rFonts w:ascii="Abadi" w:hAnsi="Abadi" w:cs="Arial"/>
                <w:b/>
                <w:bCs/>
                <w:color w:val="000000"/>
                <w:sz w:val="16"/>
                <w:szCs w:val="16"/>
              </w:rPr>
            </w:pPr>
            <w:r w:rsidRPr="00E11150">
              <w:rPr>
                <w:rFonts w:ascii="Abadi" w:hAnsi="Abadi" w:cs="Arial"/>
                <w:b/>
                <w:bCs/>
                <w:color w:val="000000"/>
                <w:sz w:val="16"/>
                <w:szCs w:val="16"/>
              </w:rPr>
              <w:t>3</w:t>
            </w:r>
          </w:p>
        </w:tc>
        <w:tc>
          <w:tcPr>
            <w:tcW w:w="2263" w:type="dxa"/>
            <w:tcBorders>
              <w:top w:val="nil"/>
              <w:left w:val="nil"/>
              <w:bottom w:val="single" w:sz="4" w:space="0" w:color="auto"/>
              <w:right w:val="single" w:sz="4" w:space="0" w:color="auto"/>
            </w:tcBorders>
            <w:shd w:val="clear" w:color="000000" w:fill="FFF2CC"/>
            <w:vAlign w:val="center"/>
            <w:hideMark/>
          </w:tcPr>
          <w:p w:rsidR="00E11150" w:rsidRPr="00E11150" w:rsidRDefault="00E11150" w:rsidP="00E11150">
            <w:pPr>
              <w:jc w:val="center"/>
              <w:rPr>
                <w:rFonts w:ascii="Abadi" w:hAnsi="Abadi" w:cs="Arial"/>
                <w:b/>
                <w:bCs/>
                <w:color w:val="000000"/>
                <w:sz w:val="16"/>
                <w:szCs w:val="16"/>
              </w:rPr>
            </w:pPr>
            <w:r w:rsidRPr="00E11150">
              <w:rPr>
                <w:rFonts w:ascii="Abadi" w:hAnsi="Abadi" w:cs="Arial"/>
                <w:b/>
                <w:bCs/>
                <w:color w:val="000000"/>
                <w:sz w:val="16"/>
                <w:szCs w:val="16"/>
              </w:rPr>
              <w:t>4</w:t>
            </w:r>
          </w:p>
        </w:tc>
        <w:tc>
          <w:tcPr>
            <w:tcW w:w="1879" w:type="dxa"/>
            <w:gridSpan w:val="2"/>
            <w:tcBorders>
              <w:top w:val="single" w:sz="4" w:space="0" w:color="auto"/>
              <w:left w:val="nil"/>
              <w:bottom w:val="single" w:sz="4" w:space="0" w:color="auto"/>
              <w:right w:val="single" w:sz="4" w:space="0" w:color="auto"/>
            </w:tcBorders>
            <w:shd w:val="clear" w:color="000000" w:fill="FFF2CC"/>
            <w:vAlign w:val="center"/>
            <w:hideMark/>
          </w:tcPr>
          <w:p w:rsidR="00E11150" w:rsidRPr="00E11150" w:rsidRDefault="00E11150" w:rsidP="00E11150">
            <w:pPr>
              <w:jc w:val="center"/>
              <w:rPr>
                <w:rFonts w:ascii="Abadi" w:hAnsi="Abadi" w:cs="Arial"/>
                <w:b/>
                <w:bCs/>
                <w:color w:val="000000"/>
                <w:sz w:val="16"/>
                <w:szCs w:val="16"/>
              </w:rPr>
            </w:pPr>
            <w:r w:rsidRPr="00E11150">
              <w:rPr>
                <w:rFonts w:ascii="Abadi" w:hAnsi="Abadi" w:cs="Arial"/>
                <w:b/>
                <w:bCs/>
                <w:color w:val="000000"/>
                <w:sz w:val="16"/>
                <w:szCs w:val="16"/>
              </w:rPr>
              <w:t>5</w:t>
            </w:r>
          </w:p>
        </w:tc>
      </w:tr>
      <w:tr w:rsidR="00E11150" w:rsidRPr="00E11150" w:rsidTr="00A36E50">
        <w:trPr>
          <w:trHeight w:val="1200"/>
        </w:trPr>
        <w:tc>
          <w:tcPr>
            <w:tcW w:w="19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1150" w:rsidRPr="00E11150" w:rsidRDefault="00E11150" w:rsidP="00E11150">
            <w:pPr>
              <w:jc w:val="center"/>
              <w:rPr>
                <w:rFonts w:ascii="Abadi" w:hAnsi="Abadi" w:cs="Calibri"/>
                <w:color w:val="000000"/>
                <w:sz w:val="16"/>
                <w:szCs w:val="16"/>
              </w:rPr>
            </w:pPr>
            <w:r w:rsidRPr="00E11150">
              <w:rPr>
                <w:rFonts w:ascii="Abadi" w:hAnsi="Abadi" w:cs="Calibri"/>
                <w:color w:val="000000"/>
                <w:sz w:val="16"/>
                <w:szCs w:val="16"/>
              </w:rPr>
              <w:t>Meningkatkan daya saing perekonomian daerah dan pelayanan publik dalam rangka pemulihan ekonomi daerah</w:t>
            </w:r>
          </w:p>
        </w:tc>
        <w:tc>
          <w:tcPr>
            <w:tcW w:w="2263" w:type="dxa"/>
            <w:tcBorders>
              <w:top w:val="single" w:sz="4" w:space="0" w:color="auto"/>
              <w:left w:val="nil"/>
              <w:bottom w:val="single" w:sz="4" w:space="0" w:color="auto"/>
              <w:right w:val="single" w:sz="4" w:space="0" w:color="auto"/>
            </w:tcBorders>
            <w:shd w:val="clear" w:color="auto" w:fill="auto"/>
            <w:vAlign w:val="center"/>
            <w:hideMark/>
          </w:tcPr>
          <w:p w:rsidR="00E11150" w:rsidRPr="00E11150" w:rsidRDefault="00E11150" w:rsidP="00E11150">
            <w:pPr>
              <w:rPr>
                <w:rFonts w:ascii="Abadi" w:hAnsi="Abadi" w:cs="Calibri"/>
                <w:color w:val="000000"/>
                <w:sz w:val="16"/>
                <w:szCs w:val="16"/>
              </w:rPr>
            </w:pPr>
            <w:r w:rsidRPr="00E11150">
              <w:rPr>
                <w:rFonts w:ascii="Abadi" w:hAnsi="Abadi" w:cs="Calibri"/>
                <w:color w:val="000000"/>
                <w:sz w:val="16"/>
                <w:szCs w:val="16"/>
              </w:rPr>
              <w:t>Program Penunjang Urusan Pemerintahan Daerah</w:t>
            </w:r>
          </w:p>
        </w:tc>
        <w:tc>
          <w:tcPr>
            <w:tcW w:w="1838" w:type="dxa"/>
            <w:tcBorders>
              <w:top w:val="single" w:sz="4" w:space="0" w:color="auto"/>
              <w:left w:val="nil"/>
              <w:bottom w:val="single" w:sz="4" w:space="0" w:color="auto"/>
              <w:right w:val="single" w:sz="4" w:space="0" w:color="auto"/>
            </w:tcBorders>
            <w:shd w:val="clear" w:color="auto" w:fill="auto"/>
            <w:vAlign w:val="center"/>
            <w:hideMark/>
          </w:tcPr>
          <w:p w:rsidR="00E11150" w:rsidRPr="00E11150" w:rsidRDefault="00E11150" w:rsidP="00E11150">
            <w:pPr>
              <w:jc w:val="both"/>
              <w:rPr>
                <w:rFonts w:ascii="Abadi" w:hAnsi="Abadi" w:cs="Calibri"/>
                <w:color w:val="000000"/>
                <w:sz w:val="16"/>
                <w:szCs w:val="16"/>
              </w:rPr>
            </w:pPr>
            <w:r w:rsidRPr="00E11150">
              <w:rPr>
                <w:rFonts w:ascii="Abadi" w:hAnsi="Abadi" w:cs="Calibri"/>
                <w:color w:val="000000"/>
                <w:sz w:val="16"/>
                <w:szCs w:val="16"/>
              </w:rPr>
              <w:t> </w:t>
            </w:r>
          </w:p>
        </w:tc>
        <w:tc>
          <w:tcPr>
            <w:tcW w:w="2263" w:type="dxa"/>
            <w:tcBorders>
              <w:top w:val="single" w:sz="4" w:space="0" w:color="auto"/>
              <w:left w:val="nil"/>
              <w:bottom w:val="single" w:sz="4" w:space="0" w:color="auto"/>
              <w:right w:val="single" w:sz="4" w:space="0" w:color="auto"/>
            </w:tcBorders>
            <w:shd w:val="clear" w:color="auto" w:fill="auto"/>
            <w:vAlign w:val="center"/>
            <w:hideMark/>
          </w:tcPr>
          <w:p w:rsidR="00E11150" w:rsidRPr="00E11150" w:rsidRDefault="00E11150" w:rsidP="00E11150">
            <w:pPr>
              <w:rPr>
                <w:rFonts w:ascii="Abadi" w:hAnsi="Abadi" w:cs="Calibri"/>
                <w:color w:val="000000"/>
                <w:sz w:val="16"/>
                <w:szCs w:val="16"/>
              </w:rPr>
            </w:pPr>
            <w:r w:rsidRPr="00E11150">
              <w:rPr>
                <w:rFonts w:ascii="Abadi" w:hAnsi="Abadi" w:cs="Calibri"/>
                <w:color w:val="000000"/>
                <w:sz w:val="16"/>
                <w:szCs w:val="16"/>
              </w:rPr>
              <w:t>Terfasilitasinya Pelaksanaan Tugas dan Fungsi Perangkat Daerah</w:t>
            </w:r>
          </w:p>
        </w:tc>
        <w:tc>
          <w:tcPr>
            <w:tcW w:w="987" w:type="dxa"/>
            <w:tcBorders>
              <w:top w:val="single" w:sz="4" w:space="0" w:color="auto"/>
              <w:left w:val="nil"/>
              <w:bottom w:val="single" w:sz="4" w:space="0" w:color="auto"/>
              <w:right w:val="single" w:sz="4" w:space="0" w:color="auto"/>
            </w:tcBorders>
            <w:shd w:val="clear" w:color="auto" w:fill="auto"/>
            <w:vAlign w:val="center"/>
            <w:hideMark/>
          </w:tcPr>
          <w:p w:rsidR="00E11150" w:rsidRPr="00E11150" w:rsidRDefault="00E11150" w:rsidP="00E11150">
            <w:pPr>
              <w:jc w:val="center"/>
              <w:rPr>
                <w:rFonts w:ascii="Abadi" w:hAnsi="Abadi" w:cs="Calibri"/>
                <w:color w:val="000000"/>
                <w:sz w:val="16"/>
                <w:szCs w:val="16"/>
              </w:rPr>
            </w:pPr>
            <w:r w:rsidRPr="00E11150">
              <w:rPr>
                <w:rFonts w:ascii="Abadi" w:hAnsi="Abadi" w:cs="Calibri"/>
                <w:color w:val="000000"/>
                <w:sz w:val="16"/>
                <w:szCs w:val="16"/>
              </w:rPr>
              <w:t>100</w:t>
            </w:r>
          </w:p>
        </w:tc>
        <w:tc>
          <w:tcPr>
            <w:tcW w:w="892" w:type="dxa"/>
            <w:tcBorders>
              <w:top w:val="single" w:sz="4" w:space="0" w:color="auto"/>
              <w:left w:val="nil"/>
              <w:bottom w:val="single" w:sz="4" w:space="0" w:color="auto"/>
              <w:right w:val="single" w:sz="4" w:space="0" w:color="auto"/>
            </w:tcBorders>
            <w:shd w:val="clear" w:color="auto" w:fill="auto"/>
            <w:vAlign w:val="center"/>
            <w:hideMark/>
          </w:tcPr>
          <w:p w:rsidR="00E11150" w:rsidRPr="00E11150" w:rsidRDefault="00E11150" w:rsidP="00E11150">
            <w:pPr>
              <w:jc w:val="center"/>
              <w:rPr>
                <w:rFonts w:ascii="Abadi" w:hAnsi="Abadi" w:cs="Calibri"/>
                <w:color w:val="000000"/>
                <w:sz w:val="16"/>
                <w:szCs w:val="16"/>
              </w:rPr>
            </w:pPr>
            <w:r w:rsidRPr="00E11150">
              <w:rPr>
                <w:rFonts w:ascii="Abadi" w:hAnsi="Abadi" w:cs="Calibri"/>
                <w:color w:val="000000"/>
                <w:sz w:val="16"/>
                <w:szCs w:val="16"/>
              </w:rPr>
              <w:t>%</w:t>
            </w:r>
          </w:p>
        </w:tc>
      </w:tr>
      <w:tr w:rsidR="00E11150" w:rsidRPr="00E11150" w:rsidTr="00A36E50">
        <w:trPr>
          <w:trHeight w:val="900"/>
        </w:trPr>
        <w:tc>
          <w:tcPr>
            <w:tcW w:w="1975" w:type="dxa"/>
            <w:vMerge/>
            <w:tcBorders>
              <w:top w:val="single" w:sz="4" w:space="0" w:color="auto"/>
              <w:left w:val="single" w:sz="4" w:space="0" w:color="auto"/>
              <w:bottom w:val="single" w:sz="4" w:space="0" w:color="auto"/>
              <w:right w:val="single" w:sz="4" w:space="0" w:color="auto"/>
            </w:tcBorders>
            <w:vAlign w:val="center"/>
            <w:hideMark/>
          </w:tcPr>
          <w:p w:rsidR="00E11150" w:rsidRPr="00E11150" w:rsidRDefault="00E11150" w:rsidP="00E11150">
            <w:pPr>
              <w:rPr>
                <w:rFonts w:ascii="Abadi" w:hAnsi="Abadi" w:cs="Calibri"/>
                <w:color w:val="000000"/>
                <w:sz w:val="16"/>
                <w:szCs w:val="16"/>
              </w:rPr>
            </w:pPr>
          </w:p>
        </w:tc>
        <w:tc>
          <w:tcPr>
            <w:tcW w:w="2263" w:type="dxa"/>
            <w:tcBorders>
              <w:top w:val="single" w:sz="4" w:space="0" w:color="auto"/>
              <w:left w:val="nil"/>
              <w:bottom w:val="single" w:sz="4" w:space="0" w:color="auto"/>
              <w:right w:val="single" w:sz="4" w:space="0" w:color="auto"/>
            </w:tcBorders>
            <w:shd w:val="clear" w:color="auto" w:fill="auto"/>
            <w:vAlign w:val="center"/>
            <w:hideMark/>
          </w:tcPr>
          <w:p w:rsidR="00E11150" w:rsidRPr="00E11150" w:rsidRDefault="00E11150" w:rsidP="00E11150">
            <w:pPr>
              <w:rPr>
                <w:rFonts w:ascii="Abadi" w:hAnsi="Abadi" w:cs="Calibri"/>
                <w:color w:val="000000"/>
                <w:sz w:val="16"/>
                <w:szCs w:val="16"/>
              </w:rPr>
            </w:pPr>
            <w:r w:rsidRPr="00E11150">
              <w:rPr>
                <w:rFonts w:ascii="Abadi" w:hAnsi="Abadi" w:cs="Calibri"/>
                <w:color w:val="000000"/>
                <w:sz w:val="16"/>
                <w:szCs w:val="16"/>
              </w:rPr>
              <w:t>Program Penyelenggaran Pemerintahan dan Pelayanan Publik</w:t>
            </w:r>
          </w:p>
        </w:tc>
        <w:tc>
          <w:tcPr>
            <w:tcW w:w="1838" w:type="dxa"/>
            <w:tcBorders>
              <w:top w:val="single" w:sz="4" w:space="0" w:color="auto"/>
              <w:left w:val="nil"/>
              <w:bottom w:val="single" w:sz="4" w:space="0" w:color="auto"/>
              <w:right w:val="single" w:sz="4" w:space="0" w:color="auto"/>
            </w:tcBorders>
            <w:shd w:val="clear" w:color="auto" w:fill="auto"/>
            <w:vAlign w:val="center"/>
            <w:hideMark/>
          </w:tcPr>
          <w:p w:rsidR="00E11150" w:rsidRPr="00E11150" w:rsidRDefault="00E11150" w:rsidP="00E11150">
            <w:pPr>
              <w:jc w:val="both"/>
              <w:rPr>
                <w:rFonts w:ascii="Abadi" w:hAnsi="Abadi" w:cs="Calibri"/>
                <w:color w:val="000000"/>
                <w:sz w:val="16"/>
                <w:szCs w:val="16"/>
              </w:rPr>
            </w:pPr>
            <w:r w:rsidRPr="00E11150">
              <w:rPr>
                <w:rFonts w:ascii="Abadi" w:hAnsi="Abadi" w:cs="Calibri"/>
                <w:color w:val="000000"/>
                <w:sz w:val="16"/>
                <w:szCs w:val="16"/>
              </w:rPr>
              <w:t> </w:t>
            </w:r>
          </w:p>
        </w:tc>
        <w:tc>
          <w:tcPr>
            <w:tcW w:w="2263" w:type="dxa"/>
            <w:tcBorders>
              <w:top w:val="single" w:sz="4" w:space="0" w:color="auto"/>
              <w:left w:val="nil"/>
              <w:bottom w:val="single" w:sz="4" w:space="0" w:color="auto"/>
              <w:right w:val="single" w:sz="4" w:space="0" w:color="auto"/>
            </w:tcBorders>
            <w:shd w:val="clear" w:color="auto" w:fill="auto"/>
            <w:vAlign w:val="center"/>
            <w:hideMark/>
          </w:tcPr>
          <w:p w:rsidR="00E11150" w:rsidRPr="00E11150" w:rsidRDefault="00E11150" w:rsidP="00E11150">
            <w:pPr>
              <w:rPr>
                <w:rFonts w:ascii="Abadi" w:hAnsi="Abadi" w:cs="Calibri"/>
                <w:color w:val="000000"/>
                <w:sz w:val="16"/>
                <w:szCs w:val="16"/>
              </w:rPr>
            </w:pPr>
            <w:r w:rsidRPr="00E11150">
              <w:rPr>
                <w:rFonts w:ascii="Abadi" w:hAnsi="Abadi" w:cs="Calibri"/>
                <w:color w:val="000000"/>
                <w:sz w:val="16"/>
                <w:szCs w:val="16"/>
              </w:rPr>
              <w:t>Persentase Pencapaian program pembangunan di tingkat kecamatan</w:t>
            </w:r>
          </w:p>
        </w:tc>
        <w:tc>
          <w:tcPr>
            <w:tcW w:w="987" w:type="dxa"/>
            <w:tcBorders>
              <w:top w:val="single" w:sz="4" w:space="0" w:color="auto"/>
              <w:left w:val="nil"/>
              <w:bottom w:val="single" w:sz="4" w:space="0" w:color="auto"/>
              <w:right w:val="single" w:sz="4" w:space="0" w:color="auto"/>
            </w:tcBorders>
            <w:shd w:val="clear" w:color="auto" w:fill="auto"/>
            <w:vAlign w:val="center"/>
            <w:hideMark/>
          </w:tcPr>
          <w:p w:rsidR="00E11150" w:rsidRPr="00E11150" w:rsidRDefault="00E11150" w:rsidP="00E11150">
            <w:pPr>
              <w:jc w:val="center"/>
              <w:rPr>
                <w:rFonts w:ascii="Abadi" w:hAnsi="Abadi" w:cs="Calibri"/>
                <w:color w:val="000000"/>
                <w:sz w:val="16"/>
                <w:szCs w:val="16"/>
              </w:rPr>
            </w:pPr>
            <w:r w:rsidRPr="00E11150">
              <w:rPr>
                <w:rFonts w:ascii="Abadi" w:hAnsi="Abadi" w:cs="Calibri"/>
                <w:color w:val="000000"/>
                <w:sz w:val="16"/>
                <w:szCs w:val="16"/>
              </w:rPr>
              <w:t>55</w:t>
            </w:r>
          </w:p>
        </w:tc>
        <w:tc>
          <w:tcPr>
            <w:tcW w:w="892" w:type="dxa"/>
            <w:tcBorders>
              <w:top w:val="single" w:sz="4" w:space="0" w:color="auto"/>
              <w:left w:val="nil"/>
              <w:bottom w:val="single" w:sz="4" w:space="0" w:color="auto"/>
              <w:right w:val="single" w:sz="4" w:space="0" w:color="auto"/>
            </w:tcBorders>
            <w:shd w:val="clear" w:color="auto" w:fill="auto"/>
            <w:vAlign w:val="center"/>
            <w:hideMark/>
          </w:tcPr>
          <w:p w:rsidR="00E11150" w:rsidRPr="00E11150" w:rsidRDefault="00E11150" w:rsidP="00E11150">
            <w:pPr>
              <w:jc w:val="center"/>
              <w:rPr>
                <w:rFonts w:ascii="Abadi" w:hAnsi="Abadi" w:cs="Calibri"/>
                <w:color w:val="000000"/>
                <w:sz w:val="16"/>
                <w:szCs w:val="16"/>
              </w:rPr>
            </w:pPr>
            <w:r w:rsidRPr="00E11150">
              <w:rPr>
                <w:rFonts w:ascii="Abadi" w:hAnsi="Abadi" w:cs="Calibri"/>
                <w:color w:val="000000"/>
                <w:sz w:val="16"/>
                <w:szCs w:val="16"/>
              </w:rPr>
              <w:t>%</w:t>
            </w:r>
          </w:p>
        </w:tc>
      </w:tr>
      <w:tr w:rsidR="00E11150" w:rsidRPr="00E11150" w:rsidTr="00A36E50">
        <w:trPr>
          <w:trHeight w:val="1200"/>
        </w:trPr>
        <w:tc>
          <w:tcPr>
            <w:tcW w:w="1975" w:type="dxa"/>
            <w:vMerge/>
            <w:tcBorders>
              <w:top w:val="single" w:sz="4" w:space="0" w:color="auto"/>
              <w:left w:val="single" w:sz="4" w:space="0" w:color="auto"/>
              <w:bottom w:val="single" w:sz="4" w:space="0" w:color="auto"/>
              <w:right w:val="single" w:sz="4" w:space="0" w:color="auto"/>
            </w:tcBorders>
            <w:vAlign w:val="center"/>
            <w:hideMark/>
          </w:tcPr>
          <w:p w:rsidR="00E11150" w:rsidRPr="00E11150" w:rsidRDefault="00E11150" w:rsidP="00E11150">
            <w:pPr>
              <w:rPr>
                <w:rFonts w:ascii="Abadi" w:hAnsi="Abadi" w:cs="Calibri"/>
                <w:color w:val="000000"/>
                <w:sz w:val="16"/>
                <w:szCs w:val="16"/>
              </w:rPr>
            </w:pPr>
          </w:p>
        </w:tc>
        <w:tc>
          <w:tcPr>
            <w:tcW w:w="2263" w:type="dxa"/>
            <w:tcBorders>
              <w:top w:val="single" w:sz="4" w:space="0" w:color="auto"/>
              <w:left w:val="nil"/>
              <w:bottom w:val="single" w:sz="4" w:space="0" w:color="auto"/>
              <w:right w:val="single" w:sz="4" w:space="0" w:color="auto"/>
            </w:tcBorders>
            <w:shd w:val="clear" w:color="auto" w:fill="auto"/>
            <w:vAlign w:val="center"/>
            <w:hideMark/>
          </w:tcPr>
          <w:p w:rsidR="00E11150" w:rsidRPr="00E11150" w:rsidRDefault="00E11150" w:rsidP="00E11150">
            <w:pPr>
              <w:rPr>
                <w:rFonts w:ascii="Abadi" w:hAnsi="Abadi" w:cs="Calibri"/>
                <w:color w:val="000000"/>
                <w:sz w:val="16"/>
                <w:szCs w:val="16"/>
              </w:rPr>
            </w:pPr>
            <w:r w:rsidRPr="00E11150">
              <w:rPr>
                <w:rFonts w:ascii="Abadi" w:hAnsi="Abadi" w:cs="Calibri"/>
                <w:color w:val="000000"/>
                <w:sz w:val="16"/>
                <w:szCs w:val="16"/>
              </w:rPr>
              <w:t>Program Pemberdayaan Masyarakat Desa dan Kelurahan</w:t>
            </w:r>
          </w:p>
        </w:tc>
        <w:tc>
          <w:tcPr>
            <w:tcW w:w="1838" w:type="dxa"/>
            <w:tcBorders>
              <w:top w:val="single" w:sz="4" w:space="0" w:color="auto"/>
              <w:left w:val="nil"/>
              <w:bottom w:val="single" w:sz="4" w:space="0" w:color="auto"/>
              <w:right w:val="single" w:sz="4" w:space="0" w:color="auto"/>
            </w:tcBorders>
            <w:shd w:val="clear" w:color="auto" w:fill="auto"/>
            <w:vAlign w:val="center"/>
            <w:hideMark/>
          </w:tcPr>
          <w:p w:rsidR="00E11150" w:rsidRPr="00E11150" w:rsidRDefault="00E11150" w:rsidP="00E11150">
            <w:pPr>
              <w:jc w:val="both"/>
              <w:rPr>
                <w:rFonts w:ascii="Abadi" w:hAnsi="Abadi" w:cs="Calibri"/>
                <w:color w:val="000000"/>
                <w:sz w:val="16"/>
                <w:szCs w:val="16"/>
              </w:rPr>
            </w:pPr>
            <w:r w:rsidRPr="00E11150">
              <w:rPr>
                <w:rFonts w:ascii="Abadi" w:hAnsi="Abadi" w:cs="Calibri"/>
                <w:color w:val="000000"/>
                <w:sz w:val="16"/>
                <w:szCs w:val="16"/>
              </w:rPr>
              <w:t> </w:t>
            </w:r>
          </w:p>
        </w:tc>
        <w:tc>
          <w:tcPr>
            <w:tcW w:w="2263" w:type="dxa"/>
            <w:tcBorders>
              <w:top w:val="single" w:sz="4" w:space="0" w:color="auto"/>
              <w:left w:val="nil"/>
              <w:bottom w:val="single" w:sz="4" w:space="0" w:color="auto"/>
              <w:right w:val="single" w:sz="4" w:space="0" w:color="auto"/>
            </w:tcBorders>
            <w:shd w:val="clear" w:color="auto" w:fill="auto"/>
            <w:vAlign w:val="center"/>
            <w:hideMark/>
          </w:tcPr>
          <w:p w:rsidR="00E11150" w:rsidRPr="00E11150" w:rsidRDefault="00E11150" w:rsidP="00E11150">
            <w:pPr>
              <w:rPr>
                <w:rFonts w:ascii="Abadi" w:hAnsi="Abadi" w:cs="Calibri"/>
                <w:color w:val="000000"/>
                <w:sz w:val="16"/>
                <w:szCs w:val="16"/>
              </w:rPr>
            </w:pPr>
            <w:r w:rsidRPr="00E11150">
              <w:rPr>
                <w:rFonts w:ascii="Abadi" w:hAnsi="Abadi" w:cs="Calibri"/>
                <w:color w:val="000000"/>
                <w:sz w:val="16"/>
                <w:szCs w:val="16"/>
              </w:rPr>
              <w:t>Cakupan keterlibatan masyarakat dalam program pembangunan daerah</w:t>
            </w:r>
          </w:p>
        </w:tc>
        <w:tc>
          <w:tcPr>
            <w:tcW w:w="987" w:type="dxa"/>
            <w:tcBorders>
              <w:top w:val="single" w:sz="4" w:space="0" w:color="auto"/>
              <w:left w:val="nil"/>
              <w:bottom w:val="single" w:sz="4" w:space="0" w:color="auto"/>
              <w:right w:val="single" w:sz="4" w:space="0" w:color="auto"/>
            </w:tcBorders>
            <w:shd w:val="clear" w:color="auto" w:fill="auto"/>
            <w:vAlign w:val="center"/>
            <w:hideMark/>
          </w:tcPr>
          <w:p w:rsidR="00E11150" w:rsidRPr="00E11150" w:rsidRDefault="00E11150" w:rsidP="00E11150">
            <w:pPr>
              <w:jc w:val="center"/>
              <w:rPr>
                <w:rFonts w:ascii="Abadi" w:hAnsi="Abadi" w:cs="Calibri"/>
                <w:color w:val="000000"/>
                <w:sz w:val="16"/>
                <w:szCs w:val="16"/>
              </w:rPr>
            </w:pPr>
            <w:r w:rsidRPr="00E11150">
              <w:rPr>
                <w:rFonts w:ascii="Abadi" w:hAnsi="Abadi" w:cs="Calibri"/>
                <w:color w:val="000000"/>
                <w:sz w:val="16"/>
                <w:szCs w:val="16"/>
              </w:rPr>
              <w:t>80</w:t>
            </w:r>
          </w:p>
        </w:tc>
        <w:tc>
          <w:tcPr>
            <w:tcW w:w="892" w:type="dxa"/>
            <w:tcBorders>
              <w:top w:val="single" w:sz="4" w:space="0" w:color="auto"/>
              <w:left w:val="nil"/>
              <w:bottom w:val="single" w:sz="4" w:space="0" w:color="auto"/>
              <w:right w:val="single" w:sz="4" w:space="0" w:color="auto"/>
            </w:tcBorders>
            <w:shd w:val="clear" w:color="auto" w:fill="auto"/>
            <w:vAlign w:val="center"/>
            <w:hideMark/>
          </w:tcPr>
          <w:p w:rsidR="00E11150" w:rsidRPr="00E11150" w:rsidRDefault="00E11150" w:rsidP="00E11150">
            <w:pPr>
              <w:jc w:val="center"/>
              <w:rPr>
                <w:rFonts w:ascii="Abadi" w:hAnsi="Abadi" w:cs="Calibri"/>
                <w:color w:val="000000"/>
                <w:sz w:val="16"/>
                <w:szCs w:val="16"/>
              </w:rPr>
            </w:pPr>
            <w:r w:rsidRPr="00E11150">
              <w:rPr>
                <w:rFonts w:ascii="Abadi" w:hAnsi="Abadi" w:cs="Calibri"/>
                <w:color w:val="000000"/>
                <w:sz w:val="16"/>
                <w:szCs w:val="16"/>
              </w:rPr>
              <w:t>%</w:t>
            </w:r>
          </w:p>
        </w:tc>
      </w:tr>
      <w:tr w:rsidR="00E11150" w:rsidRPr="00E11150" w:rsidTr="00A36E50">
        <w:trPr>
          <w:trHeight w:val="900"/>
        </w:trPr>
        <w:tc>
          <w:tcPr>
            <w:tcW w:w="1975" w:type="dxa"/>
            <w:vMerge/>
            <w:tcBorders>
              <w:top w:val="single" w:sz="4" w:space="0" w:color="auto"/>
              <w:left w:val="single" w:sz="4" w:space="0" w:color="auto"/>
              <w:bottom w:val="single" w:sz="4" w:space="0" w:color="auto"/>
              <w:right w:val="single" w:sz="4" w:space="0" w:color="auto"/>
            </w:tcBorders>
            <w:vAlign w:val="center"/>
            <w:hideMark/>
          </w:tcPr>
          <w:p w:rsidR="00E11150" w:rsidRPr="00E11150" w:rsidRDefault="00E11150" w:rsidP="00E11150">
            <w:pPr>
              <w:rPr>
                <w:rFonts w:ascii="Abadi" w:hAnsi="Abadi" w:cs="Calibri"/>
                <w:color w:val="000000"/>
                <w:sz w:val="16"/>
                <w:szCs w:val="16"/>
              </w:rPr>
            </w:pPr>
          </w:p>
        </w:tc>
        <w:tc>
          <w:tcPr>
            <w:tcW w:w="2263" w:type="dxa"/>
            <w:tcBorders>
              <w:top w:val="single" w:sz="4" w:space="0" w:color="auto"/>
              <w:left w:val="nil"/>
              <w:bottom w:val="single" w:sz="4" w:space="0" w:color="auto"/>
              <w:right w:val="single" w:sz="4" w:space="0" w:color="auto"/>
            </w:tcBorders>
            <w:shd w:val="clear" w:color="auto" w:fill="auto"/>
            <w:vAlign w:val="center"/>
            <w:hideMark/>
          </w:tcPr>
          <w:p w:rsidR="00E11150" w:rsidRPr="00E11150" w:rsidRDefault="00E11150" w:rsidP="00E11150">
            <w:pPr>
              <w:rPr>
                <w:rFonts w:ascii="Abadi" w:hAnsi="Abadi" w:cs="Calibri"/>
                <w:color w:val="000000"/>
                <w:sz w:val="16"/>
                <w:szCs w:val="16"/>
              </w:rPr>
            </w:pPr>
            <w:r w:rsidRPr="00E11150">
              <w:rPr>
                <w:rFonts w:ascii="Abadi" w:hAnsi="Abadi" w:cs="Calibri"/>
                <w:color w:val="000000"/>
                <w:sz w:val="16"/>
                <w:szCs w:val="16"/>
              </w:rPr>
              <w:t>Program Koordinasi Ketentraman dan Ketertiban Umum</w:t>
            </w:r>
          </w:p>
        </w:tc>
        <w:tc>
          <w:tcPr>
            <w:tcW w:w="1838" w:type="dxa"/>
            <w:tcBorders>
              <w:top w:val="single" w:sz="4" w:space="0" w:color="auto"/>
              <w:left w:val="nil"/>
              <w:bottom w:val="single" w:sz="4" w:space="0" w:color="auto"/>
              <w:right w:val="single" w:sz="4" w:space="0" w:color="auto"/>
            </w:tcBorders>
            <w:shd w:val="clear" w:color="auto" w:fill="auto"/>
            <w:vAlign w:val="center"/>
            <w:hideMark/>
          </w:tcPr>
          <w:p w:rsidR="00E11150" w:rsidRPr="00E11150" w:rsidRDefault="00E11150" w:rsidP="00E11150">
            <w:pPr>
              <w:jc w:val="both"/>
              <w:rPr>
                <w:rFonts w:ascii="Abadi" w:hAnsi="Abadi" w:cs="Calibri"/>
                <w:color w:val="000000"/>
                <w:sz w:val="16"/>
                <w:szCs w:val="16"/>
              </w:rPr>
            </w:pPr>
            <w:r w:rsidRPr="00E11150">
              <w:rPr>
                <w:rFonts w:ascii="Abadi" w:hAnsi="Abadi" w:cs="Calibri"/>
                <w:color w:val="000000"/>
                <w:sz w:val="16"/>
                <w:szCs w:val="16"/>
              </w:rPr>
              <w:t> </w:t>
            </w:r>
          </w:p>
        </w:tc>
        <w:tc>
          <w:tcPr>
            <w:tcW w:w="2263" w:type="dxa"/>
            <w:tcBorders>
              <w:top w:val="single" w:sz="4" w:space="0" w:color="auto"/>
              <w:left w:val="nil"/>
              <w:bottom w:val="single" w:sz="4" w:space="0" w:color="auto"/>
              <w:right w:val="single" w:sz="4" w:space="0" w:color="auto"/>
            </w:tcBorders>
            <w:shd w:val="clear" w:color="auto" w:fill="auto"/>
            <w:vAlign w:val="center"/>
            <w:hideMark/>
          </w:tcPr>
          <w:p w:rsidR="00E11150" w:rsidRPr="00E11150" w:rsidRDefault="00E11150" w:rsidP="00E11150">
            <w:pPr>
              <w:rPr>
                <w:rFonts w:ascii="Abadi" w:hAnsi="Abadi" w:cs="Calibri"/>
                <w:color w:val="000000"/>
                <w:sz w:val="16"/>
                <w:szCs w:val="16"/>
              </w:rPr>
            </w:pPr>
            <w:r w:rsidRPr="00E11150">
              <w:rPr>
                <w:rFonts w:ascii="Abadi" w:hAnsi="Abadi" w:cs="Calibri"/>
                <w:color w:val="000000"/>
                <w:sz w:val="16"/>
                <w:szCs w:val="16"/>
              </w:rPr>
              <w:t>Persentase penanganan ganguan trantibum</w:t>
            </w:r>
          </w:p>
        </w:tc>
        <w:tc>
          <w:tcPr>
            <w:tcW w:w="987" w:type="dxa"/>
            <w:tcBorders>
              <w:top w:val="single" w:sz="4" w:space="0" w:color="auto"/>
              <w:left w:val="nil"/>
              <w:bottom w:val="single" w:sz="4" w:space="0" w:color="auto"/>
              <w:right w:val="single" w:sz="4" w:space="0" w:color="auto"/>
            </w:tcBorders>
            <w:shd w:val="clear" w:color="auto" w:fill="auto"/>
            <w:vAlign w:val="center"/>
            <w:hideMark/>
          </w:tcPr>
          <w:p w:rsidR="00E11150" w:rsidRPr="00E11150" w:rsidRDefault="00E11150" w:rsidP="00E11150">
            <w:pPr>
              <w:jc w:val="center"/>
              <w:rPr>
                <w:rFonts w:ascii="Abadi" w:hAnsi="Abadi" w:cs="Calibri"/>
                <w:color w:val="000000"/>
                <w:sz w:val="16"/>
                <w:szCs w:val="16"/>
              </w:rPr>
            </w:pPr>
            <w:r w:rsidRPr="00E11150">
              <w:rPr>
                <w:rFonts w:ascii="Abadi" w:hAnsi="Abadi" w:cs="Calibri"/>
                <w:color w:val="000000"/>
                <w:sz w:val="16"/>
                <w:szCs w:val="16"/>
              </w:rPr>
              <w:t>100</w:t>
            </w:r>
          </w:p>
        </w:tc>
        <w:tc>
          <w:tcPr>
            <w:tcW w:w="892" w:type="dxa"/>
            <w:tcBorders>
              <w:top w:val="single" w:sz="4" w:space="0" w:color="auto"/>
              <w:left w:val="nil"/>
              <w:bottom w:val="single" w:sz="4" w:space="0" w:color="auto"/>
              <w:right w:val="single" w:sz="4" w:space="0" w:color="auto"/>
            </w:tcBorders>
            <w:shd w:val="clear" w:color="auto" w:fill="auto"/>
            <w:vAlign w:val="center"/>
            <w:hideMark/>
          </w:tcPr>
          <w:p w:rsidR="00E11150" w:rsidRPr="00E11150" w:rsidRDefault="00E11150" w:rsidP="00E11150">
            <w:pPr>
              <w:jc w:val="center"/>
              <w:rPr>
                <w:rFonts w:ascii="Abadi" w:hAnsi="Abadi" w:cs="Calibri"/>
                <w:color w:val="000000"/>
                <w:sz w:val="16"/>
                <w:szCs w:val="16"/>
              </w:rPr>
            </w:pPr>
            <w:r w:rsidRPr="00E11150">
              <w:rPr>
                <w:rFonts w:ascii="Abadi" w:hAnsi="Abadi" w:cs="Calibri"/>
                <w:color w:val="000000"/>
                <w:sz w:val="16"/>
                <w:szCs w:val="16"/>
              </w:rPr>
              <w:t>%</w:t>
            </w:r>
          </w:p>
        </w:tc>
      </w:tr>
      <w:tr w:rsidR="00E11150" w:rsidRPr="00E11150" w:rsidTr="00A36E50">
        <w:trPr>
          <w:trHeight w:val="900"/>
        </w:trPr>
        <w:tc>
          <w:tcPr>
            <w:tcW w:w="1975" w:type="dxa"/>
            <w:vMerge/>
            <w:tcBorders>
              <w:top w:val="single" w:sz="4" w:space="0" w:color="auto"/>
              <w:left w:val="single" w:sz="4" w:space="0" w:color="auto"/>
              <w:bottom w:val="single" w:sz="4" w:space="0" w:color="000000"/>
              <w:right w:val="single" w:sz="4" w:space="0" w:color="auto"/>
            </w:tcBorders>
            <w:vAlign w:val="center"/>
            <w:hideMark/>
          </w:tcPr>
          <w:p w:rsidR="00E11150" w:rsidRPr="00E11150" w:rsidRDefault="00E11150" w:rsidP="00E11150">
            <w:pPr>
              <w:rPr>
                <w:rFonts w:ascii="Abadi" w:hAnsi="Abadi" w:cs="Calibri"/>
                <w:color w:val="000000"/>
                <w:sz w:val="16"/>
                <w:szCs w:val="16"/>
              </w:rPr>
            </w:pPr>
          </w:p>
        </w:tc>
        <w:tc>
          <w:tcPr>
            <w:tcW w:w="2263" w:type="dxa"/>
            <w:tcBorders>
              <w:top w:val="single" w:sz="4" w:space="0" w:color="auto"/>
              <w:left w:val="nil"/>
              <w:bottom w:val="single" w:sz="4" w:space="0" w:color="auto"/>
              <w:right w:val="single" w:sz="4" w:space="0" w:color="auto"/>
            </w:tcBorders>
            <w:shd w:val="clear" w:color="auto" w:fill="auto"/>
            <w:vAlign w:val="center"/>
            <w:hideMark/>
          </w:tcPr>
          <w:p w:rsidR="00E11150" w:rsidRPr="00E11150" w:rsidRDefault="00E11150" w:rsidP="00E11150">
            <w:pPr>
              <w:rPr>
                <w:rFonts w:ascii="Abadi" w:hAnsi="Abadi" w:cs="Calibri"/>
                <w:color w:val="000000"/>
                <w:sz w:val="16"/>
                <w:szCs w:val="16"/>
              </w:rPr>
            </w:pPr>
            <w:r w:rsidRPr="00E11150">
              <w:rPr>
                <w:rFonts w:ascii="Abadi" w:hAnsi="Abadi" w:cs="Calibri"/>
                <w:color w:val="000000"/>
                <w:sz w:val="16"/>
                <w:szCs w:val="16"/>
              </w:rPr>
              <w:t>Program Penyelenggaraan Urusan Pemerintahan Umum</w:t>
            </w:r>
          </w:p>
        </w:tc>
        <w:tc>
          <w:tcPr>
            <w:tcW w:w="1838" w:type="dxa"/>
            <w:tcBorders>
              <w:top w:val="single" w:sz="4" w:space="0" w:color="auto"/>
              <w:left w:val="nil"/>
              <w:bottom w:val="single" w:sz="4" w:space="0" w:color="auto"/>
              <w:right w:val="single" w:sz="4" w:space="0" w:color="auto"/>
            </w:tcBorders>
            <w:shd w:val="clear" w:color="auto" w:fill="auto"/>
            <w:vAlign w:val="center"/>
            <w:hideMark/>
          </w:tcPr>
          <w:p w:rsidR="00E11150" w:rsidRPr="00E11150" w:rsidRDefault="00E11150" w:rsidP="00E11150">
            <w:pPr>
              <w:jc w:val="both"/>
              <w:rPr>
                <w:rFonts w:ascii="Abadi" w:hAnsi="Abadi" w:cs="Calibri"/>
                <w:color w:val="000000"/>
                <w:sz w:val="16"/>
                <w:szCs w:val="16"/>
              </w:rPr>
            </w:pPr>
            <w:r w:rsidRPr="00E11150">
              <w:rPr>
                <w:rFonts w:ascii="Abadi" w:hAnsi="Abadi" w:cs="Calibri"/>
                <w:color w:val="000000"/>
                <w:sz w:val="16"/>
                <w:szCs w:val="16"/>
              </w:rPr>
              <w:t> </w:t>
            </w:r>
          </w:p>
        </w:tc>
        <w:tc>
          <w:tcPr>
            <w:tcW w:w="2263" w:type="dxa"/>
            <w:tcBorders>
              <w:top w:val="single" w:sz="4" w:space="0" w:color="auto"/>
              <w:left w:val="nil"/>
              <w:bottom w:val="single" w:sz="4" w:space="0" w:color="auto"/>
              <w:right w:val="single" w:sz="4" w:space="0" w:color="auto"/>
            </w:tcBorders>
            <w:shd w:val="clear" w:color="auto" w:fill="auto"/>
            <w:vAlign w:val="center"/>
            <w:hideMark/>
          </w:tcPr>
          <w:p w:rsidR="00E11150" w:rsidRPr="00E11150" w:rsidRDefault="00E11150" w:rsidP="00E11150">
            <w:pPr>
              <w:rPr>
                <w:rFonts w:ascii="Abadi" w:hAnsi="Abadi" w:cs="Calibri"/>
                <w:color w:val="000000"/>
                <w:sz w:val="16"/>
                <w:szCs w:val="16"/>
              </w:rPr>
            </w:pPr>
            <w:r w:rsidRPr="00E11150">
              <w:rPr>
                <w:rFonts w:ascii="Abadi" w:hAnsi="Abadi" w:cs="Calibri"/>
                <w:color w:val="000000"/>
                <w:sz w:val="16"/>
                <w:szCs w:val="16"/>
              </w:rPr>
              <w:t>Persentase Fasilitasi Penyelenggaraan Tugas Umum Pemerintahan</w:t>
            </w:r>
          </w:p>
        </w:tc>
        <w:tc>
          <w:tcPr>
            <w:tcW w:w="987" w:type="dxa"/>
            <w:tcBorders>
              <w:top w:val="single" w:sz="4" w:space="0" w:color="auto"/>
              <w:left w:val="nil"/>
              <w:bottom w:val="single" w:sz="4" w:space="0" w:color="auto"/>
              <w:right w:val="single" w:sz="4" w:space="0" w:color="auto"/>
            </w:tcBorders>
            <w:shd w:val="clear" w:color="auto" w:fill="auto"/>
            <w:vAlign w:val="center"/>
            <w:hideMark/>
          </w:tcPr>
          <w:p w:rsidR="00E11150" w:rsidRPr="00E11150" w:rsidRDefault="00E11150" w:rsidP="00E11150">
            <w:pPr>
              <w:jc w:val="center"/>
              <w:rPr>
                <w:rFonts w:ascii="Abadi" w:hAnsi="Abadi" w:cs="Calibri"/>
                <w:color w:val="000000"/>
                <w:sz w:val="16"/>
                <w:szCs w:val="16"/>
              </w:rPr>
            </w:pPr>
            <w:r w:rsidRPr="00E11150">
              <w:rPr>
                <w:rFonts w:ascii="Abadi" w:hAnsi="Abadi" w:cs="Calibri"/>
                <w:color w:val="000000"/>
                <w:sz w:val="16"/>
                <w:szCs w:val="16"/>
              </w:rPr>
              <w:t>100</w:t>
            </w:r>
          </w:p>
        </w:tc>
        <w:tc>
          <w:tcPr>
            <w:tcW w:w="892" w:type="dxa"/>
            <w:tcBorders>
              <w:top w:val="single" w:sz="4" w:space="0" w:color="auto"/>
              <w:left w:val="nil"/>
              <w:bottom w:val="single" w:sz="4" w:space="0" w:color="auto"/>
              <w:right w:val="single" w:sz="4" w:space="0" w:color="auto"/>
            </w:tcBorders>
            <w:shd w:val="clear" w:color="auto" w:fill="auto"/>
            <w:vAlign w:val="center"/>
            <w:hideMark/>
          </w:tcPr>
          <w:p w:rsidR="00E11150" w:rsidRPr="00E11150" w:rsidRDefault="00E11150" w:rsidP="00E11150">
            <w:pPr>
              <w:jc w:val="center"/>
              <w:rPr>
                <w:rFonts w:ascii="Abadi" w:hAnsi="Abadi" w:cs="Calibri"/>
                <w:color w:val="000000"/>
                <w:sz w:val="16"/>
                <w:szCs w:val="16"/>
              </w:rPr>
            </w:pPr>
            <w:r w:rsidRPr="00E11150">
              <w:rPr>
                <w:rFonts w:ascii="Abadi" w:hAnsi="Abadi" w:cs="Calibri"/>
                <w:color w:val="000000"/>
                <w:sz w:val="16"/>
                <w:szCs w:val="16"/>
              </w:rPr>
              <w:t>%</w:t>
            </w:r>
          </w:p>
        </w:tc>
      </w:tr>
      <w:tr w:rsidR="00E11150" w:rsidRPr="00E11150" w:rsidTr="00A36E50">
        <w:trPr>
          <w:trHeight w:val="900"/>
        </w:trPr>
        <w:tc>
          <w:tcPr>
            <w:tcW w:w="1975" w:type="dxa"/>
            <w:vMerge/>
            <w:tcBorders>
              <w:top w:val="nil"/>
              <w:left w:val="single" w:sz="4" w:space="0" w:color="auto"/>
              <w:bottom w:val="single" w:sz="4" w:space="0" w:color="000000"/>
              <w:right w:val="single" w:sz="4" w:space="0" w:color="auto"/>
            </w:tcBorders>
            <w:vAlign w:val="center"/>
            <w:hideMark/>
          </w:tcPr>
          <w:p w:rsidR="00E11150" w:rsidRPr="00E11150" w:rsidRDefault="00E11150" w:rsidP="00E11150">
            <w:pPr>
              <w:rPr>
                <w:rFonts w:ascii="Abadi" w:hAnsi="Abadi" w:cs="Calibri"/>
                <w:color w:val="000000"/>
                <w:sz w:val="16"/>
                <w:szCs w:val="16"/>
              </w:rPr>
            </w:pPr>
          </w:p>
        </w:tc>
        <w:tc>
          <w:tcPr>
            <w:tcW w:w="2263" w:type="dxa"/>
            <w:tcBorders>
              <w:top w:val="nil"/>
              <w:left w:val="nil"/>
              <w:bottom w:val="single" w:sz="4" w:space="0" w:color="auto"/>
              <w:right w:val="single" w:sz="4" w:space="0" w:color="auto"/>
            </w:tcBorders>
            <w:shd w:val="clear" w:color="auto" w:fill="auto"/>
            <w:vAlign w:val="center"/>
            <w:hideMark/>
          </w:tcPr>
          <w:p w:rsidR="00E11150" w:rsidRPr="00E11150" w:rsidRDefault="00E11150" w:rsidP="00E11150">
            <w:pPr>
              <w:rPr>
                <w:rFonts w:ascii="Abadi" w:hAnsi="Abadi" w:cs="Calibri"/>
                <w:color w:val="000000"/>
                <w:sz w:val="16"/>
                <w:szCs w:val="16"/>
              </w:rPr>
            </w:pPr>
            <w:r w:rsidRPr="00E11150">
              <w:rPr>
                <w:rFonts w:ascii="Abadi" w:hAnsi="Abadi" w:cs="Calibri"/>
                <w:color w:val="000000"/>
                <w:sz w:val="16"/>
                <w:szCs w:val="16"/>
              </w:rPr>
              <w:t>Program Pembinaan dan Pengawasan Pemerintahan Desa</w:t>
            </w:r>
          </w:p>
        </w:tc>
        <w:tc>
          <w:tcPr>
            <w:tcW w:w="1838" w:type="dxa"/>
            <w:tcBorders>
              <w:top w:val="nil"/>
              <w:left w:val="nil"/>
              <w:bottom w:val="single" w:sz="4" w:space="0" w:color="auto"/>
              <w:right w:val="single" w:sz="4" w:space="0" w:color="auto"/>
            </w:tcBorders>
            <w:shd w:val="clear" w:color="auto" w:fill="auto"/>
            <w:vAlign w:val="center"/>
            <w:hideMark/>
          </w:tcPr>
          <w:p w:rsidR="00E11150" w:rsidRPr="00E11150" w:rsidRDefault="00E11150" w:rsidP="00E11150">
            <w:pPr>
              <w:jc w:val="both"/>
              <w:rPr>
                <w:rFonts w:ascii="Abadi" w:hAnsi="Abadi" w:cs="Calibri"/>
                <w:color w:val="000000"/>
                <w:sz w:val="16"/>
                <w:szCs w:val="16"/>
              </w:rPr>
            </w:pPr>
            <w:r w:rsidRPr="00E11150">
              <w:rPr>
                <w:rFonts w:ascii="Abadi" w:hAnsi="Abadi" w:cs="Calibri"/>
                <w:color w:val="000000"/>
                <w:sz w:val="16"/>
                <w:szCs w:val="16"/>
              </w:rPr>
              <w:t> </w:t>
            </w:r>
          </w:p>
        </w:tc>
        <w:tc>
          <w:tcPr>
            <w:tcW w:w="2263" w:type="dxa"/>
            <w:tcBorders>
              <w:top w:val="nil"/>
              <w:left w:val="nil"/>
              <w:bottom w:val="single" w:sz="4" w:space="0" w:color="auto"/>
              <w:right w:val="single" w:sz="4" w:space="0" w:color="auto"/>
            </w:tcBorders>
            <w:shd w:val="clear" w:color="auto" w:fill="auto"/>
            <w:vAlign w:val="center"/>
            <w:hideMark/>
          </w:tcPr>
          <w:p w:rsidR="00E11150" w:rsidRPr="00E11150" w:rsidRDefault="00E11150" w:rsidP="00E11150">
            <w:pPr>
              <w:rPr>
                <w:rFonts w:ascii="Abadi" w:hAnsi="Abadi" w:cs="Calibri"/>
                <w:color w:val="000000"/>
                <w:sz w:val="16"/>
                <w:szCs w:val="16"/>
              </w:rPr>
            </w:pPr>
            <w:r w:rsidRPr="00E11150">
              <w:rPr>
                <w:rFonts w:ascii="Abadi" w:hAnsi="Abadi" w:cs="Calibri"/>
                <w:color w:val="000000"/>
                <w:sz w:val="16"/>
                <w:szCs w:val="16"/>
              </w:rPr>
              <w:t>Persentase Jumlah Desa Tertib Administrasi</w:t>
            </w:r>
          </w:p>
        </w:tc>
        <w:tc>
          <w:tcPr>
            <w:tcW w:w="987" w:type="dxa"/>
            <w:tcBorders>
              <w:top w:val="nil"/>
              <w:left w:val="nil"/>
              <w:bottom w:val="single" w:sz="4" w:space="0" w:color="auto"/>
              <w:right w:val="single" w:sz="4" w:space="0" w:color="auto"/>
            </w:tcBorders>
            <w:shd w:val="clear" w:color="auto" w:fill="auto"/>
            <w:vAlign w:val="center"/>
            <w:hideMark/>
          </w:tcPr>
          <w:p w:rsidR="00E11150" w:rsidRPr="00E11150" w:rsidRDefault="00E11150" w:rsidP="00E11150">
            <w:pPr>
              <w:jc w:val="center"/>
              <w:rPr>
                <w:rFonts w:ascii="Abadi" w:hAnsi="Abadi" w:cs="Calibri"/>
                <w:color w:val="000000"/>
                <w:sz w:val="16"/>
                <w:szCs w:val="16"/>
              </w:rPr>
            </w:pPr>
            <w:r w:rsidRPr="00E11150">
              <w:rPr>
                <w:rFonts w:ascii="Abadi" w:hAnsi="Abadi" w:cs="Calibri"/>
                <w:color w:val="000000"/>
                <w:sz w:val="16"/>
                <w:szCs w:val="16"/>
              </w:rPr>
              <w:t>100</w:t>
            </w:r>
          </w:p>
        </w:tc>
        <w:tc>
          <w:tcPr>
            <w:tcW w:w="892" w:type="dxa"/>
            <w:tcBorders>
              <w:top w:val="nil"/>
              <w:left w:val="nil"/>
              <w:bottom w:val="single" w:sz="4" w:space="0" w:color="auto"/>
              <w:right w:val="single" w:sz="4" w:space="0" w:color="auto"/>
            </w:tcBorders>
            <w:shd w:val="clear" w:color="auto" w:fill="auto"/>
            <w:vAlign w:val="center"/>
            <w:hideMark/>
          </w:tcPr>
          <w:p w:rsidR="00E11150" w:rsidRPr="00E11150" w:rsidRDefault="00E11150" w:rsidP="00E11150">
            <w:pPr>
              <w:jc w:val="center"/>
              <w:rPr>
                <w:rFonts w:ascii="Abadi" w:hAnsi="Abadi" w:cs="Calibri"/>
                <w:color w:val="000000"/>
                <w:sz w:val="16"/>
                <w:szCs w:val="16"/>
              </w:rPr>
            </w:pPr>
            <w:r w:rsidRPr="00E11150">
              <w:rPr>
                <w:rFonts w:ascii="Abadi" w:hAnsi="Abadi" w:cs="Calibri"/>
                <w:color w:val="000000"/>
                <w:sz w:val="16"/>
                <w:szCs w:val="16"/>
              </w:rPr>
              <w:t>%</w:t>
            </w:r>
          </w:p>
        </w:tc>
      </w:tr>
      <w:tr w:rsidR="00E11150" w:rsidRPr="00E11150" w:rsidTr="00A36E50">
        <w:trPr>
          <w:trHeight w:val="300"/>
        </w:trPr>
        <w:tc>
          <w:tcPr>
            <w:tcW w:w="1975" w:type="dxa"/>
            <w:tcBorders>
              <w:top w:val="nil"/>
              <w:left w:val="single" w:sz="4" w:space="0" w:color="auto"/>
              <w:bottom w:val="single" w:sz="4" w:space="0" w:color="auto"/>
              <w:right w:val="single" w:sz="4" w:space="0" w:color="auto"/>
            </w:tcBorders>
            <w:shd w:val="clear" w:color="auto" w:fill="auto"/>
            <w:vAlign w:val="center"/>
            <w:hideMark/>
          </w:tcPr>
          <w:p w:rsidR="00E11150" w:rsidRPr="00E11150" w:rsidRDefault="00E11150" w:rsidP="00E11150">
            <w:pPr>
              <w:jc w:val="both"/>
              <w:rPr>
                <w:rFonts w:ascii="Abadi" w:hAnsi="Abadi" w:cs="Arial"/>
                <w:color w:val="000000"/>
                <w:sz w:val="16"/>
                <w:szCs w:val="16"/>
              </w:rPr>
            </w:pPr>
            <w:r w:rsidRPr="00E11150">
              <w:rPr>
                <w:rFonts w:ascii="Abadi" w:hAnsi="Abadi" w:cs="Arial"/>
                <w:color w:val="000000"/>
                <w:sz w:val="16"/>
                <w:szCs w:val="16"/>
              </w:rPr>
              <w:t> </w:t>
            </w:r>
          </w:p>
        </w:tc>
        <w:tc>
          <w:tcPr>
            <w:tcW w:w="2263" w:type="dxa"/>
            <w:tcBorders>
              <w:top w:val="nil"/>
              <w:left w:val="nil"/>
              <w:bottom w:val="single" w:sz="4" w:space="0" w:color="auto"/>
              <w:right w:val="single" w:sz="4" w:space="0" w:color="auto"/>
            </w:tcBorders>
            <w:shd w:val="clear" w:color="auto" w:fill="auto"/>
            <w:vAlign w:val="center"/>
            <w:hideMark/>
          </w:tcPr>
          <w:p w:rsidR="00E11150" w:rsidRPr="00E11150" w:rsidRDefault="00E11150" w:rsidP="00E11150">
            <w:pPr>
              <w:jc w:val="both"/>
              <w:rPr>
                <w:rFonts w:ascii="Abadi" w:hAnsi="Abadi" w:cs="Arial"/>
                <w:color w:val="000000"/>
                <w:sz w:val="16"/>
                <w:szCs w:val="16"/>
              </w:rPr>
            </w:pPr>
            <w:r w:rsidRPr="00E11150">
              <w:rPr>
                <w:rFonts w:ascii="Abadi" w:hAnsi="Abadi" w:cs="Arial"/>
                <w:color w:val="000000"/>
                <w:sz w:val="16"/>
                <w:szCs w:val="16"/>
              </w:rPr>
              <w:t> </w:t>
            </w:r>
          </w:p>
        </w:tc>
        <w:tc>
          <w:tcPr>
            <w:tcW w:w="1838" w:type="dxa"/>
            <w:tcBorders>
              <w:top w:val="nil"/>
              <w:left w:val="nil"/>
              <w:bottom w:val="single" w:sz="4" w:space="0" w:color="auto"/>
              <w:right w:val="single" w:sz="4" w:space="0" w:color="auto"/>
            </w:tcBorders>
            <w:shd w:val="clear" w:color="auto" w:fill="auto"/>
            <w:vAlign w:val="center"/>
            <w:hideMark/>
          </w:tcPr>
          <w:p w:rsidR="00E11150" w:rsidRPr="00E11150" w:rsidRDefault="00E11150" w:rsidP="00E11150">
            <w:pPr>
              <w:jc w:val="both"/>
              <w:rPr>
                <w:rFonts w:ascii="Abadi" w:hAnsi="Abadi" w:cs="Arial"/>
                <w:color w:val="000000"/>
                <w:sz w:val="16"/>
                <w:szCs w:val="16"/>
              </w:rPr>
            </w:pPr>
            <w:r w:rsidRPr="00E11150">
              <w:rPr>
                <w:rFonts w:ascii="Abadi" w:hAnsi="Abadi" w:cs="Arial"/>
                <w:color w:val="000000"/>
                <w:sz w:val="16"/>
                <w:szCs w:val="16"/>
              </w:rPr>
              <w:t> </w:t>
            </w:r>
          </w:p>
        </w:tc>
        <w:tc>
          <w:tcPr>
            <w:tcW w:w="2263" w:type="dxa"/>
            <w:tcBorders>
              <w:top w:val="nil"/>
              <w:left w:val="nil"/>
              <w:bottom w:val="single" w:sz="4" w:space="0" w:color="auto"/>
              <w:right w:val="single" w:sz="4" w:space="0" w:color="auto"/>
            </w:tcBorders>
            <w:shd w:val="clear" w:color="auto" w:fill="auto"/>
            <w:vAlign w:val="center"/>
            <w:hideMark/>
          </w:tcPr>
          <w:p w:rsidR="00E11150" w:rsidRPr="00E11150" w:rsidRDefault="00E11150" w:rsidP="00E11150">
            <w:pPr>
              <w:jc w:val="both"/>
              <w:rPr>
                <w:rFonts w:ascii="Abadi" w:hAnsi="Abadi" w:cs="Arial"/>
                <w:color w:val="000000"/>
                <w:sz w:val="16"/>
                <w:szCs w:val="16"/>
              </w:rPr>
            </w:pPr>
            <w:r w:rsidRPr="00E11150">
              <w:rPr>
                <w:rFonts w:ascii="Abadi" w:hAnsi="Abadi" w:cs="Arial"/>
                <w:color w:val="000000"/>
                <w:sz w:val="16"/>
                <w:szCs w:val="16"/>
              </w:rPr>
              <w:t> </w:t>
            </w:r>
          </w:p>
        </w:tc>
        <w:tc>
          <w:tcPr>
            <w:tcW w:w="987" w:type="dxa"/>
            <w:tcBorders>
              <w:top w:val="nil"/>
              <w:left w:val="nil"/>
              <w:bottom w:val="single" w:sz="4" w:space="0" w:color="auto"/>
              <w:right w:val="single" w:sz="4" w:space="0" w:color="auto"/>
            </w:tcBorders>
            <w:shd w:val="clear" w:color="auto" w:fill="auto"/>
            <w:vAlign w:val="center"/>
            <w:hideMark/>
          </w:tcPr>
          <w:p w:rsidR="00E11150" w:rsidRPr="00E11150" w:rsidRDefault="00E11150" w:rsidP="00E11150">
            <w:pPr>
              <w:jc w:val="center"/>
              <w:rPr>
                <w:rFonts w:ascii="Abadi" w:hAnsi="Abadi" w:cs="Calibri"/>
                <w:color w:val="000000"/>
                <w:sz w:val="16"/>
                <w:szCs w:val="16"/>
              </w:rPr>
            </w:pPr>
            <w:r w:rsidRPr="00E11150">
              <w:rPr>
                <w:rFonts w:ascii="Abadi" w:hAnsi="Abadi" w:cs="Calibri"/>
                <w:color w:val="000000"/>
                <w:sz w:val="16"/>
                <w:szCs w:val="16"/>
              </w:rPr>
              <w:t> </w:t>
            </w:r>
          </w:p>
        </w:tc>
        <w:tc>
          <w:tcPr>
            <w:tcW w:w="892" w:type="dxa"/>
            <w:tcBorders>
              <w:top w:val="nil"/>
              <w:left w:val="nil"/>
              <w:bottom w:val="single" w:sz="4" w:space="0" w:color="auto"/>
              <w:right w:val="single" w:sz="4" w:space="0" w:color="auto"/>
            </w:tcBorders>
            <w:shd w:val="clear" w:color="auto" w:fill="auto"/>
            <w:vAlign w:val="center"/>
            <w:hideMark/>
          </w:tcPr>
          <w:p w:rsidR="00E11150" w:rsidRPr="00E11150" w:rsidRDefault="00E11150" w:rsidP="00E11150">
            <w:pPr>
              <w:jc w:val="center"/>
              <w:rPr>
                <w:rFonts w:ascii="Abadi" w:hAnsi="Abadi" w:cs="Calibri"/>
                <w:color w:val="000000"/>
                <w:sz w:val="16"/>
                <w:szCs w:val="16"/>
              </w:rPr>
            </w:pPr>
            <w:r w:rsidRPr="00E11150">
              <w:rPr>
                <w:rFonts w:ascii="Abadi" w:hAnsi="Abadi" w:cs="Calibri"/>
                <w:color w:val="000000"/>
                <w:sz w:val="16"/>
                <w:szCs w:val="16"/>
              </w:rPr>
              <w:t> </w:t>
            </w:r>
          </w:p>
        </w:tc>
      </w:tr>
    </w:tbl>
    <w:p w:rsidR="00A36E50" w:rsidRDefault="00A36E50" w:rsidP="00A36E50">
      <w:pPr>
        <w:spacing w:before="120" w:after="120" w:line="360" w:lineRule="auto"/>
        <w:jc w:val="both"/>
        <w:rPr>
          <w:rFonts w:ascii="Bookman Old Style" w:hAnsi="Bookman Old Style" w:cs="Arial"/>
          <w:bCs/>
          <w:sz w:val="24"/>
          <w:szCs w:val="24"/>
          <w:lang w:val="en-ID"/>
        </w:rPr>
      </w:pPr>
    </w:p>
    <w:p w:rsidR="008D4E20" w:rsidRPr="00A36E50" w:rsidRDefault="00A36E50" w:rsidP="00A36E50">
      <w:pPr>
        <w:pStyle w:val="ListParagraph"/>
        <w:numPr>
          <w:ilvl w:val="0"/>
          <w:numId w:val="30"/>
        </w:numPr>
        <w:spacing w:before="120" w:after="120" w:line="360" w:lineRule="auto"/>
        <w:ind w:left="1134" w:hanging="425"/>
        <w:jc w:val="both"/>
        <w:rPr>
          <w:rFonts w:ascii="Bookman Old Style" w:hAnsi="Bookman Old Style" w:cs="Arial"/>
          <w:bCs/>
          <w:sz w:val="24"/>
          <w:szCs w:val="24"/>
          <w:lang w:val="en-ID"/>
        </w:rPr>
      </w:pPr>
      <w:r w:rsidRPr="00A36E50">
        <w:rPr>
          <w:rFonts w:ascii="Bookman Old Style" w:hAnsi="Bookman Old Style"/>
          <w:sz w:val="24"/>
          <w:szCs w:val="24"/>
          <w:lang w:val="id-ID"/>
        </w:rPr>
        <w:t>Pencapaian Target Sasar</w:t>
      </w:r>
      <w:r>
        <w:rPr>
          <w:rFonts w:ascii="Bookman Old Style" w:hAnsi="Bookman Old Style"/>
          <w:sz w:val="24"/>
          <w:szCs w:val="24"/>
          <w:lang w:val="id-ID"/>
        </w:rPr>
        <w:t>an Daerah (IKU) untuk tahun 2022</w:t>
      </w:r>
    </w:p>
    <w:tbl>
      <w:tblPr>
        <w:tblW w:w="11331" w:type="dxa"/>
        <w:tblInd w:w="-1261" w:type="dxa"/>
        <w:tblLayout w:type="fixed"/>
        <w:tblLook w:val="04A0" w:firstRow="1" w:lastRow="0" w:firstColumn="1" w:lastColumn="0" w:noHBand="0" w:noVBand="1"/>
      </w:tblPr>
      <w:tblGrid>
        <w:gridCol w:w="1382"/>
        <w:gridCol w:w="988"/>
        <w:gridCol w:w="1275"/>
        <w:gridCol w:w="1276"/>
        <w:gridCol w:w="1413"/>
        <w:gridCol w:w="708"/>
        <w:gridCol w:w="891"/>
        <w:gridCol w:w="993"/>
        <w:gridCol w:w="992"/>
        <w:gridCol w:w="562"/>
        <w:gridCol w:w="851"/>
      </w:tblGrid>
      <w:tr w:rsidR="00E11150" w:rsidRPr="00E11150" w:rsidTr="004C757C">
        <w:trPr>
          <w:trHeight w:val="315"/>
        </w:trPr>
        <w:tc>
          <w:tcPr>
            <w:tcW w:w="11331" w:type="dxa"/>
            <w:gridSpan w:val="11"/>
            <w:tcBorders>
              <w:top w:val="nil"/>
              <w:left w:val="nil"/>
              <w:bottom w:val="nil"/>
              <w:right w:val="nil"/>
            </w:tcBorders>
            <w:shd w:val="clear" w:color="auto" w:fill="auto"/>
            <w:noWrap/>
            <w:vAlign w:val="bottom"/>
            <w:hideMark/>
          </w:tcPr>
          <w:p w:rsidR="00E11150" w:rsidRPr="00E11150" w:rsidRDefault="00E11150" w:rsidP="00E11150">
            <w:pPr>
              <w:jc w:val="center"/>
              <w:rPr>
                <w:rFonts w:ascii="Abadi" w:hAnsi="Abadi" w:cs="Calibri"/>
                <w:b/>
                <w:bCs/>
                <w:color w:val="000000"/>
                <w:sz w:val="24"/>
                <w:szCs w:val="24"/>
              </w:rPr>
            </w:pPr>
            <w:r w:rsidRPr="00E11150">
              <w:rPr>
                <w:rFonts w:ascii="Abadi" w:hAnsi="Abadi" w:cs="Calibri"/>
                <w:b/>
                <w:bCs/>
                <w:color w:val="000000"/>
                <w:sz w:val="24"/>
                <w:szCs w:val="24"/>
              </w:rPr>
              <w:t xml:space="preserve">Tabel 1.2 </w:t>
            </w:r>
          </w:p>
        </w:tc>
      </w:tr>
      <w:tr w:rsidR="00E11150" w:rsidRPr="00E11150" w:rsidTr="004C757C">
        <w:trPr>
          <w:trHeight w:val="315"/>
        </w:trPr>
        <w:tc>
          <w:tcPr>
            <w:tcW w:w="11331" w:type="dxa"/>
            <w:gridSpan w:val="11"/>
            <w:tcBorders>
              <w:top w:val="nil"/>
              <w:left w:val="nil"/>
              <w:bottom w:val="nil"/>
              <w:right w:val="nil"/>
            </w:tcBorders>
            <w:shd w:val="clear" w:color="auto" w:fill="auto"/>
            <w:noWrap/>
            <w:vAlign w:val="bottom"/>
            <w:hideMark/>
          </w:tcPr>
          <w:p w:rsidR="00E11150" w:rsidRPr="00E11150" w:rsidRDefault="00E11150" w:rsidP="00E11150">
            <w:pPr>
              <w:jc w:val="center"/>
              <w:rPr>
                <w:rFonts w:ascii="Abadi" w:hAnsi="Abadi" w:cs="Calibri"/>
                <w:b/>
                <w:bCs/>
                <w:color w:val="000000"/>
                <w:sz w:val="24"/>
                <w:szCs w:val="24"/>
              </w:rPr>
            </w:pPr>
            <w:r>
              <w:rPr>
                <w:rFonts w:ascii="Abadi" w:hAnsi="Abadi" w:cs="Calibri"/>
                <w:b/>
                <w:bCs/>
                <w:color w:val="000000"/>
                <w:sz w:val="24"/>
                <w:szCs w:val="24"/>
              </w:rPr>
              <w:t>Pencapaian Target Sasaran D</w:t>
            </w:r>
            <w:r w:rsidRPr="00E11150">
              <w:rPr>
                <w:rFonts w:ascii="Abadi" w:hAnsi="Abadi" w:cs="Calibri"/>
                <w:b/>
                <w:bCs/>
                <w:color w:val="000000"/>
                <w:sz w:val="24"/>
                <w:szCs w:val="24"/>
              </w:rPr>
              <w:t>aerah Tahun 2022</w:t>
            </w:r>
          </w:p>
        </w:tc>
      </w:tr>
      <w:tr w:rsidR="00E11150" w:rsidRPr="00E11150" w:rsidTr="004C757C">
        <w:trPr>
          <w:trHeight w:val="300"/>
        </w:trPr>
        <w:tc>
          <w:tcPr>
            <w:tcW w:w="1382" w:type="dxa"/>
            <w:tcBorders>
              <w:top w:val="nil"/>
              <w:left w:val="nil"/>
              <w:bottom w:val="nil"/>
              <w:right w:val="nil"/>
            </w:tcBorders>
            <w:shd w:val="clear" w:color="auto" w:fill="auto"/>
            <w:noWrap/>
            <w:vAlign w:val="bottom"/>
            <w:hideMark/>
          </w:tcPr>
          <w:p w:rsidR="00E11150" w:rsidRPr="00E11150" w:rsidRDefault="00E11150" w:rsidP="00E11150">
            <w:pPr>
              <w:jc w:val="center"/>
              <w:rPr>
                <w:rFonts w:ascii="Abadi" w:hAnsi="Abadi" w:cs="Calibri"/>
                <w:b/>
                <w:bCs/>
                <w:color w:val="000000"/>
                <w:sz w:val="14"/>
                <w:szCs w:val="16"/>
              </w:rPr>
            </w:pPr>
          </w:p>
        </w:tc>
        <w:tc>
          <w:tcPr>
            <w:tcW w:w="988" w:type="dxa"/>
            <w:tcBorders>
              <w:top w:val="nil"/>
              <w:left w:val="nil"/>
              <w:bottom w:val="nil"/>
              <w:right w:val="nil"/>
            </w:tcBorders>
            <w:shd w:val="clear" w:color="auto" w:fill="auto"/>
            <w:noWrap/>
            <w:vAlign w:val="bottom"/>
            <w:hideMark/>
          </w:tcPr>
          <w:p w:rsidR="00E11150" w:rsidRPr="00E11150" w:rsidRDefault="00E11150" w:rsidP="00E11150">
            <w:pPr>
              <w:rPr>
                <w:rFonts w:ascii="Abadi" w:hAnsi="Abadi"/>
                <w:sz w:val="14"/>
                <w:szCs w:val="16"/>
              </w:rPr>
            </w:pPr>
          </w:p>
        </w:tc>
        <w:tc>
          <w:tcPr>
            <w:tcW w:w="1275" w:type="dxa"/>
            <w:tcBorders>
              <w:top w:val="nil"/>
              <w:left w:val="nil"/>
              <w:bottom w:val="nil"/>
              <w:right w:val="nil"/>
            </w:tcBorders>
            <w:shd w:val="clear" w:color="auto" w:fill="auto"/>
            <w:noWrap/>
            <w:vAlign w:val="bottom"/>
            <w:hideMark/>
          </w:tcPr>
          <w:p w:rsidR="00E11150" w:rsidRPr="00E11150" w:rsidRDefault="00E11150" w:rsidP="00E11150">
            <w:pPr>
              <w:rPr>
                <w:rFonts w:ascii="Abadi" w:hAnsi="Abadi"/>
                <w:sz w:val="14"/>
                <w:szCs w:val="16"/>
              </w:rPr>
            </w:pPr>
          </w:p>
        </w:tc>
        <w:tc>
          <w:tcPr>
            <w:tcW w:w="1276" w:type="dxa"/>
            <w:tcBorders>
              <w:top w:val="nil"/>
              <w:left w:val="nil"/>
              <w:bottom w:val="nil"/>
              <w:right w:val="nil"/>
            </w:tcBorders>
            <w:shd w:val="clear" w:color="auto" w:fill="auto"/>
            <w:noWrap/>
            <w:vAlign w:val="bottom"/>
            <w:hideMark/>
          </w:tcPr>
          <w:p w:rsidR="00E11150" w:rsidRPr="00E11150" w:rsidRDefault="00E11150" w:rsidP="00E11150">
            <w:pPr>
              <w:rPr>
                <w:rFonts w:ascii="Abadi" w:hAnsi="Abadi"/>
                <w:sz w:val="14"/>
                <w:szCs w:val="16"/>
              </w:rPr>
            </w:pPr>
          </w:p>
        </w:tc>
        <w:tc>
          <w:tcPr>
            <w:tcW w:w="1413" w:type="dxa"/>
            <w:tcBorders>
              <w:top w:val="nil"/>
              <w:left w:val="nil"/>
              <w:bottom w:val="nil"/>
              <w:right w:val="nil"/>
            </w:tcBorders>
            <w:shd w:val="clear" w:color="auto" w:fill="auto"/>
            <w:noWrap/>
            <w:vAlign w:val="bottom"/>
            <w:hideMark/>
          </w:tcPr>
          <w:p w:rsidR="00E11150" w:rsidRPr="00E11150" w:rsidRDefault="00E11150" w:rsidP="00E11150">
            <w:pPr>
              <w:rPr>
                <w:rFonts w:ascii="Abadi" w:hAnsi="Abadi"/>
                <w:sz w:val="14"/>
                <w:szCs w:val="16"/>
              </w:rPr>
            </w:pPr>
          </w:p>
        </w:tc>
        <w:tc>
          <w:tcPr>
            <w:tcW w:w="708" w:type="dxa"/>
            <w:tcBorders>
              <w:top w:val="nil"/>
              <w:left w:val="nil"/>
              <w:bottom w:val="nil"/>
              <w:right w:val="nil"/>
            </w:tcBorders>
            <w:shd w:val="clear" w:color="auto" w:fill="auto"/>
            <w:noWrap/>
            <w:vAlign w:val="bottom"/>
            <w:hideMark/>
          </w:tcPr>
          <w:p w:rsidR="00E11150" w:rsidRPr="00E11150" w:rsidRDefault="00E11150" w:rsidP="00E11150">
            <w:pPr>
              <w:rPr>
                <w:rFonts w:ascii="Abadi" w:hAnsi="Abadi"/>
                <w:sz w:val="14"/>
                <w:szCs w:val="16"/>
              </w:rPr>
            </w:pPr>
          </w:p>
        </w:tc>
        <w:tc>
          <w:tcPr>
            <w:tcW w:w="891" w:type="dxa"/>
            <w:tcBorders>
              <w:top w:val="nil"/>
              <w:left w:val="nil"/>
              <w:bottom w:val="nil"/>
              <w:right w:val="nil"/>
            </w:tcBorders>
            <w:shd w:val="clear" w:color="auto" w:fill="auto"/>
            <w:noWrap/>
            <w:vAlign w:val="bottom"/>
            <w:hideMark/>
          </w:tcPr>
          <w:p w:rsidR="00E11150" w:rsidRPr="00E11150" w:rsidRDefault="00E11150" w:rsidP="00E11150">
            <w:pPr>
              <w:rPr>
                <w:rFonts w:ascii="Abadi" w:hAnsi="Abadi"/>
                <w:sz w:val="14"/>
                <w:szCs w:val="16"/>
              </w:rPr>
            </w:pPr>
          </w:p>
        </w:tc>
        <w:tc>
          <w:tcPr>
            <w:tcW w:w="993" w:type="dxa"/>
            <w:tcBorders>
              <w:top w:val="nil"/>
              <w:left w:val="nil"/>
              <w:bottom w:val="nil"/>
              <w:right w:val="nil"/>
            </w:tcBorders>
            <w:shd w:val="clear" w:color="auto" w:fill="auto"/>
            <w:noWrap/>
            <w:vAlign w:val="bottom"/>
            <w:hideMark/>
          </w:tcPr>
          <w:p w:rsidR="00E11150" w:rsidRPr="00E11150" w:rsidRDefault="00E11150" w:rsidP="00E11150">
            <w:pPr>
              <w:rPr>
                <w:rFonts w:ascii="Abadi" w:hAnsi="Abadi"/>
                <w:sz w:val="14"/>
                <w:szCs w:val="16"/>
              </w:rPr>
            </w:pPr>
          </w:p>
        </w:tc>
        <w:tc>
          <w:tcPr>
            <w:tcW w:w="992" w:type="dxa"/>
            <w:tcBorders>
              <w:top w:val="nil"/>
              <w:left w:val="nil"/>
              <w:bottom w:val="nil"/>
              <w:right w:val="nil"/>
            </w:tcBorders>
            <w:shd w:val="clear" w:color="auto" w:fill="auto"/>
            <w:noWrap/>
            <w:vAlign w:val="bottom"/>
            <w:hideMark/>
          </w:tcPr>
          <w:p w:rsidR="00E11150" w:rsidRPr="00E11150" w:rsidRDefault="00E11150" w:rsidP="00E11150">
            <w:pPr>
              <w:rPr>
                <w:rFonts w:ascii="Abadi" w:hAnsi="Abadi"/>
                <w:sz w:val="14"/>
                <w:szCs w:val="16"/>
              </w:rPr>
            </w:pPr>
          </w:p>
        </w:tc>
        <w:tc>
          <w:tcPr>
            <w:tcW w:w="562" w:type="dxa"/>
            <w:tcBorders>
              <w:top w:val="nil"/>
              <w:left w:val="nil"/>
              <w:bottom w:val="nil"/>
              <w:right w:val="nil"/>
            </w:tcBorders>
            <w:shd w:val="clear" w:color="auto" w:fill="auto"/>
            <w:noWrap/>
            <w:vAlign w:val="bottom"/>
            <w:hideMark/>
          </w:tcPr>
          <w:p w:rsidR="00E11150" w:rsidRPr="00E11150" w:rsidRDefault="00E11150" w:rsidP="00E11150">
            <w:pPr>
              <w:rPr>
                <w:rFonts w:ascii="Abadi" w:hAnsi="Abadi"/>
                <w:sz w:val="14"/>
                <w:szCs w:val="16"/>
              </w:rPr>
            </w:pPr>
          </w:p>
        </w:tc>
        <w:tc>
          <w:tcPr>
            <w:tcW w:w="851" w:type="dxa"/>
            <w:tcBorders>
              <w:top w:val="nil"/>
              <w:left w:val="nil"/>
              <w:bottom w:val="nil"/>
              <w:right w:val="nil"/>
            </w:tcBorders>
            <w:shd w:val="clear" w:color="auto" w:fill="auto"/>
            <w:noWrap/>
            <w:vAlign w:val="bottom"/>
            <w:hideMark/>
          </w:tcPr>
          <w:p w:rsidR="00E11150" w:rsidRPr="00E11150" w:rsidRDefault="00E11150" w:rsidP="00E11150">
            <w:pPr>
              <w:rPr>
                <w:rFonts w:ascii="Abadi" w:hAnsi="Abadi"/>
                <w:sz w:val="14"/>
                <w:szCs w:val="16"/>
              </w:rPr>
            </w:pPr>
          </w:p>
        </w:tc>
      </w:tr>
      <w:tr w:rsidR="00E11150" w:rsidRPr="00E11150" w:rsidTr="004C757C">
        <w:trPr>
          <w:trHeight w:val="795"/>
        </w:trPr>
        <w:tc>
          <w:tcPr>
            <w:tcW w:w="1382" w:type="dxa"/>
            <w:vMerge w:val="restart"/>
            <w:tcBorders>
              <w:top w:val="single" w:sz="4" w:space="0" w:color="auto"/>
              <w:left w:val="single" w:sz="4" w:space="0" w:color="auto"/>
              <w:bottom w:val="single" w:sz="4" w:space="0" w:color="auto"/>
              <w:right w:val="single" w:sz="4" w:space="0" w:color="auto"/>
            </w:tcBorders>
            <w:shd w:val="clear" w:color="000000" w:fill="FFF2CC"/>
            <w:vAlign w:val="center"/>
            <w:hideMark/>
          </w:tcPr>
          <w:p w:rsidR="00E11150" w:rsidRPr="00E11150" w:rsidRDefault="00E11150" w:rsidP="00E11150">
            <w:pPr>
              <w:jc w:val="center"/>
              <w:rPr>
                <w:rFonts w:ascii="Abadi" w:hAnsi="Abadi" w:cs="Calibri"/>
                <w:b/>
                <w:bCs/>
                <w:color w:val="000000"/>
                <w:sz w:val="14"/>
                <w:szCs w:val="16"/>
              </w:rPr>
            </w:pPr>
            <w:r w:rsidRPr="00E11150">
              <w:rPr>
                <w:rFonts w:ascii="Abadi" w:hAnsi="Abadi" w:cs="Calibri"/>
                <w:b/>
                <w:bCs/>
                <w:color w:val="000000"/>
                <w:sz w:val="14"/>
                <w:szCs w:val="16"/>
              </w:rPr>
              <w:lastRenderedPageBreak/>
              <w:t>PROGRAM</w:t>
            </w:r>
          </w:p>
        </w:tc>
        <w:tc>
          <w:tcPr>
            <w:tcW w:w="2263" w:type="dxa"/>
            <w:gridSpan w:val="2"/>
            <w:tcBorders>
              <w:top w:val="single" w:sz="4" w:space="0" w:color="auto"/>
              <w:left w:val="nil"/>
              <w:bottom w:val="single" w:sz="4" w:space="0" w:color="auto"/>
              <w:right w:val="single" w:sz="4" w:space="0" w:color="auto"/>
            </w:tcBorders>
            <w:shd w:val="clear" w:color="000000" w:fill="FFF2CC"/>
            <w:vAlign w:val="center"/>
            <w:hideMark/>
          </w:tcPr>
          <w:p w:rsidR="00E11150" w:rsidRPr="00E11150" w:rsidRDefault="00E11150" w:rsidP="00E11150">
            <w:pPr>
              <w:jc w:val="center"/>
              <w:rPr>
                <w:rFonts w:ascii="Abadi" w:hAnsi="Abadi" w:cs="Calibri"/>
                <w:b/>
                <w:bCs/>
                <w:color w:val="000000"/>
                <w:sz w:val="14"/>
                <w:szCs w:val="16"/>
              </w:rPr>
            </w:pPr>
            <w:r w:rsidRPr="00E11150">
              <w:rPr>
                <w:rFonts w:ascii="Abadi" w:hAnsi="Abadi" w:cs="Calibri"/>
                <w:b/>
                <w:bCs/>
                <w:color w:val="000000"/>
                <w:sz w:val="14"/>
                <w:szCs w:val="16"/>
              </w:rPr>
              <w:t>OUTCOME</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2CC"/>
            <w:vAlign w:val="center"/>
            <w:hideMark/>
          </w:tcPr>
          <w:p w:rsidR="00E11150" w:rsidRPr="00E11150" w:rsidRDefault="00E11150" w:rsidP="00E11150">
            <w:pPr>
              <w:jc w:val="center"/>
              <w:rPr>
                <w:rFonts w:ascii="Abadi" w:hAnsi="Abadi" w:cs="Calibri"/>
                <w:b/>
                <w:bCs/>
                <w:color w:val="000000"/>
                <w:sz w:val="14"/>
                <w:szCs w:val="16"/>
              </w:rPr>
            </w:pPr>
            <w:r w:rsidRPr="00E11150">
              <w:rPr>
                <w:rFonts w:ascii="Abadi" w:hAnsi="Abadi" w:cs="Calibri"/>
                <w:b/>
                <w:bCs/>
                <w:color w:val="000000"/>
                <w:sz w:val="14"/>
                <w:szCs w:val="16"/>
              </w:rPr>
              <w:t>TUJUAN DAN SASARAN PD</w:t>
            </w:r>
          </w:p>
        </w:tc>
        <w:tc>
          <w:tcPr>
            <w:tcW w:w="3012" w:type="dxa"/>
            <w:gridSpan w:val="3"/>
            <w:tcBorders>
              <w:top w:val="single" w:sz="4" w:space="0" w:color="auto"/>
              <w:left w:val="nil"/>
              <w:bottom w:val="single" w:sz="4" w:space="0" w:color="auto"/>
              <w:right w:val="single" w:sz="4" w:space="0" w:color="auto"/>
            </w:tcBorders>
            <w:shd w:val="clear" w:color="000000" w:fill="FFF2CC"/>
            <w:vAlign w:val="center"/>
            <w:hideMark/>
          </w:tcPr>
          <w:p w:rsidR="00E11150" w:rsidRPr="00E11150" w:rsidRDefault="00E11150" w:rsidP="00E11150">
            <w:pPr>
              <w:jc w:val="center"/>
              <w:rPr>
                <w:rFonts w:ascii="Abadi" w:hAnsi="Abadi" w:cs="Calibri"/>
                <w:b/>
                <w:bCs/>
                <w:color w:val="000000"/>
                <w:sz w:val="14"/>
                <w:szCs w:val="16"/>
              </w:rPr>
            </w:pPr>
            <w:r w:rsidRPr="00E11150">
              <w:rPr>
                <w:rFonts w:ascii="Abadi" w:hAnsi="Abadi" w:cs="Calibri"/>
                <w:b/>
                <w:bCs/>
                <w:color w:val="000000"/>
                <w:sz w:val="14"/>
                <w:szCs w:val="16"/>
              </w:rPr>
              <w:t>KINERJA TUJUAN DAN SASARAN PERANGKAT DAERAH</w:t>
            </w:r>
          </w:p>
        </w:tc>
        <w:tc>
          <w:tcPr>
            <w:tcW w:w="993" w:type="dxa"/>
            <w:vMerge w:val="restart"/>
            <w:tcBorders>
              <w:top w:val="single" w:sz="4" w:space="0" w:color="auto"/>
              <w:left w:val="single" w:sz="4" w:space="0" w:color="auto"/>
              <w:bottom w:val="single" w:sz="4" w:space="0" w:color="auto"/>
              <w:right w:val="single" w:sz="4" w:space="0" w:color="auto"/>
            </w:tcBorders>
            <w:shd w:val="clear" w:color="000000" w:fill="FFF2CC"/>
            <w:vAlign w:val="center"/>
            <w:hideMark/>
          </w:tcPr>
          <w:p w:rsidR="00E11150" w:rsidRPr="00E11150" w:rsidRDefault="00E11150" w:rsidP="00E11150">
            <w:pPr>
              <w:jc w:val="center"/>
              <w:rPr>
                <w:rFonts w:ascii="Abadi" w:hAnsi="Abadi" w:cs="Calibri"/>
                <w:b/>
                <w:bCs/>
                <w:color w:val="000000"/>
                <w:sz w:val="14"/>
                <w:szCs w:val="16"/>
              </w:rPr>
            </w:pPr>
            <w:r w:rsidRPr="00E11150">
              <w:rPr>
                <w:rFonts w:ascii="Abadi" w:hAnsi="Abadi" w:cs="Calibri"/>
                <w:b/>
                <w:bCs/>
                <w:color w:val="000000"/>
                <w:sz w:val="14"/>
                <w:szCs w:val="16"/>
              </w:rPr>
              <w:t>TUJUAN DAN SASARAN DAERAH</w:t>
            </w:r>
          </w:p>
        </w:tc>
        <w:tc>
          <w:tcPr>
            <w:tcW w:w="2405" w:type="dxa"/>
            <w:gridSpan w:val="3"/>
            <w:tcBorders>
              <w:top w:val="single" w:sz="4" w:space="0" w:color="auto"/>
              <w:left w:val="nil"/>
              <w:bottom w:val="single" w:sz="4" w:space="0" w:color="auto"/>
              <w:right w:val="single" w:sz="4" w:space="0" w:color="auto"/>
            </w:tcBorders>
            <w:shd w:val="clear" w:color="000000" w:fill="FFF2CC"/>
            <w:vAlign w:val="center"/>
            <w:hideMark/>
          </w:tcPr>
          <w:p w:rsidR="00E11150" w:rsidRPr="00E11150" w:rsidRDefault="00E11150" w:rsidP="00E11150">
            <w:pPr>
              <w:jc w:val="center"/>
              <w:rPr>
                <w:rFonts w:ascii="Abadi" w:hAnsi="Abadi" w:cs="Calibri"/>
                <w:b/>
                <w:bCs/>
                <w:color w:val="000000"/>
                <w:sz w:val="14"/>
                <w:szCs w:val="16"/>
              </w:rPr>
            </w:pPr>
            <w:r w:rsidRPr="00E11150">
              <w:rPr>
                <w:rFonts w:ascii="Abadi" w:hAnsi="Abadi" w:cs="Calibri"/>
                <w:b/>
                <w:bCs/>
                <w:color w:val="000000"/>
                <w:sz w:val="14"/>
                <w:szCs w:val="16"/>
              </w:rPr>
              <w:t>KINERJA SASARAN DAERAH</w:t>
            </w:r>
          </w:p>
        </w:tc>
      </w:tr>
      <w:tr w:rsidR="00E11150" w:rsidRPr="00E11150" w:rsidTr="004C757C">
        <w:trPr>
          <w:trHeight w:val="630"/>
        </w:trPr>
        <w:tc>
          <w:tcPr>
            <w:tcW w:w="1382" w:type="dxa"/>
            <w:vMerge/>
            <w:tcBorders>
              <w:top w:val="single" w:sz="4" w:space="0" w:color="auto"/>
              <w:left w:val="single" w:sz="4" w:space="0" w:color="auto"/>
              <w:bottom w:val="single" w:sz="4" w:space="0" w:color="auto"/>
              <w:right w:val="single" w:sz="4" w:space="0" w:color="auto"/>
            </w:tcBorders>
            <w:vAlign w:val="center"/>
            <w:hideMark/>
          </w:tcPr>
          <w:p w:rsidR="00E11150" w:rsidRPr="00E11150" w:rsidRDefault="00E11150" w:rsidP="00E11150">
            <w:pPr>
              <w:rPr>
                <w:rFonts w:ascii="Abadi" w:hAnsi="Abadi" w:cs="Calibri"/>
                <w:b/>
                <w:bCs/>
                <w:color w:val="000000"/>
                <w:sz w:val="14"/>
                <w:szCs w:val="16"/>
              </w:rPr>
            </w:pPr>
          </w:p>
        </w:tc>
        <w:tc>
          <w:tcPr>
            <w:tcW w:w="988" w:type="dxa"/>
            <w:tcBorders>
              <w:top w:val="nil"/>
              <w:left w:val="nil"/>
              <w:bottom w:val="single" w:sz="4" w:space="0" w:color="auto"/>
              <w:right w:val="single" w:sz="4" w:space="0" w:color="auto"/>
            </w:tcBorders>
            <w:shd w:val="clear" w:color="000000" w:fill="FFF2CC"/>
            <w:vAlign w:val="center"/>
            <w:hideMark/>
          </w:tcPr>
          <w:p w:rsidR="00E11150" w:rsidRPr="00E11150" w:rsidRDefault="00E11150" w:rsidP="00E11150">
            <w:pPr>
              <w:jc w:val="center"/>
              <w:rPr>
                <w:rFonts w:ascii="Abadi" w:hAnsi="Abadi" w:cs="Calibri"/>
                <w:b/>
                <w:bCs/>
                <w:color w:val="000000"/>
                <w:sz w:val="14"/>
                <w:szCs w:val="16"/>
              </w:rPr>
            </w:pPr>
            <w:r w:rsidRPr="00E11150">
              <w:rPr>
                <w:rFonts w:ascii="Abadi" w:hAnsi="Abadi" w:cs="Calibri"/>
                <w:b/>
                <w:bCs/>
                <w:color w:val="000000"/>
                <w:sz w:val="14"/>
                <w:szCs w:val="16"/>
              </w:rPr>
              <w:t>TOLOK UKUR KINERJA</w:t>
            </w:r>
          </w:p>
        </w:tc>
        <w:tc>
          <w:tcPr>
            <w:tcW w:w="1275" w:type="dxa"/>
            <w:tcBorders>
              <w:top w:val="nil"/>
              <w:left w:val="nil"/>
              <w:bottom w:val="single" w:sz="4" w:space="0" w:color="auto"/>
              <w:right w:val="single" w:sz="4" w:space="0" w:color="auto"/>
            </w:tcBorders>
            <w:shd w:val="clear" w:color="000000" w:fill="FFF2CC"/>
            <w:vAlign w:val="center"/>
            <w:hideMark/>
          </w:tcPr>
          <w:p w:rsidR="00E11150" w:rsidRPr="00E11150" w:rsidRDefault="00E11150" w:rsidP="00E11150">
            <w:pPr>
              <w:jc w:val="center"/>
              <w:rPr>
                <w:rFonts w:ascii="Abadi" w:hAnsi="Abadi" w:cs="Calibri"/>
                <w:b/>
                <w:bCs/>
                <w:color w:val="000000"/>
                <w:sz w:val="14"/>
                <w:szCs w:val="16"/>
              </w:rPr>
            </w:pPr>
            <w:r w:rsidRPr="00E11150">
              <w:rPr>
                <w:rFonts w:ascii="Abadi" w:hAnsi="Abadi" w:cs="Calibri"/>
                <w:b/>
                <w:bCs/>
                <w:color w:val="000000"/>
                <w:sz w:val="14"/>
                <w:szCs w:val="16"/>
              </w:rPr>
              <w:t>INDIKATOR KINERJA</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11150" w:rsidRPr="00E11150" w:rsidRDefault="00E11150" w:rsidP="00E11150">
            <w:pPr>
              <w:rPr>
                <w:rFonts w:ascii="Abadi" w:hAnsi="Abadi" w:cs="Calibri"/>
                <w:b/>
                <w:bCs/>
                <w:color w:val="000000"/>
                <w:sz w:val="14"/>
                <w:szCs w:val="16"/>
              </w:rPr>
            </w:pPr>
          </w:p>
        </w:tc>
        <w:tc>
          <w:tcPr>
            <w:tcW w:w="1413" w:type="dxa"/>
            <w:tcBorders>
              <w:top w:val="nil"/>
              <w:left w:val="nil"/>
              <w:bottom w:val="single" w:sz="4" w:space="0" w:color="auto"/>
              <w:right w:val="single" w:sz="4" w:space="0" w:color="auto"/>
            </w:tcBorders>
            <w:shd w:val="clear" w:color="000000" w:fill="FFF2CC"/>
            <w:vAlign w:val="center"/>
            <w:hideMark/>
          </w:tcPr>
          <w:p w:rsidR="00E11150" w:rsidRPr="00E11150" w:rsidRDefault="00E11150" w:rsidP="00E11150">
            <w:pPr>
              <w:jc w:val="center"/>
              <w:rPr>
                <w:rFonts w:ascii="Abadi" w:hAnsi="Abadi" w:cs="Calibri"/>
                <w:b/>
                <w:bCs/>
                <w:color w:val="000000"/>
                <w:sz w:val="14"/>
                <w:szCs w:val="16"/>
              </w:rPr>
            </w:pPr>
            <w:r w:rsidRPr="00E11150">
              <w:rPr>
                <w:rFonts w:ascii="Abadi" w:hAnsi="Abadi" w:cs="Calibri"/>
                <w:b/>
                <w:bCs/>
                <w:color w:val="000000"/>
                <w:sz w:val="14"/>
                <w:szCs w:val="16"/>
              </w:rPr>
              <w:t>INDIKATOR</w:t>
            </w:r>
          </w:p>
        </w:tc>
        <w:tc>
          <w:tcPr>
            <w:tcW w:w="708" w:type="dxa"/>
            <w:tcBorders>
              <w:top w:val="nil"/>
              <w:left w:val="nil"/>
              <w:bottom w:val="single" w:sz="4" w:space="0" w:color="auto"/>
              <w:right w:val="single" w:sz="4" w:space="0" w:color="auto"/>
            </w:tcBorders>
            <w:shd w:val="clear" w:color="000000" w:fill="FFF2CC"/>
            <w:vAlign w:val="center"/>
            <w:hideMark/>
          </w:tcPr>
          <w:p w:rsidR="00E11150" w:rsidRPr="00E11150" w:rsidRDefault="00E11150" w:rsidP="00E11150">
            <w:pPr>
              <w:jc w:val="center"/>
              <w:rPr>
                <w:rFonts w:ascii="Abadi" w:hAnsi="Abadi" w:cs="Calibri"/>
                <w:b/>
                <w:bCs/>
                <w:color w:val="000000"/>
                <w:sz w:val="14"/>
                <w:szCs w:val="16"/>
              </w:rPr>
            </w:pPr>
            <w:r w:rsidRPr="00E11150">
              <w:rPr>
                <w:rFonts w:ascii="Abadi" w:hAnsi="Abadi" w:cs="Calibri"/>
                <w:b/>
                <w:bCs/>
                <w:color w:val="000000"/>
                <w:sz w:val="14"/>
                <w:szCs w:val="16"/>
              </w:rPr>
              <w:t>VOLUME</w:t>
            </w:r>
          </w:p>
        </w:tc>
        <w:tc>
          <w:tcPr>
            <w:tcW w:w="891" w:type="dxa"/>
            <w:tcBorders>
              <w:top w:val="nil"/>
              <w:left w:val="nil"/>
              <w:bottom w:val="single" w:sz="4" w:space="0" w:color="auto"/>
              <w:right w:val="single" w:sz="4" w:space="0" w:color="auto"/>
            </w:tcBorders>
            <w:shd w:val="clear" w:color="000000" w:fill="FFF2CC"/>
            <w:vAlign w:val="center"/>
            <w:hideMark/>
          </w:tcPr>
          <w:p w:rsidR="00E11150" w:rsidRPr="00E11150" w:rsidRDefault="00E11150" w:rsidP="00E11150">
            <w:pPr>
              <w:jc w:val="center"/>
              <w:rPr>
                <w:rFonts w:ascii="Abadi" w:hAnsi="Abadi" w:cs="Calibri"/>
                <w:b/>
                <w:bCs/>
                <w:color w:val="000000"/>
                <w:sz w:val="14"/>
                <w:szCs w:val="16"/>
              </w:rPr>
            </w:pPr>
            <w:r w:rsidRPr="00E11150">
              <w:rPr>
                <w:rFonts w:ascii="Abadi" w:hAnsi="Abadi" w:cs="Calibri"/>
                <w:b/>
                <w:bCs/>
                <w:color w:val="000000"/>
                <w:sz w:val="14"/>
                <w:szCs w:val="16"/>
              </w:rPr>
              <w:t>SATUAN</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11150" w:rsidRPr="00E11150" w:rsidRDefault="00E11150" w:rsidP="00E11150">
            <w:pPr>
              <w:rPr>
                <w:rFonts w:ascii="Abadi" w:hAnsi="Abadi" w:cs="Calibri"/>
                <w:b/>
                <w:bCs/>
                <w:color w:val="000000"/>
                <w:sz w:val="14"/>
                <w:szCs w:val="16"/>
              </w:rPr>
            </w:pPr>
          </w:p>
        </w:tc>
        <w:tc>
          <w:tcPr>
            <w:tcW w:w="992" w:type="dxa"/>
            <w:tcBorders>
              <w:top w:val="nil"/>
              <w:left w:val="nil"/>
              <w:bottom w:val="single" w:sz="4" w:space="0" w:color="auto"/>
              <w:right w:val="single" w:sz="4" w:space="0" w:color="auto"/>
            </w:tcBorders>
            <w:shd w:val="clear" w:color="000000" w:fill="FFF2CC"/>
            <w:vAlign w:val="center"/>
            <w:hideMark/>
          </w:tcPr>
          <w:p w:rsidR="00E11150" w:rsidRPr="00E11150" w:rsidRDefault="00E11150" w:rsidP="00E11150">
            <w:pPr>
              <w:jc w:val="center"/>
              <w:rPr>
                <w:rFonts w:ascii="Abadi" w:hAnsi="Abadi" w:cs="Calibri"/>
                <w:b/>
                <w:bCs/>
                <w:color w:val="000000"/>
                <w:sz w:val="14"/>
                <w:szCs w:val="16"/>
              </w:rPr>
            </w:pPr>
            <w:r w:rsidRPr="00E11150">
              <w:rPr>
                <w:rFonts w:ascii="Abadi" w:hAnsi="Abadi" w:cs="Calibri"/>
                <w:b/>
                <w:bCs/>
                <w:color w:val="000000"/>
                <w:sz w:val="14"/>
                <w:szCs w:val="16"/>
              </w:rPr>
              <w:t>INDIKATOR</w:t>
            </w:r>
          </w:p>
        </w:tc>
        <w:tc>
          <w:tcPr>
            <w:tcW w:w="562" w:type="dxa"/>
            <w:tcBorders>
              <w:top w:val="nil"/>
              <w:left w:val="nil"/>
              <w:bottom w:val="single" w:sz="4" w:space="0" w:color="auto"/>
              <w:right w:val="single" w:sz="4" w:space="0" w:color="auto"/>
            </w:tcBorders>
            <w:shd w:val="clear" w:color="000000" w:fill="FFF2CC"/>
            <w:vAlign w:val="center"/>
            <w:hideMark/>
          </w:tcPr>
          <w:p w:rsidR="00E11150" w:rsidRPr="00E11150" w:rsidRDefault="00E11150" w:rsidP="00E11150">
            <w:pPr>
              <w:jc w:val="center"/>
              <w:rPr>
                <w:rFonts w:ascii="Abadi" w:hAnsi="Abadi" w:cs="Calibri"/>
                <w:b/>
                <w:bCs/>
                <w:color w:val="000000"/>
                <w:sz w:val="14"/>
                <w:szCs w:val="16"/>
              </w:rPr>
            </w:pPr>
            <w:r w:rsidRPr="00E11150">
              <w:rPr>
                <w:rFonts w:ascii="Abadi" w:hAnsi="Abadi" w:cs="Calibri"/>
                <w:b/>
                <w:bCs/>
                <w:color w:val="000000"/>
                <w:sz w:val="14"/>
                <w:szCs w:val="16"/>
              </w:rPr>
              <w:t>VOLUME</w:t>
            </w:r>
          </w:p>
        </w:tc>
        <w:tc>
          <w:tcPr>
            <w:tcW w:w="851" w:type="dxa"/>
            <w:tcBorders>
              <w:top w:val="nil"/>
              <w:left w:val="nil"/>
              <w:bottom w:val="single" w:sz="4" w:space="0" w:color="auto"/>
              <w:right w:val="single" w:sz="4" w:space="0" w:color="auto"/>
            </w:tcBorders>
            <w:shd w:val="clear" w:color="000000" w:fill="FFF2CC"/>
            <w:vAlign w:val="center"/>
            <w:hideMark/>
          </w:tcPr>
          <w:p w:rsidR="00E11150" w:rsidRPr="00E11150" w:rsidRDefault="00E11150" w:rsidP="00E11150">
            <w:pPr>
              <w:jc w:val="center"/>
              <w:rPr>
                <w:rFonts w:ascii="Abadi" w:hAnsi="Abadi" w:cs="Calibri"/>
                <w:b/>
                <w:bCs/>
                <w:color w:val="000000"/>
                <w:sz w:val="14"/>
                <w:szCs w:val="16"/>
              </w:rPr>
            </w:pPr>
            <w:r w:rsidRPr="00E11150">
              <w:rPr>
                <w:rFonts w:ascii="Abadi" w:hAnsi="Abadi" w:cs="Calibri"/>
                <w:b/>
                <w:bCs/>
                <w:color w:val="000000"/>
                <w:sz w:val="14"/>
                <w:szCs w:val="16"/>
              </w:rPr>
              <w:t>SATUAN</w:t>
            </w:r>
          </w:p>
        </w:tc>
      </w:tr>
      <w:tr w:rsidR="00E11150" w:rsidRPr="00E11150" w:rsidTr="004C757C">
        <w:trPr>
          <w:trHeight w:val="315"/>
        </w:trPr>
        <w:tc>
          <w:tcPr>
            <w:tcW w:w="1382" w:type="dxa"/>
            <w:tcBorders>
              <w:top w:val="nil"/>
              <w:left w:val="single" w:sz="4" w:space="0" w:color="auto"/>
              <w:bottom w:val="single" w:sz="4" w:space="0" w:color="auto"/>
              <w:right w:val="single" w:sz="4" w:space="0" w:color="auto"/>
            </w:tcBorders>
            <w:shd w:val="clear" w:color="000000" w:fill="FFF2CC"/>
            <w:vAlign w:val="center"/>
            <w:hideMark/>
          </w:tcPr>
          <w:p w:rsidR="00E11150" w:rsidRPr="00E11150" w:rsidRDefault="00E11150" w:rsidP="00E11150">
            <w:pPr>
              <w:jc w:val="center"/>
              <w:rPr>
                <w:rFonts w:ascii="Abadi" w:hAnsi="Abadi" w:cs="Calibri"/>
                <w:b/>
                <w:bCs/>
                <w:color w:val="000000"/>
                <w:sz w:val="14"/>
                <w:szCs w:val="16"/>
              </w:rPr>
            </w:pPr>
            <w:r w:rsidRPr="00E11150">
              <w:rPr>
                <w:rFonts w:ascii="Abadi" w:hAnsi="Abadi" w:cs="Calibri"/>
                <w:b/>
                <w:bCs/>
                <w:color w:val="000000"/>
                <w:sz w:val="14"/>
                <w:szCs w:val="16"/>
              </w:rPr>
              <w:t>1</w:t>
            </w:r>
          </w:p>
        </w:tc>
        <w:tc>
          <w:tcPr>
            <w:tcW w:w="988" w:type="dxa"/>
            <w:tcBorders>
              <w:top w:val="nil"/>
              <w:left w:val="nil"/>
              <w:bottom w:val="single" w:sz="4" w:space="0" w:color="auto"/>
              <w:right w:val="single" w:sz="4" w:space="0" w:color="auto"/>
            </w:tcBorders>
            <w:shd w:val="clear" w:color="000000" w:fill="FFF2CC"/>
            <w:vAlign w:val="center"/>
            <w:hideMark/>
          </w:tcPr>
          <w:p w:rsidR="00E11150" w:rsidRPr="00E11150" w:rsidRDefault="00E11150" w:rsidP="00E11150">
            <w:pPr>
              <w:jc w:val="center"/>
              <w:rPr>
                <w:rFonts w:ascii="Abadi" w:hAnsi="Abadi" w:cs="Calibri"/>
                <w:b/>
                <w:bCs/>
                <w:color w:val="000000"/>
                <w:sz w:val="14"/>
                <w:szCs w:val="16"/>
              </w:rPr>
            </w:pPr>
            <w:r w:rsidRPr="00E11150">
              <w:rPr>
                <w:rFonts w:ascii="Abadi" w:hAnsi="Abadi" w:cs="Calibri"/>
                <w:b/>
                <w:bCs/>
                <w:color w:val="000000"/>
                <w:sz w:val="14"/>
                <w:szCs w:val="16"/>
              </w:rPr>
              <w:t>2</w:t>
            </w:r>
          </w:p>
        </w:tc>
        <w:tc>
          <w:tcPr>
            <w:tcW w:w="1275" w:type="dxa"/>
            <w:tcBorders>
              <w:top w:val="nil"/>
              <w:left w:val="nil"/>
              <w:bottom w:val="single" w:sz="4" w:space="0" w:color="auto"/>
              <w:right w:val="single" w:sz="4" w:space="0" w:color="auto"/>
            </w:tcBorders>
            <w:shd w:val="clear" w:color="000000" w:fill="FFF2CC"/>
            <w:vAlign w:val="center"/>
            <w:hideMark/>
          </w:tcPr>
          <w:p w:rsidR="00E11150" w:rsidRPr="00E11150" w:rsidRDefault="00E11150" w:rsidP="00E11150">
            <w:pPr>
              <w:jc w:val="center"/>
              <w:rPr>
                <w:rFonts w:ascii="Abadi" w:hAnsi="Abadi" w:cs="Calibri"/>
                <w:b/>
                <w:bCs/>
                <w:color w:val="000000"/>
                <w:sz w:val="14"/>
                <w:szCs w:val="16"/>
              </w:rPr>
            </w:pPr>
            <w:r w:rsidRPr="00E11150">
              <w:rPr>
                <w:rFonts w:ascii="Abadi" w:hAnsi="Abadi" w:cs="Calibri"/>
                <w:b/>
                <w:bCs/>
                <w:color w:val="000000"/>
                <w:sz w:val="14"/>
                <w:szCs w:val="16"/>
              </w:rPr>
              <w:t>3</w:t>
            </w:r>
          </w:p>
        </w:tc>
        <w:tc>
          <w:tcPr>
            <w:tcW w:w="1276" w:type="dxa"/>
            <w:tcBorders>
              <w:top w:val="nil"/>
              <w:left w:val="nil"/>
              <w:bottom w:val="single" w:sz="4" w:space="0" w:color="auto"/>
              <w:right w:val="single" w:sz="4" w:space="0" w:color="auto"/>
            </w:tcBorders>
            <w:shd w:val="clear" w:color="000000" w:fill="FFF2CC"/>
            <w:vAlign w:val="center"/>
            <w:hideMark/>
          </w:tcPr>
          <w:p w:rsidR="00E11150" w:rsidRPr="00E11150" w:rsidRDefault="00E11150" w:rsidP="00E11150">
            <w:pPr>
              <w:jc w:val="center"/>
              <w:rPr>
                <w:rFonts w:ascii="Abadi" w:hAnsi="Abadi" w:cs="Calibri"/>
                <w:b/>
                <w:bCs/>
                <w:color w:val="000000"/>
                <w:sz w:val="14"/>
                <w:szCs w:val="16"/>
              </w:rPr>
            </w:pPr>
            <w:r w:rsidRPr="00E11150">
              <w:rPr>
                <w:rFonts w:ascii="Abadi" w:hAnsi="Abadi" w:cs="Calibri"/>
                <w:b/>
                <w:bCs/>
                <w:color w:val="000000"/>
                <w:sz w:val="14"/>
                <w:szCs w:val="16"/>
              </w:rPr>
              <w:t>4</w:t>
            </w:r>
          </w:p>
        </w:tc>
        <w:tc>
          <w:tcPr>
            <w:tcW w:w="1413" w:type="dxa"/>
            <w:tcBorders>
              <w:top w:val="nil"/>
              <w:left w:val="nil"/>
              <w:bottom w:val="single" w:sz="4" w:space="0" w:color="auto"/>
              <w:right w:val="single" w:sz="4" w:space="0" w:color="auto"/>
            </w:tcBorders>
            <w:shd w:val="clear" w:color="000000" w:fill="FFF2CC"/>
            <w:vAlign w:val="center"/>
            <w:hideMark/>
          </w:tcPr>
          <w:p w:rsidR="00E11150" w:rsidRPr="00E11150" w:rsidRDefault="00E11150" w:rsidP="00E11150">
            <w:pPr>
              <w:jc w:val="center"/>
              <w:rPr>
                <w:rFonts w:ascii="Abadi" w:hAnsi="Abadi" w:cs="Calibri"/>
                <w:b/>
                <w:bCs/>
                <w:color w:val="000000"/>
                <w:sz w:val="14"/>
                <w:szCs w:val="16"/>
              </w:rPr>
            </w:pPr>
            <w:r w:rsidRPr="00E11150">
              <w:rPr>
                <w:rFonts w:ascii="Abadi" w:hAnsi="Abadi" w:cs="Calibri"/>
                <w:b/>
                <w:bCs/>
                <w:color w:val="000000"/>
                <w:sz w:val="14"/>
                <w:szCs w:val="16"/>
              </w:rPr>
              <w:t>5</w:t>
            </w:r>
          </w:p>
        </w:tc>
        <w:tc>
          <w:tcPr>
            <w:tcW w:w="1599" w:type="dxa"/>
            <w:gridSpan w:val="2"/>
            <w:tcBorders>
              <w:top w:val="single" w:sz="4" w:space="0" w:color="auto"/>
              <w:left w:val="nil"/>
              <w:bottom w:val="single" w:sz="4" w:space="0" w:color="auto"/>
              <w:right w:val="single" w:sz="4" w:space="0" w:color="auto"/>
            </w:tcBorders>
            <w:shd w:val="clear" w:color="000000" w:fill="FFF2CC"/>
            <w:vAlign w:val="center"/>
            <w:hideMark/>
          </w:tcPr>
          <w:p w:rsidR="00E11150" w:rsidRPr="00E11150" w:rsidRDefault="00E11150" w:rsidP="00E11150">
            <w:pPr>
              <w:jc w:val="center"/>
              <w:rPr>
                <w:rFonts w:ascii="Abadi" w:hAnsi="Abadi" w:cs="Calibri"/>
                <w:b/>
                <w:bCs/>
                <w:color w:val="000000"/>
                <w:sz w:val="14"/>
                <w:szCs w:val="16"/>
              </w:rPr>
            </w:pPr>
            <w:r w:rsidRPr="00E11150">
              <w:rPr>
                <w:rFonts w:ascii="Abadi" w:hAnsi="Abadi" w:cs="Calibri"/>
                <w:b/>
                <w:bCs/>
                <w:color w:val="000000"/>
                <w:sz w:val="14"/>
                <w:szCs w:val="16"/>
              </w:rPr>
              <w:t>6</w:t>
            </w:r>
          </w:p>
        </w:tc>
        <w:tc>
          <w:tcPr>
            <w:tcW w:w="993" w:type="dxa"/>
            <w:tcBorders>
              <w:top w:val="nil"/>
              <w:left w:val="nil"/>
              <w:bottom w:val="single" w:sz="4" w:space="0" w:color="auto"/>
              <w:right w:val="single" w:sz="4" w:space="0" w:color="auto"/>
            </w:tcBorders>
            <w:shd w:val="clear" w:color="000000" w:fill="FFF2CC"/>
            <w:vAlign w:val="center"/>
            <w:hideMark/>
          </w:tcPr>
          <w:p w:rsidR="00E11150" w:rsidRPr="00E11150" w:rsidRDefault="00E11150" w:rsidP="00E11150">
            <w:pPr>
              <w:jc w:val="center"/>
              <w:rPr>
                <w:rFonts w:ascii="Abadi" w:hAnsi="Abadi" w:cs="Calibri"/>
                <w:b/>
                <w:bCs/>
                <w:color w:val="000000"/>
                <w:sz w:val="14"/>
                <w:szCs w:val="16"/>
              </w:rPr>
            </w:pPr>
            <w:r w:rsidRPr="00E11150">
              <w:rPr>
                <w:rFonts w:ascii="Abadi" w:hAnsi="Abadi" w:cs="Calibri"/>
                <w:b/>
                <w:bCs/>
                <w:color w:val="000000"/>
                <w:sz w:val="14"/>
                <w:szCs w:val="16"/>
              </w:rPr>
              <w:t>7</w:t>
            </w:r>
          </w:p>
        </w:tc>
        <w:tc>
          <w:tcPr>
            <w:tcW w:w="992" w:type="dxa"/>
            <w:tcBorders>
              <w:top w:val="nil"/>
              <w:left w:val="nil"/>
              <w:bottom w:val="single" w:sz="4" w:space="0" w:color="auto"/>
              <w:right w:val="single" w:sz="4" w:space="0" w:color="auto"/>
            </w:tcBorders>
            <w:shd w:val="clear" w:color="000000" w:fill="FFF2CC"/>
            <w:vAlign w:val="center"/>
            <w:hideMark/>
          </w:tcPr>
          <w:p w:rsidR="00E11150" w:rsidRPr="00E11150" w:rsidRDefault="00E11150" w:rsidP="00E11150">
            <w:pPr>
              <w:jc w:val="center"/>
              <w:rPr>
                <w:rFonts w:ascii="Abadi" w:hAnsi="Abadi" w:cs="Calibri"/>
                <w:b/>
                <w:bCs/>
                <w:color w:val="000000"/>
                <w:sz w:val="14"/>
                <w:szCs w:val="16"/>
              </w:rPr>
            </w:pPr>
            <w:r w:rsidRPr="00E11150">
              <w:rPr>
                <w:rFonts w:ascii="Abadi" w:hAnsi="Abadi" w:cs="Calibri"/>
                <w:b/>
                <w:bCs/>
                <w:color w:val="000000"/>
                <w:sz w:val="14"/>
                <w:szCs w:val="16"/>
              </w:rPr>
              <w:t>8</w:t>
            </w:r>
          </w:p>
        </w:tc>
        <w:tc>
          <w:tcPr>
            <w:tcW w:w="1413" w:type="dxa"/>
            <w:gridSpan w:val="2"/>
            <w:tcBorders>
              <w:top w:val="single" w:sz="4" w:space="0" w:color="auto"/>
              <w:left w:val="nil"/>
              <w:bottom w:val="single" w:sz="4" w:space="0" w:color="auto"/>
              <w:right w:val="single" w:sz="4" w:space="0" w:color="auto"/>
            </w:tcBorders>
            <w:shd w:val="clear" w:color="000000" w:fill="FFF2CC"/>
            <w:vAlign w:val="center"/>
            <w:hideMark/>
          </w:tcPr>
          <w:p w:rsidR="00E11150" w:rsidRPr="00E11150" w:rsidRDefault="00E11150" w:rsidP="00E11150">
            <w:pPr>
              <w:jc w:val="center"/>
              <w:rPr>
                <w:rFonts w:ascii="Abadi" w:hAnsi="Abadi" w:cs="Calibri"/>
                <w:b/>
                <w:bCs/>
                <w:color w:val="000000"/>
                <w:sz w:val="14"/>
                <w:szCs w:val="16"/>
              </w:rPr>
            </w:pPr>
            <w:r w:rsidRPr="00E11150">
              <w:rPr>
                <w:rFonts w:ascii="Abadi" w:hAnsi="Abadi" w:cs="Calibri"/>
                <w:b/>
                <w:bCs/>
                <w:color w:val="000000"/>
                <w:sz w:val="14"/>
                <w:szCs w:val="16"/>
              </w:rPr>
              <w:t>9</w:t>
            </w:r>
          </w:p>
        </w:tc>
      </w:tr>
      <w:tr w:rsidR="004C757C" w:rsidRPr="00E11150" w:rsidTr="004C757C">
        <w:trPr>
          <w:trHeight w:val="1515"/>
        </w:trPr>
        <w:tc>
          <w:tcPr>
            <w:tcW w:w="1382" w:type="dxa"/>
            <w:tcBorders>
              <w:top w:val="nil"/>
              <w:left w:val="single" w:sz="4" w:space="0" w:color="auto"/>
              <w:bottom w:val="single" w:sz="4" w:space="0" w:color="auto"/>
              <w:right w:val="single" w:sz="4" w:space="0" w:color="auto"/>
            </w:tcBorders>
            <w:shd w:val="clear" w:color="auto" w:fill="auto"/>
            <w:vAlign w:val="center"/>
            <w:hideMark/>
          </w:tcPr>
          <w:p w:rsidR="004C757C" w:rsidRPr="00E11150" w:rsidRDefault="004C757C" w:rsidP="004C757C">
            <w:pPr>
              <w:jc w:val="center"/>
              <w:rPr>
                <w:rFonts w:ascii="Abadi" w:hAnsi="Abadi" w:cs="Calibri"/>
                <w:b/>
                <w:bCs/>
                <w:color w:val="000000"/>
                <w:sz w:val="14"/>
                <w:szCs w:val="16"/>
              </w:rPr>
            </w:pPr>
            <w:r w:rsidRPr="00E11150">
              <w:rPr>
                <w:rFonts w:ascii="Abadi" w:hAnsi="Abadi" w:cs="Calibri"/>
                <w:b/>
                <w:bCs/>
                <w:color w:val="000000"/>
                <w:sz w:val="14"/>
                <w:szCs w:val="16"/>
              </w:rPr>
              <w:t> </w:t>
            </w:r>
          </w:p>
        </w:tc>
        <w:tc>
          <w:tcPr>
            <w:tcW w:w="988" w:type="dxa"/>
            <w:tcBorders>
              <w:top w:val="nil"/>
              <w:left w:val="nil"/>
              <w:bottom w:val="single" w:sz="4" w:space="0" w:color="auto"/>
              <w:right w:val="single" w:sz="4" w:space="0" w:color="auto"/>
            </w:tcBorders>
            <w:shd w:val="clear" w:color="auto" w:fill="auto"/>
            <w:vAlign w:val="center"/>
            <w:hideMark/>
          </w:tcPr>
          <w:p w:rsidR="004C757C" w:rsidRPr="00E11150" w:rsidRDefault="004C757C" w:rsidP="004C757C">
            <w:pPr>
              <w:jc w:val="center"/>
              <w:rPr>
                <w:rFonts w:ascii="Abadi" w:hAnsi="Abadi" w:cs="Calibri"/>
                <w:b/>
                <w:bCs/>
                <w:color w:val="000000"/>
                <w:sz w:val="14"/>
                <w:szCs w:val="16"/>
              </w:rPr>
            </w:pPr>
            <w:r w:rsidRPr="00E11150">
              <w:rPr>
                <w:rFonts w:ascii="Abadi" w:hAnsi="Abadi" w:cs="Calibri"/>
                <w:b/>
                <w:bCs/>
                <w:color w:val="000000"/>
                <w:sz w:val="14"/>
                <w:szCs w:val="16"/>
              </w:rPr>
              <w:t> </w:t>
            </w:r>
          </w:p>
        </w:tc>
        <w:tc>
          <w:tcPr>
            <w:tcW w:w="1275" w:type="dxa"/>
            <w:tcBorders>
              <w:top w:val="nil"/>
              <w:left w:val="nil"/>
              <w:bottom w:val="single" w:sz="4" w:space="0" w:color="auto"/>
              <w:right w:val="single" w:sz="4" w:space="0" w:color="auto"/>
            </w:tcBorders>
            <w:shd w:val="clear" w:color="auto" w:fill="auto"/>
            <w:vAlign w:val="center"/>
            <w:hideMark/>
          </w:tcPr>
          <w:p w:rsidR="004C757C" w:rsidRPr="00E11150" w:rsidRDefault="004C757C" w:rsidP="004C757C">
            <w:pPr>
              <w:jc w:val="center"/>
              <w:rPr>
                <w:rFonts w:ascii="Abadi" w:hAnsi="Abadi" w:cs="Calibri"/>
                <w:b/>
                <w:bCs/>
                <w:color w:val="000000"/>
                <w:sz w:val="14"/>
                <w:szCs w:val="16"/>
              </w:rPr>
            </w:pPr>
            <w:r w:rsidRPr="00E11150">
              <w:rPr>
                <w:rFonts w:ascii="Abadi" w:hAnsi="Abadi" w:cs="Calibri"/>
                <w:b/>
                <w:bCs/>
                <w:color w:val="000000"/>
                <w:sz w:val="14"/>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4C757C" w:rsidRPr="00E11150" w:rsidRDefault="004C757C" w:rsidP="004C757C">
            <w:pPr>
              <w:rPr>
                <w:rFonts w:ascii="Abadi" w:hAnsi="Abadi" w:cs="Calibri"/>
                <w:color w:val="000000"/>
                <w:sz w:val="14"/>
                <w:szCs w:val="16"/>
              </w:rPr>
            </w:pPr>
            <w:r w:rsidRPr="00E11150">
              <w:rPr>
                <w:rFonts w:ascii="Abadi" w:hAnsi="Abadi" w:cs="Calibri"/>
                <w:b/>
                <w:bCs/>
                <w:color w:val="000000"/>
                <w:sz w:val="14"/>
                <w:szCs w:val="16"/>
              </w:rPr>
              <w:t xml:space="preserve">Tujuan :                                       </w:t>
            </w:r>
            <w:r w:rsidRPr="00E11150">
              <w:rPr>
                <w:rFonts w:ascii="Abadi" w:hAnsi="Abadi" w:cs="Calibri"/>
                <w:color w:val="000000"/>
                <w:sz w:val="14"/>
                <w:szCs w:val="16"/>
              </w:rPr>
              <w:t>Meningkatnya Kinerja Kecamatan Yang Transparan, Akuntabel dan Efesien</w:t>
            </w:r>
          </w:p>
        </w:tc>
        <w:tc>
          <w:tcPr>
            <w:tcW w:w="1413" w:type="dxa"/>
            <w:tcBorders>
              <w:top w:val="nil"/>
              <w:left w:val="nil"/>
              <w:bottom w:val="single" w:sz="4" w:space="0" w:color="auto"/>
              <w:right w:val="single" w:sz="4" w:space="0" w:color="auto"/>
            </w:tcBorders>
            <w:shd w:val="clear" w:color="auto" w:fill="auto"/>
            <w:vAlign w:val="center"/>
            <w:hideMark/>
          </w:tcPr>
          <w:p w:rsidR="004C757C" w:rsidRPr="00E11150" w:rsidRDefault="004C757C" w:rsidP="004C757C">
            <w:pPr>
              <w:rPr>
                <w:rFonts w:ascii="Abadi" w:hAnsi="Abadi" w:cs="Calibri"/>
                <w:color w:val="000000"/>
                <w:sz w:val="14"/>
                <w:szCs w:val="16"/>
              </w:rPr>
            </w:pPr>
            <w:r w:rsidRPr="00E11150">
              <w:rPr>
                <w:rFonts w:ascii="Abadi" w:hAnsi="Abadi" w:cs="Calibri"/>
                <w:color w:val="000000"/>
                <w:sz w:val="14"/>
                <w:szCs w:val="16"/>
              </w:rPr>
              <w:t>Indeks Kepuasan Masyarakat (IKM)</w:t>
            </w:r>
          </w:p>
        </w:tc>
        <w:tc>
          <w:tcPr>
            <w:tcW w:w="708" w:type="dxa"/>
            <w:tcBorders>
              <w:top w:val="nil"/>
              <w:left w:val="nil"/>
              <w:bottom w:val="single" w:sz="4" w:space="0" w:color="auto"/>
              <w:right w:val="single" w:sz="4" w:space="0" w:color="auto"/>
            </w:tcBorders>
            <w:shd w:val="clear" w:color="auto" w:fill="auto"/>
            <w:vAlign w:val="center"/>
            <w:hideMark/>
          </w:tcPr>
          <w:p w:rsidR="004C757C" w:rsidRPr="00E11150" w:rsidRDefault="004C757C" w:rsidP="004A5D89">
            <w:pPr>
              <w:jc w:val="center"/>
              <w:rPr>
                <w:rFonts w:ascii="Abadi" w:hAnsi="Abadi" w:cs="Calibri"/>
                <w:color w:val="000000"/>
                <w:sz w:val="14"/>
                <w:szCs w:val="16"/>
              </w:rPr>
            </w:pPr>
            <w:r w:rsidRPr="00E11150">
              <w:rPr>
                <w:rFonts w:ascii="Abadi" w:hAnsi="Abadi" w:cs="Calibri"/>
                <w:color w:val="000000"/>
                <w:sz w:val="14"/>
                <w:szCs w:val="16"/>
              </w:rPr>
              <w:t>85</w:t>
            </w:r>
          </w:p>
        </w:tc>
        <w:tc>
          <w:tcPr>
            <w:tcW w:w="891" w:type="dxa"/>
            <w:tcBorders>
              <w:top w:val="nil"/>
              <w:left w:val="nil"/>
              <w:bottom w:val="single" w:sz="4" w:space="0" w:color="auto"/>
              <w:right w:val="single" w:sz="4" w:space="0" w:color="auto"/>
            </w:tcBorders>
            <w:shd w:val="clear" w:color="auto" w:fill="auto"/>
            <w:vAlign w:val="center"/>
            <w:hideMark/>
          </w:tcPr>
          <w:p w:rsidR="004C757C" w:rsidRPr="00E11150" w:rsidRDefault="004C757C" w:rsidP="004A5D89">
            <w:pPr>
              <w:jc w:val="center"/>
              <w:rPr>
                <w:rFonts w:ascii="Abadi" w:hAnsi="Abadi" w:cs="Calibri"/>
                <w:bCs/>
                <w:color w:val="000000"/>
                <w:sz w:val="14"/>
                <w:szCs w:val="16"/>
              </w:rPr>
            </w:pPr>
            <w:r w:rsidRPr="00E11150">
              <w:rPr>
                <w:rFonts w:ascii="Abadi" w:hAnsi="Abadi" w:cs="Calibri"/>
                <w:bCs/>
                <w:color w:val="000000"/>
                <w:sz w:val="14"/>
                <w:szCs w:val="16"/>
              </w:rPr>
              <w:t>Poin</w:t>
            </w:r>
          </w:p>
        </w:tc>
        <w:tc>
          <w:tcPr>
            <w:tcW w:w="993" w:type="dxa"/>
            <w:tcBorders>
              <w:top w:val="nil"/>
              <w:left w:val="nil"/>
              <w:bottom w:val="single" w:sz="4" w:space="0" w:color="auto"/>
              <w:right w:val="single" w:sz="4" w:space="0" w:color="auto"/>
            </w:tcBorders>
            <w:shd w:val="clear" w:color="auto" w:fill="auto"/>
            <w:vAlign w:val="center"/>
            <w:hideMark/>
          </w:tcPr>
          <w:p w:rsidR="004C757C" w:rsidRPr="00E11150" w:rsidRDefault="004C757C" w:rsidP="004C757C">
            <w:pPr>
              <w:rPr>
                <w:rFonts w:ascii="Abadi" w:hAnsi="Abadi" w:cs="Calibri"/>
                <w:b/>
                <w:bCs/>
                <w:color w:val="000000"/>
                <w:sz w:val="14"/>
                <w:szCs w:val="16"/>
              </w:rPr>
            </w:pPr>
            <w:r w:rsidRPr="00E11150">
              <w:rPr>
                <w:rFonts w:ascii="Abadi" w:hAnsi="Abadi" w:cs="Calibri"/>
                <w:b/>
                <w:bCs/>
                <w:color w:val="000000"/>
                <w:sz w:val="14"/>
                <w:szCs w:val="16"/>
              </w:rPr>
              <w:t xml:space="preserve">       </w:t>
            </w:r>
            <w:r>
              <w:rPr>
                <w:rFonts w:ascii="Abadi" w:hAnsi="Abadi" w:cs="Calibri"/>
                <w:b/>
                <w:bCs/>
                <w:color w:val="000000"/>
                <w:sz w:val="14"/>
                <w:szCs w:val="16"/>
              </w:rPr>
              <w:t xml:space="preserve">                            </w:t>
            </w:r>
            <w:r w:rsidRPr="004C757C">
              <w:rPr>
                <w:rFonts w:ascii="Bookman Old Style" w:hAnsi="Bookman Old Style" w:cs="Calibri"/>
                <w:sz w:val="14"/>
                <w:szCs w:val="16"/>
              </w:rPr>
              <w:t>Kualitas pelayanan publik meningkat</w:t>
            </w:r>
          </w:p>
        </w:tc>
        <w:tc>
          <w:tcPr>
            <w:tcW w:w="992" w:type="dxa"/>
            <w:tcBorders>
              <w:top w:val="nil"/>
              <w:left w:val="nil"/>
              <w:bottom w:val="single" w:sz="4" w:space="0" w:color="auto"/>
              <w:right w:val="single" w:sz="4" w:space="0" w:color="auto"/>
            </w:tcBorders>
            <w:shd w:val="clear" w:color="auto" w:fill="auto"/>
            <w:vAlign w:val="center"/>
            <w:hideMark/>
          </w:tcPr>
          <w:p w:rsidR="004C757C" w:rsidRPr="00E11150" w:rsidRDefault="004C757C" w:rsidP="004C757C">
            <w:pPr>
              <w:rPr>
                <w:rFonts w:ascii="Abadi" w:hAnsi="Abadi" w:cs="Calibri"/>
                <w:b/>
                <w:bCs/>
                <w:color w:val="000000"/>
                <w:sz w:val="14"/>
                <w:szCs w:val="16"/>
              </w:rPr>
            </w:pPr>
            <w:r w:rsidRPr="00E11150">
              <w:rPr>
                <w:rFonts w:ascii="Abadi" w:hAnsi="Abadi" w:cs="Calibri"/>
                <w:color w:val="000000"/>
                <w:sz w:val="14"/>
                <w:szCs w:val="16"/>
              </w:rPr>
              <w:t>Indeks Kepuasan Masyarakat (IKM)</w:t>
            </w:r>
            <w:r w:rsidRPr="00E11150">
              <w:rPr>
                <w:rFonts w:ascii="Abadi" w:hAnsi="Abadi" w:cs="Calibri"/>
                <w:b/>
                <w:bCs/>
                <w:color w:val="000000"/>
                <w:sz w:val="14"/>
                <w:szCs w:val="16"/>
              </w:rPr>
              <w:t> </w:t>
            </w:r>
          </w:p>
        </w:tc>
        <w:tc>
          <w:tcPr>
            <w:tcW w:w="562" w:type="dxa"/>
            <w:tcBorders>
              <w:top w:val="nil"/>
              <w:left w:val="nil"/>
              <w:bottom w:val="single" w:sz="4" w:space="0" w:color="auto"/>
              <w:right w:val="single" w:sz="4" w:space="0" w:color="auto"/>
            </w:tcBorders>
            <w:shd w:val="clear" w:color="auto" w:fill="auto"/>
            <w:vAlign w:val="center"/>
            <w:hideMark/>
          </w:tcPr>
          <w:p w:rsidR="004C757C" w:rsidRPr="00E11150" w:rsidRDefault="004C757C" w:rsidP="004A5D89">
            <w:pPr>
              <w:jc w:val="center"/>
              <w:rPr>
                <w:rFonts w:ascii="Abadi" w:hAnsi="Abadi" w:cs="Calibri"/>
                <w:bCs/>
                <w:color w:val="000000"/>
                <w:sz w:val="14"/>
                <w:szCs w:val="16"/>
              </w:rPr>
            </w:pPr>
            <w:r w:rsidRPr="004A5D89">
              <w:rPr>
                <w:rFonts w:ascii="Abadi" w:hAnsi="Abadi" w:cs="Calibri"/>
                <w:bCs/>
                <w:color w:val="000000"/>
                <w:sz w:val="14"/>
                <w:szCs w:val="16"/>
              </w:rPr>
              <w:t>85</w:t>
            </w:r>
          </w:p>
        </w:tc>
        <w:tc>
          <w:tcPr>
            <w:tcW w:w="851" w:type="dxa"/>
            <w:tcBorders>
              <w:top w:val="nil"/>
              <w:left w:val="nil"/>
              <w:bottom w:val="single" w:sz="4" w:space="0" w:color="auto"/>
              <w:right w:val="single" w:sz="4" w:space="0" w:color="auto"/>
            </w:tcBorders>
            <w:shd w:val="clear" w:color="auto" w:fill="auto"/>
            <w:vAlign w:val="center"/>
            <w:hideMark/>
          </w:tcPr>
          <w:p w:rsidR="004C757C" w:rsidRPr="00E11150" w:rsidRDefault="004C757C" w:rsidP="004A5D89">
            <w:pPr>
              <w:jc w:val="center"/>
              <w:rPr>
                <w:rFonts w:ascii="Abadi" w:hAnsi="Abadi" w:cs="Calibri"/>
                <w:bCs/>
                <w:color w:val="000000"/>
                <w:sz w:val="14"/>
                <w:szCs w:val="16"/>
              </w:rPr>
            </w:pPr>
            <w:r w:rsidRPr="004A5D89">
              <w:rPr>
                <w:rFonts w:ascii="Abadi" w:hAnsi="Abadi" w:cs="Calibri"/>
                <w:bCs/>
                <w:color w:val="000000"/>
                <w:sz w:val="14"/>
                <w:szCs w:val="16"/>
              </w:rPr>
              <w:t>Poin</w:t>
            </w:r>
          </w:p>
        </w:tc>
      </w:tr>
      <w:tr w:rsidR="004C757C" w:rsidRPr="00E11150" w:rsidTr="004C757C">
        <w:trPr>
          <w:trHeight w:val="2265"/>
        </w:trPr>
        <w:tc>
          <w:tcPr>
            <w:tcW w:w="1382" w:type="dxa"/>
            <w:tcBorders>
              <w:top w:val="nil"/>
              <w:left w:val="single" w:sz="4" w:space="0" w:color="auto"/>
              <w:bottom w:val="single" w:sz="4" w:space="0" w:color="auto"/>
              <w:right w:val="single" w:sz="4" w:space="0" w:color="auto"/>
            </w:tcBorders>
            <w:shd w:val="clear" w:color="auto" w:fill="auto"/>
            <w:vAlign w:val="center"/>
            <w:hideMark/>
          </w:tcPr>
          <w:p w:rsidR="004C757C" w:rsidRPr="00E11150" w:rsidRDefault="004C757C" w:rsidP="004C757C">
            <w:pPr>
              <w:rPr>
                <w:rFonts w:ascii="Abadi" w:hAnsi="Abadi" w:cs="Calibri"/>
                <w:color w:val="000000"/>
                <w:sz w:val="14"/>
                <w:szCs w:val="16"/>
              </w:rPr>
            </w:pPr>
            <w:r w:rsidRPr="00E11150">
              <w:rPr>
                <w:rFonts w:ascii="Abadi" w:hAnsi="Abadi" w:cs="Calibri"/>
                <w:color w:val="000000"/>
                <w:sz w:val="14"/>
                <w:szCs w:val="16"/>
              </w:rPr>
              <w:t>Program Penunjang Urusan Pemerintahan Daerah</w:t>
            </w:r>
          </w:p>
        </w:tc>
        <w:tc>
          <w:tcPr>
            <w:tcW w:w="988" w:type="dxa"/>
            <w:tcBorders>
              <w:top w:val="nil"/>
              <w:left w:val="nil"/>
              <w:bottom w:val="single" w:sz="4" w:space="0" w:color="auto"/>
              <w:right w:val="single" w:sz="4" w:space="0" w:color="auto"/>
            </w:tcBorders>
            <w:shd w:val="clear" w:color="auto" w:fill="auto"/>
            <w:vAlign w:val="center"/>
            <w:hideMark/>
          </w:tcPr>
          <w:p w:rsidR="004C757C" w:rsidRPr="00E11150" w:rsidRDefault="004C757C" w:rsidP="004C757C">
            <w:pPr>
              <w:jc w:val="center"/>
              <w:rPr>
                <w:rFonts w:ascii="Abadi" w:hAnsi="Abadi" w:cs="Calibri"/>
                <w:b/>
                <w:bCs/>
                <w:color w:val="000000"/>
                <w:sz w:val="14"/>
                <w:szCs w:val="16"/>
              </w:rPr>
            </w:pPr>
            <w:r w:rsidRPr="00E11150">
              <w:rPr>
                <w:rFonts w:ascii="Abadi" w:hAnsi="Abadi" w:cs="Calibri"/>
                <w:b/>
                <w:bCs/>
                <w:color w:val="000000"/>
                <w:sz w:val="14"/>
                <w:szCs w:val="16"/>
              </w:rPr>
              <w:t> </w:t>
            </w:r>
          </w:p>
        </w:tc>
        <w:tc>
          <w:tcPr>
            <w:tcW w:w="1275" w:type="dxa"/>
            <w:tcBorders>
              <w:top w:val="nil"/>
              <w:left w:val="nil"/>
              <w:bottom w:val="single" w:sz="4" w:space="0" w:color="auto"/>
              <w:right w:val="single" w:sz="4" w:space="0" w:color="auto"/>
            </w:tcBorders>
            <w:shd w:val="clear" w:color="auto" w:fill="auto"/>
            <w:vAlign w:val="center"/>
            <w:hideMark/>
          </w:tcPr>
          <w:p w:rsidR="004C757C" w:rsidRPr="00E11150" w:rsidRDefault="004C757C" w:rsidP="004C757C">
            <w:pPr>
              <w:rPr>
                <w:rFonts w:ascii="Abadi" w:hAnsi="Abadi" w:cs="Calibri"/>
                <w:color w:val="000000"/>
                <w:sz w:val="14"/>
                <w:szCs w:val="16"/>
              </w:rPr>
            </w:pPr>
            <w:r w:rsidRPr="00E11150">
              <w:rPr>
                <w:rFonts w:ascii="Abadi" w:hAnsi="Abadi" w:cs="Calibri"/>
                <w:color w:val="000000"/>
                <w:sz w:val="14"/>
                <w:szCs w:val="16"/>
              </w:rPr>
              <w:t>Terfasilitasinya Pelaksanaan Tugas dan Fungsi Perangkat Daerah</w:t>
            </w:r>
          </w:p>
        </w:tc>
        <w:tc>
          <w:tcPr>
            <w:tcW w:w="1276" w:type="dxa"/>
            <w:tcBorders>
              <w:top w:val="nil"/>
              <w:left w:val="nil"/>
              <w:bottom w:val="single" w:sz="4" w:space="0" w:color="auto"/>
              <w:right w:val="single" w:sz="4" w:space="0" w:color="auto"/>
            </w:tcBorders>
            <w:shd w:val="clear" w:color="auto" w:fill="auto"/>
            <w:vAlign w:val="center"/>
            <w:hideMark/>
          </w:tcPr>
          <w:p w:rsidR="004C757C" w:rsidRPr="00E11150" w:rsidRDefault="004C757C" w:rsidP="004C757C">
            <w:pPr>
              <w:rPr>
                <w:rFonts w:ascii="Abadi" w:hAnsi="Abadi" w:cs="Calibri"/>
                <w:color w:val="000000"/>
                <w:sz w:val="14"/>
                <w:szCs w:val="16"/>
              </w:rPr>
            </w:pPr>
            <w:r w:rsidRPr="00E11150">
              <w:rPr>
                <w:rFonts w:ascii="Abadi" w:hAnsi="Abadi" w:cs="Calibri"/>
                <w:b/>
                <w:bCs/>
                <w:color w:val="000000"/>
                <w:sz w:val="14"/>
                <w:szCs w:val="16"/>
              </w:rPr>
              <w:t xml:space="preserve">Sasaran :                                       </w:t>
            </w:r>
            <w:r w:rsidRPr="00E11150">
              <w:rPr>
                <w:rFonts w:ascii="Abadi" w:hAnsi="Abadi" w:cs="Calibri"/>
                <w:color w:val="000000"/>
                <w:sz w:val="14"/>
                <w:szCs w:val="16"/>
              </w:rPr>
              <w:t xml:space="preserve">1. Meningkatnya Kualitas Pelayanan Administrasi Kecamatan  </w:t>
            </w:r>
          </w:p>
        </w:tc>
        <w:tc>
          <w:tcPr>
            <w:tcW w:w="1413" w:type="dxa"/>
            <w:tcBorders>
              <w:top w:val="nil"/>
              <w:left w:val="nil"/>
              <w:bottom w:val="single" w:sz="4" w:space="0" w:color="auto"/>
              <w:right w:val="single" w:sz="4" w:space="0" w:color="auto"/>
            </w:tcBorders>
            <w:shd w:val="clear" w:color="auto" w:fill="auto"/>
            <w:vAlign w:val="center"/>
            <w:hideMark/>
          </w:tcPr>
          <w:p w:rsidR="004C757C" w:rsidRPr="00E11150" w:rsidRDefault="004C757C" w:rsidP="004C757C">
            <w:pPr>
              <w:rPr>
                <w:rFonts w:ascii="Abadi" w:hAnsi="Abadi" w:cs="Calibri"/>
                <w:color w:val="000000"/>
                <w:sz w:val="14"/>
                <w:szCs w:val="16"/>
              </w:rPr>
            </w:pPr>
            <w:r w:rsidRPr="00E11150">
              <w:rPr>
                <w:rFonts w:ascii="Abadi" w:hAnsi="Abadi" w:cs="Calibri"/>
                <w:color w:val="000000"/>
                <w:sz w:val="14"/>
                <w:szCs w:val="16"/>
              </w:rPr>
              <w:t>Persentase Kepuasan Masyarakat Kecamatan</w:t>
            </w:r>
          </w:p>
        </w:tc>
        <w:tc>
          <w:tcPr>
            <w:tcW w:w="708" w:type="dxa"/>
            <w:tcBorders>
              <w:top w:val="nil"/>
              <w:left w:val="nil"/>
              <w:bottom w:val="single" w:sz="4" w:space="0" w:color="auto"/>
              <w:right w:val="single" w:sz="4" w:space="0" w:color="auto"/>
            </w:tcBorders>
            <w:shd w:val="clear" w:color="auto" w:fill="auto"/>
            <w:vAlign w:val="center"/>
            <w:hideMark/>
          </w:tcPr>
          <w:p w:rsidR="004C757C" w:rsidRPr="00E11150" w:rsidRDefault="004C757C" w:rsidP="004A5D89">
            <w:pPr>
              <w:jc w:val="center"/>
              <w:rPr>
                <w:rFonts w:ascii="Abadi" w:hAnsi="Abadi" w:cs="Calibri"/>
                <w:color w:val="000000"/>
                <w:sz w:val="14"/>
                <w:szCs w:val="16"/>
              </w:rPr>
            </w:pPr>
            <w:r w:rsidRPr="00E11150">
              <w:rPr>
                <w:rFonts w:ascii="Abadi" w:hAnsi="Abadi" w:cs="Calibri"/>
                <w:color w:val="000000"/>
                <w:sz w:val="14"/>
                <w:szCs w:val="16"/>
              </w:rPr>
              <w:t>68</w:t>
            </w:r>
          </w:p>
        </w:tc>
        <w:tc>
          <w:tcPr>
            <w:tcW w:w="891" w:type="dxa"/>
            <w:tcBorders>
              <w:top w:val="nil"/>
              <w:left w:val="nil"/>
              <w:bottom w:val="single" w:sz="4" w:space="0" w:color="auto"/>
              <w:right w:val="single" w:sz="4" w:space="0" w:color="auto"/>
            </w:tcBorders>
            <w:shd w:val="clear" w:color="auto" w:fill="auto"/>
            <w:vAlign w:val="center"/>
            <w:hideMark/>
          </w:tcPr>
          <w:p w:rsidR="004C757C" w:rsidRPr="00E11150" w:rsidRDefault="004C757C" w:rsidP="004A5D89">
            <w:pPr>
              <w:jc w:val="center"/>
              <w:rPr>
                <w:rFonts w:ascii="Abadi" w:hAnsi="Abadi" w:cs="Calibri"/>
                <w:b/>
                <w:bCs/>
                <w:color w:val="000000"/>
                <w:sz w:val="14"/>
                <w:szCs w:val="16"/>
              </w:rPr>
            </w:pPr>
            <w:r w:rsidRPr="00E11150">
              <w:rPr>
                <w:rFonts w:ascii="Abadi" w:hAnsi="Abadi" w:cs="Calibri"/>
                <w:b/>
                <w:bCs/>
                <w:color w:val="000000"/>
                <w:sz w:val="14"/>
                <w:szCs w:val="16"/>
              </w:rPr>
              <w:t>%</w:t>
            </w:r>
          </w:p>
        </w:tc>
        <w:tc>
          <w:tcPr>
            <w:tcW w:w="993" w:type="dxa"/>
            <w:tcBorders>
              <w:top w:val="nil"/>
              <w:left w:val="nil"/>
              <w:bottom w:val="single" w:sz="4" w:space="0" w:color="auto"/>
              <w:right w:val="single" w:sz="4" w:space="0" w:color="auto"/>
            </w:tcBorders>
            <w:shd w:val="clear" w:color="auto" w:fill="auto"/>
            <w:vAlign w:val="center"/>
          </w:tcPr>
          <w:p w:rsidR="004C757C" w:rsidRPr="00E11150" w:rsidRDefault="004C757C" w:rsidP="004C757C">
            <w:pPr>
              <w:rPr>
                <w:rFonts w:ascii="Abadi" w:hAnsi="Abadi" w:cs="Calibri"/>
                <w:b/>
                <w:bCs/>
                <w:color w:val="000000"/>
                <w:sz w:val="14"/>
                <w:szCs w:val="16"/>
              </w:rPr>
            </w:pPr>
          </w:p>
        </w:tc>
        <w:tc>
          <w:tcPr>
            <w:tcW w:w="992" w:type="dxa"/>
            <w:tcBorders>
              <w:top w:val="nil"/>
              <w:left w:val="nil"/>
              <w:bottom w:val="single" w:sz="4" w:space="0" w:color="auto"/>
              <w:right w:val="single" w:sz="4" w:space="0" w:color="auto"/>
            </w:tcBorders>
            <w:shd w:val="clear" w:color="auto" w:fill="auto"/>
            <w:vAlign w:val="center"/>
            <w:hideMark/>
          </w:tcPr>
          <w:p w:rsidR="004C757C" w:rsidRPr="00E11150" w:rsidRDefault="004C757C" w:rsidP="004C757C">
            <w:pPr>
              <w:jc w:val="center"/>
              <w:rPr>
                <w:rFonts w:ascii="Abadi" w:hAnsi="Abadi" w:cs="Calibri"/>
                <w:b/>
                <w:bCs/>
                <w:color w:val="000000"/>
                <w:sz w:val="14"/>
                <w:szCs w:val="16"/>
              </w:rPr>
            </w:pPr>
            <w:r w:rsidRPr="00E11150">
              <w:rPr>
                <w:rFonts w:ascii="Abadi" w:hAnsi="Abadi" w:cs="Calibri"/>
                <w:b/>
                <w:bCs/>
                <w:color w:val="000000"/>
                <w:sz w:val="14"/>
                <w:szCs w:val="16"/>
              </w:rPr>
              <w:t> </w:t>
            </w:r>
          </w:p>
        </w:tc>
        <w:tc>
          <w:tcPr>
            <w:tcW w:w="562" w:type="dxa"/>
            <w:tcBorders>
              <w:top w:val="nil"/>
              <w:left w:val="nil"/>
              <w:bottom w:val="single" w:sz="4" w:space="0" w:color="auto"/>
              <w:right w:val="single" w:sz="4" w:space="0" w:color="auto"/>
            </w:tcBorders>
            <w:shd w:val="clear" w:color="auto" w:fill="auto"/>
            <w:vAlign w:val="center"/>
            <w:hideMark/>
          </w:tcPr>
          <w:p w:rsidR="004C757C" w:rsidRPr="00E11150" w:rsidRDefault="004C757C" w:rsidP="004C757C">
            <w:pPr>
              <w:jc w:val="center"/>
              <w:rPr>
                <w:rFonts w:ascii="Abadi" w:hAnsi="Abadi" w:cs="Calibri"/>
                <w:b/>
                <w:bCs/>
                <w:color w:val="000000"/>
                <w:sz w:val="14"/>
                <w:szCs w:val="16"/>
              </w:rPr>
            </w:pPr>
            <w:r w:rsidRPr="00E11150">
              <w:rPr>
                <w:rFonts w:ascii="Abadi" w:hAnsi="Abadi" w:cs="Calibri"/>
                <w:b/>
                <w:bCs/>
                <w:color w:val="000000"/>
                <w:sz w:val="14"/>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4C757C" w:rsidRPr="00E11150" w:rsidRDefault="004C757C" w:rsidP="004C757C">
            <w:pPr>
              <w:jc w:val="center"/>
              <w:rPr>
                <w:rFonts w:ascii="Abadi" w:hAnsi="Abadi" w:cs="Calibri"/>
                <w:b/>
                <w:bCs/>
                <w:color w:val="000000"/>
                <w:sz w:val="14"/>
                <w:szCs w:val="16"/>
              </w:rPr>
            </w:pPr>
            <w:r w:rsidRPr="00E11150">
              <w:rPr>
                <w:rFonts w:ascii="Abadi" w:hAnsi="Abadi" w:cs="Calibri"/>
                <w:b/>
                <w:bCs/>
                <w:color w:val="000000"/>
                <w:sz w:val="14"/>
                <w:szCs w:val="16"/>
              </w:rPr>
              <w:t> </w:t>
            </w:r>
          </w:p>
        </w:tc>
      </w:tr>
      <w:tr w:rsidR="004C757C" w:rsidRPr="00E11150" w:rsidTr="004C757C">
        <w:trPr>
          <w:trHeight w:val="1320"/>
        </w:trPr>
        <w:tc>
          <w:tcPr>
            <w:tcW w:w="1382" w:type="dxa"/>
            <w:tcBorders>
              <w:top w:val="nil"/>
              <w:left w:val="single" w:sz="4" w:space="0" w:color="auto"/>
              <w:bottom w:val="single" w:sz="4" w:space="0" w:color="auto"/>
              <w:right w:val="single" w:sz="4" w:space="0" w:color="auto"/>
            </w:tcBorders>
            <w:shd w:val="clear" w:color="auto" w:fill="auto"/>
            <w:vAlign w:val="center"/>
            <w:hideMark/>
          </w:tcPr>
          <w:p w:rsidR="004C757C" w:rsidRPr="00E11150" w:rsidRDefault="004C757C" w:rsidP="004C757C">
            <w:pPr>
              <w:rPr>
                <w:rFonts w:ascii="Abadi" w:hAnsi="Abadi" w:cs="Calibri"/>
                <w:color w:val="000000"/>
                <w:sz w:val="14"/>
                <w:szCs w:val="16"/>
              </w:rPr>
            </w:pPr>
            <w:r w:rsidRPr="00E11150">
              <w:rPr>
                <w:rFonts w:ascii="Abadi" w:hAnsi="Abadi" w:cs="Calibri"/>
                <w:color w:val="000000"/>
                <w:sz w:val="14"/>
                <w:szCs w:val="16"/>
              </w:rPr>
              <w:t>Program Penyelenggaran Pemerintahan dan Pelayanan Publik</w:t>
            </w:r>
          </w:p>
        </w:tc>
        <w:tc>
          <w:tcPr>
            <w:tcW w:w="988" w:type="dxa"/>
            <w:tcBorders>
              <w:top w:val="nil"/>
              <w:left w:val="nil"/>
              <w:bottom w:val="single" w:sz="4" w:space="0" w:color="auto"/>
              <w:right w:val="single" w:sz="4" w:space="0" w:color="auto"/>
            </w:tcBorders>
            <w:shd w:val="clear" w:color="auto" w:fill="auto"/>
            <w:vAlign w:val="center"/>
            <w:hideMark/>
          </w:tcPr>
          <w:p w:rsidR="004C757C" w:rsidRPr="00E11150" w:rsidRDefault="004C757C" w:rsidP="004C757C">
            <w:pPr>
              <w:jc w:val="center"/>
              <w:rPr>
                <w:rFonts w:ascii="Abadi" w:hAnsi="Abadi" w:cs="Calibri"/>
                <w:b/>
                <w:bCs/>
                <w:color w:val="000000"/>
                <w:sz w:val="14"/>
                <w:szCs w:val="16"/>
              </w:rPr>
            </w:pPr>
            <w:r w:rsidRPr="00E11150">
              <w:rPr>
                <w:rFonts w:ascii="Abadi" w:hAnsi="Abadi" w:cs="Calibri"/>
                <w:b/>
                <w:bCs/>
                <w:color w:val="000000"/>
                <w:sz w:val="14"/>
                <w:szCs w:val="16"/>
              </w:rPr>
              <w:t> </w:t>
            </w:r>
          </w:p>
        </w:tc>
        <w:tc>
          <w:tcPr>
            <w:tcW w:w="1275" w:type="dxa"/>
            <w:tcBorders>
              <w:top w:val="nil"/>
              <w:left w:val="nil"/>
              <w:bottom w:val="single" w:sz="4" w:space="0" w:color="auto"/>
              <w:right w:val="single" w:sz="4" w:space="0" w:color="auto"/>
            </w:tcBorders>
            <w:shd w:val="clear" w:color="auto" w:fill="auto"/>
            <w:vAlign w:val="center"/>
            <w:hideMark/>
          </w:tcPr>
          <w:p w:rsidR="004C757C" w:rsidRPr="00E11150" w:rsidRDefault="004C757C" w:rsidP="004C757C">
            <w:pPr>
              <w:rPr>
                <w:rFonts w:ascii="Abadi" w:hAnsi="Abadi" w:cs="Calibri"/>
                <w:color w:val="000000"/>
                <w:sz w:val="14"/>
                <w:szCs w:val="16"/>
              </w:rPr>
            </w:pPr>
            <w:r w:rsidRPr="00E11150">
              <w:rPr>
                <w:rFonts w:ascii="Abadi" w:hAnsi="Abadi" w:cs="Calibri"/>
                <w:color w:val="000000"/>
                <w:sz w:val="14"/>
                <w:szCs w:val="16"/>
              </w:rPr>
              <w:t>Persentase Pencapaian program pembangunan di tingkat kecamatan</w:t>
            </w:r>
          </w:p>
        </w:tc>
        <w:tc>
          <w:tcPr>
            <w:tcW w:w="1276" w:type="dxa"/>
            <w:tcBorders>
              <w:top w:val="nil"/>
              <w:left w:val="nil"/>
              <w:bottom w:val="single" w:sz="4" w:space="0" w:color="auto"/>
              <w:right w:val="single" w:sz="4" w:space="0" w:color="auto"/>
            </w:tcBorders>
            <w:shd w:val="clear" w:color="auto" w:fill="auto"/>
            <w:vAlign w:val="center"/>
            <w:hideMark/>
          </w:tcPr>
          <w:p w:rsidR="004C757C" w:rsidRPr="00E11150" w:rsidRDefault="004C757C" w:rsidP="004C757C">
            <w:pPr>
              <w:rPr>
                <w:rFonts w:ascii="Abadi" w:hAnsi="Abadi" w:cs="Calibri"/>
                <w:color w:val="000000"/>
                <w:sz w:val="14"/>
                <w:szCs w:val="16"/>
              </w:rPr>
            </w:pPr>
            <w:r w:rsidRPr="00E11150">
              <w:rPr>
                <w:rFonts w:ascii="Abadi" w:hAnsi="Abadi" w:cs="Calibri"/>
                <w:color w:val="000000"/>
                <w:sz w:val="14"/>
                <w:szCs w:val="16"/>
              </w:rPr>
              <w:t>2. Meningkatnya Pembinaan Kecamatan</w:t>
            </w:r>
          </w:p>
        </w:tc>
        <w:tc>
          <w:tcPr>
            <w:tcW w:w="1413" w:type="dxa"/>
            <w:tcBorders>
              <w:top w:val="nil"/>
              <w:left w:val="nil"/>
              <w:bottom w:val="single" w:sz="4" w:space="0" w:color="auto"/>
              <w:right w:val="single" w:sz="4" w:space="0" w:color="auto"/>
            </w:tcBorders>
            <w:shd w:val="clear" w:color="auto" w:fill="auto"/>
            <w:vAlign w:val="center"/>
            <w:hideMark/>
          </w:tcPr>
          <w:p w:rsidR="004C757C" w:rsidRPr="00E11150" w:rsidRDefault="004C757C" w:rsidP="004C757C">
            <w:pPr>
              <w:rPr>
                <w:rFonts w:ascii="Abadi" w:hAnsi="Abadi" w:cs="Calibri"/>
                <w:color w:val="000000"/>
                <w:sz w:val="14"/>
                <w:szCs w:val="16"/>
              </w:rPr>
            </w:pPr>
            <w:r w:rsidRPr="00E11150">
              <w:rPr>
                <w:rFonts w:ascii="Abadi" w:hAnsi="Abadi" w:cs="Calibri"/>
                <w:color w:val="000000"/>
                <w:sz w:val="14"/>
                <w:szCs w:val="16"/>
              </w:rPr>
              <w:t>1. Tingkat Pelaksanaan Terhadap perencanaan Desa/ Kelurahan</w:t>
            </w:r>
          </w:p>
        </w:tc>
        <w:tc>
          <w:tcPr>
            <w:tcW w:w="708" w:type="dxa"/>
            <w:tcBorders>
              <w:top w:val="nil"/>
              <w:left w:val="nil"/>
              <w:bottom w:val="single" w:sz="4" w:space="0" w:color="auto"/>
              <w:right w:val="single" w:sz="4" w:space="0" w:color="auto"/>
            </w:tcBorders>
            <w:shd w:val="clear" w:color="auto" w:fill="auto"/>
            <w:vAlign w:val="center"/>
            <w:hideMark/>
          </w:tcPr>
          <w:p w:rsidR="004C757C" w:rsidRPr="00E11150" w:rsidRDefault="004C757C" w:rsidP="004A5D89">
            <w:pPr>
              <w:jc w:val="center"/>
              <w:rPr>
                <w:rFonts w:ascii="Abadi" w:hAnsi="Abadi" w:cs="Calibri"/>
                <w:color w:val="000000"/>
                <w:sz w:val="14"/>
                <w:szCs w:val="16"/>
              </w:rPr>
            </w:pPr>
            <w:r w:rsidRPr="00E11150">
              <w:rPr>
                <w:rFonts w:ascii="Abadi" w:hAnsi="Abadi" w:cs="Calibri"/>
                <w:color w:val="000000"/>
                <w:sz w:val="14"/>
                <w:szCs w:val="16"/>
              </w:rPr>
              <w:t>100</w:t>
            </w:r>
          </w:p>
        </w:tc>
        <w:tc>
          <w:tcPr>
            <w:tcW w:w="891" w:type="dxa"/>
            <w:tcBorders>
              <w:top w:val="nil"/>
              <w:left w:val="nil"/>
              <w:bottom w:val="single" w:sz="4" w:space="0" w:color="auto"/>
              <w:right w:val="single" w:sz="4" w:space="0" w:color="auto"/>
            </w:tcBorders>
            <w:shd w:val="clear" w:color="auto" w:fill="auto"/>
            <w:vAlign w:val="center"/>
            <w:hideMark/>
          </w:tcPr>
          <w:p w:rsidR="004C757C" w:rsidRPr="00E11150" w:rsidRDefault="004C757C" w:rsidP="004A5D89">
            <w:pPr>
              <w:jc w:val="center"/>
              <w:rPr>
                <w:rFonts w:ascii="Abadi" w:hAnsi="Abadi" w:cs="Calibri"/>
                <w:b/>
                <w:bCs/>
                <w:color w:val="000000"/>
                <w:sz w:val="14"/>
                <w:szCs w:val="16"/>
              </w:rPr>
            </w:pPr>
            <w:r w:rsidRPr="00E11150">
              <w:rPr>
                <w:rFonts w:ascii="Abadi" w:hAnsi="Abadi" w:cs="Calibri"/>
                <w:b/>
                <w:bCs/>
                <w:color w:val="000000"/>
                <w:sz w:val="14"/>
                <w:szCs w:val="16"/>
              </w:rPr>
              <w:t>%</w:t>
            </w:r>
          </w:p>
        </w:tc>
        <w:tc>
          <w:tcPr>
            <w:tcW w:w="993" w:type="dxa"/>
            <w:tcBorders>
              <w:top w:val="nil"/>
              <w:left w:val="nil"/>
              <w:bottom w:val="single" w:sz="4" w:space="0" w:color="auto"/>
              <w:right w:val="single" w:sz="4" w:space="0" w:color="auto"/>
            </w:tcBorders>
            <w:shd w:val="clear" w:color="auto" w:fill="auto"/>
            <w:vAlign w:val="center"/>
            <w:hideMark/>
          </w:tcPr>
          <w:p w:rsidR="004C757C" w:rsidRPr="00E11150" w:rsidRDefault="004C757C" w:rsidP="004C757C">
            <w:pPr>
              <w:jc w:val="center"/>
              <w:rPr>
                <w:rFonts w:ascii="Abadi" w:hAnsi="Abadi" w:cs="Calibri"/>
                <w:b/>
                <w:bCs/>
                <w:color w:val="000000"/>
                <w:sz w:val="14"/>
                <w:szCs w:val="16"/>
              </w:rPr>
            </w:pPr>
            <w:r w:rsidRPr="00E11150">
              <w:rPr>
                <w:rFonts w:ascii="Abadi" w:hAnsi="Abadi" w:cs="Calibri"/>
                <w:b/>
                <w:bCs/>
                <w:color w:val="000000"/>
                <w:sz w:val="14"/>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4C757C" w:rsidRPr="00E11150" w:rsidRDefault="004C757C" w:rsidP="004C757C">
            <w:pPr>
              <w:jc w:val="center"/>
              <w:rPr>
                <w:rFonts w:ascii="Abadi" w:hAnsi="Abadi" w:cs="Calibri"/>
                <w:b/>
                <w:bCs/>
                <w:color w:val="000000"/>
                <w:sz w:val="14"/>
                <w:szCs w:val="16"/>
              </w:rPr>
            </w:pPr>
            <w:r w:rsidRPr="00E11150">
              <w:rPr>
                <w:rFonts w:ascii="Abadi" w:hAnsi="Abadi" w:cs="Calibri"/>
                <w:b/>
                <w:bCs/>
                <w:color w:val="000000"/>
                <w:sz w:val="14"/>
                <w:szCs w:val="16"/>
              </w:rPr>
              <w:t> </w:t>
            </w:r>
          </w:p>
        </w:tc>
        <w:tc>
          <w:tcPr>
            <w:tcW w:w="562" w:type="dxa"/>
            <w:tcBorders>
              <w:top w:val="nil"/>
              <w:left w:val="nil"/>
              <w:bottom w:val="single" w:sz="4" w:space="0" w:color="auto"/>
              <w:right w:val="single" w:sz="4" w:space="0" w:color="auto"/>
            </w:tcBorders>
            <w:shd w:val="clear" w:color="auto" w:fill="auto"/>
            <w:vAlign w:val="center"/>
            <w:hideMark/>
          </w:tcPr>
          <w:p w:rsidR="004C757C" w:rsidRPr="00E11150" w:rsidRDefault="004C757C" w:rsidP="004C757C">
            <w:pPr>
              <w:jc w:val="center"/>
              <w:rPr>
                <w:rFonts w:ascii="Abadi" w:hAnsi="Abadi" w:cs="Calibri"/>
                <w:b/>
                <w:bCs/>
                <w:color w:val="000000"/>
                <w:sz w:val="14"/>
                <w:szCs w:val="16"/>
              </w:rPr>
            </w:pPr>
            <w:r w:rsidRPr="00E11150">
              <w:rPr>
                <w:rFonts w:ascii="Abadi" w:hAnsi="Abadi" w:cs="Calibri"/>
                <w:b/>
                <w:bCs/>
                <w:color w:val="000000"/>
                <w:sz w:val="14"/>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4C757C" w:rsidRPr="00E11150" w:rsidRDefault="004C757C" w:rsidP="004C757C">
            <w:pPr>
              <w:jc w:val="center"/>
              <w:rPr>
                <w:rFonts w:ascii="Abadi" w:hAnsi="Abadi" w:cs="Calibri"/>
                <w:b/>
                <w:bCs/>
                <w:color w:val="000000"/>
                <w:sz w:val="14"/>
                <w:szCs w:val="16"/>
              </w:rPr>
            </w:pPr>
            <w:r w:rsidRPr="00E11150">
              <w:rPr>
                <w:rFonts w:ascii="Abadi" w:hAnsi="Abadi" w:cs="Calibri"/>
                <w:b/>
                <w:bCs/>
                <w:color w:val="000000"/>
                <w:sz w:val="14"/>
                <w:szCs w:val="16"/>
              </w:rPr>
              <w:t> </w:t>
            </w:r>
          </w:p>
        </w:tc>
      </w:tr>
      <w:tr w:rsidR="004C757C" w:rsidRPr="00E11150" w:rsidTr="004C757C">
        <w:trPr>
          <w:trHeight w:val="1200"/>
        </w:trPr>
        <w:tc>
          <w:tcPr>
            <w:tcW w:w="1382" w:type="dxa"/>
            <w:tcBorders>
              <w:top w:val="nil"/>
              <w:left w:val="single" w:sz="4" w:space="0" w:color="auto"/>
              <w:bottom w:val="single" w:sz="4" w:space="0" w:color="auto"/>
              <w:right w:val="single" w:sz="4" w:space="0" w:color="auto"/>
            </w:tcBorders>
            <w:shd w:val="clear" w:color="auto" w:fill="auto"/>
            <w:vAlign w:val="center"/>
            <w:hideMark/>
          </w:tcPr>
          <w:p w:rsidR="004C757C" w:rsidRPr="00E11150" w:rsidRDefault="004C757C" w:rsidP="004C757C">
            <w:pPr>
              <w:rPr>
                <w:rFonts w:ascii="Abadi" w:hAnsi="Abadi" w:cs="Calibri"/>
                <w:color w:val="000000"/>
                <w:sz w:val="14"/>
                <w:szCs w:val="16"/>
              </w:rPr>
            </w:pPr>
            <w:r w:rsidRPr="00E11150">
              <w:rPr>
                <w:rFonts w:ascii="Abadi" w:hAnsi="Abadi" w:cs="Calibri"/>
                <w:color w:val="000000"/>
                <w:sz w:val="14"/>
                <w:szCs w:val="16"/>
              </w:rPr>
              <w:t>Program Pemberdayaan Masyarakat Desa dan Kelurahan</w:t>
            </w:r>
          </w:p>
        </w:tc>
        <w:tc>
          <w:tcPr>
            <w:tcW w:w="988" w:type="dxa"/>
            <w:tcBorders>
              <w:top w:val="nil"/>
              <w:left w:val="nil"/>
              <w:bottom w:val="single" w:sz="4" w:space="0" w:color="auto"/>
              <w:right w:val="single" w:sz="4" w:space="0" w:color="auto"/>
            </w:tcBorders>
            <w:shd w:val="clear" w:color="auto" w:fill="auto"/>
            <w:vAlign w:val="center"/>
            <w:hideMark/>
          </w:tcPr>
          <w:p w:rsidR="004C757C" w:rsidRPr="00E11150" w:rsidRDefault="004C757C" w:rsidP="004C757C">
            <w:pPr>
              <w:jc w:val="center"/>
              <w:rPr>
                <w:rFonts w:ascii="Abadi" w:hAnsi="Abadi" w:cs="Calibri"/>
                <w:b/>
                <w:bCs/>
                <w:color w:val="000000"/>
                <w:sz w:val="14"/>
                <w:szCs w:val="16"/>
              </w:rPr>
            </w:pPr>
            <w:r w:rsidRPr="00E11150">
              <w:rPr>
                <w:rFonts w:ascii="Abadi" w:hAnsi="Abadi" w:cs="Calibri"/>
                <w:b/>
                <w:bCs/>
                <w:color w:val="000000"/>
                <w:sz w:val="14"/>
                <w:szCs w:val="16"/>
              </w:rPr>
              <w:t> </w:t>
            </w:r>
          </w:p>
        </w:tc>
        <w:tc>
          <w:tcPr>
            <w:tcW w:w="1275" w:type="dxa"/>
            <w:tcBorders>
              <w:top w:val="nil"/>
              <w:left w:val="nil"/>
              <w:bottom w:val="single" w:sz="4" w:space="0" w:color="auto"/>
              <w:right w:val="single" w:sz="4" w:space="0" w:color="auto"/>
            </w:tcBorders>
            <w:shd w:val="clear" w:color="auto" w:fill="auto"/>
            <w:vAlign w:val="center"/>
            <w:hideMark/>
          </w:tcPr>
          <w:p w:rsidR="004C757C" w:rsidRPr="00E11150" w:rsidRDefault="004C757C" w:rsidP="004C757C">
            <w:pPr>
              <w:rPr>
                <w:rFonts w:ascii="Abadi" w:hAnsi="Abadi" w:cs="Calibri"/>
                <w:color w:val="000000"/>
                <w:sz w:val="14"/>
                <w:szCs w:val="16"/>
              </w:rPr>
            </w:pPr>
            <w:r w:rsidRPr="00E11150">
              <w:rPr>
                <w:rFonts w:ascii="Abadi" w:hAnsi="Abadi" w:cs="Calibri"/>
                <w:color w:val="000000"/>
                <w:sz w:val="14"/>
                <w:szCs w:val="16"/>
              </w:rPr>
              <w:t>Cakupan keterlibatan masyarakat dalam program pembangunan daerah</w:t>
            </w:r>
          </w:p>
        </w:tc>
        <w:tc>
          <w:tcPr>
            <w:tcW w:w="1276" w:type="dxa"/>
            <w:tcBorders>
              <w:top w:val="nil"/>
              <w:left w:val="nil"/>
              <w:bottom w:val="single" w:sz="4" w:space="0" w:color="auto"/>
              <w:right w:val="single" w:sz="4" w:space="0" w:color="auto"/>
            </w:tcBorders>
            <w:shd w:val="clear" w:color="auto" w:fill="auto"/>
            <w:vAlign w:val="center"/>
            <w:hideMark/>
          </w:tcPr>
          <w:p w:rsidR="004C757C" w:rsidRPr="00E11150" w:rsidRDefault="004C757C" w:rsidP="004C757C">
            <w:pPr>
              <w:jc w:val="both"/>
              <w:rPr>
                <w:rFonts w:ascii="Abadi" w:hAnsi="Abadi" w:cs="Calibri"/>
                <w:color w:val="000000"/>
                <w:sz w:val="14"/>
                <w:szCs w:val="16"/>
              </w:rPr>
            </w:pPr>
            <w:r w:rsidRPr="00E11150">
              <w:rPr>
                <w:rFonts w:ascii="Abadi" w:hAnsi="Abadi" w:cs="Calibri"/>
                <w:color w:val="000000"/>
                <w:sz w:val="14"/>
                <w:szCs w:val="16"/>
              </w:rPr>
              <w:t> </w:t>
            </w:r>
          </w:p>
        </w:tc>
        <w:tc>
          <w:tcPr>
            <w:tcW w:w="1413" w:type="dxa"/>
            <w:tcBorders>
              <w:top w:val="nil"/>
              <w:left w:val="nil"/>
              <w:bottom w:val="single" w:sz="4" w:space="0" w:color="auto"/>
              <w:right w:val="single" w:sz="4" w:space="0" w:color="auto"/>
            </w:tcBorders>
            <w:shd w:val="clear" w:color="auto" w:fill="auto"/>
            <w:vAlign w:val="center"/>
            <w:hideMark/>
          </w:tcPr>
          <w:p w:rsidR="004C757C" w:rsidRPr="00E11150" w:rsidRDefault="004C757C" w:rsidP="004C757C">
            <w:pPr>
              <w:rPr>
                <w:rFonts w:ascii="Abadi" w:hAnsi="Abadi" w:cs="Calibri"/>
                <w:color w:val="000000"/>
                <w:sz w:val="14"/>
                <w:szCs w:val="16"/>
              </w:rPr>
            </w:pPr>
            <w:r w:rsidRPr="00E11150">
              <w:rPr>
                <w:rFonts w:ascii="Abadi" w:hAnsi="Abadi" w:cs="Calibri"/>
                <w:color w:val="000000"/>
                <w:sz w:val="14"/>
                <w:szCs w:val="16"/>
              </w:rPr>
              <w:t>2. Tingkat Pelaporan yang Tepat Waktu, Anggaran dan tepat sasaran</w:t>
            </w:r>
          </w:p>
        </w:tc>
        <w:tc>
          <w:tcPr>
            <w:tcW w:w="708" w:type="dxa"/>
            <w:tcBorders>
              <w:top w:val="nil"/>
              <w:left w:val="nil"/>
              <w:bottom w:val="single" w:sz="4" w:space="0" w:color="auto"/>
              <w:right w:val="single" w:sz="4" w:space="0" w:color="auto"/>
            </w:tcBorders>
            <w:shd w:val="clear" w:color="auto" w:fill="auto"/>
            <w:vAlign w:val="center"/>
            <w:hideMark/>
          </w:tcPr>
          <w:p w:rsidR="004C757C" w:rsidRPr="00E11150" w:rsidRDefault="004C757C" w:rsidP="004A5D89">
            <w:pPr>
              <w:jc w:val="center"/>
              <w:rPr>
                <w:rFonts w:ascii="Abadi" w:hAnsi="Abadi" w:cs="Calibri"/>
                <w:color w:val="000000"/>
                <w:sz w:val="14"/>
                <w:szCs w:val="16"/>
              </w:rPr>
            </w:pPr>
            <w:r w:rsidRPr="00E11150">
              <w:rPr>
                <w:rFonts w:ascii="Abadi" w:hAnsi="Abadi" w:cs="Calibri"/>
                <w:color w:val="000000"/>
                <w:sz w:val="14"/>
                <w:szCs w:val="16"/>
              </w:rPr>
              <w:t>100</w:t>
            </w:r>
          </w:p>
        </w:tc>
        <w:tc>
          <w:tcPr>
            <w:tcW w:w="891" w:type="dxa"/>
            <w:tcBorders>
              <w:top w:val="nil"/>
              <w:left w:val="nil"/>
              <w:bottom w:val="single" w:sz="4" w:space="0" w:color="auto"/>
              <w:right w:val="single" w:sz="4" w:space="0" w:color="auto"/>
            </w:tcBorders>
            <w:shd w:val="clear" w:color="auto" w:fill="auto"/>
            <w:vAlign w:val="center"/>
            <w:hideMark/>
          </w:tcPr>
          <w:p w:rsidR="004C757C" w:rsidRPr="00E11150" w:rsidRDefault="004C757C" w:rsidP="004A5D89">
            <w:pPr>
              <w:jc w:val="center"/>
              <w:rPr>
                <w:rFonts w:ascii="Abadi" w:hAnsi="Abadi" w:cs="Calibri"/>
                <w:b/>
                <w:bCs/>
                <w:color w:val="000000"/>
                <w:sz w:val="14"/>
                <w:szCs w:val="16"/>
              </w:rPr>
            </w:pPr>
            <w:r w:rsidRPr="00E11150">
              <w:rPr>
                <w:rFonts w:ascii="Abadi" w:hAnsi="Abadi" w:cs="Calibri"/>
                <w:b/>
                <w:bCs/>
                <w:color w:val="000000"/>
                <w:sz w:val="14"/>
                <w:szCs w:val="16"/>
              </w:rPr>
              <w:t>%</w:t>
            </w:r>
          </w:p>
        </w:tc>
        <w:tc>
          <w:tcPr>
            <w:tcW w:w="993" w:type="dxa"/>
            <w:tcBorders>
              <w:top w:val="nil"/>
              <w:left w:val="nil"/>
              <w:bottom w:val="single" w:sz="4" w:space="0" w:color="auto"/>
              <w:right w:val="single" w:sz="4" w:space="0" w:color="auto"/>
            </w:tcBorders>
            <w:shd w:val="clear" w:color="auto" w:fill="auto"/>
            <w:vAlign w:val="center"/>
            <w:hideMark/>
          </w:tcPr>
          <w:p w:rsidR="004C757C" w:rsidRPr="00E11150" w:rsidRDefault="004C757C" w:rsidP="004C757C">
            <w:pPr>
              <w:jc w:val="center"/>
              <w:rPr>
                <w:rFonts w:ascii="Abadi" w:hAnsi="Abadi" w:cs="Calibri"/>
                <w:b/>
                <w:bCs/>
                <w:color w:val="000000"/>
                <w:sz w:val="14"/>
                <w:szCs w:val="16"/>
              </w:rPr>
            </w:pPr>
            <w:r w:rsidRPr="00E11150">
              <w:rPr>
                <w:rFonts w:ascii="Abadi" w:hAnsi="Abadi" w:cs="Calibri"/>
                <w:b/>
                <w:bCs/>
                <w:color w:val="000000"/>
                <w:sz w:val="14"/>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4C757C" w:rsidRPr="00E11150" w:rsidRDefault="004C757C" w:rsidP="004C757C">
            <w:pPr>
              <w:jc w:val="center"/>
              <w:rPr>
                <w:rFonts w:ascii="Abadi" w:hAnsi="Abadi" w:cs="Calibri"/>
                <w:b/>
                <w:bCs/>
                <w:color w:val="000000"/>
                <w:sz w:val="14"/>
                <w:szCs w:val="16"/>
              </w:rPr>
            </w:pPr>
            <w:r w:rsidRPr="00E11150">
              <w:rPr>
                <w:rFonts w:ascii="Abadi" w:hAnsi="Abadi" w:cs="Calibri"/>
                <w:b/>
                <w:bCs/>
                <w:color w:val="000000"/>
                <w:sz w:val="14"/>
                <w:szCs w:val="16"/>
              </w:rPr>
              <w:t> </w:t>
            </w:r>
          </w:p>
        </w:tc>
        <w:tc>
          <w:tcPr>
            <w:tcW w:w="562" w:type="dxa"/>
            <w:tcBorders>
              <w:top w:val="nil"/>
              <w:left w:val="nil"/>
              <w:bottom w:val="single" w:sz="4" w:space="0" w:color="auto"/>
              <w:right w:val="single" w:sz="4" w:space="0" w:color="auto"/>
            </w:tcBorders>
            <w:shd w:val="clear" w:color="auto" w:fill="auto"/>
            <w:vAlign w:val="center"/>
            <w:hideMark/>
          </w:tcPr>
          <w:p w:rsidR="004C757C" w:rsidRPr="00E11150" w:rsidRDefault="004C757C" w:rsidP="004C757C">
            <w:pPr>
              <w:jc w:val="center"/>
              <w:rPr>
                <w:rFonts w:ascii="Abadi" w:hAnsi="Abadi" w:cs="Calibri"/>
                <w:b/>
                <w:bCs/>
                <w:color w:val="000000"/>
                <w:sz w:val="14"/>
                <w:szCs w:val="16"/>
              </w:rPr>
            </w:pPr>
            <w:r w:rsidRPr="00E11150">
              <w:rPr>
                <w:rFonts w:ascii="Abadi" w:hAnsi="Abadi" w:cs="Calibri"/>
                <w:b/>
                <w:bCs/>
                <w:color w:val="000000"/>
                <w:sz w:val="14"/>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4C757C" w:rsidRPr="00E11150" w:rsidRDefault="004C757C" w:rsidP="004C757C">
            <w:pPr>
              <w:jc w:val="center"/>
              <w:rPr>
                <w:rFonts w:ascii="Abadi" w:hAnsi="Abadi" w:cs="Calibri"/>
                <w:b/>
                <w:bCs/>
                <w:color w:val="000000"/>
                <w:sz w:val="14"/>
                <w:szCs w:val="16"/>
              </w:rPr>
            </w:pPr>
            <w:r w:rsidRPr="00E11150">
              <w:rPr>
                <w:rFonts w:ascii="Abadi" w:hAnsi="Abadi" w:cs="Calibri"/>
                <w:b/>
                <w:bCs/>
                <w:color w:val="000000"/>
                <w:sz w:val="14"/>
                <w:szCs w:val="16"/>
              </w:rPr>
              <w:t> </w:t>
            </w:r>
          </w:p>
        </w:tc>
      </w:tr>
      <w:tr w:rsidR="004C757C" w:rsidRPr="00E11150" w:rsidTr="004C757C">
        <w:trPr>
          <w:trHeight w:val="1065"/>
        </w:trPr>
        <w:tc>
          <w:tcPr>
            <w:tcW w:w="1382" w:type="dxa"/>
            <w:tcBorders>
              <w:top w:val="nil"/>
              <w:left w:val="single" w:sz="4" w:space="0" w:color="auto"/>
              <w:bottom w:val="single" w:sz="4" w:space="0" w:color="auto"/>
              <w:right w:val="single" w:sz="4" w:space="0" w:color="auto"/>
            </w:tcBorders>
            <w:shd w:val="clear" w:color="auto" w:fill="auto"/>
            <w:vAlign w:val="center"/>
            <w:hideMark/>
          </w:tcPr>
          <w:p w:rsidR="004C757C" w:rsidRPr="00E11150" w:rsidRDefault="004C757C" w:rsidP="004C757C">
            <w:pPr>
              <w:rPr>
                <w:rFonts w:ascii="Abadi" w:hAnsi="Abadi" w:cs="Calibri"/>
                <w:color w:val="000000"/>
                <w:sz w:val="14"/>
                <w:szCs w:val="16"/>
              </w:rPr>
            </w:pPr>
            <w:r w:rsidRPr="00E11150">
              <w:rPr>
                <w:rFonts w:ascii="Abadi" w:hAnsi="Abadi" w:cs="Calibri"/>
                <w:color w:val="000000"/>
                <w:sz w:val="14"/>
                <w:szCs w:val="16"/>
              </w:rPr>
              <w:t>Program Koordinasi Ketentraman dan Ketertiban Umum</w:t>
            </w:r>
          </w:p>
        </w:tc>
        <w:tc>
          <w:tcPr>
            <w:tcW w:w="988" w:type="dxa"/>
            <w:tcBorders>
              <w:top w:val="nil"/>
              <w:left w:val="nil"/>
              <w:bottom w:val="single" w:sz="4" w:space="0" w:color="auto"/>
              <w:right w:val="single" w:sz="4" w:space="0" w:color="auto"/>
            </w:tcBorders>
            <w:shd w:val="clear" w:color="auto" w:fill="auto"/>
            <w:vAlign w:val="center"/>
            <w:hideMark/>
          </w:tcPr>
          <w:p w:rsidR="004C757C" w:rsidRPr="00E11150" w:rsidRDefault="004C757C" w:rsidP="004C757C">
            <w:pPr>
              <w:jc w:val="center"/>
              <w:rPr>
                <w:rFonts w:ascii="Abadi" w:hAnsi="Abadi" w:cs="Calibri"/>
                <w:b/>
                <w:bCs/>
                <w:color w:val="000000"/>
                <w:sz w:val="14"/>
                <w:szCs w:val="16"/>
              </w:rPr>
            </w:pPr>
            <w:r w:rsidRPr="00E11150">
              <w:rPr>
                <w:rFonts w:ascii="Abadi" w:hAnsi="Abadi" w:cs="Calibri"/>
                <w:b/>
                <w:bCs/>
                <w:color w:val="000000"/>
                <w:sz w:val="14"/>
                <w:szCs w:val="16"/>
              </w:rPr>
              <w:t> </w:t>
            </w:r>
          </w:p>
        </w:tc>
        <w:tc>
          <w:tcPr>
            <w:tcW w:w="1275" w:type="dxa"/>
            <w:tcBorders>
              <w:top w:val="nil"/>
              <w:left w:val="nil"/>
              <w:bottom w:val="single" w:sz="4" w:space="0" w:color="auto"/>
              <w:right w:val="single" w:sz="4" w:space="0" w:color="auto"/>
            </w:tcBorders>
            <w:shd w:val="clear" w:color="auto" w:fill="auto"/>
            <w:vAlign w:val="center"/>
            <w:hideMark/>
          </w:tcPr>
          <w:p w:rsidR="004C757C" w:rsidRPr="00E11150" w:rsidRDefault="004C757C" w:rsidP="004C757C">
            <w:pPr>
              <w:rPr>
                <w:rFonts w:ascii="Abadi" w:hAnsi="Abadi" w:cs="Calibri"/>
                <w:color w:val="000000"/>
                <w:sz w:val="14"/>
                <w:szCs w:val="16"/>
              </w:rPr>
            </w:pPr>
            <w:r w:rsidRPr="00E11150">
              <w:rPr>
                <w:rFonts w:ascii="Abadi" w:hAnsi="Abadi" w:cs="Calibri"/>
                <w:color w:val="000000"/>
                <w:sz w:val="14"/>
                <w:szCs w:val="16"/>
              </w:rPr>
              <w:t>Persentase penanganan ganguan trantibum</w:t>
            </w:r>
          </w:p>
        </w:tc>
        <w:tc>
          <w:tcPr>
            <w:tcW w:w="1276" w:type="dxa"/>
            <w:tcBorders>
              <w:top w:val="nil"/>
              <w:left w:val="nil"/>
              <w:bottom w:val="single" w:sz="4" w:space="0" w:color="auto"/>
              <w:right w:val="single" w:sz="4" w:space="0" w:color="auto"/>
            </w:tcBorders>
            <w:shd w:val="clear" w:color="auto" w:fill="auto"/>
            <w:vAlign w:val="center"/>
            <w:hideMark/>
          </w:tcPr>
          <w:p w:rsidR="004C757C" w:rsidRPr="00E11150" w:rsidRDefault="004C757C" w:rsidP="004C757C">
            <w:pPr>
              <w:jc w:val="both"/>
              <w:rPr>
                <w:rFonts w:ascii="Abadi" w:hAnsi="Abadi" w:cs="Calibri"/>
                <w:color w:val="000000"/>
                <w:sz w:val="14"/>
                <w:szCs w:val="16"/>
              </w:rPr>
            </w:pPr>
            <w:r w:rsidRPr="00E11150">
              <w:rPr>
                <w:rFonts w:ascii="Abadi" w:hAnsi="Abadi" w:cs="Calibri"/>
                <w:color w:val="000000"/>
                <w:sz w:val="14"/>
                <w:szCs w:val="16"/>
              </w:rPr>
              <w:t> </w:t>
            </w:r>
          </w:p>
        </w:tc>
        <w:tc>
          <w:tcPr>
            <w:tcW w:w="1413" w:type="dxa"/>
            <w:tcBorders>
              <w:top w:val="nil"/>
              <w:left w:val="nil"/>
              <w:bottom w:val="single" w:sz="4" w:space="0" w:color="auto"/>
              <w:right w:val="single" w:sz="4" w:space="0" w:color="auto"/>
            </w:tcBorders>
            <w:shd w:val="clear" w:color="auto" w:fill="auto"/>
            <w:vAlign w:val="center"/>
            <w:hideMark/>
          </w:tcPr>
          <w:p w:rsidR="004C757C" w:rsidRPr="00E11150" w:rsidRDefault="004C757C" w:rsidP="004C757C">
            <w:pPr>
              <w:jc w:val="both"/>
              <w:rPr>
                <w:rFonts w:ascii="Abadi" w:hAnsi="Abadi" w:cs="Calibri"/>
                <w:color w:val="000000"/>
                <w:sz w:val="14"/>
                <w:szCs w:val="16"/>
              </w:rPr>
            </w:pPr>
            <w:r w:rsidRPr="00E11150">
              <w:rPr>
                <w:rFonts w:ascii="Abadi" w:hAnsi="Abadi" w:cs="Calibri"/>
                <w:color w:val="000000"/>
                <w:sz w:val="14"/>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4C757C" w:rsidRPr="00E11150" w:rsidRDefault="004C757C" w:rsidP="004A5D89">
            <w:pPr>
              <w:jc w:val="center"/>
              <w:rPr>
                <w:rFonts w:ascii="Abadi" w:hAnsi="Abadi" w:cs="Calibri"/>
                <w:color w:val="000000"/>
                <w:sz w:val="14"/>
                <w:szCs w:val="16"/>
              </w:rPr>
            </w:pPr>
          </w:p>
        </w:tc>
        <w:tc>
          <w:tcPr>
            <w:tcW w:w="891" w:type="dxa"/>
            <w:tcBorders>
              <w:top w:val="nil"/>
              <w:left w:val="nil"/>
              <w:bottom w:val="single" w:sz="4" w:space="0" w:color="auto"/>
              <w:right w:val="single" w:sz="4" w:space="0" w:color="auto"/>
            </w:tcBorders>
            <w:shd w:val="clear" w:color="auto" w:fill="auto"/>
            <w:vAlign w:val="center"/>
            <w:hideMark/>
          </w:tcPr>
          <w:p w:rsidR="004C757C" w:rsidRPr="00E11150" w:rsidRDefault="004C757C" w:rsidP="004A5D89">
            <w:pPr>
              <w:jc w:val="center"/>
              <w:rPr>
                <w:rFonts w:ascii="Abadi" w:hAnsi="Abadi" w:cs="Calibri"/>
                <w:b/>
                <w:bCs/>
                <w:color w:val="000000"/>
                <w:sz w:val="14"/>
                <w:szCs w:val="16"/>
              </w:rPr>
            </w:pPr>
          </w:p>
        </w:tc>
        <w:tc>
          <w:tcPr>
            <w:tcW w:w="993" w:type="dxa"/>
            <w:tcBorders>
              <w:top w:val="nil"/>
              <w:left w:val="nil"/>
              <w:bottom w:val="single" w:sz="4" w:space="0" w:color="auto"/>
              <w:right w:val="single" w:sz="4" w:space="0" w:color="auto"/>
            </w:tcBorders>
            <w:shd w:val="clear" w:color="auto" w:fill="auto"/>
            <w:vAlign w:val="center"/>
            <w:hideMark/>
          </w:tcPr>
          <w:p w:rsidR="004C757C" w:rsidRPr="00E11150" w:rsidRDefault="004C757C" w:rsidP="004C757C">
            <w:pPr>
              <w:jc w:val="center"/>
              <w:rPr>
                <w:rFonts w:ascii="Abadi" w:hAnsi="Abadi" w:cs="Calibri"/>
                <w:b/>
                <w:bCs/>
                <w:color w:val="000000"/>
                <w:sz w:val="14"/>
                <w:szCs w:val="16"/>
              </w:rPr>
            </w:pPr>
            <w:r w:rsidRPr="00E11150">
              <w:rPr>
                <w:rFonts w:ascii="Abadi" w:hAnsi="Abadi" w:cs="Calibri"/>
                <w:b/>
                <w:bCs/>
                <w:color w:val="000000"/>
                <w:sz w:val="14"/>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4C757C" w:rsidRPr="00E11150" w:rsidRDefault="004C757C" w:rsidP="004C757C">
            <w:pPr>
              <w:jc w:val="center"/>
              <w:rPr>
                <w:rFonts w:ascii="Abadi" w:hAnsi="Abadi" w:cs="Calibri"/>
                <w:b/>
                <w:bCs/>
                <w:color w:val="000000"/>
                <w:sz w:val="14"/>
                <w:szCs w:val="16"/>
              </w:rPr>
            </w:pPr>
            <w:r w:rsidRPr="00E11150">
              <w:rPr>
                <w:rFonts w:ascii="Abadi" w:hAnsi="Abadi" w:cs="Calibri"/>
                <w:b/>
                <w:bCs/>
                <w:color w:val="000000"/>
                <w:sz w:val="14"/>
                <w:szCs w:val="16"/>
              </w:rPr>
              <w:t> </w:t>
            </w:r>
          </w:p>
        </w:tc>
        <w:tc>
          <w:tcPr>
            <w:tcW w:w="562" w:type="dxa"/>
            <w:tcBorders>
              <w:top w:val="nil"/>
              <w:left w:val="nil"/>
              <w:bottom w:val="single" w:sz="4" w:space="0" w:color="auto"/>
              <w:right w:val="single" w:sz="4" w:space="0" w:color="auto"/>
            </w:tcBorders>
            <w:shd w:val="clear" w:color="auto" w:fill="auto"/>
            <w:vAlign w:val="center"/>
            <w:hideMark/>
          </w:tcPr>
          <w:p w:rsidR="004C757C" w:rsidRPr="00E11150" w:rsidRDefault="004C757C" w:rsidP="004C757C">
            <w:pPr>
              <w:jc w:val="center"/>
              <w:rPr>
                <w:rFonts w:ascii="Abadi" w:hAnsi="Abadi" w:cs="Calibri"/>
                <w:b/>
                <w:bCs/>
                <w:color w:val="000000"/>
                <w:sz w:val="14"/>
                <w:szCs w:val="16"/>
              </w:rPr>
            </w:pPr>
            <w:r w:rsidRPr="00E11150">
              <w:rPr>
                <w:rFonts w:ascii="Abadi" w:hAnsi="Abadi" w:cs="Calibri"/>
                <w:b/>
                <w:bCs/>
                <w:color w:val="000000"/>
                <w:sz w:val="14"/>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4C757C" w:rsidRPr="00E11150" w:rsidRDefault="004C757C" w:rsidP="004C757C">
            <w:pPr>
              <w:jc w:val="center"/>
              <w:rPr>
                <w:rFonts w:ascii="Abadi" w:hAnsi="Abadi" w:cs="Calibri"/>
                <w:b/>
                <w:bCs/>
                <w:color w:val="000000"/>
                <w:sz w:val="14"/>
                <w:szCs w:val="16"/>
              </w:rPr>
            </w:pPr>
            <w:r w:rsidRPr="00E11150">
              <w:rPr>
                <w:rFonts w:ascii="Abadi" w:hAnsi="Abadi" w:cs="Calibri"/>
                <w:b/>
                <w:bCs/>
                <w:color w:val="000000"/>
                <w:sz w:val="14"/>
                <w:szCs w:val="16"/>
              </w:rPr>
              <w:t> </w:t>
            </w:r>
          </w:p>
        </w:tc>
      </w:tr>
      <w:tr w:rsidR="004C757C" w:rsidRPr="00E11150" w:rsidTr="00A36E50">
        <w:trPr>
          <w:trHeight w:val="1095"/>
        </w:trPr>
        <w:tc>
          <w:tcPr>
            <w:tcW w:w="1382" w:type="dxa"/>
            <w:tcBorders>
              <w:top w:val="nil"/>
              <w:left w:val="single" w:sz="4" w:space="0" w:color="auto"/>
              <w:bottom w:val="single" w:sz="4" w:space="0" w:color="auto"/>
              <w:right w:val="single" w:sz="4" w:space="0" w:color="auto"/>
            </w:tcBorders>
            <w:shd w:val="clear" w:color="auto" w:fill="auto"/>
            <w:vAlign w:val="center"/>
            <w:hideMark/>
          </w:tcPr>
          <w:p w:rsidR="004C757C" w:rsidRPr="00E11150" w:rsidRDefault="004C757C" w:rsidP="004C757C">
            <w:pPr>
              <w:rPr>
                <w:rFonts w:ascii="Abadi" w:hAnsi="Abadi" w:cs="Calibri"/>
                <w:color w:val="000000"/>
                <w:sz w:val="14"/>
                <w:szCs w:val="16"/>
              </w:rPr>
            </w:pPr>
            <w:r w:rsidRPr="00E11150">
              <w:rPr>
                <w:rFonts w:ascii="Abadi" w:hAnsi="Abadi" w:cs="Calibri"/>
                <w:color w:val="000000"/>
                <w:sz w:val="14"/>
                <w:szCs w:val="16"/>
              </w:rPr>
              <w:t>Program Penyelenggaraan Urusan Pemerintahan Umum</w:t>
            </w:r>
          </w:p>
        </w:tc>
        <w:tc>
          <w:tcPr>
            <w:tcW w:w="988" w:type="dxa"/>
            <w:tcBorders>
              <w:top w:val="nil"/>
              <w:left w:val="nil"/>
              <w:bottom w:val="single" w:sz="4" w:space="0" w:color="auto"/>
              <w:right w:val="single" w:sz="4" w:space="0" w:color="auto"/>
            </w:tcBorders>
            <w:shd w:val="clear" w:color="auto" w:fill="auto"/>
            <w:vAlign w:val="center"/>
            <w:hideMark/>
          </w:tcPr>
          <w:p w:rsidR="004C757C" w:rsidRPr="00E11150" w:rsidRDefault="004C757C" w:rsidP="004C757C">
            <w:pPr>
              <w:jc w:val="center"/>
              <w:rPr>
                <w:rFonts w:ascii="Abadi" w:hAnsi="Abadi" w:cs="Calibri"/>
                <w:b/>
                <w:bCs/>
                <w:color w:val="000000"/>
                <w:sz w:val="14"/>
                <w:szCs w:val="16"/>
              </w:rPr>
            </w:pPr>
            <w:r w:rsidRPr="00E11150">
              <w:rPr>
                <w:rFonts w:ascii="Abadi" w:hAnsi="Abadi" w:cs="Calibri"/>
                <w:b/>
                <w:bCs/>
                <w:color w:val="000000"/>
                <w:sz w:val="14"/>
                <w:szCs w:val="16"/>
              </w:rPr>
              <w:t> </w:t>
            </w:r>
          </w:p>
        </w:tc>
        <w:tc>
          <w:tcPr>
            <w:tcW w:w="1275" w:type="dxa"/>
            <w:tcBorders>
              <w:top w:val="nil"/>
              <w:left w:val="nil"/>
              <w:bottom w:val="single" w:sz="4" w:space="0" w:color="auto"/>
              <w:right w:val="single" w:sz="4" w:space="0" w:color="auto"/>
            </w:tcBorders>
            <w:shd w:val="clear" w:color="auto" w:fill="auto"/>
            <w:vAlign w:val="center"/>
            <w:hideMark/>
          </w:tcPr>
          <w:p w:rsidR="004C757C" w:rsidRPr="00E11150" w:rsidRDefault="004C757C" w:rsidP="004C757C">
            <w:pPr>
              <w:rPr>
                <w:rFonts w:ascii="Abadi" w:hAnsi="Abadi" w:cs="Calibri"/>
                <w:color w:val="000000"/>
                <w:sz w:val="14"/>
                <w:szCs w:val="16"/>
              </w:rPr>
            </w:pPr>
            <w:r w:rsidRPr="00E11150">
              <w:rPr>
                <w:rFonts w:ascii="Abadi" w:hAnsi="Abadi" w:cs="Calibri"/>
                <w:color w:val="000000"/>
                <w:sz w:val="14"/>
                <w:szCs w:val="16"/>
              </w:rPr>
              <w:t>Persentase Fasilitasi Penyelenggaraan Tugas Umum Pemerintahan</w:t>
            </w:r>
          </w:p>
        </w:tc>
        <w:tc>
          <w:tcPr>
            <w:tcW w:w="1276" w:type="dxa"/>
            <w:tcBorders>
              <w:top w:val="nil"/>
              <w:left w:val="nil"/>
              <w:bottom w:val="single" w:sz="4" w:space="0" w:color="auto"/>
              <w:right w:val="single" w:sz="4" w:space="0" w:color="auto"/>
            </w:tcBorders>
            <w:shd w:val="clear" w:color="auto" w:fill="auto"/>
            <w:vAlign w:val="center"/>
            <w:hideMark/>
          </w:tcPr>
          <w:p w:rsidR="004C757C" w:rsidRPr="00E11150" w:rsidRDefault="004C757C" w:rsidP="004C757C">
            <w:pPr>
              <w:jc w:val="both"/>
              <w:rPr>
                <w:rFonts w:ascii="Abadi" w:hAnsi="Abadi" w:cs="Calibri"/>
                <w:color w:val="000000"/>
                <w:sz w:val="14"/>
                <w:szCs w:val="16"/>
              </w:rPr>
            </w:pPr>
            <w:r w:rsidRPr="00E11150">
              <w:rPr>
                <w:rFonts w:ascii="Abadi" w:hAnsi="Abadi" w:cs="Calibri"/>
                <w:color w:val="000000"/>
                <w:sz w:val="14"/>
                <w:szCs w:val="16"/>
              </w:rPr>
              <w:t> </w:t>
            </w:r>
          </w:p>
        </w:tc>
        <w:tc>
          <w:tcPr>
            <w:tcW w:w="1413" w:type="dxa"/>
            <w:tcBorders>
              <w:top w:val="nil"/>
              <w:left w:val="nil"/>
              <w:bottom w:val="single" w:sz="4" w:space="0" w:color="auto"/>
              <w:right w:val="single" w:sz="4" w:space="0" w:color="auto"/>
            </w:tcBorders>
            <w:shd w:val="clear" w:color="auto" w:fill="auto"/>
            <w:vAlign w:val="center"/>
            <w:hideMark/>
          </w:tcPr>
          <w:p w:rsidR="004C757C" w:rsidRPr="00E11150" w:rsidRDefault="004C757C" w:rsidP="004C757C">
            <w:pPr>
              <w:jc w:val="both"/>
              <w:rPr>
                <w:rFonts w:ascii="Abadi" w:hAnsi="Abadi" w:cs="Calibri"/>
                <w:color w:val="000000"/>
                <w:sz w:val="14"/>
                <w:szCs w:val="16"/>
              </w:rPr>
            </w:pPr>
            <w:r w:rsidRPr="00E11150">
              <w:rPr>
                <w:rFonts w:ascii="Abadi" w:hAnsi="Abadi" w:cs="Calibri"/>
                <w:color w:val="000000"/>
                <w:sz w:val="14"/>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4C757C" w:rsidRPr="00E11150" w:rsidRDefault="004C757C" w:rsidP="004A5D89">
            <w:pPr>
              <w:jc w:val="center"/>
              <w:rPr>
                <w:rFonts w:ascii="Abadi" w:hAnsi="Abadi" w:cs="Calibri"/>
                <w:color w:val="000000"/>
                <w:sz w:val="14"/>
                <w:szCs w:val="16"/>
              </w:rPr>
            </w:pPr>
          </w:p>
        </w:tc>
        <w:tc>
          <w:tcPr>
            <w:tcW w:w="891" w:type="dxa"/>
            <w:tcBorders>
              <w:top w:val="nil"/>
              <w:left w:val="nil"/>
              <w:bottom w:val="single" w:sz="4" w:space="0" w:color="auto"/>
              <w:right w:val="single" w:sz="4" w:space="0" w:color="auto"/>
            </w:tcBorders>
            <w:shd w:val="clear" w:color="auto" w:fill="auto"/>
            <w:vAlign w:val="center"/>
            <w:hideMark/>
          </w:tcPr>
          <w:p w:rsidR="004C757C" w:rsidRPr="00E11150" w:rsidRDefault="004C757C" w:rsidP="004A5D89">
            <w:pPr>
              <w:jc w:val="center"/>
              <w:rPr>
                <w:rFonts w:ascii="Abadi" w:hAnsi="Abadi" w:cs="Calibri"/>
                <w:b/>
                <w:bCs/>
                <w:color w:val="000000"/>
                <w:sz w:val="14"/>
                <w:szCs w:val="16"/>
              </w:rPr>
            </w:pPr>
          </w:p>
        </w:tc>
        <w:tc>
          <w:tcPr>
            <w:tcW w:w="993" w:type="dxa"/>
            <w:tcBorders>
              <w:top w:val="nil"/>
              <w:left w:val="nil"/>
              <w:bottom w:val="single" w:sz="4" w:space="0" w:color="auto"/>
              <w:right w:val="single" w:sz="4" w:space="0" w:color="auto"/>
            </w:tcBorders>
            <w:shd w:val="clear" w:color="auto" w:fill="auto"/>
            <w:vAlign w:val="center"/>
            <w:hideMark/>
          </w:tcPr>
          <w:p w:rsidR="004C757C" w:rsidRPr="00E11150" w:rsidRDefault="004C757C" w:rsidP="004C757C">
            <w:pPr>
              <w:jc w:val="center"/>
              <w:rPr>
                <w:rFonts w:ascii="Abadi" w:hAnsi="Abadi" w:cs="Calibri"/>
                <w:b/>
                <w:bCs/>
                <w:color w:val="000000"/>
                <w:sz w:val="14"/>
                <w:szCs w:val="16"/>
              </w:rPr>
            </w:pPr>
            <w:r w:rsidRPr="00E11150">
              <w:rPr>
                <w:rFonts w:ascii="Abadi" w:hAnsi="Abadi" w:cs="Calibri"/>
                <w:b/>
                <w:bCs/>
                <w:color w:val="000000"/>
                <w:sz w:val="14"/>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4C757C" w:rsidRPr="00E11150" w:rsidRDefault="004C757C" w:rsidP="004C757C">
            <w:pPr>
              <w:jc w:val="center"/>
              <w:rPr>
                <w:rFonts w:ascii="Abadi" w:hAnsi="Abadi" w:cs="Calibri"/>
                <w:b/>
                <w:bCs/>
                <w:color w:val="000000"/>
                <w:sz w:val="14"/>
                <w:szCs w:val="16"/>
              </w:rPr>
            </w:pPr>
            <w:r w:rsidRPr="00E11150">
              <w:rPr>
                <w:rFonts w:ascii="Abadi" w:hAnsi="Abadi" w:cs="Calibri"/>
                <w:b/>
                <w:bCs/>
                <w:color w:val="000000"/>
                <w:sz w:val="14"/>
                <w:szCs w:val="16"/>
              </w:rPr>
              <w:t> </w:t>
            </w:r>
          </w:p>
        </w:tc>
        <w:tc>
          <w:tcPr>
            <w:tcW w:w="562" w:type="dxa"/>
            <w:tcBorders>
              <w:top w:val="nil"/>
              <w:left w:val="nil"/>
              <w:bottom w:val="single" w:sz="4" w:space="0" w:color="auto"/>
              <w:right w:val="single" w:sz="4" w:space="0" w:color="auto"/>
            </w:tcBorders>
            <w:shd w:val="clear" w:color="auto" w:fill="auto"/>
            <w:vAlign w:val="center"/>
            <w:hideMark/>
          </w:tcPr>
          <w:p w:rsidR="004C757C" w:rsidRPr="00E11150" w:rsidRDefault="004C757C" w:rsidP="004C757C">
            <w:pPr>
              <w:jc w:val="center"/>
              <w:rPr>
                <w:rFonts w:ascii="Abadi" w:hAnsi="Abadi" w:cs="Calibri"/>
                <w:b/>
                <w:bCs/>
                <w:color w:val="000000"/>
                <w:sz w:val="14"/>
                <w:szCs w:val="16"/>
              </w:rPr>
            </w:pPr>
            <w:r w:rsidRPr="00E11150">
              <w:rPr>
                <w:rFonts w:ascii="Abadi" w:hAnsi="Abadi" w:cs="Calibri"/>
                <w:b/>
                <w:bCs/>
                <w:color w:val="000000"/>
                <w:sz w:val="14"/>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4C757C" w:rsidRPr="00E11150" w:rsidRDefault="004C757C" w:rsidP="004C757C">
            <w:pPr>
              <w:jc w:val="center"/>
              <w:rPr>
                <w:rFonts w:ascii="Abadi" w:hAnsi="Abadi" w:cs="Calibri"/>
                <w:b/>
                <w:bCs/>
                <w:color w:val="000000"/>
                <w:sz w:val="14"/>
                <w:szCs w:val="16"/>
              </w:rPr>
            </w:pPr>
            <w:r w:rsidRPr="00E11150">
              <w:rPr>
                <w:rFonts w:ascii="Abadi" w:hAnsi="Abadi" w:cs="Calibri"/>
                <w:b/>
                <w:bCs/>
                <w:color w:val="000000"/>
                <w:sz w:val="14"/>
                <w:szCs w:val="16"/>
              </w:rPr>
              <w:t> </w:t>
            </w:r>
          </w:p>
        </w:tc>
      </w:tr>
      <w:tr w:rsidR="004C757C" w:rsidRPr="00E11150" w:rsidTr="00A36E50">
        <w:trPr>
          <w:trHeight w:val="855"/>
        </w:trPr>
        <w:tc>
          <w:tcPr>
            <w:tcW w:w="13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757C" w:rsidRPr="00E11150" w:rsidRDefault="004C757C" w:rsidP="004C757C">
            <w:pPr>
              <w:rPr>
                <w:rFonts w:ascii="Abadi" w:hAnsi="Abadi" w:cs="Calibri"/>
                <w:color w:val="000000"/>
                <w:sz w:val="14"/>
                <w:szCs w:val="16"/>
              </w:rPr>
            </w:pPr>
            <w:r w:rsidRPr="00E11150">
              <w:rPr>
                <w:rFonts w:ascii="Abadi" w:hAnsi="Abadi" w:cs="Calibri"/>
                <w:color w:val="000000"/>
                <w:sz w:val="14"/>
                <w:szCs w:val="16"/>
              </w:rPr>
              <w:t>Program Pembinaan dan Pengawasan Pemerintahan Desa</w:t>
            </w: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757C" w:rsidRPr="00E11150" w:rsidRDefault="004C757C" w:rsidP="004C757C">
            <w:pPr>
              <w:jc w:val="center"/>
              <w:rPr>
                <w:rFonts w:ascii="Abadi" w:hAnsi="Abadi" w:cs="Calibri"/>
                <w:b/>
                <w:bCs/>
                <w:color w:val="000000"/>
                <w:sz w:val="14"/>
                <w:szCs w:val="16"/>
              </w:rPr>
            </w:pPr>
            <w:r w:rsidRPr="00E11150">
              <w:rPr>
                <w:rFonts w:ascii="Abadi" w:hAnsi="Abadi" w:cs="Calibri"/>
                <w:b/>
                <w:bCs/>
                <w:color w:val="000000"/>
                <w:sz w:val="14"/>
                <w:szCs w:val="16"/>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757C" w:rsidRPr="00E11150" w:rsidRDefault="004C757C" w:rsidP="004C757C">
            <w:pPr>
              <w:rPr>
                <w:rFonts w:ascii="Abadi" w:hAnsi="Abadi" w:cs="Calibri"/>
                <w:color w:val="000000"/>
                <w:sz w:val="14"/>
                <w:szCs w:val="16"/>
              </w:rPr>
            </w:pPr>
            <w:r w:rsidRPr="00E11150">
              <w:rPr>
                <w:rFonts w:ascii="Abadi" w:hAnsi="Abadi" w:cs="Calibri"/>
                <w:color w:val="000000"/>
                <w:sz w:val="14"/>
                <w:szCs w:val="16"/>
              </w:rPr>
              <w:t>Persentase Jumlah Desa Tertib Administrasi</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757C" w:rsidRPr="00E11150" w:rsidRDefault="004C757C" w:rsidP="004C757C">
            <w:pPr>
              <w:jc w:val="both"/>
              <w:rPr>
                <w:rFonts w:ascii="Abadi" w:hAnsi="Abadi" w:cs="Calibri"/>
                <w:color w:val="000000"/>
                <w:sz w:val="14"/>
                <w:szCs w:val="16"/>
              </w:rPr>
            </w:pPr>
            <w:r w:rsidRPr="00E11150">
              <w:rPr>
                <w:rFonts w:ascii="Abadi" w:hAnsi="Abadi" w:cs="Calibri"/>
                <w:color w:val="000000"/>
                <w:sz w:val="14"/>
                <w:szCs w:val="16"/>
              </w:rPr>
              <w:t> </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757C" w:rsidRPr="00E11150" w:rsidRDefault="004C757C" w:rsidP="004C757C">
            <w:pPr>
              <w:jc w:val="both"/>
              <w:rPr>
                <w:rFonts w:ascii="Abadi" w:hAnsi="Abadi" w:cs="Calibri"/>
                <w:color w:val="000000"/>
                <w:sz w:val="14"/>
                <w:szCs w:val="16"/>
              </w:rPr>
            </w:pPr>
            <w:r w:rsidRPr="00E11150">
              <w:rPr>
                <w:rFonts w:ascii="Abadi" w:hAnsi="Abadi" w:cs="Calibri"/>
                <w:color w:val="000000"/>
                <w:sz w:val="14"/>
                <w:szCs w:val="16"/>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757C" w:rsidRPr="00E11150" w:rsidRDefault="004C757C" w:rsidP="004C757C">
            <w:pPr>
              <w:jc w:val="both"/>
              <w:rPr>
                <w:rFonts w:ascii="Abadi" w:hAnsi="Abadi" w:cs="Calibri"/>
                <w:color w:val="000000"/>
                <w:sz w:val="14"/>
                <w:szCs w:val="16"/>
              </w:rPr>
            </w:pPr>
            <w:r w:rsidRPr="00E11150">
              <w:rPr>
                <w:rFonts w:ascii="Abadi" w:hAnsi="Abadi" w:cs="Calibri"/>
                <w:color w:val="000000"/>
                <w:sz w:val="14"/>
                <w:szCs w:val="16"/>
              </w:rPr>
              <w:t> </w:t>
            </w: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757C" w:rsidRPr="00E11150" w:rsidRDefault="004C757C" w:rsidP="004C757C">
            <w:pPr>
              <w:jc w:val="center"/>
              <w:rPr>
                <w:rFonts w:ascii="Abadi" w:hAnsi="Abadi" w:cs="Calibri"/>
                <w:b/>
                <w:bCs/>
                <w:color w:val="000000"/>
                <w:sz w:val="14"/>
                <w:szCs w:val="16"/>
              </w:rPr>
            </w:pPr>
            <w:r w:rsidRPr="00E11150">
              <w:rPr>
                <w:rFonts w:ascii="Abadi" w:hAnsi="Abadi" w:cs="Calibri"/>
                <w:b/>
                <w:bCs/>
                <w:color w:val="000000"/>
                <w:sz w:val="14"/>
                <w:szCs w:val="16"/>
              </w:rPr>
              <w:t>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757C" w:rsidRPr="00E11150" w:rsidRDefault="004C757C" w:rsidP="004C757C">
            <w:pPr>
              <w:jc w:val="center"/>
              <w:rPr>
                <w:rFonts w:ascii="Abadi" w:hAnsi="Abadi" w:cs="Calibri"/>
                <w:b/>
                <w:bCs/>
                <w:color w:val="000000"/>
                <w:sz w:val="14"/>
                <w:szCs w:val="16"/>
              </w:rPr>
            </w:pPr>
            <w:r w:rsidRPr="00E11150">
              <w:rPr>
                <w:rFonts w:ascii="Abadi" w:hAnsi="Abadi" w:cs="Calibri"/>
                <w:b/>
                <w:bCs/>
                <w:color w:val="000000"/>
                <w:sz w:val="14"/>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757C" w:rsidRPr="00E11150" w:rsidRDefault="004C757C" w:rsidP="004C757C">
            <w:pPr>
              <w:jc w:val="center"/>
              <w:rPr>
                <w:rFonts w:ascii="Abadi" w:hAnsi="Abadi" w:cs="Calibri"/>
                <w:b/>
                <w:bCs/>
                <w:color w:val="000000"/>
                <w:sz w:val="14"/>
                <w:szCs w:val="16"/>
              </w:rPr>
            </w:pPr>
            <w:r w:rsidRPr="00E11150">
              <w:rPr>
                <w:rFonts w:ascii="Abadi" w:hAnsi="Abadi" w:cs="Calibri"/>
                <w:b/>
                <w:bCs/>
                <w:color w:val="000000"/>
                <w:sz w:val="14"/>
                <w:szCs w:val="16"/>
              </w:rPr>
              <w:t> </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757C" w:rsidRPr="00E11150" w:rsidRDefault="004C757C" w:rsidP="004C757C">
            <w:pPr>
              <w:jc w:val="center"/>
              <w:rPr>
                <w:rFonts w:ascii="Abadi" w:hAnsi="Abadi" w:cs="Calibri"/>
                <w:b/>
                <w:bCs/>
                <w:color w:val="000000"/>
                <w:sz w:val="14"/>
                <w:szCs w:val="16"/>
              </w:rPr>
            </w:pPr>
            <w:r w:rsidRPr="00E11150">
              <w:rPr>
                <w:rFonts w:ascii="Abadi" w:hAnsi="Abadi" w:cs="Calibri"/>
                <w:b/>
                <w:bCs/>
                <w:color w:val="000000"/>
                <w:sz w:val="14"/>
                <w:szCs w:val="16"/>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757C" w:rsidRPr="00E11150" w:rsidRDefault="004C757C" w:rsidP="004C757C">
            <w:pPr>
              <w:jc w:val="center"/>
              <w:rPr>
                <w:rFonts w:ascii="Abadi" w:hAnsi="Abadi" w:cs="Calibri"/>
                <w:b/>
                <w:bCs/>
                <w:color w:val="000000"/>
                <w:sz w:val="14"/>
                <w:szCs w:val="16"/>
              </w:rPr>
            </w:pPr>
            <w:r w:rsidRPr="00E11150">
              <w:rPr>
                <w:rFonts w:ascii="Abadi" w:hAnsi="Abadi" w:cs="Calibri"/>
                <w:b/>
                <w:bCs/>
                <w:color w:val="000000"/>
                <w:sz w:val="14"/>
                <w:szCs w:val="16"/>
              </w:rPr>
              <w:t> </w:t>
            </w:r>
          </w:p>
        </w:tc>
      </w:tr>
      <w:tr w:rsidR="004C757C" w:rsidRPr="00E11150" w:rsidTr="00A36E50">
        <w:trPr>
          <w:trHeight w:val="300"/>
        </w:trPr>
        <w:tc>
          <w:tcPr>
            <w:tcW w:w="13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757C" w:rsidRPr="00E11150" w:rsidRDefault="004C757C" w:rsidP="004C757C">
            <w:pPr>
              <w:rPr>
                <w:rFonts w:ascii="Abadi" w:hAnsi="Abadi" w:cs="Calibri"/>
                <w:color w:val="000000"/>
                <w:sz w:val="14"/>
                <w:szCs w:val="16"/>
              </w:rPr>
            </w:pPr>
            <w:r w:rsidRPr="00E11150">
              <w:rPr>
                <w:rFonts w:ascii="Abadi" w:hAnsi="Abadi" w:cs="Calibri"/>
                <w:color w:val="000000"/>
                <w:sz w:val="14"/>
                <w:szCs w:val="16"/>
              </w:rPr>
              <w:t> </w:t>
            </w:r>
          </w:p>
        </w:tc>
        <w:tc>
          <w:tcPr>
            <w:tcW w:w="988" w:type="dxa"/>
            <w:tcBorders>
              <w:top w:val="single" w:sz="4" w:space="0" w:color="auto"/>
              <w:left w:val="nil"/>
              <w:bottom w:val="single" w:sz="4" w:space="0" w:color="auto"/>
              <w:right w:val="single" w:sz="4" w:space="0" w:color="auto"/>
            </w:tcBorders>
            <w:shd w:val="clear" w:color="auto" w:fill="auto"/>
            <w:vAlign w:val="center"/>
            <w:hideMark/>
          </w:tcPr>
          <w:p w:rsidR="004C757C" w:rsidRPr="00E11150" w:rsidRDefault="004C757C" w:rsidP="004C757C">
            <w:pPr>
              <w:rPr>
                <w:rFonts w:ascii="Abadi" w:hAnsi="Abadi" w:cs="Calibri"/>
                <w:color w:val="000000"/>
                <w:sz w:val="14"/>
                <w:szCs w:val="16"/>
              </w:rPr>
            </w:pPr>
            <w:r w:rsidRPr="00E11150">
              <w:rPr>
                <w:rFonts w:ascii="Abadi" w:hAnsi="Abadi" w:cs="Calibri"/>
                <w:color w:val="000000"/>
                <w:sz w:val="14"/>
                <w:szCs w:val="16"/>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4C757C" w:rsidRPr="00E11150" w:rsidRDefault="004C757C" w:rsidP="004C757C">
            <w:pPr>
              <w:rPr>
                <w:rFonts w:ascii="Abadi" w:hAnsi="Abadi" w:cs="Calibri"/>
                <w:color w:val="000000"/>
                <w:sz w:val="14"/>
                <w:szCs w:val="16"/>
              </w:rPr>
            </w:pPr>
            <w:r w:rsidRPr="00E11150">
              <w:rPr>
                <w:rFonts w:ascii="Abadi" w:hAnsi="Abadi" w:cs="Calibri"/>
                <w:color w:val="000000"/>
                <w:sz w:val="14"/>
                <w:szCs w:val="16"/>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C757C" w:rsidRPr="00E11150" w:rsidRDefault="004C757C" w:rsidP="004C757C">
            <w:pPr>
              <w:jc w:val="both"/>
              <w:rPr>
                <w:rFonts w:ascii="Abadi" w:hAnsi="Abadi" w:cs="Calibri"/>
                <w:color w:val="000000"/>
                <w:sz w:val="14"/>
                <w:szCs w:val="16"/>
              </w:rPr>
            </w:pPr>
            <w:r w:rsidRPr="00E11150">
              <w:rPr>
                <w:rFonts w:ascii="Abadi" w:hAnsi="Abadi" w:cs="Calibri"/>
                <w:color w:val="000000"/>
                <w:sz w:val="14"/>
                <w:szCs w:val="16"/>
              </w:rPr>
              <w:t> </w:t>
            </w:r>
          </w:p>
        </w:tc>
        <w:tc>
          <w:tcPr>
            <w:tcW w:w="1413" w:type="dxa"/>
            <w:tcBorders>
              <w:top w:val="single" w:sz="4" w:space="0" w:color="auto"/>
              <w:left w:val="nil"/>
              <w:bottom w:val="single" w:sz="4" w:space="0" w:color="auto"/>
              <w:right w:val="single" w:sz="4" w:space="0" w:color="auto"/>
            </w:tcBorders>
            <w:shd w:val="clear" w:color="auto" w:fill="auto"/>
            <w:vAlign w:val="center"/>
            <w:hideMark/>
          </w:tcPr>
          <w:p w:rsidR="004C757C" w:rsidRPr="00E11150" w:rsidRDefault="004C757C" w:rsidP="004C757C">
            <w:pPr>
              <w:jc w:val="both"/>
              <w:rPr>
                <w:rFonts w:ascii="Abadi" w:hAnsi="Abadi" w:cs="Calibri"/>
                <w:color w:val="000000"/>
                <w:sz w:val="14"/>
                <w:szCs w:val="16"/>
              </w:rPr>
            </w:pPr>
            <w:r w:rsidRPr="00E11150">
              <w:rPr>
                <w:rFonts w:ascii="Abadi" w:hAnsi="Abadi" w:cs="Calibri"/>
                <w:color w:val="000000"/>
                <w:sz w:val="14"/>
                <w:szCs w:val="16"/>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4C757C" w:rsidRPr="00E11150" w:rsidRDefault="004C757C" w:rsidP="004C757C">
            <w:pPr>
              <w:jc w:val="both"/>
              <w:rPr>
                <w:rFonts w:ascii="Abadi" w:hAnsi="Abadi" w:cs="Calibri"/>
                <w:color w:val="000000"/>
                <w:sz w:val="14"/>
                <w:szCs w:val="16"/>
              </w:rPr>
            </w:pPr>
            <w:r w:rsidRPr="00E11150">
              <w:rPr>
                <w:rFonts w:ascii="Abadi" w:hAnsi="Abadi" w:cs="Calibri"/>
                <w:color w:val="000000"/>
                <w:sz w:val="14"/>
                <w:szCs w:val="16"/>
              </w:rPr>
              <w:t> </w:t>
            </w:r>
          </w:p>
        </w:tc>
        <w:tc>
          <w:tcPr>
            <w:tcW w:w="891" w:type="dxa"/>
            <w:tcBorders>
              <w:top w:val="single" w:sz="4" w:space="0" w:color="auto"/>
              <w:left w:val="nil"/>
              <w:bottom w:val="single" w:sz="4" w:space="0" w:color="auto"/>
              <w:right w:val="single" w:sz="4" w:space="0" w:color="auto"/>
            </w:tcBorders>
            <w:shd w:val="clear" w:color="auto" w:fill="auto"/>
            <w:vAlign w:val="center"/>
            <w:hideMark/>
          </w:tcPr>
          <w:p w:rsidR="004C757C" w:rsidRPr="00E11150" w:rsidRDefault="004C757C" w:rsidP="004C757C">
            <w:pPr>
              <w:rPr>
                <w:rFonts w:ascii="Abadi" w:hAnsi="Abadi" w:cs="Calibri"/>
                <w:color w:val="000000"/>
                <w:sz w:val="14"/>
                <w:szCs w:val="16"/>
              </w:rPr>
            </w:pPr>
            <w:r w:rsidRPr="00E11150">
              <w:rPr>
                <w:rFonts w:ascii="Abadi" w:hAnsi="Abadi" w:cs="Calibri"/>
                <w:color w:val="000000"/>
                <w:sz w:val="14"/>
                <w:szCs w:val="16"/>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4C757C" w:rsidRPr="00E11150" w:rsidRDefault="004C757C" w:rsidP="004C757C">
            <w:pPr>
              <w:rPr>
                <w:rFonts w:ascii="Abadi" w:hAnsi="Abadi" w:cs="Calibri"/>
                <w:color w:val="000000"/>
                <w:sz w:val="14"/>
                <w:szCs w:val="16"/>
              </w:rPr>
            </w:pPr>
            <w:r w:rsidRPr="00E11150">
              <w:rPr>
                <w:rFonts w:ascii="Abadi" w:hAnsi="Abadi" w:cs="Calibri"/>
                <w:color w:val="000000"/>
                <w:sz w:val="14"/>
                <w:szCs w:val="16"/>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C757C" w:rsidRPr="00E11150" w:rsidRDefault="004C757C" w:rsidP="004C757C">
            <w:pPr>
              <w:rPr>
                <w:rFonts w:ascii="Abadi" w:hAnsi="Abadi" w:cs="Calibri"/>
                <w:color w:val="000000"/>
                <w:sz w:val="14"/>
                <w:szCs w:val="16"/>
              </w:rPr>
            </w:pPr>
            <w:r w:rsidRPr="00E11150">
              <w:rPr>
                <w:rFonts w:ascii="Abadi" w:hAnsi="Abadi" w:cs="Calibri"/>
                <w:color w:val="000000"/>
                <w:sz w:val="14"/>
                <w:szCs w:val="16"/>
              </w:rPr>
              <w:t> </w:t>
            </w:r>
          </w:p>
        </w:tc>
        <w:tc>
          <w:tcPr>
            <w:tcW w:w="562" w:type="dxa"/>
            <w:tcBorders>
              <w:top w:val="single" w:sz="4" w:space="0" w:color="auto"/>
              <w:left w:val="nil"/>
              <w:bottom w:val="single" w:sz="4" w:space="0" w:color="auto"/>
              <w:right w:val="single" w:sz="4" w:space="0" w:color="auto"/>
            </w:tcBorders>
            <w:shd w:val="clear" w:color="auto" w:fill="auto"/>
            <w:vAlign w:val="center"/>
            <w:hideMark/>
          </w:tcPr>
          <w:p w:rsidR="004C757C" w:rsidRPr="00E11150" w:rsidRDefault="004C757C" w:rsidP="004C757C">
            <w:pPr>
              <w:rPr>
                <w:rFonts w:ascii="Abadi" w:hAnsi="Abadi" w:cs="Calibri"/>
                <w:color w:val="000000"/>
                <w:sz w:val="14"/>
                <w:szCs w:val="16"/>
              </w:rPr>
            </w:pPr>
            <w:r w:rsidRPr="00E11150">
              <w:rPr>
                <w:rFonts w:ascii="Abadi" w:hAnsi="Abadi" w:cs="Calibri"/>
                <w:color w:val="000000"/>
                <w:sz w:val="14"/>
                <w:szCs w:val="16"/>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4C757C" w:rsidRPr="00E11150" w:rsidRDefault="004C757C" w:rsidP="004C757C">
            <w:pPr>
              <w:rPr>
                <w:rFonts w:ascii="Abadi" w:hAnsi="Abadi" w:cs="Calibri"/>
                <w:color w:val="000000"/>
                <w:sz w:val="14"/>
                <w:szCs w:val="16"/>
              </w:rPr>
            </w:pPr>
            <w:r w:rsidRPr="00E11150">
              <w:rPr>
                <w:rFonts w:ascii="Abadi" w:hAnsi="Abadi" w:cs="Calibri"/>
                <w:color w:val="000000"/>
                <w:sz w:val="14"/>
                <w:szCs w:val="16"/>
              </w:rPr>
              <w:t> </w:t>
            </w:r>
          </w:p>
        </w:tc>
      </w:tr>
    </w:tbl>
    <w:p w:rsidR="00605244" w:rsidRPr="008947CF" w:rsidRDefault="00605244" w:rsidP="008947CF">
      <w:pPr>
        <w:spacing w:before="120" w:after="120" w:line="360" w:lineRule="auto"/>
        <w:jc w:val="both"/>
        <w:rPr>
          <w:rFonts w:ascii="Bookman Old Style" w:hAnsi="Bookman Old Style" w:cs="Arial"/>
          <w:bCs/>
          <w:sz w:val="24"/>
          <w:szCs w:val="24"/>
          <w:lang w:val="en-ID"/>
        </w:rPr>
      </w:pPr>
    </w:p>
    <w:p w:rsidR="00C60491" w:rsidRPr="00C60491" w:rsidRDefault="00C60491" w:rsidP="00C60491">
      <w:pPr>
        <w:pStyle w:val="BodyText"/>
        <w:spacing w:line="360" w:lineRule="auto"/>
        <w:ind w:left="709" w:right="114" w:firstLine="992"/>
        <w:jc w:val="both"/>
        <w:rPr>
          <w:rFonts w:ascii="Bookman Old Style" w:hAnsi="Bookman Old Style"/>
          <w:sz w:val="24"/>
          <w:szCs w:val="24"/>
        </w:rPr>
      </w:pPr>
      <w:r w:rsidRPr="00C60491">
        <w:rPr>
          <w:rFonts w:ascii="Bookman Old Style" w:hAnsi="Bookman Old Style"/>
          <w:sz w:val="24"/>
          <w:szCs w:val="24"/>
        </w:rPr>
        <w:t xml:space="preserve">Pada Tahun Anggaran </w:t>
      </w:r>
      <w:r w:rsidR="005C71B3">
        <w:rPr>
          <w:rFonts w:ascii="Bookman Old Style" w:hAnsi="Bookman Old Style"/>
          <w:sz w:val="24"/>
          <w:szCs w:val="24"/>
        </w:rPr>
        <w:t>2022</w:t>
      </w:r>
      <w:r>
        <w:rPr>
          <w:rFonts w:ascii="Bookman Old Style" w:hAnsi="Bookman Old Style"/>
          <w:sz w:val="24"/>
          <w:szCs w:val="24"/>
        </w:rPr>
        <w:t xml:space="preserve">, Kecamatan </w:t>
      </w:r>
      <w:r w:rsidR="00AA32D5">
        <w:rPr>
          <w:rFonts w:ascii="Bookman Old Style" w:hAnsi="Bookman Old Style"/>
          <w:sz w:val="24"/>
          <w:szCs w:val="24"/>
        </w:rPr>
        <w:t>Ciomas</w:t>
      </w:r>
      <w:r>
        <w:rPr>
          <w:rFonts w:ascii="Bookman Old Style" w:hAnsi="Bookman Old Style"/>
          <w:sz w:val="24"/>
          <w:szCs w:val="24"/>
        </w:rPr>
        <w:t xml:space="preserve"> Melaksanakan 6 Program dan 40</w:t>
      </w:r>
      <w:r w:rsidRPr="00C60491">
        <w:rPr>
          <w:rFonts w:ascii="Bookman Old Style" w:hAnsi="Bookman Old Style"/>
          <w:sz w:val="24"/>
          <w:szCs w:val="24"/>
        </w:rPr>
        <w:t xml:space="preserve"> Kegiatan sesuai yang tercantum dalam Renstra Keca</w:t>
      </w:r>
      <w:r>
        <w:rPr>
          <w:rFonts w:ascii="Bookman Old Style" w:hAnsi="Bookman Old Style"/>
          <w:sz w:val="24"/>
          <w:szCs w:val="24"/>
        </w:rPr>
        <w:t xml:space="preserve">matan </w:t>
      </w:r>
      <w:r w:rsidR="00AA32D5">
        <w:rPr>
          <w:rFonts w:ascii="Bookman Old Style" w:hAnsi="Bookman Old Style"/>
          <w:sz w:val="24"/>
          <w:szCs w:val="24"/>
        </w:rPr>
        <w:t>Ciomas</w:t>
      </w:r>
      <w:r w:rsidRPr="00C60491">
        <w:rPr>
          <w:rFonts w:ascii="Bookman Old Style" w:hAnsi="Bookman Old Style"/>
          <w:sz w:val="24"/>
          <w:szCs w:val="24"/>
        </w:rPr>
        <w:t xml:space="preserve"> Tahun 2018 – 2023 yaitu :</w:t>
      </w:r>
    </w:p>
    <w:p w:rsidR="00C60491" w:rsidRDefault="00C60491" w:rsidP="0068496C">
      <w:pPr>
        <w:pStyle w:val="BodyText"/>
        <w:widowControl w:val="0"/>
        <w:numPr>
          <w:ilvl w:val="0"/>
          <w:numId w:val="37"/>
        </w:numPr>
        <w:autoSpaceDE w:val="0"/>
        <w:autoSpaceDN w:val="0"/>
        <w:spacing w:after="0" w:line="360" w:lineRule="auto"/>
        <w:ind w:left="993" w:right="114"/>
        <w:jc w:val="both"/>
        <w:rPr>
          <w:rFonts w:ascii="Bookman Old Style" w:hAnsi="Bookman Old Style"/>
          <w:sz w:val="24"/>
          <w:szCs w:val="24"/>
        </w:rPr>
      </w:pPr>
      <w:r w:rsidRPr="00C60491">
        <w:rPr>
          <w:rFonts w:ascii="Bookman Old Style" w:hAnsi="Bookman Old Style"/>
          <w:sz w:val="24"/>
          <w:szCs w:val="24"/>
        </w:rPr>
        <w:t>Program Fasilitasi Tugas Umum Pemerintahan</w:t>
      </w:r>
      <w:r>
        <w:rPr>
          <w:rFonts w:ascii="Bookman Old Style" w:hAnsi="Bookman Old Style"/>
          <w:sz w:val="24"/>
          <w:szCs w:val="24"/>
        </w:rPr>
        <w:t>, dengan jumlah 1 Kegiatan;</w:t>
      </w:r>
    </w:p>
    <w:p w:rsidR="00C60491" w:rsidRDefault="00C60491" w:rsidP="0068496C">
      <w:pPr>
        <w:pStyle w:val="BodyText"/>
        <w:widowControl w:val="0"/>
        <w:numPr>
          <w:ilvl w:val="0"/>
          <w:numId w:val="37"/>
        </w:numPr>
        <w:autoSpaceDE w:val="0"/>
        <w:autoSpaceDN w:val="0"/>
        <w:spacing w:after="0" w:line="360" w:lineRule="auto"/>
        <w:ind w:left="993" w:right="114"/>
        <w:jc w:val="both"/>
        <w:rPr>
          <w:rFonts w:ascii="Bookman Old Style" w:hAnsi="Bookman Old Style"/>
          <w:sz w:val="24"/>
          <w:szCs w:val="24"/>
        </w:rPr>
      </w:pPr>
      <w:r w:rsidRPr="00C60491">
        <w:rPr>
          <w:rFonts w:ascii="Bookman Old Style" w:hAnsi="Bookman Old Style"/>
          <w:sz w:val="24"/>
          <w:szCs w:val="24"/>
        </w:rPr>
        <w:t>Program Peningkatan Kinerja Kecamatan, dengan jumlah 5 Kegiatan;</w:t>
      </w:r>
    </w:p>
    <w:p w:rsidR="00C60491" w:rsidRDefault="00C60491" w:rsidP="0068496C">
      <w:pPr>
        <w:pStyle w:val="BodyText"/>
        <w:widowControl w:val="0"/>
        <w:numPr>
          <w:ilvl w:val="0"/>
          <w:numId w:val="37"/>
        </w:numPr>
        <w:autoSpaceDE w:val="0"/>
        <w:autoSpaceDN w:val="0"/>
        <w:spacing w:after="0" w:line="360" w:lineRule="auto"/>
        <w:ind w:left="993" w:right="114"/>
        <w:jc w:val="both"/>
        <w:rPr>
          <w:rFonts w:ascii="Bookman Old Style" w:hAnsi="Bookman Old Style"/>
          <w:sz w:val="24"/>
          <w:szCs w:val="24"/>
        </w:rPr>
      </w:pPr>
      <w:r w:rsidRPr="00C60491">
        <w:rPr>
          <w:rFonts w:ascii="Bookman Old Style" w:hAnsi="Bookman Old Style"/>
          <w:sz w:val="24"/>
          <w:szCs w:val="24"/>
        </w:rPr>
        <w:lastRenderedPageBreak/>
        <w:t>Progr</w:t>
      </w:r>
      <w:r>
        <w:rPr>
          <w:rFonts w:ascii="Bookman Old Style" w:hAnsi="Bookman Old Style"/>
          <w:sz w:val="24"/>
          <w:szCs w:val="24"/>
        </w:rPr>
        <w:t>am Peningkatan Kinerja Kelurahan, dengan jumlah 1</w:t>
      </w:r>
      <w:r w:rsidRPr="00C60491">
        <w:rPr>
          <w:rFonts w:ascii="Bookman Old Style" w:hAnsi="Bookman Old Style"/>
          <w:sz w:val="24"/>
          <w:szCs w:val="24"/>
        </w:rPr>
        <w:t xml:space="preserve"> Kegiatan</w:t>
      </w:r>
    </w:p>
    <w:p w:rsidR="00C60491" w:rsidRDefault="00C60491" w:rsidP="0068496C">
      <w:pPr>
        <w:pStyle w:val="BodyText"/>
        <w:widowControl w:val="0"/>
        <w:numPr>
          <w:ilvl w:val="0"/>
          <w:numId w:val="37"/>
        </w:numPr>
        <w:autoSpaceDE w:val="0"/>
        <w:autoSpaceDN w:val="0"/>
        <w:spacing w:after="0" w:line="360" w:lineRule="auto"/>
        <w:ind w:left="993" w:right="114"/>
        <w:jc w:val="both"/>
        <w:rPr>
          <w:rFonts w:ascii="Bookman Old Style" w:hAnsi="Bookman Old Style"/>
          <w:sz w:val="24"/>
          <w:szCs w:val="24"/>
        </w:rPr>
      </w:pPr>
      <w:r w:rsidRPr="00C60491">
        <w:rPr>
          <w:rFonts w:ascii="Bookman Old Style" w:hAnsi="Bookman Old Style"/>
          <w:sz w:val="24"/>
          <w:szCs w:val="24"/>
        </w:rPr>
        <w:t>Program Fasilitasi  Kegiatan Perangkat Daerah</w:t>
      </w:r>
      <w:r>
        <w:rPr>
          <w:rFonts w:ascii="Bookman Old Style" w:hAnsi="Bookman Old Style"/>
          <w:sz w:val="24"/>
          <w:szCs w:val="24"/>
        </w:rPr>
        <w:t>, dengan jumlah 5 Kegiatan;</w:t>
      </w:r>
    </w:p>
    <w:p w:rsidR="00C60491" w:rsidRPr="00C60491" w:rsidRDefault="00C60491" w:rsidP="0068496C">
      <w:pPr>
        <w:pStyle w:val="BodyText"/>
        <w:widowControl w:val="0"/>
        <w:numPr>
          <w:ilvl w:val="0"/>
          <w:numId w:val="37"/>
        </w:numPr>
        <w:autoSpaceDE w:val="0"/>
        <w:autoSpaceDN w:val="0"/>
        <w:spacing w:after="0" w:line="360" w:lineRule="auto"/>
        <w:ind w:left="993" w:right="114"/>
        <w:jc w:val="both"/>
        <w:rPr>
          <w:rFonts w:ascii="Bookman Old Style" w:hAnsi="Bookman Old Style"/>
          <w:sz w:val="24"/>
          <w:szCs w:val="24"/>
        </w:rPr>
      </w:pPr>
      <w:r w:rsidRPr="00C60491">
        <w:rPr>
          <w:rFonts w:ascii="Bookman Old Style" w:hAnsi="Bookman Old Style"/>
          <w:sz w:val="24"/>
          <w:szCs w:val="24"/>
        </w:rPr>
        <w:t xml:space="preserve">Program Pembangunan Sarana Prasarana dan Pemberdayaan Masyarakat Kelurahan Kelurahan </w:t>
      </w:r>
      <w:r w:rsidR="00AA32D5">
        <w:rPr>
          <w:rFonts w:ascii="Bookman Old Style" w:hAnsi="Bookman Old Style"/>
          <w:sz w:val="24"/>
          <w:szCs w:val="24"/>
        </w:rPr>
        <w:t>Ciomas</w:t>
      </w:r>
      <w:r w:rsidRPr="00C60491">
        <w:rPr>
          <w:rFonts w:ascii="Bookman Old Style" w:hAnsi="Bookman Old Style"/>
          <w:sz w:val="24"/>
          <w:szCs w:val="24"/>
        </w:rPr>
        <w:t xml:space="preserve"> Kecamatan </w:t>
      </w:r>
      <w:r w:rsidR="00AA32D5">
        <w:rPr>
          <w:rFonts w:ascii="Bookman Old Style" w:hAnsi="Bookman Old Style"/>
          <w:sz w:val="24"/>
          <w:szCs w:val="24"/>
        </w:rPr>
        <w:t>Ciomas</w:t>
      </w:r>
      <w:r>
        <w:rPr>
          <w:rFonts w:ascii="Bookman Old Style" w:hAnsi="Bookman Old Style"/>
          <w:sz w:val="24"/>
          <w:szCs w:val="24"/>
        </w:rPr>
        <w:t xml:space="preserve"> dengan jumlah 2 Kegiatan</w:t>
      </w:r>
    </w:p>
    <w:p w:rsidR="005403DE" w:rsidRDefault="00C60491" w:rsidP="0068496C">
      <w:pPr>
        <w:pStyle w:val="BodyText"/>
        <w:widowControl w:val="0"/>
        <w:numPr>
          <w:ilvl w:val="0"/>
          <w:numId w:val="37"/>
        </w:numPr>
        <w:autoSpaceDE w:val="0"/>
        <w:autoSpaceDN w:val="0"/>
        <w:spacing w:after="0" w:line="360" w:lineRule="auto"/>
        <w:ind w:left="993" w:right="114"/>
        <w:jc w:val="both"/>
        <w:rPr>
          <w:rFonts w:ascii="Bookman Old Style" w:hAnsi="Bookman Old Style"/>
          <w:sz w:val="24"/>
          <w:szCs w:val="24"/>
        </w:rPr>
      </w:pPr>
      <w:r w:rsidRPr="00C60491">
        <w:rPr>
          <w:rFonts w:ascii="Bookman Old Style" w:hAnsi="Bookman Old Style"/>
          <w:sz w:val="24"/>
          <w:szCs w:val="24"/>
        </w:rPr>
        <w:t>Program Pelayanan Administrasi Umum, Kepegawaian,</w:t>
      </w:r>
      <w:r>
        <w:rPr>
          <w:rFonts w:ascii="Bookman Old Style" w:hAnsi="Bookman Old Style"/>
          <w:sz w:val="24"/>
          <w:szCs w:val="24"/>
        </w:rPr>
        <w:t xml:space="preserve"> </w:t>
      </w:r>
      <w:r w:rsidRPr="00C60491">
        <w:rPr>
          <w:rFonts w:ascii="Bookman Old Style" w:hAnsi="Bookman Old Style"/>
          <w:sz w:val="24"/>
          <w:szCs w:val="24"/>
        </w:rPr>
        <w:t>Keuangan, perencanaan dan pelaporan Perangkat Daerah, denga</w:t>
      </w:r>
      <w:r>
        <w:rPr>
          <w:rFonts w:ascii="Bookman Old Style" w:hAnsi="Bookman Old Style"/>
          <w:sz w:val="24"/>
          <w:szCs w:val="24"/>
        </w:rPr>
        <w:t xml:space="preserve">n </w:t>
      </w:r>
      <w:proofErr w:type="gramStart"/>
      <w:r>
        <w:rPr>
          <w:rFonts w:ascii="Bookman Old Style" w:hAnsi="Bookman Old Style"/>
          <w:sz w:val="24"/>
          <w:szCs w:val="24"/>
        </w:rPr>
        <w:t>jumlah  26</w:t>
      </w:r>
      <w:proofErr w:type="gramEnd"/>
      <w:r w:rsidRPr="00C60491">
        <w:rPr>
          <w:rFonts w:ascii="Bookman Old Style" w:hAnsi="Bookman Old Style"/>
          <w:sz w:val="24"/>
          <w:szCs w:val="24"/>
        </w:rPr>
        <w:t xml:space="preserve"> Kegiatan.</w:t>
      </w:r>
    </w:p>
    <w:p w:rsidR="00C60491" w:rsidRPr="00C60491" w:rsidRDefault="004D42D7" w:rsidP="004D42D7">
      <w:pPr>
        <w:pStyle w:val="BodyText"/>
        <w:spacing w:line="360" w:lineRule="auto"/>
        <w:ind w:left="709" w:right="114" w:firstLine="992"/>
        <w:jc w:val="both"/>
        <w:rPr>
          <w:rFonts w:ascii="Bookman Old Style" w:hAnsi="Bookman Old Style"/>
          <w:sz w:val="24"/>
          <w:szCs w:val="24"/>
        </w:rPr>
      </w:pPr>
      <w:r>
        <w:rPr>
          <w:rFonts w:ascii="Bookman Old Style" w:hAnsi="Bookman Old Style"/>
          <w:sz w:val="24"/>
          <w:szCs w:val="24"/>
        </w:rPr>
        <w:t>Adap</w:t>
      </w:r>
      <w:r w:rsidR="00C60491" w:rsidRPr="00C60491">
        <w:rPr>
          <w:rFonts w:ascii="Bookman Old Style" w:hAnsi="Bookman Old Style"/>
          <w:sz w:val="24"/>
          <w:szCs w:val="24"/>
        </w:rPr>
        <w:t>un Progra</w:t>
      </w:r>
      <w:r>
        <w:rPr>
          <w:rFonts w:ascii="Bookman Old Style" w:hAnsi="Bookman Old Style"/>
          <w:sz w:val="24"/>
          <w:szCs w:val="24"/>
        </w:rPr>
        <w:t xml:space="preserve">m dan Kegiatan Kecamatan </w:t>
      </w:r>
      <w:r w:rsidR="00AA32D5">
        <w:rPr>
          <w:rFonts w:ascii="Bookman Old Style" w:hAnsi="Bookman Old Style"/>
          <w:sz w:val="24"/>
          <w:szCs w:val="24"/>
        </w:rPr>
        <w:t>Ciomas</w:t>
      </w:r>
      <w:r w:rsidR="005C71B3">
        <w:rPr>
          <w:rFonts w:ascii="Bookman Old Style" w:hAnsi="Bookman Old Style"/>
          <w:sz w:val="24"/>
          <w:szCs w:val="24"/>
        </w:rPr>
        <w:t xml:space="preserve"> Pada Tahun Anggaran 2022</w:t>
      </w:r>
      <w:r w:rsidR="00C60491" w:rsidRPr="00C60491">
        <w:rPr>
          <w:rFonts w:ascii="Bookman Old Style" w:hAnsi="Bookman Old Style"/>
          <w:sz w:val="24"/>
          <w:szCs w:val="24"/>
        </w:rPr>
        <w:t xml:space="preserve"> yang mengacu pada pemetaan Peraturan Menteri Dalam Negeri No. 90 Tahu</w:t>
      </w:r>
      <w:r>
        <w:rPr>
          <w:rFonts w:ascii="Bookman Old Style" w:hAnsi="Bookman Old Style"/>
          <w:sz w:val="24"/>
          <w:szCs w:val="24"/>
        </w:rPr>
        <w:t>n 2019 adalah sebagai berikut</w:t>
      </w:r>
      <w:r w:rsidR="00C60491" w:rsidRPr="00C60491">
        <w:rPr>
          <w:rFonts w:ascii="Bookman Old Style" w:hAnsi="Bookman Old Style"/>
          <w:sz w:val="24"/>
          <w:szCs w:val="24"/>
        </w:rPr>
        <w:t>:</w:t>
      </w:r>
    </w:p>
    <w:p w:rsidR="004D42D7" w:rsidRDefault="00C60491" w:rsidP="0068496C">
      <w:pPr>
        <w:pStyle w:val="BodyText"/>
        <w:widowControl w:val="0"/>
        <w:numPr>
          <w:ilvl w:val="0"/>
          <w:numId w:val="38"/>
        </w:numPr>
        <w:autoSpaceDE w:val="0"/>
        <w:autoSpaceDN w:val="0"/>
        <w:spacing w:after="0" w:line="360" w:lineRule="auto"/>
        <w:ind w:left="1134" w:right="114" w:hanging="425"/>
        <w:jc w:val="both"/>
        <w:rPr>
          <w:rFonts w:ascii="Bookman Old Style" w:hAnsi="Bookman Old Style"/>
          <w:sz w:val="24"/>
          <w:szCs w:val="24"/>
        </w:rPr>
      </w:pPr>
      <w:r w:rsidRPr="00C60491">
        <w:rPr>
          <w:rFonts w:ascii="Bookman Old Style" w:hAnsi="Bookman Old Style"/>
          <w:sz w:val="24"/>
          <w:szCs w:val="24"/>
        </w:rPr>
        <w:t>Program Penyelenggaraan Pemerintahan Dan Pelayanan Publik, dengan jumlah 3 Kegiatan 6 Sub Kegiatan;</w:t>
      </w:r>
    </w:p>
    <w:p w:rsidR="004D42D7" w:rsidRDefault="00C60491" w:rsidP="0068496C">
      <w:pPr>
        <w:pStyle w:val="BodyText"/>
        <w:widowControl w:val="0"/>
        <w:numPr>
          <w:ilvl w:val="0"/>
          <w:numId w:val="38"/>
        </w:numPr>
        <w:autoSpaceDE w:val="0"/>
        <w:autoSpaceDN w:val="0"/>
        <w:spacing w:after="0" w:line="360" w:lineRule="auto"/>
        <w:ind w:left="1134" w:right="114" w:hanging="425"/>
        <w:jc w:val="both"/>
        <w:rPr>
          <w:rFonts w:ascii="Bookman Old Style" w:hAnsi="Bookman Old Style"/>
          <w:sz w:val="24"/>
          <w:szCs w:val="24"/>
        </w:rPr>
      </w:pPr>
      <w:r w:rsidRPr="004D42D7">
        <w:rPr>
          <w:rFonts w:ascii="Bookman Old Style" w:hAnsi="Bookman Old Style"/>
          <w:color w:val="000000"/>
          <w:sz w:val="24"/>
          <w:szCs w:val="24"/>
          <w:lang w:val="id-ID" w:eastAsia="id-ID"/>
        </w:rPr>
        <w:t>Program Pemberdayaan Masyarakat Desa Dan Kelurahan</w:t>
      </w:r>
      <w:r w:rsidR="00A26F7A">
        <w:rPr>
          <w:rFonts w:ascii="Bookman Old Style" w:hAnsi="Bookman Old Style"/>
          <w:color w:val="000000"/>
          <w:sz w:val="24"/>
          <w:szCs w:val="24"/>
          <w:lang w:eastAsia="id-ID"/>
        </w:rPr>
        <w:t>, dengan 4 Kegiatan 8</w:t>
      </w:r>
      <w:r w:rsidRPr="004D42D7">
        <w:rPr>
          <w:rFonts w:ascii="Bookman Old Style" w:hAnsi="Bookman Old Style"/>
          <w:color w:val="000000"/>
          <w:sz w:val="24"/>
          <w:szCs w:val="24"/>
          <w:lang w:eastAsia="id-ID"/>
        </w:rPr>
        <w:t xml:space="preserve"> Sub Kegiatan;</w:t>
      </w:r>
    </w:p>
    <w:p w:rsidR="004D42D7" w:rsidRDefault="00C60491" w:rsidP="0068496C">
      <w:pPr>
        <w:pStyle w:val="BodyText"/>
        <w:widowControl w:val="0"/>
        <w:numPr>
          <w:ilvl w:val="0"/>
          <w:numId w:val="38"/>
        </w:numPr>
        <w:autoSpaceDE w:val="0"/>
        <w:autoSpaceDN w:val="0"/>
        <w:spacing w:after="0" w:line="360" w:lineRule="auto"/>
        <w:ind w:left="1134" w:right="114" w:hanging="425"/>
        <w:jc w:val="both"/>
        <w:rPr>
          <w:rFonts w:ascii="Bookman Old Style" w:hAnsi="Bookman Old Style"/>
          <w:sz w:val="24"/>
          <w:szCs w:val="24"/>
        </w:rPr>
      </w:pPr>
      <w:r w:rsidRPr="004D42D7">
        <w:rPr>
          <w:rFonts w:ascii="Bookman Old Style" w:hAnsi="Bookman Old Style"/>
          <w:color w:val="000000"/>
          <w:sz w:val="24"/>
          <w:szCs w:val="24"/>
          <w:lang w:val="id-ID" w:eastAsia="id-ID"/>
        </w:rPr>
        <w:t>Program Koordinasi Ketentraman Dan Ketertiban Umum</w:t>
      </w:r>
      <w:r w:rsidRPr="004D42D7">
        <w:rPr>
          <w:rFonts w:ascii="Bookman Old Style" w:hAnsi="Bookman Old Style"/>
          <w:color w:val="000000"/>
          <w:sz w:val="24"/>
          <w:szCs w:val="24"/>
          <w:lang w:eastAsia="id-ID"/>
        </w:rPr>
        <w:t>, dengan 2 Kegiatan 3 Sub Kegiatan;</w:t>
      </w:r>
    </w:p>
    <w:p w:rsidR="004D42D7" w:rsidRDefault="00C60491" w:rsidP="0068496C">
      <w:pPr>
        <w:pStyle w:val="BodyText"/>
        <w:widowControl w:val="0"/>
        <w:numPr>
          <w:ilvl w:val="0"/>
          <w:numId w:val="38"/>
        </w:numPr>
        <w:autoSpaceDE w:val="0"/>
        <w:autoSpaceDN w:val="0"/>
        <w:spacing w:after="0" w:line="360" w:lineRule="auto"/>
        <w:ind w:left="1134" w:right="114" w:hanging="425"/>
        <w:jc w:val="both"/>
        <w:rPr>
          <w:rFonts w:ascii="Bookman Old Style" w:hAnsi="Bookman Old Style"/>
          <w:sz w:val="24"/>
          <w:szCs w:val="24"/>
        </w:rPr>
      </w:pPr>
      <w:r w:rsidRPr="004D42D7">
        <w:rPr>
          <w:rFonts w:ascii="Bookman Old Style" w:hAnsi="Bookman Old Style"/>
          <w:color w:val="000000"/>
          <w:sz w:val="24"/>
          <w:szCs w:val="24"/>
          <w:lang w:val="id-ID" w:eastAsia="id-ID"/>
        </w:rPr>
        <w:t>Program Penyelenggaraan Urusan Pemerintahan Umum</w:t>
      </w:r>
      <w:r w:rsidR="00A26F7A">
        <w:rPr>
          <w:rFonts w:ascii="Bookman Old Style" w:hAnsi="Bookman Old Style"/>
          <w:color w:val="000000"/>
          <w:sz w:val="24"/>
          <w:szCs w:val="24"/>
          <w:lang w:eastAsia="id-ID"/>
        </w:rPr>
        <w:t>, dengan 1 Kegiatan 6</w:t>
      </w:r>
      <w:r w:rsidRPr="004D42D7">
        <w:rPr>
          <w:rFonts w:ascii="Bookman Old Style" w:hAnsi="Bookman Old Style"/>
          <w:color w:val="000000"/>
          <w:sz w:val="24"/>
          <w:szCs w:val="24"/>
          <w:lang w:eastAsia="id-ID"/>
        </w:rPr>
        <w:t xml:space="preserve"> Sub Kegiatan;</w:t>
      </w:r>
    </w:p>
    <w:p w:rsidR="004D42D7" w:rsidRDefault="00C60491" w:rsidP="0068496C">
      <w:pPr>
        <w:pStyle w:val="BodyText"/>
        <w:widowControl w:val="0"/>
        <w:numPr>
          <w:ilvl w:val="0"/>
          <w:numId w:val="38"/>
        </w:numPr>
        <w:autoSpaceDE w:val="0"/>
        <w:autoSpaceDN w:val="0"/>
        <w:spacing w:after="0" w:line="360" w:lineRule="auto"/>
        <w:ind w:left="1134" w:right="114" w:hanging="425"/>
        <w:jc w:val="both"/>
        <w:rPr>
          <w:rFonts w:ascii="Bookman Old Style" w:hAnsi="Bookman Old Style"/>
          <w:sz w:val="24"/>
          <w:szCs w:val="24"/>
        </w:rPr>
      </w:pPr>
      <w:r w:rsidRPr="004D42D7">
        <w:rPr>
          <w:rFonts w:ascii="Bookman Old Style" w:hAnsi="Bookman Old Style"/>
          <w:color w:val="000000"/>
          <w:sz w:val="24"/>
          <w:szCs w:val="24"/>
          <w:lang w:val="id-ID" w:eastAsia="id-ID"/>
        </w:rPr>
        <w:t>Program Pembinaan Dan Pengawasan Pemerintahan Desa</w:t>
      </w:r>
      <w:r w:rsidR="00A26F7A">
        <w:rPr>
          <w:rFonts w:ascii="Bookman Old Style" w:hAnsi="Bookman Old Style"/>
          <w:color w:val="000000"/>
          <w:sz w:val="24"/>
          <w:szCs w:val="24"/>
          <w:lang w:eastAsia="id-ID"/>
        </w:rPr>
        <w:t>, dengan 1 Kegiatan 10</w:t>
      </w:r>
      <w:r w:rsidRPr="004D42D7">
        <w:rPr>
          <w:rFonts w:ascii="Bookman Old Style" w:hAnsi="Bookman Old Style"/>
          <w:color w:val="000000"/>
          <w:sz w:val="24"/>
          <w:szCs w:val="24"/>
          <w:lang w:eastAsia="id-ID"/>
        </w:rPr>
        <w:t xml:space="preserve"> Sub Kegiatan;</w:t>
      </w:r>
    </w:p>
    <w:p w:rsidR="00C60491" w:rsidRPr="004D42D7" w:rsidRDefault="00C60491" w:rsidP="0068496C">
      <w:pPr>
        <w:pStyle w:val="BodyText"/>
        <w:widowControl w:val="0"/>
        <w:numPr>
          <w:ilvl w:val="0"/>
          <w:numId w:val="38"/>
        </w:numPr>
        <w:autoSpaceDE w:val="0"/>
        <w:autoSpaceDN w:val="0"/>
        <w:spacing w:after="0" w:line="360" w:lineRule="auto"/>
        <w:ind w:left="1134" w:right="114" w:hanging="425"/>
        <w:jc w:val="both"/>
        <w:rPr>
          <w:rFonts w:ascii="Bookman Old Style" w:hAnsi="Bookman Old Style"/>
          <w:sz w:val="24"/>
          <w:szCs w:val="24"/>
        </w:rPr>
      </w:pPr>
      <w:r w:rsidRPr="004D42D7">
        <w:rPr>
          <w:rFonts w:ascii="Bookman Old Style" w:hAnsi="Bookman Old Style"/>
          <w:color w:val="000000"/>
          <w:sz w:val="24"/>
          <w:szCs w:val="24"/>
          <w:lang w:val="id-ID" w:eastAsia="id-ID"/>
        </w:rPr>
        <w:t>Program Penunjang Urusan Pemerintahan Daerah</w:t>
      </w:r>
      <w:r w:rsidR="00A26F7A">
        <w:rPr>
          <w:rFonts w:ascii="Bookman Old Style" w:hAnsi="Bookman Old Style"/>
          <w:color w:val="000000"/>
          <w:sz w:val="24"/>
          <w:szCs w:val="24"/>
          <w:lang w:eastAsia="id-ID"/>
        </w:rPr>
        <w:t>, dengan 8</w:t>
      </w:r>
      <w:r w:rsidR="004D42D7">
        <w:rPr>
          <w:rFonts w:ascii="Bookman Old Style" w:hAnsi="Bookman Old Style"/>
          <w:color w:val="000000"/>
          <w:sz w:val="24"/>
          <w:szCs w:val="24"/>
          <w:lang w:eastAsia="id-ID"/>
        </w:rPr>
        <w:t xml:space="preserve"> </w:t>
      </w:r>
      <w:r w:rsidR="00A26F7A">
        <w:rPr>
          <w:rFonts w:ascii="Bookman Old Style" w:hAnsi="Bookman Old Style"/>
          <w:color w:val="000000"/>
          <w:sz w:val="24"/>
          <w:szCs w:val="24"/>
          <w:lang w:eastAsia="id-ID"/>
        </w:rPr>
        <w:t>Kegiatan 28</w:t>
      </w:r>
      <w:r w:rsidRPr="004D42D7">
        <w:rPr>
          <w:rFonts w:ascii="Bookman Old Style" w:hAnsi="Bookman Old Style"/>
          <w:color w:val="000000"/>
          <w:sz w:val="24"/>
          <w:szCs w:val="24"/>
          <w:lang w:eastAsia="id-ID"/>
        </w:rPr>
        <w:t xml:space="preserve"> Sub Kegiatan.</w:t>
      </w:r>
    </w:p>
    <w:p w:rsidR="004D42D7" w:rsidRPr="004D42D7" w:rsidRDefault="004D42D7" w:rsidP="004D42D7">
      <w:pPr>
        <w:pStyle w:val="BodyText"/>
        <w:widowControl w:val="0"/>
        <w:autoSpaceDE w:val="0"/>
        <w:autoSpaceDN w:val="0"/>
        <w:spacing w:after="0" w:line="360" w:lineRule="auto"/>
        <w:ind w:left="1134" w:right="114"/>
        <w:jc w:val="both"/>
        <w:rPr>
          <w:rFonts w:ascii="Bookman Old Style" w:hAnsi="Bookman Old Style"/>
          <w:sz w:val="24"/>
          <w:szCs w:val="24"/>
        </w:rPr>
      </w:pPr>
    </w:p>
    <w:p w:rsidR="00CB4F07" w:rsidRDefault="00D20EEE" w:rsidP="009554AB">
      <w:pPr>
        <w:spacing w:line="360" w:lineRule="auto"/>
        <w:ind w:left="709" w:firstLine="992"/>
        <w:jc w:val="both"/>
        <w:rPr>
          <w:rFonts w:ascii="Bookman Old Style" w:hAnsi="Bookman Old Style"/>
          <w:sz w:val="24"/>
          <w:szCs w:val="24"/>
        </w:rPr>
      </w:pPr>
      <w:r>
        <w:rPr>
          <w:rFonts w:ascii="Bookman Old Style" w:hAnsi="Bookman Old Style"/>
          <w:sz w:val="24"/>
          <w:szCs w:val="24"/>
        </w:rPr>
        <w:t>A</w:t>
      </w:r>
      <w:r w:rsidRPr="00584D5F">
        <w:rPr>
          <w:rFonts w:ascii="Bookman Old Style" w:hAnsi="Bookman Old Style"/>
          <w:sz w:val="24"/>
          <w:szCs w:val="24"/>
        </w:rPr>
        <w:t>dapun keterkaita</w:t>
      </w:r>
      <w:r>
        <w:rPr>
          <w:rFonts w:ascii="Bookman Old Style" w:hAnsi="Bookman Old Style"/>
          <w:sz w:val="24"/>
          <w:szCs w:val="24"/>
        </w:rPr>
        <w:t xml:space="preserve">n antara Renja Kecamatan </w:t>
      </w:r>
      <w:r w:rsidR="00AA32D5">
        <w:rPr>
          <w:rFonts w:ascii="Bookman Old Style" w:hAnsi="Bookman Old Style"/>
          <w:sz w:val="24"/>
          <w:szCs w:val="24"/>
        </w:rPr>
        <w:t>Ciomas</w:t>
      </w:r>
      <w:r w:rsidR="00AA0916">
        <w:rPr>
          <w:rFonts w:ascii="Bookman Old Style" w:hAnsi="Bookman Old Style"/>
          <w:sz w:val="24"/>
          <w:szCs w:val="24"/>
        </w:rPr>
        <w:t xml:space="preserve"> tahun 2022</w:t>
      </w:r>
      <w:r w:rsidRPr="00584D5F">
        <w:rPr>
          <w:rFonts w:ascii="Bookman Old Style" w:hAnsi="Bookman Old Style"/>
          <w:sz w:val="24"/>
          <w:szCs w:val="24"/>
        </w:rPr>
        <w:t xml:space="preserve"> dengan Prioritas Pembangunan Nasional </w:t>
      </w:r>
      <w:r>
        <w:rPr>
          <w:rFonts w:ascii="Bookman Old Style" w:hAnsi="Bookman Old Style"/>
          <w:sz w:val="24"/>
          <w:szCs w:val="24"/>
        </w:rPr>
        <w:t xml:space="preserve">berdasarkan hasil pemetaan Peraturan Menteri Dalam Negeri No. 90 Tahun 2019 </w:t>
      </w:r>
      <w:r w:rsidRPr="00584D5F">
        <w:rPr>
          <w:rFonts w:ascii="Bookman Old Style" w:hAnsi="Bookman Old Style"/>
          <w:sz w:val="24"/>
          <w:szCs w:val="24"/>
        </w:rPr>
        <w:t>tertera pada table</w:t>
      </w:r>
      <w:r>
        <w:rPr>
          <w:rFonts w:ascii="Bookman Old Style" w:hAnsi="Bookman Old Style"/>
          <w:sz w:val="24"/>
          <w:szCs w:val="24"/>
        </w:rPr>
        <w:t xml:space="preserve"> </w:t>
      </w:r>
      <w:proofErr w:type="gramStart"/>
      <w:r w:rsidRPr="00584D5F">
        <w:rPr>
          <w:rFonts w:ascii="Bookman Old Style" w:hAnsi="Bookman Old Style"/>
          <w:sz w:val="24"/>
          <w:szCs w:val="24"/>
        </w:rPr>
        <w:t>berikut :</w:t>
      </w:r>
      <w:proofErr w:type="gramEnd"/>
    </w:p>
    <w:tbl>
      <w:tblPr>
        <w:tblW w:w="10485" w:type="dxa"/>
        <w:tblInd w:w="-846" w:type="dxa"/>
        <w:tblLook w:val="04A0" w:firstRow="1" w:lastRow="0" w:firstColumn="1" w:lastColumn="0" w:noHBand="0" w:noVBand="1"/>
      </w:tblPr>
      <w:tblGrid>
        <w:gridCol w:w="1833"/>
        <w:gridCol w:w="2121"/>
        <w:gridCol w:w="1555"/>
        <w:gridCol w:w="1837"/>
        <w:gridCol w:w="936"/>
        <w:gridCol w:w="892"/>
        <w:gridCol w:w="1311"/>
      </w:tblGrid>
      <w:tr w:rsidR="00D00CE1" w:rsidRPr="00D00CE1" w:rsidTr="00D00CE1">
        <w:trPr>
          <w:trHeight w:val="315"/>
        </w:trPr>
        <w:tc>
          <w:tcPr>
            <w:tcW w:w="10485" w:type="dxa"/>
            <w:gridSpan w:val="7"/>
            <w:tcBorders>
              <w:top w:val="nil"/>
              <w:left w:val="nil"/>
              <w:bottom w:val="nil"/>
              <w:right w:val="nil"/>
            </w:tcBorders>
            <w:shd w:val="clear" w:color="auto" w:fill="auto"/>
            <w:noWrap/>
            <w:vAlign w:val="bottom"/>
            <w:hideMark/>
          </w:tcPr>
          <w:p w:rsidR="00D00CE1" w:rsidRPr="00D00CE1" w:rsidRDefault="00D00CE1" w:rsidP="00D00CE1">
            <w:pPr>
              <w:jc w:val="center"/>
              <w:rPr>
                <w:rFonts w:ascii="Abadi" w:hAnsi="Abadi" w:cs="Calibri"/>
                <w:b/>
                <w:bCs/>
                <w:color w:val="000000"/>
                <w:sz w:val="24"/>
                <w:szCs w:val="24"/>
              </w:rPr>
            </w:pPr>
            <w:r w:rsidRPr="00D00CE1">
              <w:rPr>
                <w:rFonts w:ascii="Abadi" w:hAnsi="Abadi" w:cs="Calibri"/>
                <w:b/>
                <w:bCs/>
                <w:color w:val="000000"/>
                <w:sz w:val="24"/>
                <w:szCs w:val="24"/>
              </w:rPr>
              <w:t>Tabel 1.3</w:t>
            </w:r>
          </w:p>
        </w:tc>
      </w:tr>
      <w:tr w:rsidR="00D00CE1" w:rsidRPr="00D00CE1" w:rsidTr="00D00CE1">
        <w:trPr>
          <w:trHeight w:val="315"/>
        </w:trPr>
        <w:tc>
          <w:tcPr>
            <w:tcW w:w="10485" w:type="dxa"/>
            <w:gridSpan w:val="7"/>
            <w:tcBorders>
              <w:top w:val="nil"/>
              <w:left w:val="nil"/>
              <w:bottom w:val="nil"/>
              <w:right w:val="nil"/>
            </w:tcBorders>
            <w:shd w:val="clear" w:color="auto" w:fill="auto"/>
            <w:noWrap/>
            <w:vAlign w:val="bottom"/>
            <w:hideMark/>
          </w:tcPr>
          <w:p w:rsidR="00D00CE1" w:rsidRPr="00D00CE1" w:rsidRDefault="00D00CE1" w:rsidP="00D00CE1">
            <w:pPr>
              <w:jc w:val="center"/>
              <w:rPr>
                <w:rFonts w:ascii="Abadi" w:hAnsi="Abadi" w:cs="Calibri"/>
                <w:b/>
                <w:bCs/>
                <w:color w:val="000000"/>
                <w:sz w:val="24"/>
                <w:szCs w:val="24"/>
              </w:rPr>
            </w:pPr>
            <w:r w:rsidRPr="00D00CE1">
              <w:rPr>
                <w:rFonts w:ascii="Abadi" w:hAnsi="Abadi" w:cs="Calibri"/>
                <w:b/>
                <w:bCs/>
                <w:color w:val="000000"/>
                <w:sz w:val="24"/>
                <w:szCs w:val="24"/>
              </w:rPr>
              <w:t>Keterkaitan Program dengan Prioritas Pembangunan Nasional Tahun 2022</w:t>
            </w:r>
          </w:p>
        </w:tc>
      </w:tr>
      <w:tr w:rsidR="00D00CE1" w:rsidRPr="00D00CE1" w:rsidTr="00D00CE1">
        <w:trPr>
          <w:trHeight w:val="300"/>
        </w:trPr>
        <w:tc>
          <w:tcPr>
            <w:tcW w:w="1833" w:type="dxa"/>
            <w:tcBorders>
              <w:top w:val="nil"/>
              <w:left w:val="nil"/>
              <w:bottom w:val="nil"/>
              <w:right w:val="nil"/>
            </w:tcBorders>
            <w:shd w:val="clear" w:color="auto" w:fill="auto"/>
            <w:noWrap/>
            <w:vAlign w:val="bottom"/>
            <w:hideMark/>
          </w:tcPr>
          <w:p w:rsidR="00D00CE1" w:rsidRPr="00D00CE1" w:rsidRDefault="00D00CE1" w:rsidP="00D00CE1">
            <w:pPr>
              <w:jc w:val="center"/>
              <w:rPr>
                <w:rFonts w:ascii="Abadi" w:hAnsi="Abadi" w:cs="Calibri"/>
                <w:b/>
                <w:bCs/>
                <w:color w:val="000000"/>
                <w:sz w:val="24"/>
                <w:szCs w:val="24"/>
              </w:rPr>
            </w:pPr>
          </w:p>
        </w:tc>
        <w:tc>
          <w:tcPr>
            <w:tcW w:w="2121" w:type="dxa"/>
            <w:tcBorders>
              <w:top w:val="nil"/>
              <w:left w:val="nil"/>
              <w:bottom w:val="nil"/>
              <w:right w:val="nil"/>
            </w:tcBorders>
            <w:shd w:val="clear" w:color="auto" w:fill="auto"/>
            <w:noWrap/>
            <w:vAlign w:val="bottom"/>
            <w:hideMark/>
          </w:tcPr>
          <w:p w:rsidR="00D00CE1" w:rsidRPr="00D00CE1" w:rsidRDefault="00D00CE1" w:rsidP="00D00CE1">
            <w:pPr>
              <w:rPr>
                <w:sz w:val="24"/>
                <w:szCs w:val="24"/>
              </w:rPr>
            </w:pPr>
          </w:p>
        </w:tc>
        <w:tc>
          <w:tcPr>
            <w:tcW w:w="1555" w:type="dxa"/>
            <w:tcBorders>
              <w:top w:val="nil"/>
              <w:left w:val="nil"/>
              <w:bottom w:val="nil"/>
              <w:right w:val="nil"/>
            </w:tcBorders>
            <w:shd w:val="clear" w:color="auto" w:fill="auto"/>
            <w:noWrap/>
            <w:vAlign w:val="bottom"/>
            <w:hideMark/>
          </w:tcPr>
          <w:p w:rsidR="00D00CE1" w:rsidRPr="00D00CE1" w:rsidRDefault="00D00CE1" w:rsidP="00D00CE1">
            <w:pPr>
              <w:rPr>
                <w:sz w:val="24"/>
                <w:szCs w:val="24"/>
              </w:rPr>
            </w:pPr>
          </w:p>
        </w:tc>
        <w:tc>
          <w:tcPr>
            <w:tcW w:w="1837" w:type="dxa"/>
            <w:tcBorders>
              <w:top w:val="nil"/>
              <w:left w:val="nil"/>
              <w:bottom w:val="nil"/>
              <w:right w:val="nil"/>
            </w:tcBorders>
            <w:shd w:val="clear" w:color="auto" w:fill="auto"/>
            <w:noWrap/>
            <w:vAlign w:val="bottom"/>
            <w:hideMark/>
          </w:tcPr>
          <w:p w:rsidR="00D00CE1" w:rsidRPr="00D00CE1" w:rsidRDefault="00D00CE1" w:rsidP="00D00CE1">
            <w:pPr>
              <w:rPr>
                <w:sz w:val="24"/>
                <w:szCs w:val="24"/>
              </w:rPr>
            </w:pPr>
          </w:p>
        </w:tc>
        <w:tc>
          <w:tcPr>
            <w:tcW w:w="936" w:type="dxa"/>
            <w:tcBorders>
              <w:top w:val="nil"/>
              <w:left w:val="nil"/>
              <w:bottom w:val="nil"/>
              <w:right w:val="nil"/>
            </w:tcBorders>
            <w:shd w:val="clear" w:color="auto" w:fill="auto"/>
            <w:noWrap/>
            <w:vAlign w:val="bottom"/>
            <w:hideMark/>
          </w:tcPr>
          <w:p w:rsidR="00D00CE1" w:rsidRPr="00D00CE1" w:rsidRDefault="00D00CE1" w:rsidP="00D00CE1">
            <w:pPr>
              <w:rPr>
                <w:sz w:val="16"/>
                <w:szCs w:val="16"/>
              </w:rPr>
            </w:pPr>
          </w:p>
        </w:tc>
        <w:tc>
          <w:tcPr>
            <w:tcW w:w="892" w:type="dxa"/>
            <w:tcBorders>
              <w:top w:val="nil"/>
              <w:left w:val="nil"/>
              <w:bottom w:val="nil"/>
              <w:right w:val="nil"/>
            </w:tcBorders>
            <w:shd w:val="clear" w:color="auto" w:fill="auto"/>
            <w:noWrap/>
            <w:vAlign w:val="bottom"/>
            <w:hideMark/>
          </w:tcPr>
          <w:p w:rsidR="00D00CE1" w:rsidRPr="00D00CE1" w:rsidRDefault="00D00CE1" w:rsidP="00D00CE1">
            <w:pPr>
              <w:rPr>
                <w:sz w:val="16"/>
                <w:szCs w:val="16"/>
              </w:rPr>
            </w:pPr>
          </w:p>
        </w:tc>
        <w:tc>
          <w:tcPr>
            <w:tcW w:w="1311" w:type="dxa"/>
            <w:tcBorders>
              <w:top w:val="nil"/>
              <w:left w:val="nil"/>
              <w:bottom w:val="nil"/>
              <w:right w:val="nil"/>
            </w:tcBorders>
            <w:shd w:val="clear" w:color="auto" w:fill="auto"/>
            <w:noWrap/>
            <w:vAlign w:val="bottom"/>
            <w:hideMark/>
          </w:tcPr>
          <w:p w:rsidR="00D00CE1" w:rsidRPr="00D00CE1" w:rsidRDefault="00D00CE1" w:rsidP="00D00CE1">
            <w:pPr>
              <w:rPr>
                <w:sz w:val="16"/>
                <w:szCs w:val="16"/>
              </w:rPr>
            </w:pPr>
          </w:p>
        </w:tc>
      </w:tr>
      <w:tr w:rsidR="00D00CE1" w:rsidRPr="00D00CE1" w:rsidTr="00D00CE1">
        <w:trPr>
          <w:trHeight w:val="315"/>
        </w:trPr>
        <w:tc>
          <w:tcPr>
            <w:tcW w:w="1833" w:type="dxa"/>
            <w:vMerge w:val="restart"/>
            <w:tcBorders>
              <w:top w:val="single" w:sz="4" w:space="0" w:color="auto"/>
              <w:left w:val="single" w:sz="4" w:space="0" w:color="auto"/>
              <w:bottom w:val="single" w:sz="4" w:space="0" w:color="auto"/>
              <w:right w:val="single" w:sz="4" w:space="0" w:color="auto"/>
            </w:tcBorders>
            <w:shd w:val="clear" w:color="000000" w:fill="FFF2CC"/>
            <w:vAlign w:val="center"/>
            <w:hideMark/>
          </w:tcPr>
          <w:p w:rsidR="00D00CE1" w:rsidRPr="00D00CE1" w:rsidRDefault="00D00CE1" w:rsidP="00D00CE1">
            <w:pPr>
              <w:jc w:val="center"/>
              <w:rPr>
                <w:rFonts w:ascii="Abadi" w:hAnsi="Abadi" w:cs="Calibri"/>
                <w:b/>
                <w:bCs/>
                <w:color w:val="000000"/>
                <w:sz w:val="16"/>
                <w:szCs w:val="16"/>
              </w:rPr>
            </w:pPr>
            <w:r w:rsidRPr="00D00CE1">
              <w:rPr>
                <w:rFonts w:ascii="Abadi" w:hAnsi="Abadi" w:cs="Calibri"/>
                <w:b/>
                <w:bCs/>
                <w:color w:val="000000"/>
                <w:sz w:val="16"/>
                <w:szCs w:val="16"/>
              </w:rPr>
              <w:t>PRIORITAS PEMBANGUNAN NASIONAL</w:t>
            </w:r>
          </w:p>
        </w:tc>
        <w:tc>
          <w:tcPr>
            <w:tcW w:w="2121" w:type="dxa"/>
            <w:vMerge w:val="restart"/>
            <w:tcBorders>
              <w:top w:val="single" w:sz="4" w:space="0" w:color="auto"/>
              <w:left w:val="single" w:sz="4" w:space="0" w:color="auto"/>
              <w:bottom w:val="single" w:sz="4" w:space="0" w:color="auto"/>
              <w:right w:val="single" w:sz="4" w:space="0" w:color="auto"/>
            </w:tcBorders>
            <w:shd w:val="clear" w:color="000000" w:fill="FFF2CC"/>
            <w:vAlign w:val="center"/>
            <w:hideMark/>
          </w:tcPr>
          <w:p w:rsidR="00D00CE1" w:rsidRPr="00D00CE1" w:rsidRDefault="00D00CE1" w:rsidP="00D00CE1">
            <w:pPr>
              <w:jc w:val="center"/>
              <w:rPr>
                <w:rFonts w:ascii="Abadi" w:hAnsi="Abadi" w:cs="Calibri"/>
                <w:b/>
                <w:bCs/>
                <w:color w:val="000000"/>
                <w:sz w:val="16"/>
                <w:szCs w:val="16"/>
              </w:rPr>
            </w:pPr>
            <w:r w:rsidRPr="00D00CE1">
              <w:rPr>
                <w:rFonts w:ascii="Abadi" w:hAnsi="Abadi" w:cs="Calibri"/>
                <w:b/>
                <w:bCs/>
                <w:color w:val="000000"/>
                <w:sz w:val="16"/>
                <w:szCs w:val="16"/>
              </w:rPr>
              <w:t>PROGRAM</w:t>
            </w:r>
          </w:p>
        </w:tc>
        <w:tc>
          <w:tcPr>
            <w:tcW w:w="3392" w:type="dxa"/>
            <w:gridSpan w:val="2"/>
            <w:tcBorders>
              <w:top w:val="single" w:sz="4" w:space="0" w:color="auto"/>
              <w:left w:val="nil"/>
              <w:bottom w:val="single" w:sz="4" w:space="0" w:color="auto"/>
              <w:right w:val="single" w:sz="4" w:space="0" w:color="auto"/>
            </w:tcBorders>
            <w:shd w:val="clear" w:color="000000" w:fill="FFF2CC"/>
            <w:vAlign w:val="center"/>
            <w:hideMark/>
          </w:tcPr>
          <w:p w:rsidR="00D00CE1" w:rsidRPr="00D00CE1" w:rsidRDefault="00D00CE1" w:rsidP="00D00CE1">
            <w:pPr>
              <w:jc w:val="center"/>
              <w:rPr>
                <w:rFonts w:ascii="Abadi" w:hAnsi="Abadi" w:cs="Calibri"/>
                <w:b/>
                <w:bCs/>
                <w:color w:val="000000"/>
                <w:sz w:val="16"/>
                <w:szCs w:val="16"/>
              </w:rPr>
            </w:pPr>
            <w:r w:rsidRPr="00D00CE1">
              <w:rPr>
                <w:rFonts w:ascii="Abadi" w:hAnsi="Abadi" w:cs="Calibri"/>
                <w:b/>
                <w:bCs/>
                <w:color w:val="000000"/>
                <w:sz w:val="16"/>
                <w:szCs w:val="16"/>
              </w:rPr>
              <w:t>OUTCOME</w:t>
            </w:r>
          </w:p>
        </w:tc>
        <w:tc>
          <w:tcPr>
            <w:tcW w:w="3139" w:type="dxa"/>
            <w:gridSpan w:val="3"/>
            <w:tcBorders>
              <w:top w:val="single" w:sz="4" w:space="0" w:color="auto"/>
              <w:left w:val="nil"/>
              <w:bottom w:val="single" w:sz="4" w:space="0" w:color="auto"/>
              <w:right w:val="single" w:sz="4" w:space="0" w:color="auto"/>
            </w:tcBorders>
            <w:shd w:val="clear" w:color="000000" w:fill="FFF2CC"/>
            <w:vAlign w:val="center"/>
            <w:hideMark/>
          </w:tcPr>
          <w:p w:rsidR="00D00CE1" w:rsidRPr="00D00CE1" w:rsidRDefault="00D00CE1" w:rsidP="00D00CE1">
            <w:pPr>
              <w:jc w:val="center"/>
              <w:rPr>
                <w:rFonts w:ascii="Abadi" w:hAnsi="Abadi" w:cs="Calibri"/>
                <w:b/>
                <w:bCs/>
                <w:color w:val="000000"/>
                <w:sz w:val="16"/>
                <w:szCs w:val="16"/>
              </w:rPr>
            </w:pPr>
            <w:r w:rsidRPr="00D00CE1">
              <w:rPr>
                <w:rFonts w:ascii="Abadi" w:hAnsi="Abadi" w:cs="Calibri"/>
                <w:b/>
                <w:bCs/>
                <w:color w:val="000000"/>
                <w:sz w:val="16"/>
                <w:szCs w:val="16"/>
              </w:rPr>
              <w:t>TARGET</w:t>
            </w:r>
          </w:p>
        </w:tc>
      </w:tr>
      <w:tr w:rsidR="00D00CE1" w:rsidRPr="00D00CE1" w:rsidTr="00D00CE1">
        <w:trPr>
          <w:trHeight w:val="630"/>
        </w:trPr>
        <w:tc>
          <w:tcPr>
            <w:tcW w:w="1833" w:type="dxa"/>
            <w:vMerge/>
            <w:tcBorders>
              <w:top w:val="single" w:sz="4" w:space="0" w:color="auto"/>
              <w:left w:val="single" w:sz="4" w:space="0" w:color="auto"/>
              <w:bottom w:val="single" w:sz="4" w:space="0" w:color="auto"/>
              <w:right w:val="single" w:sz="4" w:space="0" w:color="auto"/>
            </w:tcBorders>
            <w:vAlign w:val="center"/>
            <w:hideMark/>
          </w:tcPr>
          <w:p w:rsidR="00D00CE1" w:rsidRPr="00D00CE1" w:rsidRDefault="00D00CE1" w:rsidP="00D00CE1">
            <w:pPr>
              <w:rPr>
                <w:rFonts w:ascii="Abadi" w:hAnsi="Abadi" w:cs="Calibri"/>
                <w:b/>
                <w:bCs/>
                <w:color w:val="000000"/>
                <w:sz w:val="16"/>
                <w:szCs w:val="16"/>
              </w:rPr>
            </w:pPr>
          </w:p>
        </w:tc>
        <w:tc>
          <w:tcPr>
            <w:tcW w:w="2121" w:type="dxa"/>
            <w:vMerge/>
            <w:tcBorders>
              <w:top w:val="single" w:sz="4" w:space="0" w:color="auto"/>
              <w:left w:val="single" w:sz="4" w:space="0" w:color="auto"/>
              <w:bottom w:val="single" w:sz="4" w:space="0" w:color="auto"/>
              <w:right w:val="single" w:sz="4" w:space="0" w:color="auto"/>
            </w:tcBorders>
            <w:vAlign w:val="center"/>
            <w:hideMark/>
          </w:tcPr>
          <w:p w:rsidR="00D00CE1" w:rsidRPr="00D00CE1" w:rsidRDefault="00D00CE1" w:rsidP="00D00CE1">
            <w:pPr>
              <w:rPr>
                <w:rFonts w:ascii="Abadi" w:hAnsi="Abadi" w:cs="Calibri"/>
                <w:b/>
                <w:bCs/>
                <w:color w:val="000000"/>
                <w:sz w:val="16"/>
                <w:szCs w:val="16"/>
              </w:rPr>
            </w:pPr>
          </w:p>
        </w:tc>
        <w:tc>
          <w:tcPr>
            <w:tcW w:w="1555" w:type="dxa"/>
            <w:tcBorders>
              <w:top w:val="nil"/>
              <w:left w:val="nil"/>
              <w:bottom w:val="single" w:sz="4" w:space="0" w:color="auto"/>
              <w:right w:val="single" w:sz="4" w:space="0" w:color="auto"/>
            </w:tcBorders>
            <w:shd w:val="clear" w:color="000000" w:fill="FFF2CC"/>
            <w:vAlign w:val="center"/>
            <w:hideMark/>
          </w:tcPr>
          <w:p w:rsidR="00D00CE1" w:rsidRPr="00D00CE1" w:rsidRDefault="00D00CE1" w:rsidP="00D00CE1">
            <w:pPr>
              <w:jc w:val="center"/>
              <w:rPr>
                <w:rFonts w:ascii="Abadi" w:hAnsi="Abadi" w:cs="Calibri"/>
                <w:b/>
                <w:bCs/>
                <w:color w:val="000000"/>
                <w:sz w:val="16"/>
                <w:szCs w:val="16"/>
              </w:rPr>
            </w:pPr>
            <w:r w:rsidRPr="00D00CE1">
              <w:rPr>
                <w:rFonts w:ascii="Abadi" w:hAnsi="Abadi" w:cs="Calibri"/>
                <w:b/>
                <w:bCs/>
                <w:color w:val="000000"/>
                <w:sz w:val="16"/>
                <w:szCs w:val="16"/>
              </w:rPr>
              <w:t>TOLOK UKUR KINERJA</w:t>
            </w:r>
          </w:p>
        </w:tc>
        <w:tc>
          <w:tcPr>
            <w:tcW w:w="1837" w:type="dxa"/>
            <w:tcBorders>
              <w:top w:val="nil"/>
              <w:left w:val="nil"/>
              <w:bottom w:val="single" w:sz="4" w:space="0" w:color="auto"/>
              <w:right w:val="single" w:sz="4" w:space="0" w:color="auto"/>
            </w:tcBorders>
            <w:shd w:val="clear" w:color="000000" w:fill="FFF2CC"/>
            <w:vAlign w:val="center"/>
            <w:hideMark/>
          </w:tcPr>
          <w:p w:rsidR="00D00CE1" w:rsidRPr="00D00CE1" w:rsidRDefault="00D00CE1" w:rsidP="00D00CE1">
            <w:pPr>
              <w:jc w:val="center"/>
              <w:rPr>
                <w:rFonts w:ascii="Abadi" w:hAnsi="Abadi" w:cs="Calibri"/>
                <w:b/>
                <w:bCs/>
                <w:color w:val="000000"/>
                <w:sz w:val="16"/>
                <w:szCs w:val="16"/>
              </w:rPr>
            </w:pPr>
            <w:r w:rsidRPr="00D00CE1">
              <w:rPr>
                <w:rFonts w:ascii="Abadi" w:hAnsi="Abadi" w:cs="Calibri"/>
                <w:b/>
                <w:bCs/>
                <w:color w:val="000000"/>
                <w:sz w:val="16"/>
                <w:szCs w:val="16"/>
              </w:rPr>
              <w:t>INDIKATOR KINERJA</w:t>
            </w:r>
          </w:p>
        </w:tc>
        <w:tc>
          <w:tcPr>
            <w:tcW w:w="936" w:type="dxa"/>
            <w:tcBorders>
              <w:top w:val="nil"/>
              <w:left w:val="nil"/>
              <w:bottom w:val="single" w:sz="4" w:space="0" w:color="auto"/>
              <w:right w:val="single" w:sz="4" w:space="0" w:color="auto"/>
            </w:tcBorders>
            <w:shd w:val="clear" w:color="000000" w:fill="FFF2CC"/>
            <w:vAlign w:val="center"/>
            <w:hideMark/>
          </w:tcPr>
          <w:p w:rsidR="00D00CE1" w:rsidRPr="00D00CE1" w:rsidRDefault="00D00CE1" w:rsidP="00D00CE1">
            <w:pPr>
              <w:jc w:val="center"/>
              <w:rPr>
                <w:rFonts w:ascii="Abadi" w:hAnsi="Abadi" w:cs="Calibri"/>
                <w:b/>
                <w:bCs/>
                <w:color w:val="000000"/>
                <w:sz w:val="16"/>
                <w:szCs w:val="16"/>
              </w:rPr>
            </w:pPr>
            <w:r w:rsidRPr="00D00CE1">
              <w:rPr>
                <w:rFonts w:ascii="Abadi" w:hAnsi="Abadi" w:cs="Calibri"/>
                <w:b/>
                <w:bCs/>
                <w:color w:val="000000"/>
                <w:sz w:val="16"/>
                <w:szCs w:val="16"/>
              </w:rPr>
              <w:t>VOLUME</w:t>
            </w:r>
          </w:p>
        </w:tc>
        <w:tc>
          <w:tcPr>
            <w:tcW w:w="892" w:type="dxa"/>
            <w:tcBorders>
              <w:top w:val="nil"/>
              <w:left w:val="nil"/>
              <w:bottom w:val="single" w:sz="4" w:space="0" w:color="auto"/>
              <w:right w:val="single" w:sz="4" w:space="0" w:color="auto"/>
            </w:tcBorders>
            <w:shd w:val="clear" w:color="000000" w:fill="FFF2CC"/>
            <w:vAlign w:val="center"/>
            <w:hideMark/>
          </w:tcPr>
          <w:p w:rsidR="00D00CE1" w:rsidRPr="00D00CE1" w:rsidRDefault="00D00CE1" w:rsidP="00D00CE1">
            <w:pPr>
              <w:jc w:val="center"/>
              <w:rPr>
                <w:rFonts w:ascii="Abadi" w:hAnsi="Abadi" w:cs="Calibri"/>
                <w:b/>
                <w:bCs/>
                <w:color w:val="000000"/>
                <w:sz w:val="16"/>
                <w:szCs w:val="16"/>
              </w:rPr>
            </w:pPr>
            <w:r w:rsidRPr="00D00CE1">
              <w:rPr>
                <w:rFonts w:ascii="Abadi" w:hAnsi="Abadi" w:cs="Calibri"/>
                <w:b/>
                <w:bCs/>
                <w:color w:val="000000"/>
                <w:sz w:val="16"/>
                <w:szCs w:val="16"/>
              </w:rPr>
              <w:t>SATUAN</w:t>
            </w:r>
          </w:p>
        </w:tc>
        <w:tc>
          <w:tcPr>
            <w:tcW w:w="1311" w:type="dxa"/>
            <w:tcBorders>
              <w:top w:val="nil"/>
              <w:left w:val="nil"/>
              <w:bottom w:val="single" w:sz="4" w:space="0" w:color="auto"/>
              <w:right w:val="single" w:sz="4" w:space="0" w:color="auto"/>
            </w:tcBorders>
            <w:shd w:val="clear" w:color="000000" w:fill="FFF2CC"/>
            <w:vAlign w:val="center"/>
            <w:hideMark/>
          </w:tcPr>
          <w:p w:rsidR="00D00CE1" w:rsidRPr="00D00CE1" w:rsidRDefault="00D00CE1" w:rsidP="00D00CE1">
            <w:pPr>
              <w:jc w:val="center"/>
              <w:rPr>
                <w:rFonts w:ascii="Abadi" w:hAnsi="Abadi" w:cs="Calibri"/>
                <w:b/>
                <w:bCs/>
                <w:color w:val="000000"/>
                <w:sz w:val="16"/>
                <w:szCs w:val="16"/>
              </w:rPr>
            </w:pPr>
            <w:r w:rsidRPr="00D00CE1">
              <w:rPr>
                <w:rFonts w:ascii="Abadi" w:hAnsi="Abadi" w:cs="Calibri"/>
                <w:b/>
                <w:bCs/>
                <w:color w:val="000000"/>
                <w:sz w:val="16"/>
                <w:szCs w:val="16"/>
              </w:rPr>
              <w:t xml:space="preserve"> ANGGARAN (Rp) </w:t>
            </w:r>
          </w:p>
        </w:tc>
      </w:tr>
      <w:tr w:rsidR="00D00CE1" w:rsidRPr="00D00CE1" w:rsidTr="00D00CE1">
        <w:trPr>
          <w:trHeight w:val="315"/>
        </w:trPr>
        <w:tc>
          <w:tcPr>
            <w:tcW w:w="1833" w:type="dxa"/>
            <w:tcBorders>
              <w:top w:val="nil"/>
              <w:left w:val="single" w:sz="4" w:space="0" w:color="auto"/>
              <w:bottom w:val="single" w:sz="4" w:space="0" w:color="auto"/>
              <w:right w:val="single" w:sz="4" w:space="0" w:color="auto"/>
            </w:tcBorders>
            <w:shd w:val="clear" w:color="000000" w:fill="FFF2CC"/>
            <w:vAlign w:val="center"/>
            <w:hideMark/>
          </w:tcPr>
          <w:p w:rsidR="00D00CE1" w:rsidRPr="00D00CE1" w:rsidRDefault="00D00CE1" w:rsidP="00D00CE1">
            <w:pPr>
              <w:jc w:val="center"/>
              <w:rPr>
                <w:rFonts w:ascii="Abadi" w:hAnsi="Abadi" w:cs="Calibri"/>
                <w:b/>
                <w:bCs/>
                <w:color w:val="000000"/>
                <w:sz w:val="16"/>
                <w:szCs w:val="16"/>
              </w:rPr>
            </w:pPr>
            <w:r w:rsidRPr="00D00CE1">
              <w:rPr>
                <w:rFonts w:ascii="Abadi" w:hAnsi="Abadi" w:cs="Calibri"/>
                <w:b/>
                <w:bCs/>
                <w:color w:val="000000"/>
                <w:sz w:val="16"/>
                <w:szCs w:val="16"/>
              </w:rPr>
              <w:t>1</w:t>
            </w:r>
          </w:p>
        </w:tc>
        <w:tc>
          <w:tcPr>
            <w:tcW w:w="2121" w:type="dxa"/>
            <w:tcBorders>
              <w:top w:val="nil"/>
              <w:left w:val="nil"/>
              <w:bottom w:val="single" w:sz="4" w:space="0" w:color="auto"/>
              <w:right w:val="single" w:sz="4" w:space="0" w:color="auto"/>
            </w:tcBorders>
            <w:shd w:val="clear" w:color="000000" w:fill="FFF2CC"/>
            <w:vAlign w:val="center"/>
            <w:hideMark/>
          </w:tcPr>
          <w:p w:rsidR="00D00CE1" w:rsidRPr="00D00CE1" w:rsidRDefault="00D00CE1" w:rsidP="00D00CE1">
            <w:pPr>
              <w:jc w:val="center"/>
              <w:rPr>
                <w:rFonts w:ascii="Abadi" w:hAnsi="Abadi" w:cs="Calibri"/>
                <w:b/>
                <w:bCs/>
                <w:color w:val="000000"/>
                <w:sz w:val="16"/>
                <w:szCs w:val="16"/>
              </w:rPr>
            </w:pPr>
            <w:r w:rsidRPr="00D00CE1">
              <w:rPr>
                <w:rFonts w:ascii="Abadi" w:hAnsi="Abadi" w:cs="Calibri"/>
                <w:b/>
                <w:bCs/>
                <w:color w:val="000000"/>
                <w:sz w:val="16"/>
                <w:szCs w:val="16"/>
              </w:rPr>
              <w:t>2</w:t>
            </w:r>
          </w:p>
        </w:tc>
        <w:tc>
          <w:tcPr>
            <w:tcW w:w="1555" w:type="dxa"/>
            <w:tcBorders>
              <w:top w:val="nil"/>
              <w:left w:val="nil"/>
              <w:bottom w:val="single" w:sz="4" w:space="0" w:color="auto"/>
              <w:right w:val="single" w:sz="4" w:space="0" w:color="auto"/>
            </w:tcBorders>
            <w:shd w:val="clear" w:color="000000" w:fill="FFF2CC"/>
            <w:vAlign w:val="center"/>
            <w:hideMark/>
          </w:tcPr>
          <w:p w:rsidR="00D00CE1" w:rsidRPr="00D00CE1" w:rsidRDefault="00D00CE1" w:rsidP="00D00CE1">
            <w:pPr>
              <w:jc w:val="center"/>
              <w:rPr>
                <w:rFonts w:ascii="Abadi" w:hAnsi="Abadi" w:cs="Calibri"/>
                <w:b/>
                <w:bCs/>
                <w:color w:val="000000"/>
                <w:sz w:val="16"/>
                <w:szCs w:val="16"/>
              </w:rPr>
            </w:pPr>
            <w:r w:rsidRPr="00D00CE1">
              <w:rPr>
                <w:rFonts w:ascii="Abadi" w:hAnsi="Abadi" w:cs="Calibri"/>
                <w:b/>
                <w:bCs/>
                <w:color w:val="000000"/>
                <w:sz w:val="16"/>
                <w:szCs w:val="16"/>
              </w:rPr>
              <w:t>3</w:t>
            </w:r>
          </w:p>
        </w:tc>
        <w:tc>
          <w:tcPr>
            <w:tcW w:w="1837" w:type="dxa"/>
            <w:tcBorders>
              <w:top w:val="nil"/>
              <w:left w:val="nil"/>
              <w:bottom w:val="single" w:sz="4" w:space="0" w:color="auto"/>
              <w:right w:val="single" w:sz="4" w:space="0" w:color="auto"/>
            </w:tcBorders>
            <w:shd w:val="clear" w:color="000000" w:fill="FFF2CC"/>
            <w:vAlign w:val="center"/>
            <w:hideMark/>
          </w:tcPr>
          <w:p w:rsidR="00D00CE1" w:rsidRPr="00D00CE1" w:rsidRDefault="00D00CE1" w:rsidP="00D00CE1">
            <w:pPr>
              <w:jc w:val="center"/>
              <w:rPr>
                <w:rFonts w:ascii="Abadi" w:hAnsi="Abadi" w:cs="Calibri"/>
                <w:b/>
                <w:bCs/>
                <w:color w:val="000000"/>
                <w:sz w:val="16"/>
                <w:szCs w:val="16"/>
              </w:rPr>
            </w:pPr>
            <w:r w:rsidRPr="00D00CE1">
              <w:rPr>
                <w:rFonts w:ascii="Abadi" w:hAnsi="Abadi" w:cs="Calibri"/>
                <w:b/>
                <w:bCs/>
                <w:color w:val="000000"/>
                <w:sz w:val="16"/>
                <w:szCs w:val="16"/>
              </w:rPr>
              <w:t>4</w:t>
            </w:r>
          </w:p>
        </w:tc>
        <w:tc>
          <w:tcPr>
            <w:tcW w:w="1828" w:type="dxa"/>
            <w:gridSpan w:val="2"/>
            <w:tcBorders>
              <w:top w:val="single" w:sz="4" w:space="0" w:color="auto"/>
              <w:left w:val="nil"/>
              <w:bottom w:val="single" w:sz="4" w:space="0" w:color="auto"/>
              <w:right w:val="single" w:sz="4" w:space="0" w:color="auto"/>
            </w:tcBorders>
            <w:shd w:val="clear" w:color="000000" w:fill="FFF2CC"/>
            <w:vAlign w:val="center"/>
            <w:hideMark/>
          </w:tcPr>
          <w:p w:rsidR="00D00CE1" w:rsidRPr="00D00CE1" w:rsidRDefault="00D00CE1" w:rsidP="00D00CE1">
            <w:pPr>
              <w:jc w:val="center"/>
              <w:rPr>
                <w:rFonts w:ascii="Abadi" w:hAnsi="Abadi" w:cs="Calibri"/>
                <w:b/>
                <w:bCs/>
                <w:color w:val="000000"/>
                <w:sz w:val="16"/>
                <w:szCs w:val="16"/>
              </w:rPr>
            </w:pPr>
            <w:r w:rsidRPr="00D00CE1">
              <w:rPr>
                <w:rFonts w:ascii="Abadi" w:hAnsi="Abadi" w:cs="Calibri"/>
                <w:b/>
                <w:bCs/>
                <w:color w:val="000000"/>
                <w:sz w:val="16"/>
                <w:szCs w:val="16"/>
              </w:rPr>
              <w:t>5</w:t>
            </w:r>
          </w:p>
        </w:tc>
        <w:tc>
          <w:tcPr>
            <w:tcW w:w="1311" w:type="dxa"/>
            <w:tcBorders>
              <w:top w:val="nil"/>
              <w:left w:val="nil"/>
              <w:bottom w:val="single" w:sz="4" w:space="0" w:color="auto"/>
              <w:right w:val="single" w:sz="4" w:space="0" w:color="auto"/>
            </w:tcBorders>
            <w:shd w:val="clear" w:color="000000" w:fill="FFF2CC"/>
            <w:noWrap/>
            <w:vAlign w:val="center"/>
            <w:hideMark/>
          </w:tcPr>
          <w:p w:rsidR="00D00CE1" w:rsidRPr="00D00CE1" w:rsidRDefault="00D00CE1" w:rsidP="00D00CE1">
            <w:pPr>
              <w:jc w:val="center"/>
              <w:rPr>
                <w:rFonts w:ascii="Abadi" w:hAnsi="Abadi" w:cs="Calibri"/>
                <w:b/>
                <w:bCs/>
                <w:color w:val="000000"/>
                <w:sz w:val="16"/>
                <w:szCs w:val="16"/>
              </w:rPr>
            </w:pPr>
            <w:r w:rsidRPr="00D00CE1">
              <w:rPr>
                <w:rFonts w:ascii="Abadi" w:hAnsi="Abadi" w:cs="Calibri"/>
                <w:b/>
                <w:bCs/>
                <w:color w:val="000000"/>
                <w:sz w:val="16"/>
                <w:szCs w:val="16"/>
              </w:rPr>
              <w:t xml:space="preserve">                                      6 </w:t>
            </w:r>
          </w:p>
        </w:tc>
      </w:tr>
      <w:tr w:rsidR="00D00CE1" w:rsidRPr="00D00CE1" w:rsidTr="00D00CE1">
        <w:trPr>
          <w:trHeight w:val="315"/>
        </w:trPr>
        <w:tc>
          <w:tcPr>
            <w:tcW w:w="1833" w:type="dxa"/>
            <w:tcBorders>
              <w:top w:val="nil"/>
              <w:left w:val="single" w:sz="4" w:space="0" w:color="auto"/>
              <w:bottom w:val="single" w:sz="4" w:space="0" w:color="auto"/>
              <w:right w:val="single" w:sz="4" w:space="0" w:color="auto"/>
            </w:tcBorders>
            <w:shd w:val="clear" w:color="auto" w:fill="auto"/>
            <w:vAlign w:val="center"/>
            <w:hideMark/>
          </w:tcPr>
          <w:p w:rsidR="00D00CE1" w:rsidRPr="00D00CE1" w:rsidRDefault="00D00CE1" w:rsidP="00D00CE1">
            <w:pPr>
              <w:rPr>
                <w:rFonts w:ascii="Abadi" w:hAnsi="Abadi" w:cs="Calibri"/>
                <w:color w:val="000000"/>
                <w:sz w:val="16"/>
                <w:szCs w:val="16"/>
              </w:rPr>
            </w:pPr>
            <w:r w:rsidRPr="00D00CE1">
              <w:rPr>
                <w:rFonts w:ascii="Abadi" w:hAnsi="Abadi" w:cs="Calibri"/>
                <w:color w:val="000000"/>
                <w:sz w:val="16"/>
                <w:szCs w:val="16"/>
              </w:rPr>
              <w:lastRenderedPageBreak/>
              <w:t> </w:t>
            </w:r>
          </w:p>
        </w:tc>
        <w:tc>
          <w:tcPr>
            <w:tcW w:w="2121" w:type="dxa"/>
            <w:tcBorders>
              <w:top w:val="nil"/>
              <w:left w:val="nil"/>
              <w:bottom w:val="single" w:sz="4" w:space="0" w:color="auto"/>
              <w:right w:val="single" w:sz="4" w:space="0" w:color="auto"/>
            </w:tcBorders>
            <w:shd w:val="clear" w:color="auto" w:fill="auto"/>
            <w:vAlign w:val="center"/>
            <w:hideMark/>
          </w:tcPr>
          <w:p w:rsidR="00D00CE1" w:rsidRPr="00D00CE1" w:rsidRDefault="00D00CE1" w:rsidP="00D00CE1">
            <w:pPr>
              <w:jc w:val="center"/>
              <w:rPr>
                <w:rFonts w:ascii="Abadi" w:hAnsi="Abadi" w:cs="Calibri"/>
                <w:b/>
                <w:bCs/>
                <w:color w:val="000000"/>
                <w:sz w:val="16"/>
                <w:szCs w:val="16"/>
              </w:rPr>
            </w:pPr>
            <w:r w:rsidRPr="00D00CE1">
              <w:rPr>
                <w:rFonts w:ascii="Abadi" w:hAnsi="Abadi" w:cs="Calibri"/>
                <w:b/>
                <w:bCs/>
                <w:color w:val="000000"/>
                <w:sz w:val="16"/>
                <w:szCs w:val="16"/>
              </w:rPr>
              <w:t> </w:t>
            </w:r>
          </w:p>
        </w:tc>
        <w:tc>
          <w:tcPr>
            <w:tcW w:w="1555" w:type="dxa"/>
            <w:tcBorders>
              <w:top w:val="nil"/>
              <w:left w:val="nil"/>
              <w:bottom w:val="single" w:sz="4" w:space="0" w:color="auto"/>
              <w:right w:val="single" w:sz="4" w:space="0" w:color="auto"/>
            </w:tcBorders>
            <w:shd w:val="clear" w:color="auto" w:fill="auto"/>
            <w:vAlign w:val="center"/>
            <w:hideMark/>
          </w:tcPr>
          <w:p w:rsidR="00D00CE1" w:rsidRPr="00D00CE1" w:rsidRDefault="00D00CE1" w:rsidP="00D00CE1">
            <w:pPr>
              <w:jc w:val="center"/>
              <w:rPr>
                <w:rFonts w:ascii="Abadi" w:hAnsi="Abadi" w:cs="Calibri"/>
                <w:b/>
                <w:bCs/>
                <w:color w:val="000000"/>
                <w:sz w:val="16"/>
                <w:szCs w:val="16"/>
              </w:rPr>
            </w:pPr>
            <w:r w:rsidRPr="00D00CE1">
              <w:rPr>
                <w:rFonts w:ascii="Abadi" w:hAnsi="Abadi" w:cs="Calibri"/>
                <w:b/>
                <w:bCs/>
                <w:color w:val="000000"/>
                <w:sz w:val="16"/>
                <w:szCs w:val="16"/>
              </w:rPr>
              <w:t> </w:t>
            </w:r>
          </w:p>
        </w:tc>
        <w:tc>
          <w:tcPr>
            <w:tcW w:w="1837" w:type="dxa"/>
            <w:tcBorders>
              <w:top w:val="nil"/>
              <w:left w:val="nil"/>
              <w:bottom w:val="single" w:sz="4" w:space="0" w:color="auto"/>
              <w:right w:val="single" w:sz="4" w:space="0" w:color="auto"/>
            </w:tcBorders>
            <w:shd w:val="clear" w:color="auto" w:fill="auto"/>
            <w:vAlign w:val="center"/>
            <w:hideMark/>
          </w:tcPr>
          <w:p w:rsidR="00D00CE1" w:rsidRPr="00D00CE1" w:rsidRDefault="00D00CE1" w:rsidP="00D00CE1">
            <w:pPr>
              <w:jc w:val="center"/>
              <w:rPr>
                <w:rFonts w:ascii="Abadi" w:hAnsi="Abadi" w:cs="Calibri"/>
                <w:b/>
                <w:bCs/>
                <w:color w:val="000000"/>
                <w:sz w:val="16"/>
                <w:szCs w:val="16"/>
              </w:rPr>
            </w:pPr>
            <w:r w:rsidRPr="00D00CE1">
              <w:rPr>
                <w:rFonts w:ascii="Abadi" w:hAnsi="Abadi" w:cs="Calibri"/>
                <w:b/>
                <w:bCs/>
                <w:color w:val="000000"/>
                <w:sz w:val="16"/>
                <w:szCs w:val="16"/>
              </w:rPr>
              <w:t> </w:t>
            </w:r>
          </w:p>
        </w:tc>
        <w:tc>
          <w:tcPr>
            <w:tcW w:w="936" w:type="dxa"/>
            <w:tcBorders>
              <w:top w:val="nil"/>
              <w:left w:val="nil"/>
              <w:bottom w:val="single" w:sz="4" w:space="0" w:color="auto"/>
              <w:right w:val="single" w:sz="4" w:space="0" w:color="auto"/>
            </w:tcBorders>
            <w:shd w:val="clear" w:color="auto" w:fill="auto"/>
            <w:vAlign w:val="center"/>
            <w:hideMark/>
          </w:tcPr>
          <w:p w:rsidR="00D00CE1" w:rsidRPr="00D00CE1" w:rsidRDefault="00D00CE1" w:rsidP="00D00CE1">
            <w:pPr>
              <w:jc w:val="center"/>
              <w:rPr>
                <w:rFonts w:ascii="Abadi" w:hAnsi="Abadi" w:cs="Calibri"/>
                <w:b/>
                <w:bCs/>
                <w:color w:val="000000"/>
                <w:sz w:val="16"/>
                <w:szCs w:val="16"/>
              </w:rPr>
            </w:pPr>
            <w:r w:rsidRPr="00D00CE1">
              <w:rPr>
                <w:rFonts w:ascii="Abadi" w:hAnsi="Abadi" w:cs="Calibri"/>
                <w:b/>
                <w:bCs/>
                <w:color w:val="000000"/>
                <w:sz w:val="16"/>
                <w:szCs w:val="16"/>
              </w:rPr>
              <w:t> </w:t>
            </w:r>
          </w:p>
        </w:tc>
        <w:tc>
          <w:tcPr>
            <w:tcW w:w="892" w:type="dxa"/>
            <w:tcBorders>
              <w:top w:val="nil"/>
              <w:left w:val="nil"/>
              <w:bottom w:val="single" w:sz="4" w:space="0" w:color="auto"/>
              <w:right w:val="single" w:sz="4" w:space="0" w:color="auto"/>
            </w:tcBorders>
            <w:shd w:val="clear" w:color="auto" w:fill="auto"/>
            <w:vAlign w:val="center"/>
            <w:hideMark/>
          </w:tcPr>
          <w:p w:rsidR="00D00CE1" w:rsidRPr="00D00CE1" w:rsidRDefault="00D00CE1" w:rsidP="00D00CE1">
            <w:pPr>
              <w:jc w:val="center"/>
              <w:rPr>
                <w:rFonts w:ascii="Abadi" w:hAnsi="Abadi" w:cs="Calibri"/>
                <w:b/>
                <w:bCs/>
                <w:color w:val="000000"/>
                <w:sz w:val="16"/>
                <w:szCs w:val="16"/>
              </w:rPr>
            </w:pPr>
            <w:r w:rsidRPr="00D00CE1">
              <w:rPr>
                <w:rFonts w:ascii="Abadi" w:hAnsi="Abadi" w:cs="Calibri"/>
                <w:b/>
                <w:bCs/>
                <w:color w:val="000000"/>
                <w:sz w:val="16"/>
                <w:szCs w:val="16"/>
              </w:rPr>
              <w:t> </w:t>
            </w:r>
          </w:p>
        </w:tc>
        <w:tc>
          <w:tcPr>
            <w:tcW w:w="1311" w:type="dxa"/>
            <w:tcBorders>
              <w:top w:val="nil"/>
              <w:left w:val="nil"/>
              <w:bottom w:val="single" w:sz="4" w:space="0" w:color="auto"/>
              <w:right w:val="single" w:sz="4" w:space="0" w:color="auto"/>
            </w:tcBorders>
            <w:shd w:val="clear" w:color="auto" w:fill="auto"/>
            <w:vAlign w:val="center"/>
            <w:hideMark/>
          </w:tcPr>
          <w:p w:rsidR="00D00CE1" w:rsidRPr="00D00CE1" w:rsidRDefault="00D00CE1" w:rsidP="00D00CE1">
            <w:pPr>
              <w:jc w:val="center"/>
              <w:rPr>
                <w:rFonts w:ascii="Abadi" w:hAnsi="Abadi" w:cs="Calibri"/>
                <w:b/>
                <w:bCs/>
                <w:color w:val="000000"/>
                <w:sz w:val="16"/>
                <w:szCs w:val="16"/>
              </w:rPr>
            </w:pPr>
            <w:r w:rsidRPr="00D00CE1">
              <w:rPr>
                <w:rFonts w:ascii="Abadi" w:hAnsi="Abadi" w:cs="Calibri"/>
                <w:b/>
                <w:bCs/>
                <w:color w:val="000000"/>
                <w:sz w:val="16"/>
                <w:szCs w:val="16"/>
              </w:rPr>
              <w:t> </w:t>
            </w:r>
          </w:p>
        </w:tc>
      </w:tr>
      <w:tr w:rsidR="00D00CE1" w:rsidRPr="00D00CE1" w:rsidTr="00D00CE1">
        <w:trPr>
          <w:trHeight w:val="1200"/>
        </w:trPr>
        <w:tc>
          <w:tcPr>
            <w:tcW w:w="1833" w:type="dxa"/>
            <w:tcBorders>
              <w:top w:val="nil"/>
              <w:left w:val="single" w:sz="4" w:space="0" w:color="auto"/>
              <w:bottom w:val="single" w:sz="4" w:space="0" w:color="auto"/>
              <w:right w:val="single" w:sz="4" w:space="0" w:color="auto"/>
            </w:tcBorders>
            <w:shd w:val="clear" w:color="auto" w:fill="auto"/>
            <w:vAlign w:val="center"/>
            <w:hideMark/>
          </w:tcPr>
          <w:p w:rsidR="00D00CE1" w:rsidRPr="00D00CE1" w:rsidRDefault="00D00CE1" w:rsidP="00D00CE1">
            <w:pPr>
              <w:rPr>
                <w:rFonts w:ascii="Abadi" w:hAnsi="Abadi" w:cs="Calibri"/>
                <w:color w:val="000000"/>
                <w:sz w:val="16"/>
                <w:szCs w:val="16"/>
              </w:rPr>
            </w:pPr>
            <w:r w:rsidRPr="00D00CE1">
              <w:rPr>
                <w:rFonts w:ascii="Abadi" w:hAnsi="Abadi" w:cs="Calibri"/>
                <w:color w:val="000000"/>
                <w:sz w:val="16"/>
                <w:szCs w:val="16"/>
              </w:rPr>
              <w:t>Memperkuat Stabilitas Polhukhankam Dan Transformasi Pelayanan Publik</w:t>
            </w:r>
          </w:p>
        </w:tc>
        <w:tc>
          <w:tcPr>
            <w:tcW w:w="2121" w:type="dxa"/>
            <w:tcBorders>
              <w:top w:val="nil"/>
              <w:left w:val="nil"/>
              <w:bottom w:val="single" w:sz="4" w:space="0" w:color="auto"/>
              <w:right w:val="single" w:sz="4" w:space="0" w:color="auto"/>
            </w:tcBorders>
            <w:shd w:val="clear" w:color="auto" w:fill="auto"/>
            <w:vAlign w:val="center"/>
            <w:hideMark/>
          </w:tcPr>
          <w:p w:rsidR="00D00CE1" w:rsidRPr="00D00CE1" w:rsidRDefault="00D00CE1" w:rsidP="00D00CE1">
            <w:pPr>
              <w:rPr>
                <w:rFonts w:ascii="Abadi" w:hAnsi="Abadi" w:cs="Calibri"/>
                <w:color w:val="000000"/>
                <w:sz w:val="16"/>
                <w:szCs w:val="16"/>
              </w:rPr>
            </w:pPr>
            <w:r w:rsidRPr="00D00CE1">
              <w:rPr>
                <w:rFonts w:ascii="Abadi" w:hAnsi="Abadi" w:cs="Calibri"/>
                <w:color w:val="000000"/>
                <w:sz w:val="16"/>
                <w:szCs w:val="16"/>
              </w:rPr>
              <w:t>Program Penunjang Urusan Pemerintahan Daerah</w:t>
            </w:r>
          </w:p>
        </w:tc>
        <w:tc>
          <w:tcPr>
            <w:tcW w:w="1555" w:type="dxa"/>
            <w:tcBorders>
              <w:top w:val="nil"/>
              <w:left w:val="nil"/>
              <w:bottom w:val="single" w:sz="4" w:space="0" w:color="auto"/>
              <w:right w:val="single" w:sz="4" w:space="0" w:color="auto"/>
            </w:tcBorders>
            <w:shd w:val="clear" w:color="auto" w:fill="auto"/>
            <w:vAlign w:val="center"/>
            <w:hideMark/>
          </w:tcPr>
          <w:p w:rsidR="00D00CE1" w:rsidRPr="00D00CE1" w:rsidRDefault="00D00CE1" w:rsidP="00D00CE1">
            <w:pPr>
              <w:jc w:val="center"/>
              <w:rPr>
                <w:rFonts w:ascii="Abadi" w:hAnsi="Abadi" w:cs="Calibri"/>
                <w:b/>
                <w:bCs/>
                <w:color w:val="000000"/>
                <w:sz w:val="16"/>
                <w:szCs w:val="16"/>
              </w:rPr>
            </w:pPr>
            <w:r w:rsidRPr="00D00CE1">
              <w:rPr>
                <w:rFonts w:ascii="Abadi" w:hAnsi="Abadi" w:cs="Calibri"/>
                <w:b/>
                <w:bCs/>
                <w:color w:val="000000"/>
                <w:sz w:val="16"/>
                <w:szCs w:val="16"/>
              </w:rPr>
              <w:t> </w:t>
            </w:r>
          </w:p>
        </w:tc>
        <w:tc>
          <w:tcPr>
            <w:tcW w:w="1837" w:type="dxa"/>
            <w:tcBorders>
              <w:top w:val="nil"/>
              <w:left w:val="nil"/>
              <w:bottom w:val="single" w:sz="4" w:space="0" w:color="auto"/>
              <w:right w:val="single" w:sz="4" w:space="0" w:color="auto"/>
            </w:tcBorders>
            <w:shd w:val="clear" w:color="auto" w:fill="auto"/>
            <w:vAlign w:val="center"/>
            <w:hideMark/>
          </w:tcPr>
          <w:p w:rsidR="00D00CE1" w:rsidRPr="00D00CE1" w:rsidRDefault="00D00CE1" w:rsidP="00D00CE1">
            <w:pPr>
              <w:rPr>
                <w:rFonts w:ascii="Abadi" w:hAnsi="Abadi" w:cs="Calibri"/>
                <w:color w:val="000000"/>
                <w:sz w:val="16"/>
                <w:szCs w:val="16"/>
              </w:rPr>
            </w:pPr>
            <w:r w:rsidRPr="00D00CE1">
              <w:rPr>
                <w:rFonts w:ascii="Abadi" w:hAnsi="Abadi" w:cs="Calibri"/>
                <w:color w:val="000000"/>
                <w:sz w:val="16"/>
                <w:szCs w:val="16"/>
              </w:rPr>
              <w:t>Terfasilitasinya Pelaksanaan Tugas dan Fungsi Perangkat Daerah</w:t>
            </w:r>
          </w:p>
        </w:tc>
        <w:tc>
          <w:tcPr>
            <w:tcW w:w="936" w:type="dxa"/>
            <w:tcBorders>
              <w:top w:val="nil"/>
              <w:left w:val="nil"/>
              <w:bottom w:val="single" w:sz="4" w:space="0" w:color="auto"/>
              <w:right w:val="single" w:sz="4" w:space="0" w:color="auto"/>
            </w:tcBorders>
            <w:shd w:val="clear" w:color="auto" w:fill="auto"/>
            <w:vAlign w:val="center"/>
            <w:hideMark/>
          </w:tcPr>
          <w:p w:rsidR="00D00CE1" w:rsidRPr="00D00CE1" w:rsidRDefault="00D00CE1" w:rsidP="00D00CE1">
            <w:pPr>
              <w:jc w:val="center"/>
              <w:rPr>
                <w:rFonts w:ascii="Abadi" w:hAnsi="Abadi" w:cs="Calibri"/>
                <w:color w:val="000000"/>
                <w:sz w:val="16"/>
                <w:szCs w:val="16"/>
              </w:rPr>
            </w:pPr>
            <w:r w:rsidRPr="00D00CE1">
              <w:rPr>
                <w:rFonts w:ascii="Abadi" w:hAnsi="Abadi" w:cs="Calibri"/>
                <w:color w:val="000000"/>
                <w:sz w:val="16"/>
                <w:szCs w:val="16"/>
              </w:rPr>
              <w:t>100</w:t>
            </w:r>
          </w:p>
        </w:tc>
        <w:tc>
          <w:tcPr>
            <w:tcW w:w="892" w:type="dxa"/>
            <w:tcBorders>
              <w:top w:val="nil"/>
              <w:left w:val="nil"/>
              <w:bottom w:val="single" w:sz="4" w:space="0" w:color="auto"/>
              <w:right w:val="single" w:sz="4" w:space="0" w:color="auto"/>
            </w:tcBorders>
            <w:shd w:val="clear" w:color="auto" w:fill="auto"/>
            <w:vAlign w:val="center"/>
            <w:hideMark/>
          </w:tcPr>
          <w:p w:rsidR="00D00CE1" w:rsidRPr="00D00CE1" w:rsidRDefault="00D00CE1" w:rsidP="00D00CE1">
            <w:pPr>
              <w:jc w:val="center"/>
              <w:rPr>
                <w:rFonts w:ascii="Abadi" w:hAnsi="Abadi" w:cs="Calibri"/>
                <w:color w:val="000000"/>
                <w:sz w:val="16"/>
                <w:szCs w:val="16"/>
              </w:rPr>
            </w:pPr>
            <w:r w:rsidRPr="00D00CE1">
              <w:rPr>
                <w:rFonts w:ascii="Abadi" w:hAnsi="Abadi" w:cs="Calibri"/>
                <w:color w:val="000000"/>
                <w:sz w:val="16"/>
                <w:szCs w:val="16"/>
              </w:rPr>
              <w:t>%</w:t>
            </w:r>
          </w:p>
        </w:tc>
        <w:tc>
          <w:tcPr>
            <w:tcW w:w="1311" w:type="dxa"/>
            <w:tcBorders>
              <w:top w:val="nil"/>
              <w:left w:val="nil"/>
              <w:bottom w:val="single" w:sz="4" w:space="0" w:color="auto"/>
              <w:right w:val="single" w:sz="4" w:space="0" w:color="auto"/>
            </w:tcBorders>
            <w:shd w:val="clear" w:color="auto" w:fill="auto"/>
            <w:noWrap/>
            <w:vAlign w:val="center"/>
            <w:hideMark/>
          </w:tcPr>
          <w:p w:rsidR="00D00CE1" w:rsidRPr="00D00CE1" w:rsidRDefault="00D00CE1" w:rsidP="00D00CE1">
            <w:pPr>
              <w:jc w:val="center"/>
              <w:rPr>
                <w:rFonts w:ascii="Abadi" w:hAnsi="Abadi" w:cs="Calibri"/>
                <w:b/>
                <w:bCs/>
                <w:color w:val="000000"/>
                <w:sz w:val="16"/>
                <w:szCs w:val="16"/>
              </w:rPr>
            </w:pPr>
            <w:r w:rsidRPr="00D00CE1">
              <w:rPr>
                <w:rFonts w:ascii="Abadi" w:hAnsi="Abadi" w:cs="Calibri"/>
                <w:b/>
                <w:bCs/>
                <w:color w:val="000000"/>
                <w:sz w:val="16"/>
                <w:szCs w:val="16"/>
              </w:rPr>
              <w:t xml:space="preserve">               6.475.318.126 </w:t>
            </w:r>
          </w:p>
        </w:tc>
      </w:tr>
      <w:tr w:rsidR="00D00CE1" w:rsidRPr="00D00CE1" w:rsidTr="00D00CE1">
        <w:trPr>
          <w:trHeight w:val="1200"/>
        </w:trPr>
        <w:tc>
          <w:tcPr>
            <w:tcW w:w="1833" w:type="dxa"/>
            <w:tcBorders>
              <w:top w:val="nil"/>
              <w:left w:val="single" w:sz="4" w:space="0" w:color="auto"/>
              <w:bottom w:val="single" w:sz="4" w:space="0" w:color="auto"/>
              <w:right w:val="single" w:sz="4" w:space="0" w:color="auto"/>
            </w:tcBorders>
            <w:shd w:val="clear" w:color="auto" w:fill="auto"/>
            <w:vAlign w:val="center"/>
            <w:hideMark/>
          </w:tcPr>
          <w:p w:rsidR="00D00CE1" w:rsidRPr="00D00CE1" w:rsidRDefault="00D00CE1" w:rsidP="00D00CE1">
            <w:pPr>
              <w:rPr>
                <w:rFonts w:ascii="Abadi" w:hAnsi="Abadi" w:cs="Calibri"/>
                <w:color w:val="000000"/>
                <w:sz w:val="16"/>
                <w:szCs w:val="16"/>
              </w:rPr>
            </w:pPr>
            <w:r w:rsidRPr="00D00CE1">
              <w:rPr>
                <w:rFonts w:ascii="Abadi" w:hAnsi="Abadi" w:cs="Calibri"/>
                <w:color w:val="000000"/>
                <w:sz w:val="16"/>
                <w:szCs w:val="16"/>
              </w:rPr>
              <w:t> </w:t>
            </w:r>
          </w:p>
        </w:tc>
        <w:tc>
          <w:tcPr>
            <w:tcW w:w="2121" w:type="dxa"/>
            <w:tcBorders>
              <w:top w:val="nil"/>
              <w:left w:val="nil"/>
              <w:bottom w:val="single" w:sz="4" w:space="0" w:color="auto"/>
              <w:right w:val="single" w:sz="4" w:space="0" w:color="auto"/>
            </w:tcBorders>
            <w:shd w:val="clear" w:color="auto" w:fill="auto"/>
            <w:vAlign w:val="center"/>
            <w:hideMark/>
          </w:tcPr>
          <w:p w:rsidR="00D00CE1" w:rsidRPr="00D00CE1" w:rsidRDefault="00D00CE1" w:rsidP="00D00CE1">
            <w:pPr>
              <w:rPr>
                <w:rFonts w:ascii="Abadi" w:hAnsi="Abadi" w:cs="Calibri"/>
                <w:color w:val="000000"/>
                <w:sz w:val="16"/>
                <w:szCs w:val="16"/>
              </w:rPr>
            </w:pPr>
            <w:r w:rsidRPr="00D00CE1">
              <w:rPr>
                <w:rFonts w:ascii="Abadi" w:hAnsi="Abadi" w:cs="Calibri"/>
                <w:color w:val="000000"/>
                <w:sz w:val="16"/>
                <w:szCs w:val="16"/>
              </w:rPr>
              <w:t>Program Penyelenggaran Pemerintahan dan Pelayanan Publik</w:t>
            </w:r>
          </w:p>
        </w:tc>
        <w:tc>
          <w:tcPr>
            <w:tcW w:w="1555" w:type="dxa"/>
            <w:tcBorders>
              <w:top w:val="nil"/>
              <w:left w:val="nil"/>
              <w:bottom w:val="single" w:sz="4" w:space="0" w:color="auto"/>
              <w:right w:val="single" w:sz="4" w:space="0" w:color="auto"/>
            </w:tcBorders>
            <w:shd w:val="clear" w:color="auto" w:fill="auto"/>
            <w:vAlign w:val="center"/>
            <w:hideMark/>
          </w:tcPr>
          <w:p w:rsidR="00D00CE1" w:rsidRPr="00D00CE1" w:rsidRDefault="00D00CE1" w:rsidP="00D00CE1">
            <w:pPr>
              <w:jc w:val="center"/>
              <w:rPr>
                <w:rFonts w:ascii="Abadi" w:hAnsi="Abadi" w:cs="Calibri"/>
                <w:b/>
                <w:bCs/>
                <w:color w:val="000000"/>
                <w:sz w:val="16"/>
                <w:szCs w:val="16"/>
              </w:rPr>
            </w:pPr>
            <w:r w:rsidRPr="00D00CE1">
              <w:rPr>
                <w:rFonts w:ascii="Abadi" w:hAnsi="Abadi" w:cs="Calibri"/>
                <w:b/>
                <w:bCs/>
                <w:color w:val="000000"/>
                <w:sz w:val="16"/>
                <w:szCs w:val="16"/>
              </w:rPr>
              <w:t> </w:t>
            </w:r>
          </w:p>
        </w:tc>
        <w:tc>
          <w:tcPr>
            <w:tcW w:w="1837" w:type="dxa"/>
            <w:tcBorders>
              <w:top w:val="nil"/>
              <w:left w:val="nil"/>
              <w:bottom w:val="single" w:sz="4" w:space="0" w:color="auto"/>
              <w:right w:val="single" w:sz="4" w:space="0" w:color="auto"/>
            </w:tcBorders>
            <w:shd w:val="clear" w:color="auto" w:fill="auto"/>
            <w:vAlign w:val="center"/>
            <w:hideMark/>
          </w:tcPr>
          <w:p w:rsidR="00D00CE1" w:rsidRPr="00D00CE1" w:rsidRDefault="00D00CE1" w:rsidP="00D00CE1">
            <w:pPr>
              <w:rPr>
                <w:rFonts w:ascii="Abadi" w:hAnsi="Abadi" w:cs="Calibri"/>
                <w:color w:val="000000"/>
                <w:sz w:val="16"/>
                <w:szCs w:val="16"/>
              </w:rPr>
            </w:pPr>
            <w:r w:rsidRPr="00D00CE1">
              <w:rPr>
                <w:rFonts w:ascii="Abadi" w:hAnsi="Abadi" w:cs="Calibri"/>
                <w:color w:val="000000"/>
                <w:sz w:val="16"/>
                <w:szCs w:val="16"/>
              </w:rPr>
              <w:t>Persentase Pencapaian program pembangunan di tingkat kecamatan</w:t>
            </w:r>
          </w:p>
        </w:tc>
        <w:tc>
          <w:tcPr>
            <w:tcW w:w="936" w:type="dxa"/>
            <w:tcBorders>
              <w:top w:val="nil"/>
              <w:left w:val="nil"/>
              <w:bottom w:val="single" w:sz="4" w:space="0" w:color="auto"/>
              <w:right w:val="single" w:sz="4" w:space="0" w:color="auto"/>
            </w:tcBorders>
            <w:shd w:val="clear" w:color="auto" w:fill="auto"/>
            <w:vAlign w:val="center"/>
            <w:hideMark/>
          </w:tcPr>
          <w:p w:rsidR="00D00CE1" w:rsidRPr="00D00CE1" w:rsidRDefault="00D00CE1" w:rsidP="00D00CE1">
            <w:pPr>
              <w:jc w:val="center"/>
              <w:rPr>
                <w:rFonts w:ascii="Abadi" w:hAnsi="Abadi" w:cs="Calibri"/>
                <w:color w:val="000000"/>
                <w:sz w:val="16"/>
                <w:szCs w:val="16"/>
              </w:rPr>
            </w:pPr>
            <w:r w:rsidRPr="00D00CE1">
              <w:rPr>
                <w:rFonts w:ascii="Abadi" w:hAnsi="Abadi" w:cs="Calibri"/>
                <w:color w:val="000000"/>
                <w:sz w:val="16"/>
                <w:szCs w:val="16"/>
              </w:rPr>
              <w:t>55</w:t>
            </w:r>
          </w:p>
        </w:tc>
        <w:tc>
          <w:tcPr>
            <w:tcW w:w="892" w:type="dxa"/>
            <w:tcBorders>
              <w:top w:val="nil"/>
              <w:left w:val="nil"/>
              <w:bottom w:val="single" w:sz="4" w:space="0" w:color="auto"/>
              <w:right w:val="single" w:sz="4" w:space="0" w:color="auto"/>
            </w:tcBorders>
            <w:shd w:val="clear" w:color="auto" w:fill="auto"/>
            <w:vAlign w:val="center"/>
            <w:hideMark/>
          </w:tcPr>
          <w:p w:rsidR="00D00CE1" w:rsidRPr="00D00CE1" w:rsidRDefault="00D00CE1" w:rsidP="00D00CE1">
            <w:pPr>
              <w:jc w:val="center"/>
              <w:rPr>
                <w:rFonts w:ascii="Abadi" w:hAnsi="Abadi" w:cs="Calibri"/>
                <w:color w:val="000000"/>
                <w:sz w:val="16"/>
                <w:szCs w:val="16"/>
              </w:rPr>
            </w:pPr>
            <w:r w:rsidRPr="00D00CE1">
              <w:rPr>
                <w:rFonts w:ascii="Abadi" w:hAnsi="Abadi" w:cs="Calibri"/>
                <w:color w:val="000000"/>
                <w:sz w:val="16"/>
                <w:szCs w:val="16"/>
              </w:rPr>
              <w:t>%</w:t>
            </w:r>
          </w:p>
        </w:tc>
        <w:tc>
          <w:tcPr>
            <w:tcW w:w="1311" w:type="dxa"/>
            <w:tcBorders>
              <w:top w:val="nil"/>
              <w:left w:val="nil"/>
              <w:bottom w:val="single" w:sz="4" w:space="0" w:color="auto"/>
              <w:right w:val="single" w:sz="4" w:space="0" w:color="auto"/>
            </w:tcBorders>
            <w:shd w:val="clear" w:color="auto" w:fill="auto"/>
            <w:noWrap/>
            <w:vAlign w:val="center"/>
            <w:hideMark/>
          </w:tcPr>
          <w:p w:rsidR="00D00CE1" w:rsidRPr="00D00CE1" w:rsidRDefault="00D00CE1" w:rsidP="00D00CE1">
            <w:pPr>
              <w:jc w:val="center"/>
              <w:rPr>
                <w:rFonts w:ascii="Abadi" w:hAnsi="Abadi" w:cs="Calibri"/>
                <w:b/>
                <w:bCs/>
                <w:color w:val="000000"/>
                <w:sz w:val="16"/>
                <w:szCs w:val="16"/>
              </w:rPr>
            </w:pPr>
            <w:r w:rsidRPr="00D00CE1">
              <w:rPr>
                <w:rFonts w:ascii="Abadi" w:hAnsi="Abadi" w:cs="Calibri"/>
                <w:b/>
                <w:bCs/>
                <w:color w:val="000000"/>
                <w:sz w:val="16"/>
                <w:szCs w:val="16"/>
              </w:rPr>
              <w:t xml:space="preserve">                  235.953.015 </w:t>
            </w:r>
          </w:p>
        </w:tc>
      </w:tr>
      <w:tr w:rsidR="00D00CE1" w:rsidRPr="00D00CE1" w:rsidTr="00D00CE1">
        <w:trPr>
          <w:trHeight w:val="1200"/>
        </w:trPr>
        <w:tc>
          <w:tcPr>
            <w:tcW w:w="1833" w:type="dxa"/>
            <w:tcBorders>
              <w:top w:val="nil"/>
              <w:left w:val="single" w:sz="4" w:space="0" w:color="auto"/>
              <w:bottom w:val="single" w:sz="4" w:space="0" w:color="auto"/>
              <w:right w:val="single" w:sz="4" w:space="0" w:color="auto"/>
            </w:tcBorders>
            <w:shd w:val="clear" w:color="auto" w:fill="auto"/>
            <w:vAlign w:val="center"/>
            <w:hideMark/>
          </w:tcPr>
          <w:p w:rsidR="00D00CE1" w:rsidRPr="00D00CE1" w:rsidRDefault="00D00CE1" w:rsidP="00D00CE1">
            <w:pPr>
              <w:rPr>
                <w:rFonts w:ascii="Abadi" w:hAnsi="Abadi" w:cs="Calibri"/>
                <w:color w:val="000000"/>
                <w:sz w:val="16"/>
                <w:szCs w:val="16"/>
              </w:rPr>
            </w:pPr>
            <w:r w:rsidRPr="00D00CE1">
              <w:rPr>
                <w:rFonts w:ascii="Abadi" w:hAnsi="Abadi" w:cs="Calibri"/>
                <w:color w:val="000000"/>
                <w:sz w:val="16"/>
                <w:szCs w:val="16"/>
              </w:rPr>
              <w:t> </w:t>
            </w:r>
          </w:p>
        </w:tc>
        <w:tc>
          <w:tcPr>
            <w:tcW w:w="2121" w:type="dxa"/>
            <w:tcBorders>
              <w:top w:val="nil"/>
              <w:left w:val="nil"/>
              <w:bottom w:val="single" w:sz="4" w:space="0" w:color="auto"/>
              <w:right w:val="single" w:sz="4" w:space="0" w:color="auto"/>
            </w:tcBorders>
            <w:shd w:val="clear" w:color="auto" w:fill="auto"/>
            <w:vAlign w:val="center"/>
            <w:hideMark/>
          </w:tcPr>
          <w:p w:rsidR="00D00CE1" w:rsidRPr="00D00CE1" w:rsidRDefault="00D00CE1" w:rsidP="00D00CE1">
            <w:pPr>
              <w:rPr>
                <w:rFonts w:ascii="Abadi" w:hAnsi="Abadi" w:cs="Calibri"/>
                <w:color w:val="000000"/>
                <w:sz w:val="16"/>
                <w:szCs w:val="16"/>
              </w:rPr>
            </w:pPr>
            <w:r w:rsidRPr="00D00CE1">
              <w:rPr>
                <w:rFonts w:ascii="Abadi" w:hAnsi="Abadi" w:cs="Calibri"/>
                <w:color w:val="000000"/>
                <w:sz w:val="16"/>
                <w:szCs w:val="16"/>
              </w:rPr>
              <w:t>Program Pemberdayaan Masyarakat Desa dan Kelurahan</w:t>
            </w:r>
          </w:p>
        </w:tc>
        <w:tc>
          <w:tcPr>
            <w:tcW w:w="1555" w:type="dxa"/>
            <w:tcBorders>
              <w:top w:val="nil"/>
              <w:left w:val="nil"/>
              <w:bottom w:val="single" w:sz="4" w:space="0" w:color="auto"/>
              <w:right w:val="single" w:sz="4" w:space="0" w:color="auto"/>
            </w:tcBorders>
            <w:shd w:val="clear" w:color="auto" w:fill="auto"/>
            <w:vAlign w:val="center"/>
            <w:hideMark/>
          </w:tcPr>
          <w:p w:rsidR="00D00CE1" w:rsidRPr="00D00CE1" w:rsidRDefault="00D00CE1" w:rsidP="00D00CE1">
            <w:pPr>
              <w:jc w:val="center"/>
              <w:rPr>
                <w:rFonts w:ascii="Abadi" w:hAnsi="Abadi" w:cs="Calibri"/>
                <w:b/>
                <w:bCs/>
                <w:color w:val="000000"/>
                <w:sz w:val="16"/>
                <w:szCs w:val="16"/>
              </w:rPr>
            </w:pPr>
            <w:r w:rsidRPr="00D00CE1">
              <w:rPr>
                <w:rFonts w:ascii="Abadi" w:hAnsi="Abadi" w:cs="Calibri"/>
                <w:b/>
                <w:bCs/>
                <w:color w:val="000000"/>
                <w:sz w:val="16"/>
                <w:szCs w:val="16"/>
              </w:rPr>
              <w:t> </w:t>
            </w:r>
          </w:p>
        </w:tc>
        <w:tc>
          <w:tcPr>
            <w:tcW w:w="1837" w:type="dxa"/>
            <w:tcBorders>
              <w:top w:val="nil"/>
              <w:left w:val="nil"/>
              <w:bottom w:val="single" w:sz="4" w:space="0" w:color="auto"/>
              <w:right w:val="single" w:sz="4" w:space="0" w:color="auto"/>
            </w:tcBorders>
            <w:shd w:val="clear" w:color="auto" w:fill="auto"/>
            <w:vAlign w:val="center"/>
            <w:hideMark/>
          </w:tcPr>
          <w:p w:rsidR="00D00CE1" w:rsidRPr="00D00CE1" w:rsidRDefault="00D00CE1" w:rsidP="00D00CE1">
            <w:pPr>
              <w:rPr>
                <w:rFonts w:ascii="Abadi" w:hAnsi="Abadi" w:cs="Calibri"/>
                <w:color w:val="000000"/>
                <w:sz w:val="16"/>
                <w:szCs w:val="16"/>
              </w:rPr>
            </w:pPr>
            <w:r w:rsidRPr="00D00CE1">
              <w:rPr>
                <w:rFonts w:ascii="Abadi" w:hAnsi="Abadi" w:cs="Calibri"/>
                <w:color w:val="000000"/>
                <w:sz w:val="16"/>
                <w:szCs w:val="16"/>
              </w:rPr>
              <w:t>Cakupan keterlibatan masyarakat dalam program pembangunan daerah</w:t>
            </w:r>
          </w:p>
        </w:tc>
        <w:tc>
          <w:tcPr>
            <w:tcW w:w="936" w:type="dxa"/>
            <w:tcBorders>
              <w:top w:val="nil"/>
              <w:left w:val="nil"/>
              <w:bottom w:val="single" w:sz="4" w:space="0" w:color="auto"/>
              <w:right w:val="single" w:sz="4" w:space="0" w:color="auto"/>
            </w:tcBorders>
            <w:shd w:val="clear" w:color="auto" w:fill="auto"/>
            <w:vAlign w:val="center"/>
            <w:hideMark/>
          </w:tcPr>
          <w:p w:rsidR="00D00CE1" w:rsidRPr="00D00CE1" w:rsidRDefault="00D00CE1" w:rsidP="00D00CE1">
            <w:pPr>
              <w:jc w:val="center"/>
              <w:rPr>
                <w:rFonts w:ascii="Abadi" w:hAnsi="Abadi" w:cs="Calibri"/>
                <w:color w:val="000000"/>
                <w:sz w:val="16"/>
                <w:szCs w:val="16"/>
              </w:rPr>
            </w:pPr>
            <w:r w:rsidRPr="00D00CE1">
              <w:rPr>
                <w:rFonts w:ascii="Abadi" w:hAnsi="Abadi" w:cs="Calibri"/>
                <w:color w:val="000000"/>
                <w:sz w:val="16"/>
                <w:szCs w:val="16"/>
              </w:rPr>
              <w:t>80</w:t>
            </w:r>
          </w:p>
        </w:tc>
        <w:tc>
          <w:tcPr>
            <w:tcW w:w="892" w:type="dxa"/>
            <w:tcBorders>
              <w:top w:val="nil"/>
              <w:left w:val="nil"/>
              <w:bottom w:val="single" w:sz="4" w:space="0" w:color="auto"/>
              <w:right w:val="single" w:sz="4" w:space="0" w:color="auto"/>
            </w:tcBorders>
            <w:shd w:val="clear" w:color="auto" w:fill="auto"/>
            <w:vAlign w:val="center"/>
            <w:hideMark/>
          </w:tcPr>
          <w:p w:rsidR="00D00CE1" w:rsidRPr="00D00CE1" w:rsidRDefault="00D00CE1" w:rsidP="00D00CE1">
            <w:pPr>
              <w:jc w:val="center"/>
              <w:rPr>
                <w:rFonts w:ascii="Abadi" w:hAnsi="Abadi" w:cs="Calibri"/>
                <w:color w:val="000000"/>
                <w:sz w:val="16"/>
                <w:szCs w:val="16"/>
              </w:rPr>
            </w:pPr>
            <w:r w:rsidRPr="00D00CE1">
              <w:rPr>
                <w:rFonts w:ascii="Abadi" w:hAnsi="Abadi" w:cs="Calibri"/>
                <w:color w:val="000000"/>
                <w:sz w:val="16"/>
                <w:szCs w:val="16"/>
              </w:rPr>
              <w:t>%</w:t>
            </w:r>
          </w:p>
        </w:tc>
        <w:tc>
          <w:tcPr>
            <w:tcW w:w="1311" w:type="dxa"/>
            <w:tcBorders>
              <w:top w:val="nil"/>
              <w:left w:val="nil"/>
              <w:bottom w:val="single" w:sz="4" w:space="0" w:color="auto"/>
              <w:right w:val="single" w:sz="4" w:space="0" w:color="auto"/>
            </w:tcBorders>
            <w:shd w:val="clear" w:color="auto" w:fill="auto"/>
            <w:noWrap/>
            <w:vAlign w:val="center"/>
            <w:hideMark/>
          </w:tcPr>
          <w:p w:rsidR="00D00CE1" w:rsidRPr="00D00CE1" w:rsidRDefault="00D00CE1" w:rsidP="00D00CE1">
            <w:pPr>
              <w:jc w:val="center"/>
              <w:rPr>
                <w:rFonts w:ascii="Abadi" w:hAnsi="Abadi" w:cs="Calibri"/>
                <w:b/>
                <w:bCs/>
                <w:color w:val="000000"/>
                <w:sz w:val="16"/>
                <w:szCs w:val="16"/>
              </w:rPr>
            </w:pPr>
            <w:r w:rsidRPr="00D00CE1">
              <w:rPr>
                <w:rFonts w:ascii="Abadi" w:hAnsi="Abadi" w:cs="Calibri"/>
                <w:b/>
                <w:bCs/>
                <w:color w:val="000000"/>
                <w:sz w:val="16"/>
                <w:szCs w:val="16"/>
              </w:rPr>
              <w:t xml:space="preserve">               1.860.452.359 </w:t>
            </w:r>
          </w:p>
        </w:tc>
      </w:tr>
      <w:tr w:rsidR="00D00CE1" w:rsidRPr="00D00CE1" w:rsidTr="00D00CE1">
        <w:trPr>
          <w:trHeight w:val="900"/>
        </w:trPr>
        <w:tc>
          <w:tcPr>
            <w:tcW w:w="1833" w:type="dxa"/>
            <w:tcBorders>
              <w:top w:val="nil"/>
              <w:left w:val="single" w:sz="4" w:space="0" w:color="auto"/>
              <w:bottom w:val="single" w:sz="4" w:space="0" w:color="auto"/>
              <w:right w:val="single" w:sz="4" w:space="0" w:color="auto"/>
            </w:tcBorders>
            <w:shd w:val="clear" w:color="auto" w:fill="auto"/>
            <w:vAlign w:val="center"/>
            <w:hideMark/>
          </w:tcPr>
          <w:p w:rsidR="00D00CE1" w:rsidRPr="00D00CE1" w:rsidRDefault="00D00CE1" w:rsidP="00D00CE1">
            <w:pPr>
              <w:rPr>
                <w:rFonts w:ascii="Abadi" w:hAnsi="Abadi" w:cs="Calibri"/>
                <w:color w:val="000000"/>
                <w:sz w:val="16"/>
                <w:szCs w:val="16"/>
              </w:rPr>
            </w:pPr>
            <w:r w:rsidRPr="00D00CE1">
              <w:rPr>
                <w:rFonts w:ascii="Abadi" w:hAnsi="Abadi" w:cs="Calibri"/>
                <w:color w:val="000000"/>
                <w:sz w:val="16"/>
                <w:szCs w:val="16"/>
              </w:rPr>
              <w:t> </w:t>
            </w:r>
          </w:p>
        </w:tc>
        <w:tc>
          <w:tcPr>
            <w:tcW w:w="2121" w:type="dxa"/>
            <w:tcBorders>
              <w:top w:val="nil"/>
              <w:left w:val="nil"/>
              <w:bottom w:val="single" w:sz="4" w:space="0" w:color="auto"/>
              <w:right w:val="single" w:sz="4" w:space="0" w:color="auto"/>
            </w:tcBorders>
            <w:shd w:val="clear" w:color="auto" w:fill="auto"/>
            <w:vAlign w:val="center"/>
            <w:hideMark/>
          </w:tcPr>
          <w:p w:rsidR="00D00CE1" w:rsidRPr="00D00CE1" w:rsidRDefault="00D00CE1" w:rsidP="00D00CE1">
            <w:pPr>
              <w:rPr>
                <w:rFonts w:ascii="Abadi" w:hAnsi="Abadi" w:cs="Calibri"/>
                <w:color w:val="000000"/>
                <w:sz w:val="16"/>
                <w:szCs w:val="16"/>
              </w:rPr>
            </w:pPr>
            <w:r w:rsidRPr="00D00CE1">
              <w:rPr>
                <w:rFonts w:ascii="Abadi" w:hAnsi="Abadi" w:cs="Calibri"/>
                <w:color w:val="000000"/>
                <w:sz w:val="16"/>
                <w:szCs w:val="16"/>
              </w:rPr>
              <w:t>Program Koordinasi Ketentraman dan Ketertiban Umum</w:t>
            </w:r>
          </w:p>
        </w:tc>
        <w:tc>
          <w:tcPr>
            <w:tcW w:w="1555" w:type="dxa"/>
            <w:tcBorders>
              <w:top w:val="nil"/>
              <w:left w:val="nil"/>
              <w:bottom w:val="single" w:sz="4" w:space="0" w:color="auto"/>
              <w:right w:val="single" w:sz="4" w:space="0" w:color="auto"/>
            </w:tcBorders>
            <w:shd w:val="clear" w:color="auto" w:fill="auto"/>
            <w:vAlign w:val="center"/>
            <w:hideMark/>
          </w:tcPr>
          <w:p w:rsidR="00D00CE1" w:rsidRPr="00D00CE1" w:rsidRDefault="00D00CE1" w:rsidP="00D00CE1">
            <w:pPr>
              <w:jc w:val="center"/>
              <w:rPr>
                <w:rFonts w:ascii="Abadi" w:hAnsi="Abadi" w:cs="Calibri"/>
                <w:b/>
                <w:bCs/>
                <w:color w:val="000000"/>
                <w:sz w:val="16"/>
                <w:szCs w:val="16"/>
              </w:rPr>
            </w:pPr>
            <w:r w:rsidRPr="00D00CE1">
              <w:rPr>
                <w:rFonts w:ascii="Abadi" w:hAnsi="Abadi" w:cs="Calibri"/>
                <w:b/>
                <w:bCs/>
                <w:color w:val="000000"/>
                <w:sz w:val="16"/>
                <w:szCs w:val="16"/>
              </w:rPr>
              <w:t> </w:t>
            </w:r>
          </w:p>
        </w:tc>
        <w:tc>
          <w:tcPr>
            <w:tcW w:w="1837" w:type="dxa"/>
            <w:tcBorders>
              <w:top w:val="nil"/>
              <w:left w:val="nil"/>
              <w:bottom w:val="single" w:sz="4" w:space="0" w:color="auto"/>
              <w:right w:val="single" w:sz="4" w:space="0" w:color="auto"/>
            </w:tcBorders>
            <w:shd w:val="clear" w:color="auto" w:fill="auto"/>
            <w:vAlign w:val="center"/>
            <w:hideMark/>
          </w:tcPr>
          <w:p w:rsidR="00D00CE1" w:rsidRPr="00D00CE1" w:rsidRDefault="00D00CE1" w:rsidP="00D00CE1">
            <w:pPr>
              <w:rPr>
                <w:rFonts w:ascii="Abadi" w:hAnsi="Abadi" w:cs="Calibri"/>
                <w:color w:val="000000"/>
                <w:sz w:val="16"/>
                <w:szCs w:val="16"/>
              </w:rPr>
            </w:pPr>
            <w:r w:rsidRPr="00D00CE1">
              <w:rPr>
                <w:rFonts w:ascii="Abadi" w:hAnsi="Abadi" w:cs="Calibri"/>
                <w:color w:val="000000"/>
                <w:sz w:val="16"/>
                <w:szCs w:val="16"/>
              </w:rPr>
              <w:t>Persentase penanganan ganguan trantibum</w:t>
            </w:r>
          </w:p>
        </w:tc>
        <w:tc>
          <w:tcPr>
            <w:tcW w:w="936" w:type="dxa"/>
            <w:tcBorders>
              <w:top w:val="nil"/>
              <w:left w:val="nil"/>
              <w:bottom w:val="single" w:sz="4" w:space="0" w:color="auto"/>
              <w:right w:val="single" w:sz="4" w:space="0" w:color="auto"/>
            </w:tcBorders>
            <w:shd w:val="clear" w:color="auto" w:fill="auto"/>
            <w:vAlign w:val="center"/>
            <w:hideMark/>
          </w:tcPr>
          <w:p w:rsidR="00D00CE1" w:rsidRPr="00D00CE1" w:rsidRDefault="00D00CE1" w:rsidP="00D00CE1">
            <w:pPr>
              <w:jc w:val="center"/>
              <w:rPr>
                <w:rFonts w:ascii="Abadi" w:hAnsi="Abadi" w:cs="Calibri"/>
                <w:color w:val="000000"/>
                <w:sz w:val="16"/>
                <w:szCs w:val="16"/>
              </w:rPr>
            </w:pPr>
            <w:r w:rsidRPr="00D00CE1">
              <w:rPr>
                <w:rFonts w:ascii="Abadi" w:hAnsi="Abadi" w:cs="Calibri"/>
                <w:color w:val="000000"/>
                <w:sz w:val="16"/>
                <w:szCs w:val="16"/>
              </w:rPr>
              <w:t>100</w:t>
            </w:r>
          </w:p>
        </w:tc>
        <w:tc>
          <w:tcPr>
            <w:tcW w:w="892" w:type="dxa"/>
            <w:tcBorders>
              <w:top w:val="nil"/>
              <w:left w:val="nil"/>
              <w:bottom w:val="single" w:sz="4" w:space="0" w:color="auto"/>
              <w:right w:val="single" w:sz="4" w:space="0" w:color="auto"/>
            </w:tcBorders>
            <w:shd w:val="clear" w:color="auto" w:fill="auto"/>
            <w:vAlign w:val="center"/>
            <w:hideMark/>
          </w:tcPr>
          <w:p w:rsidR="00D00CE1" w:rsidRPr="00D00CE1" w:rsidRDefault="00D00CE1" w:rsidP="00D00CE1">
            <w:pPr>
              <w:jc w:val="center"/>
              <w:rPr>
                <w:rFonts w:ascii="Abadi" w:hAnsi="Abadi" w:cs="Calibri"/>
                <w:color w:val="000000"/>
                <w:sz w:val="16"/>
                <w:szCs w:val="16"/>
              </w:rPr>
            </w:pPr>
            <w:r w:rsidRPr="00D00CE1">
              <w:rPr>
                <w:rFonts w:ascii="Abadi" w:hAnsi="Abadi" w:cs="Calibri"/>
                <w:color w:val="000000"/>
                <w:sz w:val="16"/>
                <w:szCs w:val="16"/>
              </w:rPr>
              <w:t>%</w:t>
            </w:r>
          </w:p>
        </w:tc>
        <w:tc>
          <w:tcPr>
            <w:tcW w:w="1311" w:type="dxa"/>
            <w:tcBorders>
              <w:top w:val="nil"/>
              <w:left w:val="nil"/>
              <w:bottom w:val="single" w:sz="4" w:space="0" w:color="auto"/>
              <w:right w:val="single" w:sz="4" w:space="0" w:color="auto"/>
            </w:tcBorders>
            <w:shd w:val="clear" w:color="auto" w:fill="auto"/>
            <w:noWrap/>
            <w:vAlign w:val="center"/>
            <w:hideMark/>
          </w:tcPr>
          <w:p w:rsidR="00D00CE1" w:rsidRPr="00D00CE1" w:rsidRDefault="00D00CE1" w:rsidP="00D00CE1">
            <w:pPr>
              <w:jc w:val="center"/>
              <w:rPr>
                <w:rFonts w:ascii="Abadi" w:hAnsi="Abadi" w:cs="Calibri"/>
                <w:b/>
                <w:bCs/>
                <w:color w:val="000000"/>
                <w:sz w:val="16"/>
                <w:szCs w:val="16"/>
              </w:rPr>
            </w:pPr>
            <w:r w:rsidRPr="00D00CE1">
              <w:rPr>
                <w:rFonts w:ascii="Abadi" w:hAnsi="Abadi" w:cs="Calibri"/>
                <w:b/>
                <w:bCs/>
                <w:color w:val="000000"/>
                <w:sz w:val="16"/>
                <w:szCs w:val="16"/>
              </w:rPr>
              <w:t xml:space="preserve">                     94.830.195 </w:t>
            </w:r>
          </w:p>
        </w:tc>
      </w:tr>
      <w:tr w:rsidR="00D00CE1" w:rsidRPr="00D00CE1" w:rsidTr="00D00CE1">
        <w:trPr>
          <w:trHeight w:val="1200"/>
        </w:trPr>
        <w:tc>
          <w:tcPr>
            <w:tcW w:w="1833" w:type="dxa"/>
            <w:tcBorders>
              <w:top w:val="nil"/>
              <w:left w:val="single" w:sz="4" w:space="0" w:color="auto"/>
              <w:bottom w:val="single" w:sz="4" w:space="0" w:color="auto"/>
              <w:right w:val="single" w:sz="4" w:space="0" w:color="auto"/>
            </w:tcBorders>
            <w:shd w:val="clear" w:color="auto" w:fill="auto"/>
            <w:vAlign w:val="center"/>
            <w:hideMark/>
          </w:tcPr>
          <w:p w:rsidR="00D00CE1" w:rsidRPr="00D00CE1" w:rsidRDefault="00D00CE1" w:rsidP="00D00CE1">
            <w:pPr>
              <w:rPr>
                <w:rFonts w:ascii="Abadi" w:hAnsi="Abadi" w:cs="Calibri"/>
                <w:color w:val="000000"/>
                <w:sz w:val="16"/>
                <w:szCs w:val="16"/>
              </w:rPr>
            </w:pPr>
            <w:r w:rsidRPr="00D00CE1">
              <w:rPr>
                <w:rFonts w:ascii="Abadi" w:hAnsi="Abadi" w:cs="Calibri"/>
                <w:color w:val="000000"/>
                <w:sz w:val="16"/>
                <w:szCs w:val="16"/>
              </w:rPr>
              <w:t> </w:t>
            </w:r>
          </w:p>
        </w:tc>
        <w:tc>
          <w:tcPr>
            <w:tcW w:w="2121" w:type="dxa"/>
            <w:tcBorders>
              <w:top w:val="nil"/>
              <w:left w:val="nil"/>
              <w:bottom w:val="single" w:sz="4" w:space="0" w:color="auto"/>
              <w:right w:val="single" w:sz="4" w:space="0" w:color="auto"/>
            </w:tcBorders>
            <w:shd w:val="clear" w:color="auto" w:fill="auto"/>
            <w:vAlign w:val="center"/>
            <w:hideMark/>
          </w:tcPr>
          <w:p w:rsidR="00D00CE1" w:rsidRPr="00D00CE1" w:rsidRDefault="00D00CE1" w:rsidP="00D00CE1">
            <w:pPr>
              <w:rPr>
                <w:rFonts w:ascii="Abadi" w:hAnsi="Abadi" w:cs="Calibri"/>
                <w:color w:val="000000"/>
                <w:sz w:val="16"/>
                <w:szCs w:val="16"/>
              </w:rPr>
            </w:pPr>
            <w:r w:rsidRPr="00D00CE1">
              <w:rPr>
                <w:rFonts w:ascii="Abadi" w:hAnsi="Abadi" w:cs="Calibri"/>
                <w:color w:val="000000"/>
                <w:sz w:val="16"/>
                <w:szCs w:val="16"/>
              </w:rPr>
              <w:t>Program Penyelenggaraan Urusan Pemerintahan Umum</w:t>
            </w:r>
          </w:p>
        </w:tc>
        <w:tc>
          <w:tcPr>
            <w:tcW w:w="1555" w:type="dxa"/>
            <w:tcBorders>
              <w:top w:val="nil"/>
              <w:left w:val="nil"/>
              <w:bottom w:val="single" w:sz="4" w:space="0" w:color="auto"/>
              <w:right w:val="single" w:sz="4" w:space="0" w:color="auto"/>
            </w:tcBorders>
            <w:shd w:val="clear" w:color="auto" w:fill="auto"/>
            <w:vAlign w:val="center"/>
            <w:hideMark/>
          </w:tcPr>
          <w:p w:rsidR="00D00CE1" w:rsidRPr="00D00CE1" w:rsidRDefault="00D00CE1" w:rsidP="00D00CE1">
            <w:pPr>
              <w:jc w:val="center"/>
              <w:rPr>
                <w:rFonts w:ascii="Abadi" w:hAnsi="Abadi" w:cs="Calibri"/>
                <w:b/>
                <w:bCs/>
                <w:color w:val="000000"/>
                <w:sz w:val="16"/>
                <w:szCs w:val="16"/>
              </w:rPr>
            </w:pPr>
            <w:r w:rsidRPr="00D00CE1">
              <w:rPr>
                <w:rFonts w:ascii="Abadi" w:hAnsi="Abadi" w:cs="Calibri"/>
                <w:b/>
                <w:bCs/>
                <w:color w:val="000000"/>
                <w:sz w:val="16"/>
                <w:szCs w:val="16"/>
              </w:rPr>
              <w:t> </w:t>
            </w:r>
          </w:p>
        </w:tc>
        <w:tc>
          <w:tcPr>
            <w:tcW w:w="1837" w:type="dxa"/>
            <w:tcBorders>
              <w:top w:val="nil"/>
              <w:left w:val="nil"/>
              <w:bottom w:val="single" w:sz="4" w:space="0" w:color="auto"/>
              <w:right w:val="single" w:sz="4" w:space="0" w:color="auto"/>
            </w:tcBorders>
            <w:shd w:val="clear" w:color="auto" w:fill="auto"/>
            <w:vAlign w:val="center"/>
            <w:hideMark/>
          </w:tcPr>
          <w:p w:rsidR="00D00CE1" w:rsidRPr="00D00CE1" w:rsidRDefault="00D00CE1" w:rsidP="00D00CE1">
            <w:pPr>
              <w:rPr>
                <w:rFonts w:ascii="Abadi" w:hAnsi="Abadi" w:cs="Calibri"/>
                <w:color w:val="000000"/>
                <w:sz w:val="16"/>
                <w:szCs w:val="16"/>
              </w:rPr>
            </w:pPr>
            <w:r w:rsidRPr="00D00CE1">
              <w:rPr>
                <w:rFonts w:ascii="Abadi" w:hAnsi="Abadi" w:cs="Calibri"/>
                <w:color w:val="000000"/>
                <w:sz w:val="16"/>
                <w:szCs w:val="16"/>
              </w:rPr>
              <w:t>Persentase Fasilitasi Penyelenggaraan Tugas Umum Pemerintahan</w:t>
            </w:r>
          </w:p>
        </w:tc>
        <w:tc>
          <w:tcPr>
            <w:tcW w:w="936" w:type="dxa"/>
            <w:tcBorders>
              <w:top w:val="nil"/>
              <w:left w:val="nil"/>
              <w:bottom w:val="single" w:sz="4" w:space="0" w:color="auto"/>
              <w:right w:val="single" w:sz="4" w:space="0" w:color="auto"/>
            </w:tcBorders>
            <w:shd w:val="clear" w:color="auto" w:fill="auto"/>
            <w:vAlign w:val="center"/>
            <w:hideMark/>
          </w:tcPr>
          <w:p w:rsidR="00D00CE1" w:rsidRPr="00D00CE1" w:rsidRDefault="00D00CE1" w:rsidP="00D00CE1">
            <w:pPr>
              <w:jc w:val="center"/>
              <w:rPr>
                <w:rFonts w:ascii="Abadi" w:hAnsi="Abadi" w:cs="Calibri"/>
                <w:color w:val="000000"/>
                <w:sz w:val="16"/>
                <w:szCs w:val="16"/>
              </w:rPr>
            </w:pPr>
            <w:r w:rsidRPr="00D00CE1">
              <w:rPr>
                <w:rFonts w:ascii="Abadi" w:hAnsi="Abadi" w:cs="Calibri"/>
                <w:color w:val="000000"/>
                <w:sz w:val="16"/>
                <w:szCs w:val="16"/>
              </w:rPr>
              <w:t>100</w:t>
            </w:r>
          </w:p>
        </w:tc>
        <w:tc>
          <w:tcPr>
            <w:tcW w:w="892" w:type="dxa"/>
            <w:tcBorders>
              <w:top w:val="nil"/>
              <w:left w:val="nil"/>
              <w:bottom w:val="single" w:sz="4" w:space="0" w:color="auto"/>
              <w:right w:val="single" w:sz="4" w:space="0" w:color="auto"/>
            </w:tcBorders>
            <w:shd w:val="clear" w:color="auto" w:fill="auto"/>
            <w:vAlign w:val="center"/>
            <w:hideMark/>
          </w:tcPr>
          <w:p w:rsidR="00D00CE1" w:rsidRPr="00D00CE1" w:rsidRDefault="00D00CE1" w:rsidP="00D00CE1">
            <w:pPr>
              <w:jc w:val="center"/>
              <w:rPr>
                <w:rFonts w:ascii="Abadi" w:hAnsi="Abadi" w:cs="Calibri"/>
                <w:color w:val="000000"/>
                <w:sz w:val="16"/>
                <w:szCs w:val="16"/>
              </w:rPr>
            </w:pPr>
            <w:r w:rsidRPr="00D00CE1">
              <w:rPr>
                <w:rFonts w:ascii="Abadi" w:hAnsi="Abadi" w:cs="Calibri"/>
                <w:color w:val="000000"/>
                <w:sz w:val="16"/>
                <w:szCs w:val="16"/>
              </w:rPr>
              <w:t>%</w:t>
            </w:r>
          </w:p>
        </w:tc>
        <w:tc>
          <w:tcPr>
            <w:tcW w:w="1311" w:type="dxa"/>
            <w:tcBorders>
              <w:top w:val="nil"/>
              <w:left w:val="nil"/>
              <w:bottom w:val="single" w:sz="4" w:space="0" w:color="auto"/>
              <w:right w:val="single" w:sz="4" w:space="0" w:color="auto"/>
            </w:tcBorders>
            <w:shd w:val="clear" w:color="auto" w:fill="auto"/>
            <w:noWrap/>
            <w:vAlign w:val="center"/>
            <w:hideMark/>
          </w:tcPr>
          <w:p w:rsidR="00D00CE1" w:rsidRPr="00D00CE1" w:rsidRDefault="00D00CE1" w:rsidP="00D00CE1">
            <w:pPr>
              <w:jc w:val="center"/>
              <w:rPr>
                <w:rFonts w:ascii="Abadi" w:hAnsi="Abadi" w:cs="Calibri"/>
                <w:b/>
                <w:bCs/>
                <w:color w:val="000000"/>
                <w:sz w:val="16"/>
                <w:szCs w:val="16"/>
              </w:rPr>
            </w:pPr>
            <w:r w:rsidRPr="00D00CE1">
              <w:rPr>
                <w:rFonts w:ascii="Abadi" w:hAnsi="Abadi" w:cs="Calibri"/>
                <w:b/>
                <w:bCs/>
                <w:color w:val="000000"/>
                <w:sz w:val="16"/>
                <w:szCs w:val="16"/>
              </w:rPr>
              <w:t xml:space="preserve">                  203.730.890 </w:t>
            </w:r>
          </w:p>
        </w:tc>
      </w:tr>
      <w:tr w:rsidR="00D00CE1" w:rsidRPr="00D00CE1" w:rsidTr="00D00CE1">
        <w:trPr>
          <w:trHeight w:val="900"/>
        </w:trPr>
        <w:tc>
          <w:tcPr>
            <w:tcW w:w="1833" w:type="dxa"/>
            <w:tcBorders>
              <w:top w:val="nil"/>
              <w:left w:val="single" w:sz="4" w:space="0" w:color="auto"/>
              <w:bottom w:val="single" w:sz="4" w:space="0" w:color="auto"/>
              <w:right w:val="single" w:sz="4" w:space="0" w:color="auto"/>
            </w:tcBorders>
            <w:shd w:val="clear" w:color="auto" w:fill="auto"/>
            <w:vAlign w:val="center"/>
            <w:hideMark/>
          </w:tcPr>
          <w:p w:rsidR="00D00CE1" w:rsidRPr="00D00CE1" w:rsidRDefault="00D00CE1" w:rsidP="00D00CE1">
            <w:pPr>
              <w:rPr>
                <w:rFonts w:ascii="Abadi" w:hAnsi="Abadi" w:cs="Calibri"/>
                <w:color w:val="000000"/>
                <w:sz w:val="16"/>
                <w:szCs w:val="16"/>
              </w:rPr>
            </w:pPr>
            <w:r w:rsidRPr="00D00CE1">
              <w:rPr>
                <w:rFonts w:ascii="Abadi" w:hAnsi="Abadi" w:cs="Calibri"/>
                <w:color w:val="000000"/>
                <w:sz w:val="16"/>
                <w:szCs w:val="16"/>
              </w:rPr>
              <w:t> </w:t>
            </w:r>
          </w:p>
        </w:tc>
        <w:tc>
          <w:tcPr>
            <w:tcW w:w="2121" w:type="dxa"/>
            <w:tcBorders>
              <w:top w:val="nil"/>
              <w:left w:val="nil"/>
              <w:bottom w:val="single" w:sz="4" w:space="0" w:color="auto"/>
              <w:right w:val="single" w:sz="4" w:space="0" w:color="auto"/>
            </w:tcBorders>
            <w:shd w:val="clear" w:color="auto" w:fill="auto"/>
            <w:vAlign w:val="center"/>
            <w:hideMark/>
          </w:tcPr>
          <w:p w:rsidR="00D00CE1" w:rsidRPr="00D00CE1" w:rsidRDefault="00D00CE1" w:rsidP="00D00CE1">
            <w:pPr>
              <w:rPr>
                <w:rFonts w:ascii="Abadi" w:hAnsi="Abadi" w:cs="Calibri"/>
                <w:color w:val="000000"/>
                <w:sz w:val="16"/>
                <w:szCs w:val="16"/>
              </w:rPr>
            </w:pPr>
            <w:r w:rsidRPr="00D00CE1">
              <w:rPr>
                <w:rFonts w:ascii="Abadi" w:hAnsi="Abadi" w:cs="Calibri"/>
                <w:color w:val="000000"/>
                <w:sz w:val="16"/>
                <w:szCs w:val="16"/>
              </w:rPr>
              <w:t>Program Pembinaan dan Pengawasan Pemerintahan Desa</w:t>
            </w:r>
          </w:p>
        </w:tc>
        <w:tc>
          <w:tcPr>
            <w:tcW w:w="1555" w:type="dxa"/>
            <w:tcBorders>
              <w:top w:val="nil"/>
              <w:left w:val="nil"/>
              <w:bottom w:val="single" w:sz="4" w:space="0" w:color="auto"/>
              <w:right w:val="single" w:sz="4" w:space="0" w:color="auto"/>
            </w:tcBorders>
            <w:shd w:val="clear" w:color="auto" w:fill="auto"/>
            <w:vAlign w:val="center"/>
            <w:hideMark/>
          </w:tcPr>
          <w:p w:rsidR="00D00CE1" w:rsidRPr="00D00CE1" w:rsidRDefault="00D00CE1" w:rsidP="00D00CE1">
            <w:pPr>
              <w:jc w:val="center"/>
              <w:rPr>
                <w:rFonts w:ascii="Abadi" w:hAnsi="Abadi" w:cs="Calibri"/>
                <w:b/>
                <w:bCs/>
                <w:color w:val="000000"/>
                <w:sz w:val="16"/>
                <w:szCs w:val="16"/>
              </w:rPr>
            </w:pPr>
            <w:r w:rsidRPr="00D00CE1">
              <w:rPr>
                <w:rFonts w:ascii="Abadi" w:hAnsi="Abadi" w:cs="Calibri"/>
                <w:b/>
                <w:bCs/>
                <w:color w:val="000000"/>
                <w:sz w:val="16"/>
                <w:szCs w:val="16"/>
              </w:rPr>
              <w:t> </w:t>
            </w:r>
          </w:p>
        </w:tc>
        <w:tc>
          <w:tcPr>
            <w:tcW w:w="1837" w:type="dxa"/>
            <w:tcBorders>
              <w:top w:val="nil"/>
              <w:left w:val="nil"/>
              <w:bottom w:val="single" w:sz="4" w:space="0" w:color="auto"/>
              <w:right w:val="single" w:sz="4" w:space="0" w:color="auto"/>
            </w:tcBorders>
            <w:shd w:val="clear" w:color="auto" w:fill="auto"/>
            <w:vAlign w:val="center"/>
            <w:hideMark/>
          </w:tcPr>
          <w:p w:rsidR="00D00CE1" w:rsidRPr="00D00CE1" w:rsidRDefault="00D00CE1" w:rsidP="00D00CE1">
            <w:pPr>
              <w:rPr>
                <w:rFonts w:ascii="Abadi" w:hAnsi="Abadi" w:cs="Calibri"/>
                <w:color w:val="000000"/>
                <w:sz w:val="16"/>
                <w:szCs w:val="16"/>
              </w:rPr>
            </w:pPr>
            <w:r w:rsidRPr="00D00CE1">
              <w:rPr>
                <w:rFonts w:ascii="Abadi" w:hAnsi="Abadi" w:cs="Calibri"/>
                <w:color w:val="000000"/>
                <w:sz w:val="16"/>
                <w:szCs w:val="16"/>
              </w:rPr>
              <w:t>Persentase Jumlah Desa Tertib Administrasi</w:t>
            </w:r>
          </w:p>
        </w:tc>
        <w:tc>
          <w:tcPr>
            <w:tcW w:w="936" w:type="dxa"/>
            <w:tcBorders>
              <w:top w:val="nil"/>
              <w:left w:val="nil"/>
              <w:bottom w:val="single" w:sz="4" w:space="0" w:color="auto"/>
              <w:right w:val="single" w:sz="4" w:space="0" w:color="auto"/>
            </w:tcBorders>
            <w:shd w:val="clear" w:color="auto" w:fill="auto"/>
            <w:vAlign w:val="center"/>
            <w:hideMark/>
          </w:tcPr>
          <w:p w:rsidR="00D00CE1" w:rsidRPr="00D00CE1" w:rsidRDefault="00D00CE1" w:rsidP="00D00CE1">
            <w:pPr>
              <w:jc w:val="center"/>
              <w:rPr>
                <w:rFonts w:ascii="Abadi" w:hAnsi="Abadi" w:cs="Calibri"/>
                <w:color w:val="000000"/>
                <w:sz w:val="16"/>
                <w:szCs w:val="16"/>
              </w:rPr>
            </w:pPr>
            <w:r w:rsidRPr="00D00CE1">
              <w:rPr>
                <w:rFonts w:ascii="Abadi" w:hAnsi="Abadi" w:cs="Calibri"/>
                <w:color w:val="000000"/>
                <w:sz w:val="16"/>
                <w:szCs w:val="16"/>
              </w:rPr>
              <w:t>100</w:t>
            </w:r>
          </w:p>
        </w:tc>
        <w:tc>
          <w:tcPr>
            <w:tcW w:w="892" w:type="dxa"/>
            <w:tcBorders>
              <w:top w:val="nil"/>
              <w:left w:val="nil"/>
              <w:bottom w:val="single" w:sz="4" w:space="0" w:color="auto"/>
              <w:right w:val="single" w:sz="4" w:space="0" w:color="auto"/>
            </w:tcBorders>
            <w:shd w:val="clear" w:color="auto" w:fill="auto"/>
            <w:vAlign w:val="center"/>
            <w:hideMark/>
          </w:tcPr>
          <w:p w:rsidR="00D00CE1" w:rsidRPr="00D00CE1" w:rsidRDefault="00D00CE1" w:rsidP="00D00CE1">
            <w:pPr>
              <w:jc w:val="center"/>
              <w:rPr>
                <w:rFonts w:ascii="Abadi" w:hAnsi="Abadi" w:cs="Calibri"/>
                <w:color w:val="000000"/>
                <w:sz w:val="16"/>
                <w:szCs w:val="16"/>
              </w:rPr>
            </w:pPr>
            <w:r w:rsidRPr="00D00CE1">
              <w:rPr>
                <w:rFonts w:ascii="Abadi" w:hAnsi="Abadi" w:cs="Calibri"/>
                <w:color w:val="000000"/>
                <w:sz w:val="16"/>
                <w:szCs w:val="16"/>
              </w:rPr>
              <w:t>%</w:t>
            </w:r>
          </w:p>
        </w:tc>
        <w:tc>
          <w:tcPr>
            <w:tcW w:w="1311" w:type="dxa"/>
            <w:tcBorders>
              <w:top w:val="nil"/>
              <w:left w:val="nil"/>
              <w:bottom w:val="single" w:sz="4" w:space="0" w:color="auto"/>
              <w:right w:val="single" w:sz="4" w:space="0" w:color="auto"/>
            </w:tcBorders>
            <w:shd w:val="clear" w:color="auto" w:fill="auto"/>
            <w:noWrap/>
            <w:vAlign w:val="center"/>
            <w:hideMark/>
          </w:tcPr>
          <w:p w:rsidR="00D00CE1" w:rsidRPr="00D00CE1" w:rsidRDefault="00D00CE1" w:rsidP="00D00CE1">
            <w:pPr>
              <w:jc w:val="center"/>
              <w:rPr>
                <w:rFonts w:ascii="Abadi" w:hAnsi="Abadi" w:cs="Calibri"/>
                <w:b/>
                <w:bCs/>
                <w:color w:val="000000"/>
                <w:sz w:val="16"/>
                <w:szCs w:val="16"/>
              </w:rPr>
            </w:pPr>
            <w:r w:rsidRPr="00D00CE1">
              <w:rPr>
                <w:rFonts w:ascii="Abadi" w:hAnsi="Abadi" w:cs="Calibri"/>
                <w:b/>
                <w:bCs/>
                <w:color w:val="000000"/>
                <w:sz w:val="16"/>
                <w:szCs w:val="16"/>
              </w:rPr>
              <w:t xml:space="preserve">                  190.215.415 </w:t>
            </w:r>
          </w:p>
        </w:tc>
      </w:tr>
      <w:tr w:rsidR="00D00CE1" w:rsidRPr="00D00CE1" w:rsidTr="00D00CE1">
        <w:trPr>
          <w:trHeight w:val="300"/>
        </w:trPr>
        <w:tc>
          <w:tcPr>
            <w:tcW w:w="1833" w:type="dxa"/>
            <w:tcBorders>
              <w:top w:val="nil"/>
              <w:left w:val="single" w:sz="4" w:space="0" w:color="auto"/>
              <w:bottom w:val="single" w:sz="4" w:space="0" w:color="auto"/>
              <w:right w:val="single" w:sz="4" w:space="0" w:color="auto"/>
            </w:tcBorders>
            <w:shd w:val="clear" w:color="auto" w:fill="auto"/>
            <w:vAlign w:val="center"/>
            <w:hideMark/>
          </w:tcPr>
          <w:p w:rsidR="00D00CE1" w:rsidRPr="00D00CE1" w:rsidRDefault="00D00CE1" w:rsidP="00D00CE1">
            <w:pPr>
              <w:jc w:val="both"/>
              <w:rPr>
                <w:rFonts w:ascii="Abadi" w:hAnsi="Abadi" w:cs="Calibri"/>
                <w:color w:val="000000"/>
                <w:sz w:val="16"/>
                <w:szCs w:val="16"/>
              </w:rPr>
            </w:pPr>
            <w:r w:rsidRPr="00D00CE1">
              <w:rPr>
                <w:rFonts w:ascii="Abadi" w:hAnsi="Abadi" w:cs="Calibri"/>
                <w:color w:val="000000"/>
                <w:sz w:val="16"/>
                <w:szCs w:val="16"/>
              </w:rPr>
              <w:t> </w:t>
            </w:r>
          </w:p>
        </w:tc>
        <w:tc>
          <w:tcPr>
            <w:tcW w:w="2121" w:type="dxa"/>
            <w:tcBorders>
              <w:top w:val="nil"/>
              <w:left w:val="nil"/>
              <w:bottom w:val="single" w:sz="4" w:space="0" w:color="auto"/>
              <w:right w:val="single" w:sz="4" w:space="0" w:color="auto"/>
            </w:tcBorders>
            <w:shd w:val="clear" w:color="auto" w:fill="auto"/>
            <w:vAlign w:val="center"/>
            <w:hideMark/>
          </w:tcPr>
          <w:p w:rsidR="00D00CE1" w:rsidRPr="00D00CE1" w:rsidRDefault="00D00CE1" w:rsidP="00D00CE1">
            <w:pPr>
              <w:jc w:val="both"/>
              <w:rPr>
                <w:rFonts w:ascii="Abadi" w:hAnsi="Abadi" w:cs="Calibri"/>
                <w:color w:val="000000"/>
                <w:sz w:val="16"/>
                <w:szCs w:val="16"/>
              </w:rPr>
            </w:pPr>
            <w:r w:rsidRPr="00D00CE1">
              <w:rPr>
                <w:rFonts w:ascii="Abadi" w:hAnsi="Abadi" w:cs="Calibri"/>
                <w:color w:val="000000"/>
                <w:sz w:val="16"/>
                <w:szCs w:val="16"/>
              </w:rPr>
              <w:t> </w:t>
            </w:r>
          </w:p>
        </w:tc>
        <w:tc>
          <w:tcPr>
            <w:tcW w:w="1555" w:type="dxa"/>
            <w:tcBorders>
              <w:top w:val="nil"/>
              <w:left w:val="nil"/>
              <w:bottom w:val="single" w:sz="4" w:space="0" w:color="auto"/>
              <w:right w:val="single" w:sz="4" w:space="0" w:color="auto"/>
            </w:tcBorders>
            <w:shd w:val="clear" w:color="auto" w:fill="auto"/>
            <w:vAlign w:val="center"/>
            <w:hideMark/>
          </w:tcPr>
          <w:p w:rsidR="00D00CE1" w:rsidRPr="00D00CE1" w:rsidRDefault="00D00CE1" w:rsidP="00D00CE1">
            <w:pPr>
              <w:jc w:val="both"/>
              <w:rPr>
                <w:rFonts w:ascii="Abadi" w:hAnsi="Abadi" w:cs="Calibri"/>
                <w:color w:val="000000"/>
                <w:sz w:val="16"/>
                <w:szCs w:val="16"/>
              </w:rPr>
            </w:pPr>
            <w:r w:rsidRPr="00D00CE1">
              <w:rPr>
                <w:rFonts w:ascii="Abadi" w:hAnsi="Abadi" w:cs="Calibri"/>
                <w:color w:val="000000"/>
                <w:sz w:val="16"/>
                <w:szCs w:val="16"/>
              </w:rPr>
              <w:t> </w:t>
            </w:r>
          </w:p>
        </w:tc>
        <w:tc>
          <w:tcPr>
            <w:tcW w:w="1837" w:type="dxa"/>
            <w:tcBorders>
              <w:top w:val="nil"/>
              <w:left w:val="nil"/>
              <w:bottom w:val="single" w:sz="4" w:space="0" w:color="auto"/>
              <w:right w:val="single" w:sz="4" w:space="0" w:color="auto"/>
            </w:tcBorders>
            <w:shd w:val="clear" w:color="auto" w:fill="auto"/>
            <w:vAlign w:val="center"/>
            <w:hideMark/>
          </w:tcPr>
          <w:p w:rsidR="00D00CE1" w:rsidRPr="00D00CE1" w:rsidRDefault="00D00CE1" w:rsidP="00D00CE1">
            <w:pPr>
              <w:jc w:val="both"/>
              <w:rPr>
                <w:rFonts w:ascii="Abadi" w:hAnsi="Abadi" w:cs="Calibri"/>
                <w:color w:val="000000"/>
                <w:sz w:val="16"/>
                <w:szCs w:val="16"/>
              </w:rPr>
            </w:pPr>
            <w:r w:rsidRPr="00D00CE1">
              <w:rPr>
                <w:rFonts w:ascii="Abadi" w:hAnsi="Abadi" w:cs="Calibri"/>
                <w:color w:val="000000"/>
                <w:sz w:val="16"/>
                <w:szCs w:val="16"/>
              </w:rPr>
              <w:t> </w:t>
            </w:r>
          </w:p>
        </w:tc>
        <w:tc>
          <w:tcPr>
            <w:tcW w:w="936" w:type="dxa"/>
            <w:tcBorders>
              <w:top w:val="nil"/>
              <w:left w:val="nil"/>
              <w:bottom w:val="single" w:sz="4" w:space="0" w:color="auto"/>
              <w:right w:val="single" w:sz="4" w:space="0" w:color="auto"/>
            </w:tcBorders>
            <w:shd w:val="clear" w:color="auto" w:fill="auto"/>
            <w:vAlign w:val="center"/>
            <w:hideMark/>
          </w:tcPr>
          <w:p w:rsidR="00D00CE1" w:rsidRPr="00D00CE1" w:rsidRDefault="00D00CE1" w:rsidP="00D00CE1">
            <w:pPr>
              <w:jc w:val="both"/>
              <w:rPr>
                <w:rFonts w:ascii="Abadi" w:hAnsi="Abadi" w:cs="Calibri"/>
                <w:color w:val="000000"/>
                <w:sz w:val="16"/>
                <w:szCs w:val="16"/>
              </w:rPr>
            </w:pPr>
            <w:r w:rsidRPr="00D00CE1">
              <w:rPr>
                <w:rFonts w:ascii="Abadi" w:hAnsi="Abadi" w:cs="Calibri"/>
                <w:color w:val="000000"/>
                <w:sz w:val="16"/>
                <w:szCs w:val="16"/>
              </w:rPr>
              <w:t> </w:t>
            </w:r>
          </w:p>
        </w:tc>
        <w:tc>
          <w:tcPr>
            <w:tcW w:w="892" w:type="dxa"/>
            <w:tcBorders>
              <w:top w:val="nil"/>
              <w:left w:val="nil"/>
              <w:bottom w:val="single" w:sz="4" w:space="0" w:color="auto"/>
              <w:right w:val="single" w:sz="4" w:space="0" w:color="auto"/>
            </w:tcBorders>
            <w:shd w:val="clear" w:color="auto" w:fill="auto"/>
            <w:vAlign w:val="center"/>
            <w:hideMark/>
          </w:tcPr>
          <w:p w:rsidR="00D00CE1" w:rsidRPr="00D00CE1" w:rsidRDefault="00D00CE1" w:rsidP="00D00CE1">
            <w:pPr>
              <w:jc w:val="both"/>
              <w:rPr>
                <w:rFonts w:ascii="Abadi" w:hAnsi="Abadi" w:cs="Calibri"/>
                <w:color w:val="000000"/>
                <w:sz w:val="16"/>
                <w:szCs w:val="16"/>
              </w:rPr>
            </w:pPr>
            <w:r w:rsidRPr="00D00CE1">
              <w:rPr>
                <w:rFonts w:ascii="Abadi" w:hAnsi="Abadi" w:cs="Calibri"/>
                <w:color w:val="000000"/>
                <w:sz w:val="16"/>
                <w:szCs w:val="16"/>
              </w:rPr>
              <w:t> </w:t>
            </w:r>
          </w:p>
        </w:tc>
        <w:tc>
          <w:tcPr>
            <w:tcW w:w="1311" w:type="dxa"/>
            <w:tcBorders>
              <w:top w:val="nil"/>
              <w:left w:val="nil"/>
              <w:bottom w:val="single" w:sz="4" w:space="0" w:color="auto"/>
              <w:right w:val="single" w:sz="4" w:space="0" w:color="auto"/>
            </w:tcBorders>
            <w:shd w:val="clear" w:color="auto" w:fill="auto"/>
            <w:vAlign w:val="center"/>
            <w:hideMark/>
          </w:tcPr>
          <w:p w:rsidR="00D00CE1" w:rsidRPr="00D00CE1" w:rsidRDefault="00D00CE1" w:rsidP="00D00CE1">
            <w:pPr>
              <w:jc w:val="both"/>
              <w:rPr>
                <w:rFonts w:ascii="Abadi" w:hAnsi="Abadi" w:cs="Calibri"/>
                <w:color w:val="000000"/>
                <w:sz w:val="16"/>
                <w:szCs w:val="16"/>
              </w:rPr>
            </w:pPr>
            <w:r w:rsidRPr="00D00CE1">
              <w:rPr>
                <w:rFonts w:ascii="Abadi" w:hAnsi="Abadi" w:cs="Calibri"/>
                <w:color w:val="000000"/>
                <w:sz w:val="16"/>
                <w:szCs w:val="16"/>
              </w:rPr>
              <w:t> </w:t>
            </w:r>
          </w:p>
        </w:tc>
      </w:tr>
    </w:tbl>
    <w:p w:rsidR="00AA0916" w:rsidRPr="009554AB" w:rsidRDefault="00AA0916" w:rsidP="009554AB">
      <w:pPr>
        <w:spacing w:line="360" w:lineRule="auto"/>
        <w:ind w:left="709" w:firstLine="992"/>
        <w:jc w:val="both"/>
        <w:rPr>
          <w:rFonts w:ascii="Bookman Old Style" w:hAnsi="Bookman Old Style"/>
          <w:sz w:val="24"/>
          <w:szCs w:val="24"/>
        </w:rPr>
      </w:pPr>
    </w:p>
    <w:p w:rsidR="00CB4F07" w:rsidRDefault="00CB4F07" w:rsidP="00CB4F07">
      <w:pPr>
        <w:spacing w:line="360" w:lineRule="auto"/>
        <w:ind w:left="709" w:firstLine="992"/>
        <w:jc w:val="both"/>
        <w:rPr>
          <w:rFonts w:ascii="Bookman Old Style" w:hAnsi="Bookman Old Style"/>
          <w:sz w:val="24"/>
          <w:szCs w:val="24"/>
        </w:rPr>
      </w:pPr>
      <w:r>
        <w:rPr>
          <w:rFonts w:ascii="Bookman Old Style" w:hAnsi="Bookman Old Style"/>
          <w:sz w:val="24"/>
          <w:szCs w:val="24"/>
        </w:rPr>
        <w:t>A</w:t>
      </w:r>
      <w:r w:rsidRPr="00584D5F">
        <w:rPr>
          <w:rFonts w:ascii="Bookman Old Style" w:hAnsi="Bookman Old Style"/>
          <w:sz w:val="24"/>
          <w:szCs w:val="24"/>
        </w:rPr>
        <w:t>dapun keterkaita</w:t>
      </w:r>
      <w:r>
        <w:rPr>
          <w:rFonts w:ascii="Bookman Old Style" w:hAnsi="Bookman Old Style"/>
          <w:sz w:val="24"/>
          <w:szCs w:val="24"/>
        </w:rPr>
        <w:t xml:space="preserve">n antara Renja Kecamatan </w:t>
      </w:r>
      <w:r w:rsidR="00AA32D5">
        <w:rPr>
          <w:rFonts w:ascii="Bookman Old Style" w:hAnsi="Bookman Old Style"/>
          <w:sz w:val="24"/>
          <w:szCs w:val="24"/>
        </w:rPr>
        <w:t>Ciomas</w:t>
      </w:r>
      <w:r w:rsidR="00D16DDD">
        <w:rPr>
          <w:rFonts w:ascii="Bookman Old Style" w:hAnsi="Bookman Old Style"/>
          <w:sz w:val="24"/>
          <w:szCs w:val="24"/>
        </w:rPr>
        <w:t xml:space="preserve"> tahun 2022</w:t>
      </w:r>
      <w:r w:rsidRPr="00584D5F">
        <w:rPr>
          <w:rFonts w:ascii="Bookman Old Style" w:hAnsi="Bookman Old Style"/>
          <w:sz w:val="24"/>
          <w:szCs w:val="24"/>
        </w:rPr>
        <w:t xml:space="preserve"> dengan </w:t>
      </w:r>
      <w:r>
        <w:rPr>
          <w:rFonts w:ascii="Bookman Old Style" w:hAnsi="Bookman Old Style"/>
          <w:sz w:val="24"/>
          <w:szCs w:val="24"/>
        </w:rPr>
        <w:t xml:space="preserve">Prioritas Pembangunan Jawa Barat berdasarkan hasil pemetaan Peraturan Menteri Dalam Negeri No. 90 Tahun 2019 </w:t>
      </w:r>
      <w:r w:rsidRPr="00584D5F">
        <w:rPr>
          <w:rFonts w:ascii="Bookman Old Style" w:hAnsi="Bookman Old Style"/>
          <w:sz w:val="24"/>
          <w:szCs w:val="24"/>
        </w:rPr>
        <w:t>tertera pada table</w:t>
      </w:r>
      <w:r>
        <w:rPr>
          <w:rFonts w:ascii="Bookman Old Style" w:hAnsi="Bookman Old Style"/>
          <w:sz w:val="24"/>
          <w:szCs w:val="24"/>
        </w:rPr>
        <w:t xml:space="preserve"> </w:t>
      </w:r>
      <w:proofErr w:type="gramStart"/>
      <w:r w:rsidRPr="00584D5F">
        <w:rPr>
          <w:rFonts w:ascii="Bookman Old Style" w:hAnsi="Bookman Old Style"/>
          <w:sz w:val="24"/>
          <w:szCs w:val="24"/>
        </w:rPr>
        <w:t>berikut :</w:t>
      </w:r>
      <w:proofErr w:type="gramEnd"/>
    </w:p>
    <w:p w:rsidR="009554AB" w:rsidRDefault="009554AB" w:rsidP="00D16DDD">
      <w:pPr>
        <w:spacing w:line="360" w:lineRule="auto"/>
        <w:jc w:val="both"/>
        <w:rPr>
          <w:rFonts w:ascii="Bookman Old Style" w:hAnsi="Bookman Old Style"/>
          <w:sz w:val="24"/>
          <w:szCs w:val="24"/>
        </w:rPr>
      </w:pPr>
    </w:p>
    <w:p w:rsidR="00D16DDD" w:rsidRDefault="00D16DDD" w:rsidP="00D16DDD">
      <w:pPr>
        <w:spacing w:line="360" w:lineRule="auto"/>
        <w:jc w:val="both"/>
        <w:rPr>
          <w:rFonts w:ascii="Bookman Old Style" w:hAnsi="Bookman Old Style"/>
          <w:sz w:val="24"/>
          <w:szCs w:val="24"/>
        </w:rPr>
      </w:pPr>
    </w:p>
    <w:tbl>
      <w:tblPr>
        <w:tblW w:w="10030" w:type="dxa"/>
        <w:tblInd w:w="-704" w:type="dxa"/>
        <w:tblLook w:val="04A0" w:firstRow="1" w:lastRow="0" w:firstColumn="1" w:lastColumn="0" w:noHBand="0" w:noVBand="1"/>
      </w:tblPr>
      <w:tblGrid>
        <w:gridCol w:w="1839"/>
        <w:gridCol w:w="1979"/>
        <w:gridCol w:w="1129"/>
        <w:gridCol w:w="1980"/>
        <w:gridCol w:w="936"/>
        <w:gridCol w:w="896"/>
        <w:gridCol w:w="1271"/>
      </w:tblGrid>
      <w:tr w:rsidR="00D00CE1" w:rsidRPr="00D00CE1" w:rsidTr="004A4338">
        <w:trPr>
          <w:trHeight w:val="315"/>
        </w:trPr>
        <w:tc>
          <w:tcPr>
            <w:tcW w:w="10030" w:type="dxa"/>
            <w:gridSpan w:val="7"/>
            <w:tcBorders>
              <w:top w:val="nil"/>
              <w:left w:val="nil"/>
              <w:bottom w:val="nil"/>
              <w:right w:val="nil"/>
            </w:tcBorders>
            <w:shd w:val="clear" w:color="auto" w:fill="auto"/>
            <w:noWrap/>
            <w:vAlign w:val="bottom"/>
            <w:hideMark/>
          </w:tcPr>
          <w:p w:rsidR="00D00CE1" w:rsidRPr="00D00CE1" w:rsidRDefault="00D00CE1" w:rsidP="00D00CE1">
            <w:pPr>
              <w:jc w:val="center"/>
              <w:rPr>
                <w:rFonts w:ascii="Abadi" w:hAnsi="Abadi" w:cs="Calibri"/>
                <w:b/>
                <w:bCs/>
                <w:color w:val="000000"/>
                <w:sz w:val="24"/>
                <w:szCs w:val="24"/>
              </w:rPr>
            </w:pPr>
            <w:r w:rsidRPr="00D00CE1">
              <w:rPr>
                <w:rFonts w:ascii="Abadi" w:hAnsi="Abadi" w:cs="Calibri"/>
                <w:b/>
                <w:bCs/>
                <w:color w:val="000000"/>
                <w:sz w:val="24"/>
                <w:szCs w:val="24"/>
              </w:rPr>
              <w:t>Tabel 1.4</w:t>
            </w:r>
          </w:p>
        </w:tc>
      </w:tr>
      <w:tr w:rsidR="00D00CE1" w:rsidRPr="00D00CE1" w:rsidTr="004A4338">
        <w:trPr>
          <w:trHeight w:val="315"/>
        </w:trPr>
        <w:tc>
          <w:tcPr>
            <w:tcW w:w="10030" w:type="dxa"/>
            <w:gridSpan w:val="7"/>
            <w:tcBorders>
              <w:top w:val="nil"/>
              <w:left w:val="nil"/>
              <w:bottom w:val="nil"/>
              <w:right w:val="nil"/>
            </w:tcBorders>
            <w:shd w:val="clear" w:color="auto" w:fill="auto"/>
            <w:noWrap/>
            <w:vAlign w:val="bottom"/>
            <w:hideMark/>
          </w:tcPr>
          <w:p w:rsidR="00D00CE1" w:rsidRPr="00D00CE1" w:rsidRDefault="00D00CE1" w:rsidP="00D00CE1">
            <w:pPr>
              <w:jc w:val="center"/>
              <w:rPr>
                <w:rFonts w:ascii="Abadi" w:hAnsi="Abadi" w:cs="Calibri"/>
                <w:b/>
                <w:bCs/>
                <w:color w:val="000000"/>
                <w:sz w:val="24"/>
                <w:szCs w:val="24"/>
              </w:rPr>
            </w:pPr>
            <w:r w:rsidRPr="00D00CE1">
              <w:rPr>
                <w:rFonts w:ascii="Abadi" w:hAnsi="Abadi" w:cs="Calibri"/>
                <w:b/>
                <w:bCs/>
                <w:color w:val="000000"/>
                <w:sz w:val="24"/>
                <w:szCs w:val="24"/>
              </w:rPr>
              <w:t>Keterkaitan Program dengan Prioritas Pembangunan Jawa Barat Tahun 2022</w:t>
            </w:r>
          </w:p>
        </w:tc>
      </w:tr>
      <w:tr w:rsidR="00D00CE1" w:rsidRPr="00D00CE1" w:rsidTr="004A4338">
        <w:trPr>
          <w:trHeight w:val="300"/>
        </w:trPr>
        <w:tc>
          <w:tcPr>
            <w:tcW w:w="1839" w:type="dxa"/>
            <w:tcBorders>
              <w:top w:val="nil"/>
              <w:left w:val="nil"/>
              <w:bottom w:val="nil"/>
              <w:right w:val="nil"/>
            </w:tcBorders>
            <w:shd w:val="clear" w:color="auto" w:fill="auto"/>
            <w:noWrap/>
            <w:vAlign w:val="bottom"/>
            <w:hideMark/>
          </w:tcPr>
          <w:p w:rsidR="00D00CE1" w:rsidRPr="00D00CE1" w:rsidRDefault="00D00CE1" w:rsidP="00D00CE1">
            <w:pPr>
              <w:jc w:val="center"/>
              <w:rPr>
                <w:rFonts w:ascii="Abadi" w:hAnsi="Abadi" w:cs="Calibri"/>
                <w:b/>
                <w:bCs/>
                <w:color w:val="000000"/>
                <w:sz w:val="16"/>
                <w:szCs w:val="16"/>
              </w:rPr>
            </w:pPr>
          </w:p>
        </w:tc>
        <w:tc>
          <w:tcPr>
            <w:tcW w:w="1979" w:type="dxa"/>
            <w:tcBorders>
              <w:top w:val="nil"/>
              <w:left w:val="nil"/>
              <w:bottom w:val="nil"/>
              <w:right w:val="nil"/>
            </w:tcBorders>
            <w:shd w:val="clear" w:color="auto" w:fill="auto"/>
            <w:noWrap/>
            <w:vAlign w:val="bottom"/>
            <w:hideMark/>
          </w:tcPr>
          <w:p w:rsidR="00D00CE1" w:rsidRPr="00D00CE1" w:rsidRDefault="00D00CE1" w:rsidP="00D00CE1">
            <w:pPr>
              <w:rPr>
                <w:sz w:val="16"/>
                <w:szCs w:val="16"/>
              </w:rPr>
            </w:pPr>
          </w:p>
        </w:tc>
        <w:tc>
          <w:tcPr>
            <w:tcW w:w="1129" w:type="dxa"/>
            <w:tcBorders>
              <w:top w:val="nil"/>
              <w:left w:val="nil"/>
              <w:bottom w:val="nil"/>
              <w:right w:val="nil"/>
            </w:tcBorders>
            <w:shd w:val="clear" w:color="auto" w:fill="auto"/>
            <w:noWrap/>
            <w:vAlign w:val="bottom"/>
            <w:hideMark/>
          </w:tcPr>
          <w:p w:rsidR="00D00CE1" w:rsidRPr="00D00CE1" w:rsidRDefault="00D00CE1" w:rsidP="00D00CE1">
            <w:pPr>
              <w:rPr>
                <w:sz w:val="16"/>
                <w:szCs w:val="16"/>
              </w:rPr>
            </w:pPr>
          </w:p>
        </w:tc>
        <w:tc>
          <w:tcPr>
            <w:tcW w:w="1980" w:type="dxa"/>
            <w:tcBorders>
              <w:top w:val="nil"/>
              <w:left w:val="nil"/>
              <w:bottom w:val="nil"/>
              <w:right w:val="nil"/>
            </w:tcBorders>
            <w:shd w:val="clear" w:color="auto" w:fill="auto"/>
            <w:noWrap/>
            <w:vAlign w:val="bottom"/>
            <w:hideMark/>
          </w:tcPr>
          <w:p w:rsidR="00D00CE1" w:rsidRPr="00D00CE1" w:rsidRDefault="00D00CE1" w:rsidP="00D00CE1">
            <w:pPr>
              <w:rPr>
                <w:sz w:val="16"/>
                <w:szCs w:val="16"/>
              </w:rPr>
            </w:pPr>
          </w:p>
        </w:tc>
        <w:tc>
          <w:tcPr>
            <w:tcW w:w="936" w:type="dxa"/>
            <w:tcBorders>
              <w:top w:val="nil"/>
              <w:left w:val="nil"/>
              <w:bottom w:val="nil"/>
              <w:right w:val="nil"/>
            </w:tcBorders>
            <w:shd w:val="clear" w:color="auto" w:fill="auto"/>
            <w:noWrap/>
            <w:vAlign w:val="bottom"/>
            <w:hideMark/>
          </w:tcPr>
          <w:p w:rsidR="00D00CE1" w:rsidRPr="00D00CE1" w:rsidRDefault="00D00CE1" w:rsidP="00D00CE1">
            <w:pPr>
              <w:rPr>
                <w:sz w:val="16"/>
                <w:szCs w:val="16"/>
              </w:rPr>
            </w:pPr>
          </w:p>
        </w:tc>
        <w:tc>
          <w:tcPr>
            <w:tcW w:w="896" w:type="dxa"/>
            <w:tcBorders>
              <w:top w:val="nil"/>
              <w:left w:val="nil"/>
              <w:bottom w:val="nil"/>
              <w:right w:val="nil"/>
            </w:tcBorders>
            <w:shd w:val="clear" w:color="auto" w:fill="auto"/>
            <w:noWrap/>
            <w:vAlign w:val="bottom"/>
            <w:hideMark/>
          </w:tcPr>
          <w:p w:rsidR="00D00CE1" w:rsidRPr="00D00CE1" w:rsidRDefault="00D00CE1" w:rsidP="00D00CE1">
            <w:pPr>
              <w:rPr>
                <w:sz w:val="16"/>
                <w:szCs w:val="16"/>
              </w:rPr>
            </w:pPr>
          </w:p>
        </w:tc>
        <w:tc>
          <w:tcPr>
            <w:tcW w:w="1271" w:type="dxa"/>
            <w:tcBorders>
              <w:top w:val="nil"/>
              <w:left w:val="nil"/>
              <w:bottom w:val="nil"/>
              <w:right w:val="nil"/>
            </w:tcBorders>
            <w:shd w:val="clear" w:color="auto" w:fill="auto"/>
            <w:noWrap/>
            <w:vAlign w:val="bottom"/>
            <w:hideMark/>
          </w:tcPr>
          <w:p w:rsidR="00D00CE1" w:rsidRPr="00D00CE1" w:rsidRDefault="00D00CE1" w:rsidP="00D00CE1">
            <w:pPr>
              <w:rPr>
                <w:sz w:val="16"/>
                <w:szCs w:val="16"/>
              </w:rPr>
            </w:pPr>
          </w:p>
        </w:tc>
      </w:tr>
      <w:tr w:rsidR="00D00CE1" w:rsidRPr="00D00CE1" w:rsidTr="004A4338">
        <w:trPr>
          <w:trHeight w:val="315"/>
        </w:trPr>
        <w:tc>
          <w:tcPr>
            <w:tcW w:w="1839" w:type="dxa"/>
            <w:vMerge w:val="restart"/>
            <w:tcBorders>
              <w:top w:val="single" w:sz="4" w:space="0" w:color="auto"/>
              <w:left w:val="single" w:sz="4" w:space="0" w:color="auto"/>
              <w:bottom w:val="single" w:sz="4" w:space="0" w:color="auto"/>
              <w:right w:val="single" w:sz="4" w:space="0" w:color="auto"/>
            </w:tcBorders>
            <w:shd w:val="clear" w:color="000000" w:fill="FFF2CC"/>
            <w:vAlign w:val="center"/>
            <w:hideMark/>
          </w:tcPr>
          <w:p w:rsidR="00D00CE1" w:rsidRPr="00D00CE1" w:rsidRDefault="00D00CE1" w:rsidP="00D00CE1">
            <w:pPr>
              <w:jc w:val="center"/>
              <w:rPr>
                <w:rFonts w:ascii="Abadi" w:hAnsi="Abadi" w:cs="Calibri"/>
                <w:b/>
                <w:bCs/>
                <w:color w:val="000000"/>
                <w:sz w:val="16"/>
                <w:szCs w:val="16"/>
              </w:rPr>
            </w:pPr>
            <w:r w:rsidRPr="00D00CE1">
              <w:rPr>
                <w:rFonts w:ascii="Abadi" w:hAnsi="Abadi" w:cs="Calibri"/>
                <w:b/>
                <w:bCs/>
                <w:color w:val="000000"/>
                <w:sz w:val="16"/>
                <w:szCs w:val="16"/>
              </w:rPr>
              <w:t>PRIORITAS PEMBANGUNAN JAWA BARAT</w:t>
            </w:r>
          </w:p>
        </w:tc>
        <w:tc>
          <w:tcPr>
            <w:tcW w:w="1979" w:type="dxa"/>
            <w:vMerge w:val="restart"/>
            <w:tcBorders>
              <w:top w:val="single" w:sz="4" w:space="0" w:color="auto"/>
              <w:left w:val="single" w:sz="4" w:space="0" w:color="auto"/>
              <w:bottom w:val="single" w:sz="4" w:space="0" w:color="auto"/>
              <w:right w:val="single" w:sz="4" w:space="0" w:color="auto"/>
            </w:tcBorders>
            <w:shd w:val="clear" w:color="000000" w:fill="FFF2CC"/>
            <w:vAlign w:val="center"/>
            <w:hideMark/>
          </w:tcPr>
          <w:p w:rsidR="00D00CE1" w:rsidRPr="00D00CE1" w:rsidRDefault="00D00CE1" w:rsidP="00D00CE1">
            <w:pPr>
              <w:jc w:val="center"/>
              <w:rPr>
                <w:rFonts w:ascii="Abadi" w:hAnsi="Abadi" w:cs="Calibri"/>
                <w:b/>
                <w:bCs/>
                <w:color w:val="000000"/>
                <w:sz w:val="16"/>
                <w:szCs w:val="16"/>
              </w:rPr>
            </w:pPr>
            <w:r w:rsidRPr="00D00CE1">
              <w:rPr>
                <w:rFonts w:ascii="Abadi" w:hAnsi="Abadi" w:cs="Calibri"/>
                <w:b/>
                <w:bCs/>
                <w:color w:val="000000"/>
                <w:sz w:val="16"/>
                <w:szCs w:val="16"/>
              </w:rPr>
              <w:t>PROGRAM</w:t>
            </w:r>
          </w:p>
        </w:tc>
        <w:tc>
          <w:tcPr>
            <w:tcW w:w="3109" w:type="dxa"/>
            <w:gridSpan w:val="2"/>
            <w:tcBorders>
              <w:top w:val="single" w:sz="4" w:space="0" w:color="auto"/>
              <w:left w:val="nil"/>
              <w:bottom w:val="single" w:sz="4" w:space="0" w:color="auto"/>
              <w:right w:val="single" w:sz="4" w:space="0" w:color="auto"/>
            </w:tcBorders>
            <w:shd w:val="clear" w:color="000000" w:fill="FFF2CC"/>
            <w:vAlign w:val="center"/>
            <w:hideMark/>
          </w:tcPr>
          <w:p w:rsidR="00D00CE1" w:rsidRPr="00D00CE1" w:rsidRDefault="00D00CE1" w:rsidP="00D00CE1">
            <w:pPr>
              <w:jc w:val="center"/>
              <w:rPr>
                <w:rFonts w:ascii="Abadi" w:hAnsi="Abadi" w:cs="Calibri"/>
                <w:b/>
                <w:bCs/>
                <w:color w:val="000000"/>
                <w:sz w:val="16"/>
                <w:szCs w:val="16"/>
              </w:rPr>
            </w:pPr>
            <w:r w:rsidRPr="00D00CE1">
              <w:rPr>
                <w:rFonts w:ascii="Abadi" w:hAnsi="Abadi" w:cs="Calibri"/>
                <w:b/>
                <w:bCs/>
                <w:color w:val="000000"/>
                <w:sz w:val="16"/>
                <w:szCs w:val="16"/>
              </w:rPr>
              <w:t>OUTCOME</w:t>
            </w:r>
          </w:p>
        </w:tc>
        <w:tc>
          <w:tcPr>
            <w:tcW w:w="3103" w:type="dxa"/>
            <w:gridSpan w:val="3"/>
            <w:tcBorders>
              <w:top w:val="single" w:sz="4" w:space="0" w:color="auto"/>
              <w:left w:val="nil"/>
              <w:bottom w:val="single" w:sz="4" w:space="0" w:color="auto"/>
              <w:right w:val="single" w:sz="4" w:space="0" w:color="auto"/>
            </w:tcBorders>
            <w:shd w:val="clear" w:color="000000" w:fill="FFF2CC"/>
            <w:vAlign w:val="center"/>
            <w:hideMark/>
          </w:tcPr>
          <w:p w:rsidR="00D00CE1" w:rsidRPr="00D00CE1" w:rsidRDefault="00D00CE1" w:rsidP="00D00CE1">
            <w:pPr>
              <w:jc w:val="center"/>
              <w:rPr>
                <w:rFonts w:ascii="Abadi" w:hAnsi="Abadi" w:cs="Calibri"/>
                <w:b/>
                <w:bCs/>
                <w:color w:val="000000"/>
                <w:sz w:val="16"/>
                <w:szCs w:val="16"/>
              </w:rPr>
            </w:pPr>
            <w:r w:rsidRPr="00D00CE1">
              <w:rPr>
                <w:rFonts w:ascii="Abadi" w:hAnsi="Abadi" w:cs="Calibri"/>
                <w:b/>
                <w:bCs/>
                <w:color w:val="000000"/>
                <w:sz w:val="16"/>
                <w:szCs w:val="16"/>
              </w:rPr>
              <w:t>TARGET</w:t>
            </w:r>
          </w:p>
        </w:tc>
      </w:tr>
      <w:tr w:rsidR="00D00CE1" w:rsidRPr="00D00CE1" w:rsidTr="004A4338">
        <w:trPr>
          <w:trHeight w:val="630"/>
        </w:trPr>
        <w:tc>
          <w:tcPr>
            <w:tcW w:w="1839" w:type="dxa"/>
            <w:vMerge/>
            <w:tcBorders>
              <w:top w:val="single" w:sz="4" w:space="0" w:color="auto"/>
              <w:left w:val="single" w:sz="4" w:space="0" w:color="auto"/>
              <w:bottom w:val="single" w:sz="4" w:space="0" w:color="auto"/>
              <w:right w:val="single" w:sz="4" w:space="0" w:color="auto"/>
            </w:tcBorders>
            <w:vAlign w:val="center"/>
            <w:hideMark/>
          </w:tcPr>
          <w:p w:rsidR="00D00CE1" w:rsidRPr="00D00CE1" w:rsidRDefault="00D00CE1" w:rsidP="00D00CE1">
            <w:pPr>
              <w:rPr>
                <w:rFonts w:ascii="Abadi" w:hAnsi="Abadi" w:cs="Calibri"/>
                <w:b/>
                <w:bCs/>
                <w:color w:val="000000"/>
                <w:sz w:val="16"/>
                <w:szCs w:val="16"/>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D00CE1" w:rsidRPr="00D00CE1" w:rsidRDefault="00D00CE1" w:rsidP="00D00CE1">
            <w:pPr>
              <w:rPr>
                <w:rFonts w:ascii="Abadi" w:hAnsi="Abadi" w:cs="Calibri"/>
                <w:b/>
                <w:bCs/>
                <w:color w:val="000000"/>
                <w:sz w:val="16"/>
                <w:szCs w:val="16"/>
              </w:rPr>
            </w:pPr>
          </w:p>
        </w:tc>
        <w:tc>
          <w:tcPr>
            <w:tcW w:w="1129" w:type="dxa"/>
            <w:tcBorders>
              <w:top w:val="nil"/>
              <w:left w:val="nil"/>
              <w:bottom w:val="single" w:sz="4" w:space="0" w:color="auto"/>
              <w:right w:val="single" w:sz="4" w:space="0" w:color="auto"/>
            </w:tcBorders>
            <w:shd w:val="clear" w:color="000000" w:fill="FFF2CC"/>
            <w:vAlign w:val="center"/>
            <w:hideMark/>
          </w:tcPr>
          <w:p w:rsidR="00D00CE1" w:rsidRPr="00D00CE1" w:rsidRDefault="00D00CE1" w:rsidP="00D00CE1">
            <w:pPr>
              <w:jc w:val="center"/>
              <w:rPr>
                <w:rFonts w:ascii="Abadi" w:hAnsi="Abadi" w:cs="Calibri"/>
                <w:b/>
                <w:bCs/>
                <w:color w:val="000000"/>
                <w:sz w:val="16"/>
                <w:szCs w:val="16"/>
              </w:rPr>
            </w:pPr>
            <w:r w:rsidRPr="00D00CE1">
              <w:rPr>
                <w:rFonts w:ascii="Abadi" w:hAnsi="Abadi" w:cs="Calibri"/>
                <w:b/>
                <w:bCs/>
                <w:color w:val="000000"/>
                <w:sz w:val="16"/>
                <w:szCs w:val="16"/>
              </w:rPr>
              <w:t>TOLOK UKUR KINERJA</w:t>
            </w:r>
          </w:p>
        </w:tc>
        <w:tc>
          <w:tcPr>
            <w:tcW w:w="1980" w:type="dxa"/>
            <w:tcBorders>
              <w:top w:val="nil"/>
              <w:left w:val="nil"/>
              <w:bottom w:val="single" w:sz="4" w:space="0" w:color="auto"/>
              <w:right w:val="single" w:sz="4" w:space="0" w:color="auto"/>
            </w:tcBorders>
            <w:shd w:val="clear" w:color="000000" w:fill="FFF2CC"/>
            <w:vAlign w:val="center"/>
            <w:hideMark/>
          </w:tcPr>
          <w:p w:rsidR="00D00CE1" w:rsidRPr="00D00CE1" w:rsidRDefault="00D00CE1" w:rsidP="00D00CE1">
            <w:pPr>
              <w:jc w:val="center"/>
              <w:rPr>
                <w:rFonts w:ascii="Abadi" w:hAnsi="Abadi" w:cs="Calibri"/>
                <w:b/>
                <w:bCs/>
                <w:color w:val="000000"/>
                <w:sz w:val="16"/>
                <w:szCs w:val="16"/>
              </w:rPr>
            </w:pPr>
            <w:r w:rsidRPr="00D00CE1">
              <w:rPr>
                <w:rFonts w:ascii="Abadi" w:hAnsi="Abadi" w:cs="Calibri"/>
                <w:b/>
                <w:bCs/>
                <w:color w:val="000000"/>
                <w:sz w:val="16"/>
                <w:szCs w:val="16"/>
              </w:rPr>
              <w:t>INDIKATOR KINERJA</w:t>
            </w:r>
          </w:p>
        </w:tc>
        <w:tc>
          <w:tcPr>
            <w:tcW w:w="936" w:type="dxa"/>
            <w:tcBorders>
              <w:top w:val="nil"/>
              <w:left w:val="nil"/>
              <w:bottom w:val="single" w:sz="4" w:space="0" w:color="auto"/>
              <w:right w:val="single" w:sz="4" w:space="0" w:color="auto"/>
            </w:tcBorders>
            <w:shd w:val="clear" w:color="000000" w:fill="FFF2CC"/>
            <w:vAlign w:val="center"/>
            <w:hideMark/>
          </w:tcPr>
          <w:p w:rsidR="00D00CE1" w:rsidRPr="00D00CE1" w:rsidRDefault="00D00CE1" w:rsidP="00D00CE1">
            <w:pPr>
              <w:jc w:val="center"/>
              <w:rPr>
                <w:rFonts w:ascii="Abadi" w:hAnsi="Abadi" w:cs="Calibri"/>
                <w:b/>
                <w:bCs/>
                <w:color w:val="000000"/>
                <w:sz w:val="16"/>
                <w:szCs w:val="16"/>
              </w:rPr>
            </w:pPr>
            <w:r w:rsidRPr="00D00CE1">
              <w:rPr>
                <w:rFonts w:ascii="Abadi" w:hAnsi="Abadi" w:cs="Calibri"/>
                <w:b/>
                <w:bCs/>
                <w:color w:val="000000"/>
                <w:sz w:val="16"/>
                <w:szCs w:val="16"/>
              </w:rPr>
              <w:t>VOLUME</w:t>
            </w:r>
          </w:p>
        </w:tc>
        <w:tc>
          <w:tcPr>
            <w:tcW w:w="896" w:type="dxa"/>
            <w:tcBorders>
              <w:top w:val="nil"/>
              <w:left w:val="nil"/>
              <w:bottom w:val="single" w:sz="4" w:space="0" w:color="auto"/>
              <w:right w:val="single" w:sz="4" w:space="0" w:color="auto"/>
            </w:tcBorders>
            <w:shd w:val="clear" w:color="000000" w:fill="FFF2CC"/>
            <w:vAlign w:val="center"/>
            <w:hideMark/>
          </w:tcPr>
          <w:p w:rsidR="00D00CE1" w:rsidRPr="00D00CE1" w:rsidRDefault="00D00CE1" w:rsidP="00D00CE1">
            <w:pPr>
              <w:jc w:val="center"/>
              <w:rPr>
                <w:rFonts w:ascii="Abadi" w:hAnsi="Abadi" w:cs="Calibri"/>
                <w:b/>
                <w:bCs/>
                <w:color w:val="000000"/>
                <w:sz w:val="16"/>
                <w:szCs w:val="16"/>
              </w:rPr>
            </w:pPr>
            <w:r w:rsidRPr="00D00CE1">
              <w:rPr>
                <w:rFonts w:ascii="Abadi" w:hAnsi="Abadi" w:cs="Calibri"/>
                <w:b/>
                <w:bCs/>
                <w:color w:val="000000"/>
                <w:sz w:val="16"/>
                <w:szCs w:val="16"/>
              </w:rPr>
              <w:t>SATUAN</w:t>
            </w:r>
          </w:p>
        </w:tc>
        <w:tc>
          <w:tcPr>
            <w:tcW w:w="1271" w:type="dxa"/>
            <w:tcBorders>
              <w:top w:val="nil"/>
              <w:left w:val="nil"/>
              <w:bottom w:val="single" w:sz="4" w:space="0" w:color="auto"/>
              <w:right w:val="single" w:sz="4" w:space="0" w:color="auto"/>
            </w:tcBorders>
            <w:shd w:val="clear" w:color="000000" w:fill="FFF2CC"/>
            <w:vAlign w:val="center"/>
            <w:hideMark/>
          </w:tcPr>
          <w:p w:rsidR="00D00CE1" w:rsidRPr="00D00CE1" w:rsidRDefault="00D00CE1" w:rsidP="00D00CE1">
            <w:pPr>
              <w:jc w:val="center"/>
              <w:rPr>
                <w:rFonts w:ascii="Abadi" w:hAnsi="Abadi" w:cs="Calibri"/>
                <w:b/>
                <w:bCs/>
                <w:color w:val="000000"/>
                <w:sz w:val="16"/>
                <w:szCs w:val="16"/>
              </w:rPr>
            </w:pPr>
            <w:r w:rsidRPr="00D00CE1">
              <w:rPr>
                <w:rFonts w:ascii="Abadi" w:hAnsi="Abadi" w:cs="Calibri"/>
                <w:b/>
                <w:bCs/>
                <w:color w:val="000000"/>
                <w:sz w:val="16"/>
                <w:szCs w:val="16"/>
              </w:rPr>
              <w:t>ANGGARAN (Rp)</w:t>
            </w:r>
          </w:p>
        </w:tc>
      </w:tr>
      <w:tr w:rsidR="00D00CE1" w:rsidRPr="00D00CE1" w:rsidTr="004A4338">
        <w:trPr>
          <w:trHeight w:val="315"/>
        </w:trPr>
        <w:tc>
          <w:tcPr>
            <w:tcW w:w="1839" w:type="dxa"/>
            <w:tcBorders>
              <w:top w:val="nil"/>
              <w:left w:val="single" w:sz="4" w:space="0" w:color="auto"/>
              <w:bottom w:val="single" w:sz="4" w:space="0" w:color="auto"/>
              <w:right w:val="single" w:sz="4" w:space="0" w:color="auto"/>
            </w:tcBorders>
            <w:shd w:val="clear" w:color="000000" w:fill="FFF2CC"/>
            <w:vAlign w:val="center"/>
            <w:hideMark/>
          </w:tcPr>
          <w:p w:rsidR="00D00CE1" w:rsidRPr="00D00CE1" w:rsidRDefault="00D00CE1" w:rsidP="00D00CE1">
            <w:pPr>
              <w:jc w:val="center"/>
              <w:rPr>
                <w:rFonts w:ascii="Abadi" w:hAnsi="Abadi" w:cs="Calibri"/>
                <w:b/>
                <w:bCs/>
                <w:color w:val="000000"/>
                <w:sz w:val="16"/>
                <w:szCs w:val="16"/>
              </w:rPr>
            </w:pPr>
            <w:r w:rsidRPr="00D00CE1">
              <w:rPr>
                <w:rFonts w:ascii="Abadi" w:hAnsi="Abadi" w:cs="Calibri"/>
                <w:b/>
                <w:bCs/>
                <w:color w:val="000000"/>
                <w:sz w:val="16"/>
                <w:szCs w:val="16"/>
              </w:rPr>
              <w:t>1</w:t>
            </w:r>
          </w:p>
        </w:tc>
        <w:tc>
          <w:tcPr>
            <w:tcW w:w="1979" w:type="dxa"/>
            <w:tcBorders>
              <w:top w:val="nil"/>
              <w:left w:val="nil"/>
              <w:bottom w:val="single" w:sz="4" w:space="0" w:color="auto"/>
              <w:right w:val="single" w:sz="4" w:space="0" w:color="auto"/>
            </w:tcBorders>
            <w:shd w:val="clear" w:color="000000" w:fill="FFF2CC"/>
            <w:vAlign w:val="center"/>
            <w:hideMark/>
          </w:tcPr>
          <w:p w:rsidR="00D00CE1" w:rsidRPr="00D00CE1" w:rsidRDefault="00D00CE1" w:rsidP="00D00CE1">
            <w:pPr>
              <w:jc w:val="center"/>
              <w:rPr>
                <w:rFonts w:ascii="Abadi" w:hAnsi="Abadi" w:cs="Calibri"/>
                <w:b/>
                <w:bCs/>
                <w:color w:val="000000"/>
                <w:sz w:val="16"/>
                <w:szCs w:val="16"/>
              </w:rPr>
            </w:pPr>
            <w:r w:rsidRPr="00D00CE1">
              <w:rPr>
                <w:rFonts w:ascii="Abadi" w:hAnsi="Abadi" w:cs="Calibri"/>
                <w:b/>
                <w:bCs/>
                <w:color w:val="000000"/>
                <w:sz w:val="16"/>
                <w:szCs w:val="16"/>
              </w:rPr>
              <w:t>2</w:t>
            </w:r>
          </w:p>
        </w:tc>
        <w:tc>
          <w:tcPr>
            <w:tcW w:w="1129" w:type="dxa"/>
            <w:tcBorders>
              <w:top w:val="nil"/>
              <w:left w:val="nil"/>
              <w:bottom w:val="single" w:sz="4" w:space="0" w:color="auto"/>
              <w:right w:val="single" w:sz="4" w:space="0" w:color="auto"/>
            </w:tcBorders>
            <w:shd w:val="clear" w:color="000000" w:fill="FFF2CC"/>
            <w:vAlign w:val="center"/>
            <w:hideMark/>
          </w:tcPr>
          <w:p w:rsidR="00D00CE1" w:rsidRPr="00D00CE1" w:rsidRDefault="00D00CE1" w:rsidP="00D00CE1">
            <w:pPr>
              <w:jc w:val="center"/>
              <w:rPr>
                <w:rFonts w:ascii="Abadi" w:hAnsi="Abadi" w:cs="Calibri"/>
                <w:b/>
                <w:bCs/>
                <w:color w:val="000000"/>
                <w:sz w:val="16"/>
                <w:szCs w:val="16"/>
              </w:rPr>
            </w:pPr>
            <w:r w:rsidRPr="00D00CE1">
              <w:rPr>
                <w:rFonts w:ascii="Abadi" w:hAnsi="Abadi" w:cs="Calibri"/>
                <w:b/>
                <w:bCs/>
                <w:color w:val="000000"/>
                <w:sz w:val="16"/>
                <w:szCs w:val="16"/>
              </w:rPr>
              <w:t>3</w:t>
            </w:r>
          </w:p>
        </w:tc>
        <w:tc>
          <w:tcPr>
            <w:tcW w:w="1980" w:type="dxa"/>
            <w:tcBorders>
              <w:top w:val="nil"/>
              <w:left w:val="nil"/>
              <w:bottom w:val="single" w:sz="4" w:space="0" w:color="auto"/>
              <w:right w:val="single" w:sz="4" w:space="0" w:color="auto"/>
            </w:tcBorders>
            <w:shd w:val="clear" w:color="000000" w:fill="FFF2CC"/>
            <w:vAlign w:val="center"/>
            <w:hideMark/>
          </w:tcPr>
          <w:p w:rsidR="00D00CE1" w:rsidRPr="00D00CE1" w:rsidRDefault="00D00CE1" w:rsidP="00D00CE1">
            <w:pPr>
              <w:jc w:val="center"/>
              <w:rPr>
                <w:rFonts w:ascii="Abadi" w:hAnsi="Abadi" w:cs="Calibri"/>
                <w:b/>
                <w:bCs/>
                <w:color w:val="000000"/>
                <w:sz w:val="16"/>
                <w:szCs w:val="16"/>
              </w:rPr>
            </w:pPr>
            <w:r w:rsidRPr="00D00CE1">
              <w:rPr>
                <w:rFonts w:ascii="Abadi" w:hAnsi="Abadi" w:cs="Calibri"/>
                <w:b/>
                <w:bCs/>
                <w:color w:val="000000"/>
                <w:sz w:val="16"/>
                <w:szCs w:val="16"/>
              </w:rPr>
              <w:t>4</w:t>
            </w:r>
          </w:p>
        </w:tc>
        <w:tc>
          <w:tcPr>
            <w:tcW w:w="1832" w:type="dxa"/>
            <w:gridSpan w:val="2"/>
            <w:tcBorders>
              <w:top w:val="single" w:sz="4" w:space="0" w:color="auto"/>
              <w:left w:val="nil"/>
              <w:bottom w:val="single" w:sz="4" w:space="0" w:color="auto"/>
              <w:right w:val="single" w:sz="4" w:space="0" w:color="auto"/>
            </w:tcBorders>
            <w:shd w:val="clear" w:color="000000" w:fill="FFF2CC"/>
            <w:vAlign w:val="center"/>
            <w:hideMark/>
          </w:tcPr>
          <w:p w:rsidR="00D00CE1" w:rsidRPr="00D00CE1" w:rsidRDefault="00D00CE1" w:rsidP="00D00CE1">
            <w:pPr>
              <w:jc w:val="center"/>
              <w:rPr>
                <w:rFonts w:ascii="Abadi" w:hAnsi="Abadi" w:cs="Calibri"/>
                <w:b/>
                <w:bCs/>
                <w:color w:val="000000"/>
                <w:sz w:val="16"/>
                <w:szCs w:val="16"/>
              </w:rPr>
            </w:pPr>
            <w:r w:rsidRPr="00D00CE1">
              <w:rPr>
                <w:rFonts w:ascii="Abadi" w:hAnsi="Abadi" w:cs="Calibri"/>
                <w:b/>
                <w:bCs/>
                <w:color w:val="000000"/>
                <w:sz w:val="16"/>
                <w:szCs w:val="16"/>
              </w:rPr>
              <w:t>5</w:t>
            </w:r>
          </w:p>
        </w:tc>
        <w:tc>
          <w:tcPr>
            <w:tcW w:w="1271" w:type="dxa"/>
            <w:tcBorders>
              <w:top w:val="nil"/>
              <w:left w:val="nil"/>
              <w:bottom w:val="single" w:sz="4" w:space="0" w:color="auto"/>
              <w:right w:val="single" w:sz="4" w:space="0" w:color="auto"/>
            </w:tcBorders>
            <w:shd w:val="clear" w:color="000000" w:fill="FFF2CC"/>
            <w:vAlign w:val="center"/>
            <w:hideMark/>
          </w:tcPr>
          <w:p w:rsidR="00D00CE1" w:rsidRPr="00D00CE1" w:rsidRDefault="00D00CE1" w:rsidP="00D00CE1">
            <w:pPr>
              <w:jc w:val="center"/>
              <w:rPr>
                <w:rFonts w:ascii="Abadi" w:hAnsi="Abadi" w:cs="Calibri"/>
                <w:b/>
                <w:bCs/>
                <w:color w:val="000000"/>
                <w:sz w:val="16"/>
                <w:szCs w:val="16"/>
              </w:rPr>
            </w:pPr>
            <w:r w:rsidRPr="00D00CE1">
              <w:rPr>
                <w:rFonts w:ascii="Abadi" w:hAnsi="Abadi" w:cs="Calibri"/>
                <w:b/>
                <w:bCs/>
                <w:color w:val="000000"/>
                <w:sz w:val="16"/>
                <w:szCs w:val="16"/>
              </w:rPr>
              <w:t>6</w:t>
            </w:r>
          </w:p>
        </w:tc>
      </w:tr>
      <w:tr w:rsidR="00D00CE1" w:rsidRPr="00D00CE1" w:rsidTr="004A4338">
        <w:trPr>
          <w:trHeight w:val="315"/>
        </w:trPr>
        <w:tc>
          <w:tcPr>
            <w:tcW w:w="1839" w:type="dxa"/>
            <w:tcBorders>
              <w:top w:val="nil"/>
              <w:left w:val="single" w:sz="4" w:space="0" w:color="auto"/>
              <w:bottom w:val="single" w:sz="4" w:space="0" w:color="auto"/>
              <w:right w:val="single" w:sz="4" w:space="0" w:color="auto"/>
            </w:tcBorders>
            <w:shd w:val="clear" w:color="auto" w:fill="auto"/>
            <w:vAlign w:val="center"/>
            <w:hideMark/>
          </w:tcPr>
          <w:p w:rsidR="00D00CE1" w:rsidRPr="00D00CE1" w:rsidRDefault="00D00CE1" w:rsidP="00D00CE1">
            <w:pPr>
              <w:rPr>
                <w:rFonts w:ascii="Abadi" w:hAnsi="Abadi" w:cs="Calibri"/>
                <w:color w:val="000000"/>
                <w:sz w:val="16"/>
                <w:szCs w:val="16"/>
              </w:rPr>
            </w:pPr>
            <w:r w:rsidRPr="00D00CE1">
              <w:rPr>
                <w:rFonts w:ascii="Abadi" w:hAnsi="Abadi" w:cs="Calibri"/>
                <w:color w:val="000000"/>
                <w:sz w:val="16"/>
                <w:szCs w:val="16"/>
              </w:rPr>
              <w:t> </w:t>
            </w:r>
          </w:p>
        </w:tc>
        <w:tc>
          <w:tcPr>
            <w:tcW w:w="1979" w:type="dxa"/>
            <w:tcBorders>
              <w:top w:val="nil"/>
              <w:left w:val="nil"/>
              <w:bottom w:val="single" w:sz="4" w:space="0" w:color="auto"/>
              <w:right w:val="single" w:sz="4" w:space="0" w:color="auto"/>
            </w:tcBorders>
            <w:shd w:val="clear" w:color="auto" w:fill="auto"/>
            <w:vAlign w:val="center"/>
            <w:hideMark/>
          </w:tcPr>
          <w:p w:rsidR="00D00CE1" w:rsidRPr="00D00CE1" w:rsidRDefault="00D00CE1" w:rsidP="00D00CE1">
            <w:pPr>
              <w:jc w:val="center"/>
              <w:rPr>
                <w:rFonts w:ascii="Abadi" w:hAnsi="Abadi" w:cs="Calibri"/>
                <w:b/>
                <w:bCs/>
                <w:color w:val="000000"/>
                <w:sz w:val="16"/>
                <w:szCs w:val="16"/>
              </w:rPr>
            </w:pPr>
            <w:r w:rsidRPr="00D00CE1">
              <w:rPr>
                <w:rFonts w:ascii="Abadi" w:hAnsi="Abadi" w:cs="Calibri"/>
                <w:b/>
                <w:bCs/>
                <w:color w:val="000000"/>
                <w:sz w:val="16"/>
                <w:szCs w:val="16"/>
              </w:rPr>
              <w:t> </w:t>
            </w:r>
          </w:p>
        </w:tc>
        <w:tc>
          <w:tcPr>
            <w:tcW w:w="1129" w:type="dxa"/>
            <w:tcBorders>
              <w:top w:val="nil"/>
              <w:left w:val="nil"/>
              <w:bottom w:val="single" w:sz="4" w:space="0" w:color="auto"/>
              <w:right w:val="single" w:sz="4" w:space="0" w:color="auto"/>
            </w:tcBorders>
            <w:shd w:val="clear" w:color="auto" w:fill="auto"/>
            <w:vAlign w:val="center"/>
            <w:hideMark/>
          </w:tcPr>
          <w:p w:rsidR="00D00CE1" w:rsidRPr="00D00CE1" w:rsidRDefault="00D00CE1" w:rsidP="00D00CE1">
            <w:pPr>
              <w:jc w:val="center"/>
              <w:rPr>
                <w:rFonts w:ascii="Abadi" w:hAnsi="Abadi" w:cs="Calibri"/>
                <w:b/>
                <w:bCs/>
                <w:color w:val="000000"/>
                <w:sz w:val="16"/>
                <w:szCs w:val="16"/>
              </w:rPr>
            </w:pPr>
            <w:r w:rsidRPr="00D00CE1">
              <w:rPr>
                <w:rFonts w:ascii="Abadi" w:hAnsi="Abadi" w:cs="Calibri"/>
                <w:b/>
                <w:bCs/>
                <w:color w:val="000000"/>
                <w:sz w:val="16"/>
                <w:szCs w:val="16"/>
              </w:rPr>
              <w:t> </w:t>
            </w:r>
          </w:p>
        </w:tc>
        <w:tc>
          <w:tcPr>
            <w:tcW w:w="1980" w:type="dxa"/>
            <w:tcBorders>
              <w:top w:val="nil"/>
              <w:left w:val="nil"/>
              <w:bottom w:val="single" w:sz="4" w:space="0" w:color="auto"/>
              <w:right w:val="single" w:sz="4" w:space="0" w:color="auto"/>
            </w:tcBorders>
            <w:shd w:val="clear" w:color="auto" w:fill="auto"/>
            <w:vAlign w:val="center"/>
            <w:hideMark/>
          </w:tcPr>
          <w:p w:rsidR="00D00CE1" w:rsidRPr="00D00CE1" w:rsidRDefault="00D00CE1" w:rsidP="00D00CE1">
            <w:pPr>
              <w:jc w:val="center"/>
              <w:rPr>
                <w:rFonts w:ascii="Abadi" w:hAnsi="Abadi" w:cs="Calibri"/>
                <w:b/>
                <w:bCs/>
                <w:color w:val="000000"/>
                <w:sz w:val="16"/>
                <w:szCs w:val="16"/>
              </w:rPr>
            </w:pPr>
            <w:r w:rsidRPr="00D00CE1">
              <w:rPr>
                <w:rFonts w:ascii="Abadi" w:hAnsi="Abadi" w:cs="Calibri"/>
                <w:b/>
                <w:bCs/>
                <w:color w:val="000000"/>
                <w:sz w:val="16"/>
                <w:szCs w:val="16"/>
              </w:rPr>
              <w:t> </w:t>
            </w:r>
          </w:p>
        </w:tc>
        <w:tc>
          <w:tcPr>
            <w:tcW w:w="936" w:type="dxa"/>
            <w:tcBorders>
              <w:top w:val="nil"/>
              <w:left w:val="nil"/>
              <w:bottom w:val="single" w:sz="4" w:space="0" w:color="auto"/>
              <w:right w:val="single" w:sz="4" w:space="0" w:color="auto"/>
            </w:tcBorders>
            <w:shd w:val="clear" w:color="auto" w:fill="auto"/>
            <w:vAlign w:val="center"/>
            <w:hideMark/>
          </w:tcPr>
          <w:p w:rsidR="00D00CE1" w:rsidRPr="00D00CE1" w:rsidRDefault="00D00CE1" w:rsidP="00D00CE1">
            <w:pPr>
              <w:jc w:val="center"/>
              <w:rPr>
                <w:rFonts w:ascii="Abadi" w:hAnsi="Abadi" w:cs="Calibri"/>
                <w:b/>
                <w:bCs/>
                <w:color w:val="000000"/>
                <w:sz w:val="16"/>
                <w:szCs w:val="16"/>
              </w:rPr>
            </w:pPr>
            <w:r w:rsidRPr="00D00CE1">
              <w:rPr>
                <w:rFonts w:ascii="Abadi" w:hAnsi="Abadi" w:cs="Calibri"/>
                <w:b/>
                <w:bCs/>
                <w:color w:val="000000"/>
                <w:sz w:val="16"/>
                <w:szCs w:val="16"/>
              </w:rPr>
              <w:t> </w:t>
            </w:r>
          </w:p>
        </w:tc>
        <w:tc>
          <w:tcPr>
            <w:tcW w:w="896" w:type="dxa"/>
            <w:tcBorders>
              <w:top w:val="nil"/>
              <w:left w:val="nil"/>
              <w:bottom w:val="single" w:sz="4" w:space="0" w:color="auto"/>
              <w:right w:val="single" w:sz="4" w:space="0" w:color="auto"/>
            </w:tcBorders>
            <w:shd w:val="clear" w:color="auto" w:fill="auto"/>
            <w:vAlign w:val="center"/>
            <w:hideMark/>
          </w:tcPr>
          <w:p w:rsidR="00D00CE1" w:rsidRPr="00D00CE1" w:rsidRDefault="00D00CE1" w:rsidP="00D00CE1">
            <w:pPr>
              <w:jc w:val="center"/>
              <w:rPr>
                <w:rFonts w:ascii="Abadi" w:hAnsi="Abadi" w:cs="Calibri"/>
                <w:b/>
                <w:bCs/>
                <w:color w:val="000000"/>
                <w:sz w:val="16"/>
                <w:szCs w:val="16"/>
              </w:rPr>
            </w:pPr>
            <w:r w:rsidRPr="00D00CE1">
              <w:rPr>
                <w:rFonts w:ascii="Abadi" w:hAnsi="Abadi" w:cs="Calibri"/>
                <w:b/>
                <w:bCs/>
                <w:color w:val="000000"/>
                <w:sz w:val="16"/>
                <w:szCs w:val="16"/>
              </w:rPr>
              <w:t> </w:t>
            </w:r>
          </w:p>
        </w:tc>
        <w:tc>
          <w:tcPr>
            <w:tcW w:w="1271" w:type="dxa"/>
            <w:tcBorders>
              <w:top w:val="nil"/>
              <w:left w:val="nil"/>
              <w:bottom w:val="single" w:sz="4" w:space="0" w:color="auto"/>
              <w:right w:val="single" w:sz="4" w:space="0" w:color="auto"/>
            </w:tcBorders>
            <w:shd w:val="clear" w:color="auto" w:fill="auto"/>
            <w:vAlign w:val="center"/>
            <w:hideMark/>
          </w:tcPr>
          <w:p w:rsidR="00D00CE1" w:rsidRPr="00D00CE1" w:rsidRDefault="00D00CE1" w:rsidP="00D00CE1">
            <w:pPr>
              <w:jc w:val="center"/>
              <w:rPr>
                <w:rFonts w:ascii="Abadi" w:hAnsi="Abadi" w:cs="Calibri"/>
                <w:b/>
                <w:bCs/>
                <w:color w:val="000000"/>
                <w:sz w:val="16"/>
                <w:szCs w:val="16"/>
              </w:rPr>
            </w:pPr>
            <w:r w:rsidRPr="00D00CE1">
              <w:rPr>
                <w:rFonts w:ascii="Abadi" w:hAnsi="Abadi" w:cs="Calibri"/>
                <w:b/>
                <w:bCs/>
                <w:color w:val="000000"/>
                <w:sz w:val="16"/>
                <w:szCs w:val="16"/>
              </w:rPr>
              <w:t> </w:t>
            </w:r>
          </w:p>
        </w:tc>
      </w:tr>
      <w:tr w:rsidR="00D00CE1" w:rsidRPr="00D00CE1" w:rsidTr="004A4338">
        <w:trPr>
          <w:trHeight w:val="1200"/>
        </w:trPr>
        <w:tc>
          <w:tcPr>
            <w:tcW w:w="1839" w:type="dxa"/>
            <w:tcBorders>
              <w:top w:val="nil"/>
              <w:left w:val="single" w:sz="4" w:space="0" w:color="auto"/>
              <w:bottom w:val="single" w:sz="4" w:space="0" w:color="auto"/>
              <w:right w:val="single" w:sz="4" w:space="0" w:color="auto"/>
            </w:tcBorders>
            <w:shd w:val="clear" w:color="auto" w:fill="auto"/>
            <w:vAlign w:val="center"/>
            <w:hideMark/>
          </w:tcPr>
          <w:p w:rsidR="00D00CE1" w:rsidRPr="00D00CE1" w:rsidRDefault="00D00CE1" w:rsidP="00D00CE1">
            <w:pPr>
              <w:rPr>
                <w:rFonts w:ascii="Abadi" w:hAnsi="Abadi" w:cs="Calibri"/>
                <w:color w:val="000000"/>
                <w:sz w:val="16"/>
                <w:szCs w:val="16"/>
              </w:rPr>
            </w:pPr>
            <w:r w:rsidRPr="00D00CE1">
              <w:rPr>
                <w:rFonts w:ascii="Abadi" w:hAnsi="Abadi" w:cs="Calibri"/>
                <w:color w:val="000000"/>
                <w:sz w:val="16"/>
                <w:szCs w:val="16"/>
              </w:rPr>
              <w:t>Inovasi Pelayanan Publik dan Penataan Daerah</w:t>
            </w:r>
          </w:p>
        </w:tc>
        <w:tc>
          <w:tcPr>
            <w:tcW w:w="1979" w:type="dxa"/>
            <w:tcBorders>
              <w:top w:val="nil"/>
              <w:left w:val="nil"/>
              <w:bottom w:val="single" w:sz="4" w:space="0" w:color="auto"/>
              <w:right w:val="single" w:sz="4" w:space="0" w:color="auto"/>
            </w:tcBorders>
            <w:shd w:val="clear" w:color="auto" w:fill="auto"/>
            <w:vAlign w:val="center"/>
            <w:hideMark/>
          </w:tcPr>
          <w:p w:rsidR="00D00CE1" w:rsidRPr="00D00CE1" w:rsidRDefault="00D00CE1" w:rsidP="00D00CE1">
            <w:pPr>
              <w:rPr>
                <w:rFonts w:ascii="Abadi" w:hAnsi="Abadi" w:cs="Calibri"/>
                <w:color w:val="000000"/>
                <w:sz w:val="16"/>
                <w:szCs w:val="16"/>
              </w:rPr>
            </w:pPr>
            <w:r w:rsidRPr="00D00CE1">
              <w:rPr>
                <w:rFonts w:ascii="Abadi" w:hAnsi="Abadi" w:cs="Calibri"/>
                <w:color w:val="000000"/>
                <w:sz w:val="16"/>
                <w:szCs w:val="16"/>
              </w:rPr>
              <w:t>Program Penunjang Urusan Pemerintahan Daerah</w:t>
            </w:r>
          </w:p>
        </w:tc>
        <w:tc>
          <w:tcPr>
            <w:tcW w:w="1129" w:type="dxa"/>
            <w:tcBorders>
              <w:top w:val="nil"/>
              <w:left w:val="nil"/>
              <w:bottom w:val="single" w:sz="4" w:space="0" w:color="auto"/>
              <w:right w:val="single" w:sz="4" w:space="0" w:color="auto"/>
            </w:tcBorders>
            <w:shd w:val="clear" w:color="auto" w:fill="auto"/>
            <w:vAlign w:val="center"/>
            <w:hideMark/>
          </w:tcPr>
          <w:p w:rsidR="00D00CE1" w:rsidRPr="00D00CE1" w:rsidRDefault="00D00CE1" w:rsidP="00D00CE1">
            <w:pPr>
              <w:jc w:val="center"/>
              <w:rPr>
                <w:rFonts w:ascii="Abadi" w:hAnsi="Abadi" w:cs="Calibri"/>
                <w:b/>
                <w:bCs/>
                <w:color w:val="000000"/>
                <w:sz w:val="16"/>
                <w:szCs w:val="16"/>
              </w:rPr>
            </w:pPr>
            <w:r w:rsidRPr="00D00CE1">
              <w:rPr>
                <w:rFonts w:ascii="Abadi" w:hAnsi="Abadi" w:cs="Calibri"/>
                <w:b/>
                <w:bCs/>
                <w:color w:val="000000"/>
                <w:sz w:val="16"/>
                <w:szCs w:val="16"/>
              </w:rPr>
              <w:t> </w:t>
            </w:r>
          </w:p>
        </w:tc>
        <w:tc>
          <w:tcPr>
            <w:tcW w:w="1980" w:type="dxa"/>
            <w:tcBorders>
              <w:top w:val="nil"/>
              <w:left w:val="nil"/>
              <w:bottom w:val="single" w:sz="4" w:space="0" w:color="auto"/>
              <w:right w:val="single" w:sz="4" w:space="0" w:color="auto"/>
            </w:tcBorders>
            <w:shd w:val="clear" w:color="auto" w:fill="auto"/>
            <w:vAlign w:val="center"/>
            <w:hideMark/>
          </w:tcPr>
          <w:p w:rsidR="00D00CE1" w:rsidRPr="00D00CE1" w:rsidRDefault="00D00CE1" w:rsidP="00D00CE1">
            <w:pPr>
              <w:rPr>
                <w:rFonts w:ascii="Abadi" w:hAnsi="Abadi" w:cs="Calibri"/>
                <w:color w:val="000000"/>
                <w:sz w:val="16"/>
                <w:szCs w:val="16"/>
              </w:rPr>
            </w:pPr>
            <w:r w:rsidRPr="00D00CE1">
              <w:rPr>
                <w:rFonts w:ascii="Abadi" w:hAnsi="Abadi" w:cs="Calibri"/>
                <w:color w:val="000000"/>
                <w:sz w:val="16"/>
                <w:szCs w:val="16"/>
              </w:rPr>
              <w:t>Terfasilitasinya Pelaksanaan Tugas dan Fungsi Perangkat Daerah</w:t>
            </w:r>
          </w:p>
        </w:tc>
        <w:tc>
          <w:tcPr>
            <w:tcW w:w="936" w:type="dxa"/>
            <w:tcBorders>
              <w:top w:val="nil"/>
              <w:left w:val="nil"/>
              <w:bottom w:val="single" w:sz="4" w:space="0" w:color="auto"/>
              <w:right w:val="single" w:sz="4" w:space="0" w:color="auto"/>
            </w:tcBorders>
            <w:shd w:val="clear" w:color="auto" w:fill="auto"/>
            <w:vAlign w:val="center"/>
            <w:hideMark/>
          </w:tcPr>
          <w:p w:rsidR="00D00CE1" w:rsidRPr="00D00CE1" w:rsidRDefault="00D00CE1" w:rsidP="00D00CE1">
            <w:pPr>
              <w:jc w:val="center"/>
              <w:rPr>
                <w:rFonts w:ascii="Abadi" w:hAnsi="Abadi" w:cs="Calibri"/>
                <w:color w:val="000000"/>
                <w:sz w:val="16"/>
                <w:szCs w:val="16"/>
              </w:rPr>
            </w:pPr>
            <w:r w:rsidRPr="00D00CE1">
              <w:rPr>
                <w:rFonts w:ascii="Abadi" w:hAnsi="Abadi" w:cs="Calibri"/>
                <w:color w:val="000000"/>
                <w:sz w:val="16"/>
                <w:szCs w:val="16"/>
              </w:rPr>
              <w:t>100</w:t>
            </w:r>
          </w:p>
        </w:tc>
        <w:tc>
          <w:tcPr>
            <w:tcW w:w="896" w:type="dxa"/>
            <w:tcBorders>
              <w:top w:val="nil"/>
              <w:left w:val="nil"/>
              <w:bottom w:val="single" w:sz="4" w:space="0" w:color="auto"/>
              <w:right w:val="single" w:sz="4" w:space="0" w:color="auto"/>
            </w:tcBorders>
            <w:shd w:val="clear" w:color="auto" w:fill="auto"/>
            <w:vAlign w:val="center"/>
            <w:hideMark/>
          </w:tcPr>
          <w:p w:rsidR="00D00CE1" w:rsidRPr="00D00CE1" w:rsidRDefault="00D00CE1" w:rsidP="00D00CE1">
            <w:pPr>
              <w:jc w:val="center"/>
              <w:rPr>
                <w:rFonts w:ascii="Abadi" w:hAnsi="Abadi" w:cs="Calibri"/>
                <w:color w:val="000000"/>
                <w:sz w:val="16"/>
                <w:szCs w:val="16"/>
              </w:rPr>
            </w:pPr>
            <w:r w:rsidRPr="00D00CE1">
              <w:rPr>
                <w:rFonts w:ascii="Abadi" w:hAnsi="Abadi" w:cs="Calibri"/>
                <w:color w:val="000000"/>
                <w:sz w:val="16"/>
                <w:szCs w:val="16"/>
              </w:rPr>
              <w:t>%</w:t>
            </w:r>
          </w:p>
        </w:tc>
        <w:tc>
          <w:tcPr>
            <w:tcW w:w="1271" w:type="dxa"/>
            <w:tcBorders>
              <w:top w:val="nil"/>
              <w:left w:val="nil"/>
              <w:bottom w:val="single" w:sz="4" w:space="0" w:color="auto"/>
              <w:right w:val="single" w:sz="4" w:space="0" w:color="auto"/>
            </w:tcBorders>
            <w:shd w:val="clear" w:color="auto" w:fill="auto"/>
            <w:noWrap/>
            <w:vAlign w:val="center"/>
            <w:hideMark/>
          </w:tcPr>
          <w:p w:rsidR="00D00CE1" w:rsidRPr="00D00CE1" w:rsidRDefault="00D00CE1" w:rsidP="00D00CE1">
            <w:pPr>
              <w:jc w:val="center"/>
              <w:rPr>
                <w:rFonts w:ascii="Abadi" w:hAnsi="Abadi" w:cs="Calibri"/>
                <w:b/>
                <w:bCs/>
                <w:color w:val="000000"/>
                <w:sz w:val="16"/>
                <w:szCs w:val="16"/>
              </w:rPr>
            </w:pPr>
            <w:r w:rsidRPr="00D00CE1">
              <w:rPr>
                <w:rFonts w:ascii="Abadi" w:hAnsi="Abadi" w:cs="Calibri"/>
                <w:b/>
                <w:bCs/>
                <w:color w:val="000000"/>
                <w:sz w:val="16"/>
                <w:szCs w:val="16"/>
              </w:rPr>
              <w:t xml:space="preserve">               6.475.318.126 </w:t>
            </w:r>
          </w:p>
        </w:tc>
      </w:tr>
      <w:tr w:rsidR="00D00CE1" w:rsidRPr="00D00CE1" w:rsidTr="004A4338">
        <w:trPr>
          <w:trHeight w:val="1200"/>
        </w:trPr>
        <w:tc>
          <w:tcPr>
            <w:tcW w:w="1839" w:type="dxa"/>
            <w:tcBorders>
              <w:top w:val="nil"/>
              <w:left w:val="single" w:sz="4" w:space="0" w:color="auto"/>
              <w:bottom w:val="single" w:sz="4" w:space="0" w:color="auto"/>
              <w:right w:val="single" w:sz="4" w:space="0" w:color="auto"/>
            </w:tcBorders>
            <w:shd w:val="clear" w:color="auto" w:fill="auto"/>
            <w:vAlign w:val="center"/>
            <w:hideMark/>
          </w:tcPr>
          <w:p w:rsidR="00D00CE1" w:rsidRPr="00D00CE1" w:rsidRDefault="00D00CE1" w:rsidP="00D00CE1">
            <w:pPr>
              <w:rPr>
                <w:rFonts w:ascii="Abadi" w:hAnsi="Abadi" w:cs="Calibri"/>
                <w:color w:val="000000"/>
                <w:sz w:val="16"/>
                <w:szCs w:val="16"/>
              </w:rPr>
            </w:pPr>
            <w:r w:rsidRPr="00D00CE1">
              <w:rPr>
                <w:rFonts w:ascii="Abadi" w:hAnsi="Abadi" w:cs="Calibri"/>
                <w:color w:val="000000"/>
                <w:sz w:val="16"/>
                <w:szCs w:val="16"/>
              </w:rPr>
              <w:t> </w:t>
            </w:r>
          </w:p>
        </w:tc>
        <w:tc>
          <w:tcPr>
            <w:tcW w:w="1979" w:type="dxa"/>
            <w:tcBorders>
              <w:top w:val="nil"/>
              <w:left w:val="nil"/>
              <w:bottom w:val="single" w:sz="4" w:space="0" w:color="auto"/>
              <w:right w:val="single" w:sz="4" w:space="0" w:color="auto"/>
            </w:tcBorders>
            <w:shd w:val="clear" w:color="auto" w:fill="auto"/>
            <w:vAlign w:val="center"/>
            <w:hideMark/>
          </w:tcPr>
          <w:p w:rsidR="00D00CE1" w:rsidRPr="00D00CE1" w:rsidRDefault="00D00CE1" w:rsidP="00D00CE1">
            <w:pPr>
              <w:rPr>
                <w:rFonts w:ascii="Abadi" w:hAnsi="Abadi" w:cs="Calibri"/>
                <w:color w:val="000000"/>
                <w:sz w:val="16"/>
                <w:szCs w:val="16"/>
              </w:rPr>
            </w:pPr>
            <w:r w:rsidRPr="00D00CE1">
              <w:rPr>
                <w:rFonts w:ascii="Abadi" w:hAnsi="Abadi" w:cs="Calibri"/>
                <w:color w:val="000000"/>
                <w:sz w:val="16"/>
                <w:szCs w:val="16"/>
              </w:rPr>
              <w:t>Program Penyelenggaran Pemerintahan dan Pelayanan Publik</w:t>
            </w:r>
          </w:p>
        </w:tc>
        <w:tc>
          <w:tcPr>
            <w:tcW w:w="1129" w:type="dxa"/>
            <w:tcBorders>
              <w:top w:val="nil"/>
              <w:left w:val="nil"/>
              <w:bottom w:val="single" w:sz="4" w:space="0" w:color="auto"/>
              <w:right w:val="single" w:sz="4" w:space="0" w:color="auto"/>
            </w:tcBorders>
            <w:shd w:val="clear" w:color="auto" w:fill="auto"/>
            <w:vAlign w:val="center"/>
            <w:hideMark/>
          </w:tcPr>
          <w:p w:rsidR="00D00CE1" w:rsidRPr="00D00CE1" w:rsidRDefault="00D00CE1" w:rsidP="00D00CE1">
            <w:pPr>
              <w:jc w:val="center"/>
              <w:rPr>
                <w:rFonts w:ascii="Abadi" w:hAnsi="Abadi" w:cs="Calibri"/>
                <w:b/>
                <w:bCs/>
                <w:color w:val="000000"/>
                <w:sz w:val="16"/>
                <w:szCs w:val="16"/>
              </w:rPr>
            </w:pPr>
            <w:r w:rsidRPr="00D00CE1">
              <w:rPr>
                <w:rFonts w:ascii="Abadi" w:hAnsi="Abadi" w:cs="Calibri"/>
                <w:b/>
                <w:bCs/>
                <w:color w:val="000000"/>
                <w:sz w:val="16"/>
                <w:szCs w:val="16"/>
              </w:rPr>
              <w:t> </w:t>
            </w:r>
          </w:p>
        </w:tc>
        <w:tc>
          <w:tcPr>
            <w:tcW w:w="1980" w:type="dxa"/>
            <w:tcBorders>
              <w:top w:val="nil"/>
              <w:left w:val="nil"/>
              <w:bottom w:val="single" w:sz="4" w:space="0" w:color="auto"/>
              <w:right w:val="single" w:sz="4" w:space="0" w:color="auto"/>
            </w:tcBorders>
            <w:shd w:val="clear" w:color="auto" w:fill="auto"/>
            <w:vAlign w:val="center"/>
            <w:hideMark/>
          </w:tcPr>
          <w:p w:rsidR="00D00CE1" w:rsidRPr="00D00CE1" w:rsidRDefault="00D00CE1" w:rsidP="00D00CE1">
            <w:pPr>
              <w:rPr>
                <w:rFonts w:ascii="Abadi" w:hAnsi="Abadi" w:cs="Calibri"/>
                <w:color w:val="000000"/>
                <w:sz w:val="16"/>
                <w:szCs w:val="16"/>
              </w:rPr>
            </w:pPr>
            <w:r w:rsidRPr="00D00CE1">
              <w:rPr>
                <w:rFonts w:ascii="Abadi" w:hAnsi="Abadi" w:cs="Calibri"/>
                <w:color w:val="000000"/>
                <w:sz w:val="16"/>
                <w:szCs w:val="16"/>
              </w:rPr>
              <w:t>Persentase Pencapaian program pembangunan di tingkat kecamatan</w:t>
            </w:r>
          </w:p>
        </w:tc>
        <w:tc>
          <w:tcPr>
            <w:tcW w:w="936" w:type="dxa"/>
            <w:tcBorders>
              <w:top w:val="nil"/>
              <w:left w:val="nil"/>
              <w:bottom w:val="single" w:sz="4" w:space="0" w:color="auto"/>
              <w:right w:val="single" w:sz="4" w:space="0" w:color="auto"/>
            </w:tcBorders>
            <w:shd w:val="clear" w:color="auto" w:fill="auto"/>
            <w:vAlign w:val="center"/>
            <w:hideMark/>
          </w:tcPr>
          <w:p w:rsidR="00D00CE1" w:rsidRPr="00D00CE1" w:rsidRDefault="00D00CE1" w:rsidP="00D00CE1">
            <w:pPr>
              <w:jc w:val="center"/>
              <w:rPr>
                <w:rFonts w:ascii="Abadi" w:hAnsi="Abadi" w:cs="Calibri"/>
                <w:color w:val="000000"/>
                <w:sz w:val="16"/>
                <w:szCs w:val="16"/>
              </w:rPr>
            </w:pPr>
            <w:r w:rsidRPr="00D00CE1">
              <w:rPr>
                <w:rFonts w:ascii="Abadi" w:hAnsi="Abadi" w:cs="Calibri"/>
                <w:color w:val="000000"/>
                <w:sz w:val="16"/>
                <w:szCs w:val="16"/>
              </w:rPr>
              <w:t>80</w:t>
            </w:r>
          </w:p>
        </w:tc>
        <w:tc>
          <w:tcPr>
            <w:tcW w:w="896" w:type="dxa"/>
            <w:tcBorders>
              <w:top w:val="nil"/>
              <w:left w:val="nil"/>
              <w:bottom w:val="single" w:sz="4" w:space="0" w:color="auto"/>
              <w:right w:val="single" w:sz="4" w:space="0" w:color="auto"/>
            </w:tcBorders>
            <w:shd w:val="clear" w:color="auto" w:fill="auto"/>
            <w:vAlign w:val="center"/>
            <w:hideMark/>
          </w:tcPr>
          <w:p w:rsidR="00D00CE1" w:rsidRPr="00D00CE1" w:rsidRDefault="00D00CE1" w:rsidP="00D00CE1">
            <w:pPr>
              <w:jc w:val="center"/>
              <w:rPr>
                <w:rFonts w:ascii="Abadi" w:hAnsi="Abadi" w:cs="Calibri"/>
                <w:color w:val="000000"/>
                <w:sz w:val="16"/>
                <w:szCs w:val="16"/>
              </w:rPr>
            </w:pPr>
            <w:r w:rsidRPr="00D00CE1">
              <w:rPr>
                <w:rFonts w:ascii="Abadi" w:hAnsi="Abadi" w:cs="Calibri"/>
                <w:color w:val="000000"/>
                <w:sz w:val="16"/>
                <w:szCs w:val="16"/>
              </w:rPr>
              <w:t>%</w:t>
            </w:r>
          </w:p>
        </w:tc>
        <w:tc>
          <w:tcPr>
            <w:tcW w:w="1271" w:type="dxa"/>
            <w:tcBorders>
              <w:top w:val="nil"/>
              <w:left w:val="nil"/>
              <w:bottom w:val="single" w:sz="4" w:space="0" w:color="auto"/>
              <w:right w:val="single" w:sz="4" w:space="0" w:color="auto"/>
            </w:tcBorders>
            <w:shd w:val="clear" w:color="auto" w:fill="auto"/>
            <w:noWrap/>
            <w:vAlign w:val="center"/>
            <w:hideMark/>
          </w:tcPr>
          <w:p w:rsidR="00D00CE1" w:rsidRPr="00D00CE1" w:rsidRDefault="00D00CE1" w:rsidP="00D00CE1">
            <w:pPr>
              <w:jc w:val="center"/>
              <w:rPr>
                <w:rFonts w:ascii="Abadi" w:hAnsi="Abadi" w:cs="Calibri"/>
                <w:b/>
                <w:bCs/>
                <w:color w:val="000000"/>
                <w:sz w:val="16"/>
                <w:szCs w:val="16"/>
              </w:rPr>
            </w:pPr>
            <w:r w:rsidRPr="00D00CE1">
              <w:rPr>
                <w:rFonts w:ascii="Abadi" w:hAnsi="Abadi" w:cs="Calibri"/>
                <w:b/>
                <w:bCs/>
                <w:color w:val="000000"/>
                <w:sz w:val="16"/>
                <w:szCs w:val="16"/>
              </w:rPr>
              <w:t xml:space="preserve">                  235.953.015 </w:t>
            </w:r>
          </w:p>
        </w:tc>
      </w:tr>
      <w:tr w:rsidR="00D00CE1" w:rsidRPr="00D00CE1" w:rsidTr="004A4338">
        <w:trPr>
          <w:trHeight w:val="1200"/>
        </w:trPr>
        <w:tc>
          <w:tcPr>
            <w:tcW w:w="1839" w:type="dxa"/>
            <w:tcBorders>
              <w:top w:val="nil"/>
              <w:left w:val="single" w:sz="4" w:space="0" w:color="auto"/>
              <w:bottom w:val="single" w:sz="4" w:space="0" w:color="auto"/>
              <w:right w:val="single" w:sz="4" w:space="0" w:color="auto"/>
            </w:tcBorders>
            <w:shd w:val="clear" w:color="auto" w:fill="auto"/>
            <w:vAlign w:val="center"/>
            <w:hideMark/>
          </w:tcPr>
          <w:p w:rsidR="00D00CE1" w:rsidRPr="00D00CE1" w:rsidRDefault="00D00CE1" w:rsidP="00D00CE1">
            <w:pPr>
              <w:rPr>
                <w:rFonts w:ascii="Abadi" w:hAnsi="Abadi" w:cs="Calibri"/>
                <w:color w:val="000000"/>
                <w:sz w:val="16"/>
                <w:szCs w:val="16"/>
              </w:rPr>
            </w:pPr>
            <w:r w:rsidRPr="00D00CE1">
              <w:rPr>
                <w:rFonts w:ascii="Abadi" w:hAnsi="Abadi" w:cs="Calibri"/>
                <w:color w:val="000000"/>
                <w:sz w:val="16"/>
                <w:szCs w:val="16"/>
              </w:rPr>
              <w:lastRenderedPageBreak/>
              <w:t> </w:t>
            </w:r>
          </w:p>
        </w:tc>
        <w:tc>
          <w:tcPr>
            <w:tcW w:w="1979" w:type="dxa"/>
            <w:tcBorders>
              <w:top w:val="nil"/>
              <w:left w:val="nil"/>
              <w:bottom w:val="single" w:sz="4" w:space="0" w:color="auto"/>
              <w:right w:val="single" w:sz="4" w:space="0" w:color="auto"/>
            </w:tcBorders>
            <w:shd w:val="clear" w:color="auto" w:fill="auto"/>
            <w:vAlign w:val="center"/>
            <w:hideMark/>
          </w:tcPr>
          <w:p w:rsidR="00D00CE1" w:rsidRPr="00D00CE1" w:rsidRDefault="00D00CE1" w:rsidP="00D00CE1">
            <w:pPr>
              <w:rPr>
                <w:rFonts w:ascii="Abadi" w:hAnsi="Abadi" w:cs="Calibri"/>
                <w:color w:val="000000"/>
                <w:sz w:val="16"/>
                <w:szCs w:val="16"/>
              </w:rPr>
            </w:pPr>
            <w:r w:rsidRPr="00D00CE1">
              <w:rPr>
                <w:rFonts w:ascii="Abadi" w:hAnsi="Abadi" w:cs="Calibri"/>
                <w:color w:val="000000"/>
                <w:sz w:val="16"/>
                <w:szCs w:val="16"/>
              </w:rPr>
              <w:t>Program Pemberdayaan Masyarakat Desa dan Kelurahan</w:t>
            </w:r>
          </w:p>
        </w:tc>
        <w:tc>
          <w:tcPr>
            <w:tcW w:w="1129" w:type="dxa"/>
            <w:tcBorders>
              <w:top w:val="nil"/>
              <w:left w:val="nil"/>
              <w:bottom w:val="single" w:sz="4" w:space="0" w:color="auto"/>
              <w:right w:val="single" w:sz="4" w:space="0" w:color="auto"/>
            </w:tcBorders>
            <w:shd w:val="clear" w:color="auto" w:fill="auto"/>
            <w:vAlign w:val="center"/>
            <w:hideMark/>
          </w:tcPr>
          <w:p w:rsidR="00D00CE1" w:rsidRPr="00D00CE1" w:rsidRDefault="00D00CE1" w:rsidP="00D00CE1">
            <w:pPr>
              <w:jc w:val="center"/>
              <w:rPr>
                <w:rFonts w:ascii="Abadi" w:hAnsi="Abadi" w:cs="Calibri"/>
                <w:b/>
                <w:bCs/>
                <w:color w:val="000000"/>
                <w:sz w:val="16"/>
                <w:szCs w:val="16"/>
              </w:rPr>
            </w:pPr>
            <w:r w:rsidRPr="00D00CE1">
              <w:rPr>
                <w:rFonts w:ascii="Abadi" w:hAnsi="Abadi" w:cs="Calibri"/>
                <w:b/>
                <w:bCs/>
                <w:color w:val="000000"/>
                <w:sz w:val="16"/>
                <w:szCs w:val="16"/>
              </w:rPr>
              <w:t> </w:t>
            </w:r>
          </w:p>
        </w:tc>
        <w:tc>
          <w:tcPr>
            <w:tcW w:w="1980" w:type="dxa"/>
            <w:tcBorders>
              <w:top w:val="nil"/>
              <w:left w:val="nil"/>
              <w:bottom w:val="single" w:sz="4" w:space="0" w:color="auto"/>
              <w:right w:val="single" w:sz="4" w:space="0" w:color="auto"/>
            </w:tcBorders>
            <w:shd w:val="clear" w:color="auto" w:fill="auto"/>
            <w:vAlign w:val="center"/>
            <w:hideMark/>
          </w:tcPr>
          <w:p w:rsidR="00D00CE1" w:rsidRPr="00D00CE1" w:rsidRDefault="00D00CE1" w:rsidP="00D00CE1">
            <w:pPr>
              <w:rPr>
                <w:rFonts w:ascii="Abadi" w:hAnsi="Abadi" w:cs="Calibri"/>
                <w:color w:val="000000"/>
                <w:sz w:val="16"/>
                <w:szCs w:val="16"/>
              </w:rPr>
            </w:pPr>
            <w:r w:rsidRPr="00D00CE1">
              <w:rPr>
                <w:rFonts w:ascii="Abadi" w:hAnsi="Abadi" w:cs="Calibri"/>
                <w:color w:val="000000"/>
                <w:sz w:val="16"/>
                <w:szCs w:val="16"/>
              </w:rPr>
              <w:t>Cakupan keterlibatan masyarakat dalam program pembangunan daerah</w:t>
            </w:r>
          </w:p>
        </w:tc>
        <w:tc>
          <w:tcPr>
            <w:tcW w:w="936" w:type="dxa"/>
            <w:tcBorders>
              <w:top w:val="nil"/>
              <w:left w:val="nil"/>
              <w:bottom w:val="single" w:sz="4" w:space="0" w:color="auto"/>
              <w:right w:val="single" w:sz="4" w:space="0" w:color="auto"/>
            </w:tcBorders>
            <w:shd w:val="clear" w:color="auto" w:fill="auto"/>
            <w:vAlign w:val="center"/>
            <w:hideMark/>
          </w:tcPr>
          <w:p w:rsidR="00D00CE1" w:rsidRPr="00D00CE1" w:rsidRDefault="00D00CE1" w:rsidP="00D00CE1">
            <w:pPr>
              <w:jc w:val="center"/>
              <w:rPr>
                <w:rFonts w:ascii="Abadi" w:hAnsi="Abadi" w:cs="Calibri"/>
                <w:color w:val="000000"/>
                <w:sz w:val="16"/>
                <w:szCs w:val="16"/>
              </w:rPr>
            </w:pPr>
            <w:r w:rsidRPr="00D00CE1">
              <w:rPr>
                <w:rFonts w:ascii="Abadi" w:hAnsi="Abadi" w:cs="Calibri"/>
                <w:color w:val="000000"/>
                <w:sz w:val="16"/>
                <w:szCs w:val="16"/>
              </w:rPr>
              <w:t>80</w:t>
            </w:r>
          </w:p>
        </w:tc>
        <w:tc>
          <w:tcPr>
            <w:tcW w:w="896" w:type="dxa"/>
            <w:tcBorders>
              <w:top w:val="nil"/>
              <w:left w:val="nil"/>
              <w:bottom w:val="single" w:sz="4" w:space="0" w:color="auto"/>
              <w:right w:val="single" w:sz="4" w:space="0" w:color="auto"/>
            </w:tcBorders>
            <w:shd w:val="clear" w:color="auto" w:fill="auto"/>
            <w:vAlign w:val="center"/>
            <w:hideMark/>
          </w:tcPr>
          <w:p w:rsidR="00D00CE1" w:rsidRPr="00D00CE1" w:rsidRDefault="00D00CE1" w:rsidP="00D00CE1">
            <w:pPr>
              <w:jc w:val="center"/>
              <w:rPr>
                <w:rFonts w:ascii="Abadi" w:hAnsi="Abadi" w:cs="Calibri"/>
                <w:color w:val="000000"/>
                <w:sz w:val="16"/>
                <w:szCs w:val="16"/>
              </w:rPr>
            </w:pPr>
            <w:r w:rsidRPr="00D00CE1">
              <w:rPr>
                <w:rFonts w:ascii="Abadi" w:hAnsi="Abadi" w:cs="Calibri"/>
                <w:color w:val="000000"/>
                <w:sz w:val="16"/>
                <w:szCs w:val="16"/>
              </w:rPr>
              <w:t>%</w:t>
            </w:r>
          </w:p>
        </w:tc>
        <w:tc>
          <w:tcPr>
            <w:tcW w:w="1271" w:type="dxa"/>
            <w:tcBorders>
              <w:top w:val="nil"/>
              <w:left w:val="nil"/>
              <w:bottom w:val="single" w:sz="4" w:space="0" w:color="auto"/>
              <w:right w:val="single" w:sz="4" w:space="0" w:color="auto"/>
            </w:tcBorders>
            <w:shd w:val="clear" w:color="auto" w:fill="auto"/>
            <w:noWrap/>
            <w:vAlign w:val="center"/>
            <w:hideMark/>
          </w:tcPr>
          <w:p w:rsidR="00D00CE1" w:rsidRPr="00D00CE1" w:rsidRDefault="00D00CE1" w:rsidP="00D00CE1">
            <w:pPr>
              <w:jc w:val="center"/>
              <w:rPr>
                <w:rFonts w:ascii="Abadi" w:hAnsi="Abadi" w:cs="Calibri"/>
                <w:b/>
                <w:bCs/>
                <w:color w:val="000000"/>
                <w:sz w:val="16"/>
                <w:szCs w:val="16"/>
              </w:rPr>
            </w:pPr>
            <w:r w:rsidRPr="00D00CE1">
              <w:rPr>
                <w:rFonts w:ascii="Abadi" w:hAnsi="Abadi" w:cs="Calibri"/>
                <w:b/>
                <w:bCs/>
                <w:color w:val="000000"/>
                <w:sz w:val="16"/>
                <w:szCs w:val="16"/>
              </w:rPr>
              <w:t xml:space="preserve">               1.860.452.359 </w:t>
            </w:r>
          </w:p>
        </w:tc>
      </w:tr>
      <w:tr w:rsidR="00D00CE1" w:rsidRPr="00D00CE1" w:rsidTr="004A4338">
        <w:trPr>
          <w:trHeight w:val="900"/>
        </w:trPr>
        <w:tc>
          <w:tcPr>
            <w:tcW w:w="1839" w:type="dxa"/>
            <w:tcBorders>
              <w:top w:val="nil"/>
              <w:left w:val="single" w:sz="4" w:space="0" w:color="auto"/>
              <w:bottom w:val="single" w:sz="4" w:space="0" w:color="auto"/>
              <w:right w:val="single" w:sz="4" w:space="0" w:color="auto"/>
            </w:tcBorders>
            <w:shd w:val="clear" w:color="auto" w:fill="auto"/>
            <w:vAlign w:val="center"/>
            <w:hideMark/>
          </w:tcPr>
          <w:p w:rsidR="00D00CE1" w:rsidRPr="00D00CE1" w:rsidRDefault="00D00CE1" w:rsidP="00D00CE1">
            <w:pPr>
              <w:rPr>
                <w:rFonts w:ascii="Abadi" w:hAnsi="Abadi" w:cs="Calibri"/>
                <w:color w:val="000000"/>
                <w:sz w:val="16"/>
                <w:szCs w:val="16"/>
              </w:rPr>
            </w:pPr>
            <w:r w:rsidRPr="00D00CE1">
              <w:rPr>
                <w:rFonts w:ascii="Abadi" w:hAnsi="Abadi" w:cs="Calibri"/>
                <w:color w:val="000000"/>
                <w:sz w:val="16"/>
                <w:szCs w:val="16"/>
              </w:rPr>
              <w:t> </w:t>
            </w:r>
          </w:p>
        </w:tc>
        <w:tc>
          <w:tcPr>
            <w:tcW w:w="1979" w:type="dxa"/>
            <w:tcBorders>
              <w:top w:val="nil"/>
              <w:left w:val="nil"/>
              <w:bottom w:val="single" w:sz="4" w:space="0" w:color="auto"/>
              <w:right w:val="single" w:sz="4" w:space="0" w:color="auto"/>
            </w:tcBorders>
            <w:shd w:val="clear" w:color="auto" w:fill="auto"/>
            <w:vAlign w:val="center"/>
            <w:hideMark/>
          </w:tcPr>
          <w:p w:rsidR="00D00CE1" w:rsidRPr="00D00CE1" w:rsidRDefault="00D00CE1" w:rsidP="00D00CE1">
            <w:pPr>
              <w:rPr>
                <w:rFonts w:ascii="Abadi" w:hAnsi="Abadi" w:cs="Calibri"/>
                <w:color w:val="000000"/>
                <w:sz w:val="16"/>
                <w:szCs w:val="16"/>
              </w:rPr>
            </w:pPr>
            <w:r w:rsidRPr="00D00CE1">
              <w:rPr>
                <w:rFonts w:ascii="Abadi" w:hAnsi="Abadi" w:cs="Calibri"/>
                <w:color w:val="000000"/>
                <w:sz w:val="16"/>
                <w:szCs w:val="16"/>
              </w:rPr>
              <w:t>Program Koordinasi Ketentraman dan Ketertiban Umum</w:t>
            </w:r>
          </w:p>
        </w:tc>
        <w:tc>
          <w:tcPr>
            <w:tcW w:w="1129" w:type="dxa"/>
            <w:tcBorders>
              <w:top w:val="nil"/>
              <w:left w:val="nil"/>
              <w:bottom w:val="single" w:sz="4" w:space="0" w:color="auto"/>
              <w:right w:val="single" w:sz="4" w:space="0" w:color="auto"/>
            </w:tcBorders>
            <w:shd w:val="clear" w:color="auto" w:fill="auto"/>
            <w:vAlign w:val="center"/>
            <w:hideMark/>
          </w:tcPr>
          <w:p w:rsidR="00D00CE1" w:rsidRPr="00D00CE1" w:rsidRDefault="00D00CE1" w:rsidP="00D00CE1">
            <w:pPr>
              <w:jc w:val="center"/>
              <w:rPr>
                <w:rFonts w:ascii="Abadi" w:hAnsi="Abadi" w:cs="Calibri"/>
                <w:b/>
                <w:bCs/>
                <w:color w:val="000000"/>
                <w:sz w:val="16"/>
                <w:szCs w:val="16"/>
              </w:rPr>
            </w:pPr>
            <w:r w:rsidRPr="00D00CE1">
              <w:rPr>
                <w:rFonts w:ascii="Abadi" w:hAnsi="Abadi" w:cs="Calibri"/>
                <w:b/>
                <w:bCs/>
                <w:color w:val="000000"/>
                <w:sz w:val="16"/>
                <w:szCs w:val="16"/>
              </w:rPr>
              <w:t> </w:t>
            </w:r>
          </w:p>
        </w:tc>
        <w:tc>
          <w:tcPr>
            <w:tcW w:w="1980" w:type="dxa"/>
            <w:tcBorders>
              <w:top w:val="nil"/>
              <w:left w:val="nil"/>
              <w:bottom w:val="single" w:sz="4" w:space="0" w:color="auto"/>
              <w:right w:val="single" w:sz="4" w:space="0" w:color="auto"/>
            </w:tcBorders>
            <w:shd w:val="clear" w:color="auto" w:fill="auto"/>
            <w:vAlign w:val="center"/>
            <w:hideMark/>
          </w:tcPr>
          <w:p w:rsidR="00D00CE1" w:rsidRPr="00D00CE1" w:rsidRDefault="00D00CE1" w:rsidP="00D00CE1">
            <w:pPr>
              <w:rPr>
                <w:rFonts w:ascii="Abadi" w:hAnsi="Abadi" w:cs="Calibri"/>
                <w:color w:val="000000"/>
                <w:sz w:val="16"/>
                <w:szCs w:val="16"/>
              </w:rPr>
            </w:pPr>
            <w:r w:rsidRPr="00D00CE1">
              <w:rPr>
                <w:rFonts w:ascii="Abadi" w:hAnsi="Abadi" w:cs="Calibri"/>
                <w:color w:val="000000"/>
                <w:sz w:val="16"/>
                <w:szCs w:val="16"/>
              </w:rPr>
              <w:t>Persentase penanganan ganguan trantibum</w:t>
            </w:r>
          </w:p>
        </w:tc>
        <w:tc>
          <w:tcPr>
            <w:tcW w:w="936" w:type="dxa"/>
            <w:tcBorders>
              <w:top w:val="nil"/>
              <w:left w:val="nil"/>
              <w:bottom w:val="single" w:sz="4" w:space="0" w:color="auto"/>
              <w:right w:val="single" w:sz="4" w:space="0" w:color="auto"/>
            </w:tcBorders>
            <w:shd w:val="clear" w:color="auto" w:fill="auto"/>
            <w:vAlign w:val="center"/>
            <w:hideMark/>
          </w:tcPr>
          <w:p w:rsidR="00D00CE1" w:rsidRPr="00D00CE1" w:rsidRDefault="00D00CE1" w:rsidP="00D00CE1">
            <w:pPr>
              <w:jc w:val="center"/>
              <w:rPr>
                <w:rFonts w:ascii="Abadi" w:hAnsi="Abadi" w:cs="Calibri"/>
                <w:color w:val="000000"/>
                <w:sz w:val="16"/>
                <w:szCs w:val="16"/>
              </w:rPr>
            </w:pPr>
            <w:r w:rsidRPr="00D00CE1">
              <w:rPr>
                <w:rFonts w:ascii="Abadi" w:hAnsi="Abadi" w:cs="Calibri"/>
                <w:color w:val="000000"/>
                <w:sz w:val="16"/>
                <w:szCs w:val="16"/>
              </w:rPr>
              <w:t>100</w:t>
            </w:r>
          </w:p>
        </w:tc>
        <w:tc>
          <w:tcPr>
            <w:tcW w:w="896" w:type="dxa"/>
            <w:tcBorders>
              <w:top w:val="nil"/>
              <w:left w:val="nil"/>
              <w:bottom w:val="single" w:sz="4" w:space="0" w:color="auto"/>
              <w:right w:val="single" w:sz="4" w:space="0" w:color="auto"/>
            </w:tcBorders>
            <w:shd w:val="clear" w:color="auto" w:fill="auto"/>
            <w:vAlign w:val="center"/>
            <w:hideMark/>
          </w:tcPr>
          <w:p w:rsidR="00D00CE1" w:rsidRPr="00D00CE1" w:rsidRDefault="00D00CE1" w:rsidP="00D00CE1">
            <w:pPr>
              <w:jc w:val="center"/>
              <w:rPr>
                <w:rFonts w:ascii="Abadi" w:hAnsi="Abadi" w:cs="Calibri"/>
                <w:color w:val="000000"/>
                <w:sz w:val="16"/>
                <w:szCs w:val="16"/>
              </w:rPr>
            </w:pPr>
            <w:r w:rsidRPr="00D00CE1">
              <w:rPr>
                <w:rFonts w:ascii="Abadi" w:hAnsi="Abadi" w:cs="Calibri"/>
                <w:color w:val="000000"/>
                <w:sz w:val="16"/>
                <w:szCs w:val="16"/>
              </w:rPr>
              <w:t>%</w:t>
            </w:r>
          </w:p>
        </w:tc>
        <w:tc>
          <w:tcPr>
            <w:tcW w:w="1271" w:type="dxa"/>
            <w:tcBorders>
              <w:top w:val="nil"/>
              <w:left w:val="nil"/>
              <w:bottom w:val="single" w:sz="4" w:space="0" w:color="auto"/>
              <w:right w:val="single" w:sz="4" w:space="0" w:color="auto"/>
            </w:tcBorders>
            <w:shd w:val="clear" w:color="auto" w:fill="auto"/>
            <w:noWrap/>
            <w:vAlign w:val="center"/>
            <w:hideMark/>
          </w:tcPr>
          <w:p w:rsidR="00D00CE1" w:rsidRPr="00D00CE1" w:rsidRDefault="00D00CE1" w:rsidP="00D00CE1">
            <w:pPr>
              <w:jc w:val="center"/>
              <w:rPr>
                <w:rFonts w:ascii="Abadi" w:hAnsi="Abadi" w:cs="Calibri"/>
                <w:b/>
                <w:bCs/>
                <w:color w:val="000000"/>
                <w:sz w:val="16"/>
                <w:szCs w:val="16"/>
              </w:rPr>
            </w:pPr>
            <w:r w:rsidRPr="00D00CE1">
              <w:rPr>
                <w:rFonts w:ascii="Abadi" w:hAnsi="Abadi" w:cs="Calibri"/>
                <w:b/>
                <w:bCs/>
                <w:color w:val="000000"/>
                <w:sz w:val="16"/>
                <w:szCs w:val="16"/>
              </w:rPr>
              <w:t xml:space="preserve">                     94.830.195 </w:t>
            </w:r>
          </w:p>
        </w:tc>
      </w:tr>
      <w:tr w:rsidR="00D00CE1" w:rsidRPr="00D00CE1" w:rsidTr="004A4338">
        <w:trPr>
          <w:trHeight w:val="1200"/>
        </w:trPr>
        <w:tc>
          <w:tcPr>
            <w:tcW w:w="1839" w:type="dxa"/>
            <w:tcBorders>
              <w:top w:val="nil"/>
              <w:left w:val="single" w:sz="4" w:space="0" w:color="auto"/>
              <w:bottom w:val="single" w:sz="4" w:space="0" w:color="auto"/>
              <w:right w:val="single" w:sz="4" w:space="0" w:color="auto"/>
            </w:tcBorders>
            <w:shd w:val="clear" w:color="auto" w:fill="auto"/>
            <w:vAlign w:val="center"/>
            <w:hideMark/>
          </w:tcPr>
          <w:p w:rsidR="00D00CE1" w:rsidRPr="00D00CE1" w:rsidRDefault="00D00CE1" w:rsidP="00D00CE1">
            <w:pPr>
              <w:rPr>
                <w:rFonts w:ascii="Abadi" w:hAnsi="Abadi" w:cs="Calibri"/>
                <w:color w:val="000000"/>
                <w:sz w:val="16"/>
                <w:szCs w:val="16"/>
              </w:rPr>
            </w:pPr>
            <w:r w:rsidRPr="00D00CE1">
              <w:rPr>
                <w:rFonts w:ascii="Abadi" w:hAnsi="Abadi" w:cs="Calibri"/>
                <w:color w:val="000000"/>
                <w:sz w:val="16"/>
                <w:szCs w:val="16"/>
              </w:rPr>
              <w:t> </w:t>
            </w:r>
          </w:p>
        </w:tc>
        <w:tc>
          <w:tcPr>
            <w:tcW w:w="1979" w:type="dxa"/>
            <w:tcBorders>
              <w:top w:val="nil"/>
              <w:left w:val="nil"/>
              <w:bottom w:val="single" w:sz="4" w:space="0" w:color="auto"/>
              <w:right w:val="single" w:sz="4" w:space="0" w:color="auto"/>
            </w:tcBorders>
            <w:shd w:val="clear" w:color="auto" w:fill="auto"/>
            <w:vAlign w:val="center"/>
            <w:hideMark/>
          </w:tcPr>
          <w:p w:rsidR="00D00CE1" w:rsidRPr="00D00CE1" w:rsidRDefault="00D00CE1" w:rsidP="00D00CE1">
            <w:pPr>
              <w:rPr>
                <w:rFonts w:ascii="Abadi" w:hAnsi="Abadi" w:cs="Calibri"/>
                <w:color w:val="000000"/>
                <w:sz w:val="16"/>
                <w:szCs w:val="16"/>
              </w:rPr>
            </w:pPr>
            <w:r w:rsidRPr="00D00CE1">
              <w:rPr>
                <w:rFonts w:ascii="Abadi" w:hAnsi="Abadi" w:cs="Calibri"/>
                <w:color w:val="000000"/>
                <w:sz w:val="16"/>
                <w:szCs w:val="16"/>
              </w:rPr>
              <w:t>Program Penyelenggaraan Urusan Pemerintahan Umum</w:t>
            </w:r>
          </w:p>
        </w:tc>
        <w:tc>
          <w:tcPr>
            <w:tcW w:w="1129" w:type="dxa"/>
            <w:tcBorders>
              <w:top w:val="nil"/>
              <w:left w:val="nil"/>
              <w:bottom w:val="single" w:sz="4" w:space="0" w:color="auto"/>
              <w:right w:val="single" w:sz="4" w:space="0" w:color="auto"/>
            </w:tcBorders>
            <w:shd w:val="clear" w:color="auto" w:fill="auto"/>
            <w:vAlign w:val="center"/>
            <w:hideMark/>
          </w:tcPr>
          <w:p w:rsidR="00D00CE1" w:rsidRPr="00D00CE1" w:rsidRDefault="00D00CE1" w:rsidP="00D00CE1">
            <w:pPr>
              <w:jc w:val="center"/>
              <w:rPr>
                <w:rFonts w:ascii="Abadi" w:hAnsi="Abadi" w:cs="Calibri"/>
                <w:b/>
                <w:bCs/>
                <w:color w:val="000000"/>
                <w:sz w:val="16"/>
                <w:szCs w:val="16"/>
              </w:rPr>
            </w:pPr>
            <w:r w:rsidRPr="00D00CE1">
              <w:rPr>
                <w:rFonts w:ascii="Abadi" w:hAnsi="Abadi" w:cs="Calibri"/>
                <w:b/>
                <w:bCs/>
                <w:color w:val="000000"/>
                <w:sz w:val="16"/>
                <w:szCs w:val="16"/>
              </w:rPr>
              <w:t> </w:t>
            </w:r>
          </w:p>
        </w:tc>
        <w:tc>
          <w:tcPr>
            <w:tcW w:w="1980" w:type="dxa"/>
            <w:tcBorders>
              <w:top w:val="nil"/>
              <w:left w:val="nil"/>
              <w:bottom w:val="single" w:sz="4" w:space="0" w:color="auto"/>
              <w:right w:val="single" w:sz="4" w:space="0" w:color="auto"/>
            </w:tcBorders>
            <w:shd w:val="clear" w:color="auto" w:fill="auto"/>
            <w:vAlign w:val="center"/>
            <w:hideMark/>
          </w:tcPr>
          <w:p w:rsidR="00D00CE1" w:rsidRPr="00D00CE1" w:rsidRDefault="00D00CE1" w:rsidP="00D00CE1">
            <w:pPr>
              <w:rPr>
                <w:rFonts w:ascii="Abadi" w:hAnsi="Abadi" w:cs="Calibri"/>
                <w:color w:val="000000"/>
                <w:sz w:val="16"/>
                <w:szCs w:val="16"/>
              </w:rPr>
            </w:pPr>
            <w:r w:rsidRPr="00D00CE1">
              <w:rPr>
                <w:rFonts w:ascii="Abadi" w:hAnsi="Abadi" w:cs="Calibri"/>
                <w:color w:val="000000"/>
                <w:sz w:val="16"/>
                <w:szCs w:val="16"/>
              </w:rPr>
              <w:t>Persentase Fasilitasi Penyelenggaraan Tugas Umum Pemerintahan</w:t>
            </w:r>
          </w:p>
        </w:tc>
        <w:tc>
          <w:tcPr>
            <w:tcW w:w="936" w:type="dxa"/>
            <w:tcBorders>
              <w:top w:val="nil"/>
              <w:left w:val="nil"/>
              <w:bottom w:val="single" w:sz="4" w:space="0" w:color="auto"/>
              <w:right w:val="single" w:sz="4" w:space="0" w:color="auto"/>
            </w:tcBorders>
            <w:shd w:val="clear" w:color="auto" w:fill="auto"/>
            <w:vAlign w:val="center"/>
            <w:hideMark/>
          </w:tcPr>
          <w:p w:rsidR="00D00CE1" w:rsidRPr="00D00CE1" w:rsidRDefault="00D00CE1" w:rsidP="00D00CE1">
            <w:pPr>
              <w:jc w:val="center"/>
              <w:rPr>
                <w:rFonts w:ascii="Abadi" w:hAnsi="Abadi" w:cs="Calibri"/>
                <w:color w:val="000000"/>
                <w:sz w:val="16"/>
                <w:szCs w:val="16"/>
              </w:rPr>
            </w:pPr>
            <w:r w:rsidRPr="00D00CE1">
              <w:rPr>
                <w:rFonts w:ascii="Abadi" w:hAnsi="Abadi" w:cs="Calibri"/>
                <w:color w:val="000000"/>
                <w:sz w:val="16"/>
                <w:szCs w:val="16"/>
              </w:rPr>
              <w:t>100</w:t>
            </w:r>
          </w:p>
        </w:tc>
        <w:tc>
          <w:tcPr>
            <w:tcW w:w="896" w:type="dxa"/>
            <w:tcBorders>
              <w:top w:val="nil"/>
              <w:left w:val="nil"/>
              <w:bottom w:val="single" w:sz="4" w:space="0" w:color="auto"/>
              <w:right w:val="single" w:sz="4" w:space="0" w:color="auto"/>
            </w:tcBorders>
            <w:shd w:val="clear" w:color="auto" w:fill="auto"/>
            <w:vAlign w:val="center"/>
            <w:hideMark/>
          </w:tcPr>
          <w:p w:rsidR="00D00CE1" w:rsidRPr="00D00CE1" w:rsidRDefault="00D00CE1" w:rsidP="00D00CE1">
            <w:pPr>
              <w:jc w:val="center"/>
              <w:rPr>
                <w:rFonts w:ascii="Abadi" w:hAnsi="Abadi" w:cs="Calibri"/>
                <w:color w:val="000000"/>
                <w:sz w:val="16"/>
                <w:szCs w:val="16"/>
              </w:rPr>
            </w:pPr>
            <w:r w:rsidRPr="00D00CE1">
              <w:rPr>
                <w:rFonts w:ascii="Abadi" w:hAnsi="Abadi" w:cs="Calibri"/>
                <w:color w:val="000000"/>
                <w:sz w:val="16"/>
                <w:szCs w:val="16"/>
              </w:rPr>
              <w:t>%</w:t>
            </w:r>
          </w:p>
        </w:tc>
        <w:tc>
          <w:tcPr>
            <w:tcW w:w="1271" w:type="dxa"/>
            <w:tcBorders>
              <w:top w:val="nil"/>
              <w:left w:val="nil"/>
              <w:bottom w:val="single" w:sz="4" w:space="0" w:color="auto"/>
              <w:right w:val="single" w:sz="4" w:space="0" w:color="auto"/>
            </w:tcBorders>
            <w:shd w:val="clear" w:color="auto" w:fill="auto"/>
            <w:noWrap/>
            <w:vAlign w:val="center"/>
            <w:hideMark/>
          </w:tcPr>
          <w:p w:rsidR="00D00CE1" w:rsidRPr="00D00CE1" w:rsidRDefault="00D00CE1" w:rsidP="00D00CE1">
            <w:pPr>
              <w:jc w:val="center"/>
              <w:rPr>
                <w:rFonts w:ascii="Abadi" w:hAnsi="Abadi" w:cs="Calibri"/>
                <w:b/>
                <w:bCs/>
                <w:color w:val="000000"/>
                <w:sz w:val="16"/>
                <w:szCs w:val="16"/>
              </w:rPr>
            </w:pPr>
            <w:r w:rsidRPr="00D00CE1">
              <w:rPr>
                <w:rFonts w:ascii="Abadi" w:hAnsi="Abadi" w:cs="Calibri"/>
                <w:b/>
                <w:bCs/>
                <w:color w:val="000000"/>
                <w:sz w:val="16"/>
                <w:szCs w:val="16"/>
              </w:rPr>
              <w:t xml:space="preserve">                  203.730.890 </w:t>
            </w:r>
          </w:p>
        </w:tc>
      </w:tr>
      <w:tr w:rsidR="00D00CE1" w:rsidRPr="00D00CE1" w:rsidTr="004A4338">
        <w:trPr>
          <w:trHeight w:val="900"/>
        </w:trPr>
        <w:tc>
          <w:tcPr>
            <w:tcW w:w="1839" w:type="dxa"/>
            <w:tcBorders>
              <w:top w:val="nil"/>
              <w:left w:val="single" w:sz="4" w:space="0" w:color="auto"/>
              <w:bottom w:val="single" w:sz="4" w:space="0" w:color="auto"/>
              <w:right w:val="single" w:sz="4" w:space="0" w:color="auto"/>
            </w:tcBorders>
            <w:shd w:val="clear" w:color="auto" w:fill="auto"/>
            <w:vAlign w:val="center"/>
            <w:hideMark/>
          </w:tcPr>
          <w:p w:rsidR="00D00CE1" w:rsidRPr="00D00CE1" w:rsidRDefault="00D00CE1" w:rsidP="00D00CE1">
            <w:pPr>
              <w:rPr>
                <w:rFonts w:ascii="Abadi" w:hAnsi="Abadi" w:cs="Calibri"/>
                <w:color w:val="000000"/>
                <w:sz w:val="16"/>
                <w:szCs w:val="16"/>
              </w:rPr>
            </w:pPr>
            <w:r w:rsidRPr="00D00CE1">
              <w:rPr>
                <w:rFonts w:ascii="Abadi" w:hAnsi="Abadi" w:cs="Calibri"/>
                <w:color w:val="000000"/>
                <w:sz w:val="16"/>
                <w:szCs w:val="16"/>
              </w:rPr>
              <w:t> </w:t>
            </w:r>
          </w:p>
        </w:tc>
        <w:tc>
          <w:tcPr>
            <w:tcW w:w="1979" w:type="dxa"/>
            <w:tcBorders>
              <w:top w:val="nil"/>
              <w:left w:val="nil"/>
              <w:bottom w:val="single" w:sz="4" w:space="0" w:color="auto"/>
              <w:right w:val="single" w:sz="4" w:space="0" w:color="auto"/>
            </w:tcBorders>
            <w:shd w:val="clear" w:color="auto" w:fill="auto"/>
            <w:vAlign w:val="center"/>
            <w:hideMark/>
          </w:tcPr>
          <w:p w:rsidR="00D00CE1" w:rsidRPr="00D00CE1" w:rsidRDefault="00D00CE1" w:rsidP="00D00CE1">
            <w:pPr>
              <w:rPr>
                <w:rFonts w:ascii="Abadi" w:hAnsi="Abadi" w:cs="Calibri"/>
                <w:color w:val="000000"/>
                <w:sz w:val="16"/>
                <w:szCs w:val="16"/>
              </w:rPr>
            </w:pPr>
            <w:r w:rsidRPr="00D00CE1">
              <w:rPr>
                <w:rFonts w:ascii="Abadi" w:hAnsi="Abadi" w:cs="Calibri"/>
                <w:color w:val="000000"/>
                <w:sz w:val="16"/>
                <w:szCs w:val="16"/>
              </w:rPr>
              <w:t>Program Pembinaan dan Pengawasan Pemerintahan Desa</w:t>
            </w:r>
          </w:p>
        </w:tc>
        <w:tc>
          <w:tcPr>
            <w:tcW w:w="1129" w:type="dxa"/>
            <w:tcBorders>
              <w:top w:val="nil"/>
              <w:left w:val="nil"/>
              <w:bottom w:val="single" w:sz="4" w:space="0" w:color="auto"/>
              <w:right w:val="single" w:sz="4" w:space="0" w:color="auto"/>
            </w:tcBorders>
            <w:shd w:val="clear" w:color="auto" w:fill="auto"/>
            <w:vAlign w:val="center"/>
            <w:hideMark/>
          </w:tcPr>
          <w:p w:rsidR="00D00CE1" w:rsidRPr="00D00CE1" w:rsidRDefault="00D00CE1" w:rsidP="00D00CE1">
            <w:pPr>
              <w:jc w:val="center"/>
              <w:rPr>
                <w:rFonts w:ascii="Abadi" w:hAnsi="Abadi" w:cs="Calibri"/>
                <w:b/>
                <w:bCs/>
                <w:color w:val="000000"/>
                <w:sz w:val="16"/>
                <w:szCs w:val="16"/>
              </w:rPr>
            </w:pPr>
            <w:r w:rsidRPr="00D00CE1">
              <w:rPr>
                <w:rFonts w:ascii="Abadi" w:hAnsi="Abadi" w:cs="Calibri"/>
                <w:b/>
                <w:bCs/>
                <w:color w:val="000000"/>
                <w:sz w:val="16"/>
                <w:szCs w:val="16"/>
              </w:rPr>
              <w:t> </w:t>
            </w:r>
          </w:p>
        </w:tc>
        <w:tc>
          <w:tcPr>
            <w:tcW w:w="1980" w:type="dxa"/>
            <w:tcBorders>
              <w:top w:val="nil"/>
              <w:left w:val="nil"/>
              <w:bottom w:val="single" w:sz="4" w:space="0" w:color="auto"/>
              <w:right w:val="single" w:sz="4" w:space="0" w:color="auto"/>
            </w:tcBorders>
            <w:shd w:val="clear" w:color="auto" w:fill="auto"/>
            <w:vAlign w:val="center"/>
            <w:hideMark/>
          </w:tcPr>
          <w:p w:rsidR="00D00CE1" w:rsidRPr="00D00CE1" w:rsidRDefault="00D00CE1" w:rsidP="00D00CE1">
            <w:pPr>
              <w:rPr>
                <w:rFonts w:ascii="Abadi" w:hAnsi="Abadi" w:cs="Calibri"/>
                <w:color w:val="000000"/>
                <w:sz w:val="16"/>
                <w:szCs w:val="16"/>
              </w:rPr>
            </w:pPr>
            <w:r w:rsidRPr="00D00CE1">
              <w:rPr>
                <w:rFonts w:ascii="Abadi" w:hAnsi="Abadi" w:cs="Calibri"/>
                <w:color w:val="000000"/>
                <w:sz w:val="16"/>
                <w:szCs w:val="16"/>
              </w:rPr>
              <w:t>Persentase Jumlah Desa Tertib Administrasi</w:t>
            </w:r>
          </w:p>
        </w:tc>
        <w:tc>
          <w:tcPr>
            <w:tcW w:w="936" w:type="dxa"/>
            <w:tcBorders>
              <w:top w:val="nil"/>
              <w:left w:val="nil"/>
              <w:bottom w:val="single" w:sz="4" w:space="0" w:color="auto"/>
              <w:right w:val="single" w:sz="4" w:space="0" w:color="auto"/>
            </w:tcBorders>
            <w:shd w:val="clear" w:color="auto" w:fill="auto"/>
            <w:vAlign w:val="center"/>
            <w:hideMark/>
          </w:tcPr>
          <w:p w:rsidR="00D00CE1" w:rsidRPr="00D00CE1" w:rsidRDefault="00D00CE1" w:rsidP="00D00CE1">
            <w:pPr>
              <w:jc w:val="center"/>
              <w:rPr>
                <w:rFonts w:ascii="Abadi" w:hAnsi="Abadi" w:cs="Calibri"/>
                <w:color w:val="000000"/>
                <w:sz w:val="16"/>
                <w:szCs w:val="16"/>
              </w:rPr>
            </w:pPr>
            <w:r w:rsidRPr="00D00CE1">
              <w:rPr>
                <w:rFonts w:ascii="Abadi" w:hAnsi="Abadi" w:cs="Calibri"/>
                <w:color w:val="000000"/>
                <w:sz w:val="16"/>
                <w:szCs w:val="16"/>
              </w:rPr>
              <w:t>100</w:t>
            </w:r>
          </w:p>
        </w:tc>
        <w:tc>
          <w:tcPr>
            <w:tcW w:w="896" w:type="dxa"/>
            <w:tcBorders>
              <w:top w:val="nil"/>
              <w:left w:val="nil"/>
              <w:bottom w:val="single" w:sz="4" w:space="0" w:color="auto"/>
              <w:right w:val="single" w:sz="4" w:space="0" w:color="auto"/>
            </w:tcBorders>
            <w:shd w:val="clear" w:color="auto" w:fill="auto"/>
            <w:vAlign w:val="center"/>
            <w:hideMark/>
          </w:tcPr>
          <w:p w:rsidR="00D00CE1" w:rsidRPr="00D00CE1" w:rsidRDefault="00D00CE1" w:rsidP="00D00CE1">
            <w:pPr>
              <w:jc w:val="center"/>
              <w:rPr>
                <w:rFonts w:ascii="Abadi" w:hAnsi="Abadi" w:cs="Calibri"/>
                <w:color w:val="000000"/>
                <w:sz w:val="16"/>
                <w:szCs w:val="16"/>
              </w:rPr>
            </w:pPr>
            <w:r w:rsidRPr="00D00CE1">
              <w:rPr>
                <w:rFonts w:ascii="Abadi" w:hAnsi="Abadi" w:cs="Calibri"/>
                <w:color w:val="000000"/>
                <w:sz w:val="16"/>
                <w:szCs w:val="16"/>
              </w:rPr>
              <w:t>%</w:t>
            </w:r>
          </w:p>
        </w:tc>
        <w:tc>
          <w:tcPr>
            <w:tcW w:w="1271" w:type="dxa"/>
            <w:tcBorders>
              <w:top w:val="nil"/>
              <w:left w:val="nil"/>
              <w:bottom w:val="single" w:sz="4" w:space="0" w:color="auto"/>
              <w:right w:val="single" w:sz="4" w:space="0" w:color="auto"/>
            </w:tcBorders>
            <w:shd w:val="clear" w:color="auto" w:fill="auto"/>
            <w:noWrap/>
            <w:vAlign w:val="center"/>
            <w:hideMark/>
          </w:tcPr>
          <w:p w:rsidR="00D00CE1" w:rsidRPr="00D00CE1" w:rsidRDefault="00D00CE1" w:rsidP="00D00CE1">
            <w:pPr>
              <w:jc w:val="center"/>
              <w:rPr>
                <w:rFonts w:ascii="Abadi" w:hAnsi="Abadi" w:cs="Calibri"/>
                <w:b/>
                <w:bCs/>
                <w:color w:val="000000"/>
                <w:sz w:val="16"/>
                <w:szCs w:val="16"/>
              </w:rPr>
            </w:pPr>
            <w:r w:rsidRPr="00D00CE1">
              <w:rPr>
                <w:rFonts w:ascii="Abadi" w:hAnsi="Abadi" w:cs="Calibri"/>
                <w:b/>
                <w:bCs/>
                <w:color w:val="000000"/>
                <w:sz w:val="16"/>
                <w:szCs w:val="16"/>
              </w:rPr>
              <w:t xml:space="preserve">                  190.215.415 </w:t>
            </w:r>
          </w:p>
        </w:tc>
      </w:tr>
      <w:tr w:rsidR="00D00CE1" w:rsidRPr="00D00CE1" w:rsidTr="004A4338">
        <w:trPr>
          <w:trHeight w:val="300"/>
        </w:trPr>
        <w:tc>
          <w:tcPr>
            <w:tcW w:w="1839" w:type="dxa"/>
            <w:tcBorders>
              <w:top w:val="nil"/>
              <w:left w:val="single" w:sz="4" w:space="0" w:color="auto"/>
              <w:bottom w:val="single" w:sz="4" w:space="0" w:color="auto"/>
              <w:right w:val="single" w:sz="4" w:space="0" w:color="auto"/>
            </w:tcBorders>
            <w:shd w:val="clear" w:color="auto" w:fill="auto"/>
            <w:vAlign w:val="center"/>
            <w:hideMark/>
          </w:tcPr>
          <w:p w:rsidR="00D00CE1" w:rsidRPr="00D00CE1" w:rsidRDefault="00D00CE1" w:rsidP="00D00CE1">
            <w:pPr>
              <w:jc w:val="both"/>
              <w:rPr>
                <w:rFonts w:ascii="Abadi" w:hAnsi="Abadi" w:cs="Calibri"/>
                <w:color w:val="000000"/>
                <w:sz w:val="16"/>
                <w:szCs w:val="16"/>
              </w:rPr>
            </w:pPr>
            <w:r w:rsidRPr="00D00CE1">
              <w:rPr>
                <w:rFonts w:ascii="Abadi" w:hAnsi="Abadi" w:cs="Calibri"/>
                <w:color w:val="000000"/>
                <w:sz w:val="16"/>
                <w:szCs w:val="16"/>
              </w:rPr>
              <w:t> </w:t>
            </w:r>
          </w:p>
        </w:tc>
        <w:tc>
          <w:tcPr>
            <w:tcW w:w="1979" w:type="dxa"/>
            <w:tcBorders>
              <w:top w:val="nil"/>
              <w:left w:val="nil"/>
              <w:bottom w:val="single" w:sz="4" w:space="0" w:color="auto"/>
              <w:right w:val="single" w:sz="4" w:space="0" w:color="auto"/>
            </w:tcBorders>
            <w:shd w:val="clear" w:color="auto" w:fill="auto"/>
            <w:vAlign w:val="center"/>
            <w:hideMark/>
          </w:tcPr>
          <w:p w:rsidR="00D00CE1" w:rsidRPr="00D00CE1" w:rsidRDefault="00D00CE1" w:rsidP="00D00CE1">
            <w:pPr>
              <w:jc w:val="both"/>
              <w:rPr>
                <w:rFonts w:ascii="Abadi" w:hAnsi="Abadi" w:cs="Calibri"/>
                <w:color w:val="000000"/>
                <w:sz w:val="16"/>
                <w:szCs w:val="16"/>
              </w:rPr>
            </w:pPr>
            <w:r w:rsidRPr="00D00CE1">
              <w:rPr>
                <w:rFonts w:ascii="Abadi" w:hAnsi="Abadi" w:cs="Calibri"/>
                <w:color w:val="000000"/>
                <w:sz w:val="16"/>
                <w:szCs w:val="16"/>
              </w:rPr>
              <w:t> </w:t>
            </w:r>
          </w:p>
        </w:tc>
        <w:tc>
          <w:tcPr>
            <w:tcW w:w="1129" w:type="dxa"/>
            <w:tcBorders>
              <w:top w:val="nil"/>
              <w:left w:val="nil"/>
              <w:bottom w:val="single" w:sz="4" w:space="0" w:color="auto"/>
              <w:right w:val="single" w:sz="4" w:space="0" w:color="auto"/>
            </w:tcBorders>
            <w:shd w:val="clear" w:color="auto" w:fill="auto"/>
            <w:vAlign w:val="center"/>
            <w:hideMark/>
          </w:tcPr>
          <w:p w:rsidR="00D00CE1" w:rsidRPr="00D00CE1" w:rsidRDefault="00D00CE1" w:rsidP="00D00CE1">
            <w:pPr>
              <w:jc w:val="both"/>
              <w:rPr>
                <w:rFonts w:ascii="Abadi" w:hAnsi="Abadi" w:cs="Calibri"/>
                <w:color w:val="000000"/>
                <w:sz w:val="16"/>
                <w:szCs w:val="16"/>
              </w:rPr>
            </w:pPr>
            <w:r w:rsidRPr="00D00CE1">
              <w:rPr>
                <w:rFonts w:ascii="Abadi" w:hAnsi="Abadi" w:cs="Calibri"/>
                <w:color w:val="000000"/>
                <w:sz w:val="16"/>
                <w:szCs w:val="16"/>
              </w:rPr>
              <w:t> </w:t>
            </w:r>
          </w:p>
        </w:tc>
        <w:tc>
          <w:tcPr>
            <w:tcW w:w="1980" w:type="dxa"/>
            <w:tcBorders>
              <w:top w:val="nil"/>
              <w:left w:val="nil"/>
              <w:bottom w:val="single" w:sz="4" w:space="0" w:color="auto"/>
              <w:right w:val="single" w:sz="4" w:space="0" w:color="auto"/>
            </w:tcBorders>
            <w:shd w:val="clear" w:color="auto" w:fill="auto"/>
            <w:vAlign w:val="center"/>
            <w:hideMark/>
          </w:tcPr>
          <w:p w:rsidR="00D00CE1" w:rsidRPr="00D00CE1" w:rsidRDefault="00D00CE1" w:rsidP="00D00CE1">
            <w:pPr>
              <w:jc w:val="both"/>
              <w:rPr>
                <w:rFonts w:ascii="Abadi" w:hAnsi="Abadi" w:cs="Calibri"/>
                <w:color w:val="000000"/>
                <w:sz w:val="16"/>
                <w:szCs w:val="16"/>
              </w:rPr>
            </w:pPr>
            <w:r w:rsidRPr="00D00CE1">
              <w:rPr>
                <w:rFonts w:ascii="Abadi" w:hAnsi="Abadi" w:cs="Calibri"/>
                <w:color w:val="000000"/>
                <w:sz w:val="16"/>
                <w:szCs w:val="16"/>
              </w:rPr>
              <w:t> </w:t>
            </w:r>
          </w:p>
        </w:tc>
        <w:tc>
          <w:tcPr>
            <w:tcW w:w="936" w:type="dxa"/>
            <w:tcBorders>
              <w:top w:val="nil"/>
              <w:left w:val="nil"/>
              <w:bottom w:val="single" w:sz="4" w:space="0" w:color="auto"/>
              <w:right w:val="single" w:sz="4" w:space="0" w:color="auto"/>
            </w:tcBorders>
            <w:shd w:val="clear" w:color="auto" w:fill="auto"/>
            <w:vAlign w:val="center"/>
            <w:hideMark/>
          </w:tcPr>
          <w:p w:rsidR="00D00CE1" w:rsidRPr="00D00CE1" w:rsidRDefault="00D00CE1" w:rsidP="00D00CE1">
            <w:pPr>
              <w:jc w:val="both"/>
              <w:rPr>
                <w:rFonts w:ascii="Abadi" w:hAnsi="Abadi" w:cs="Calibri"/>
                <w:color w:val="000000"/>
                <w:sz w:val="16"/>
                <w:szCs w:val="16"/>
              </w:rPr>
            </w:pPr>
            <w:r w:rsidRPr="00D00CE1">
              <w:rPr>
                <w:rFonts w:ascii="Abadi" w:hAnsi="Abadi" w:cs="Calibri"/>
                <w:color w:val="000000"/>
                <w:sz w:val="16"/>
                <w:szCs w:val="16"/>
              </w:rPr>
              <w:t> </w:t>
            </w:r>
          </w:p>
        </w:tc>
        <w:tc>
          <w:tcPr>
            <w:tcW w:w="896" w:type="dxa"/>
            <w:tcBorders>
              <w:top w:val="nil"/>
              <w:left w:val="nil"/>
              <w:bottom w:val="single" w:sz="4" w:space="0" w:color="auto"/>
              <w:right w:val="single" w:sz="4" w:space="0" w:color="auto"/>
            </w:tcBorders>
            <w:shd w:val="clear" w:color="auto" w:fill="auto"/>
            <w:vAlign w:val="center"/>
            <w:hideMark/>
          </w:tcPr>
          <w:p w:rsidR="00D00CE1" w:rsidRPr="00D00CE1" w:rsidRDefault="00D00CE1" w:rsidP="00D00CE1">
            <w:pPr>
              <w:jc w:val="both"/>
              <w:rPr>
                <w:rFonts w:ascii="Abadi" w:hAnsi="Abadi" w:cs="Calibri"/>
                <w:color w:val="000000"/>
                <w:sz w:val="16"/>
                <w:szCs w:val="16"/>
              </w:rPr>
            </w:pPr>
            <w:r w:rsidRPr="00D00CE1">
              <w:rPr>
                <w:rFonts w:ascii="Abadi" w:hAnsi="Abadi" w:cs="Calibri"/>
                <w:color w:val="000000"/>
                <w:sz w:val="16"/>
                <w:szCs w:val="16"/>
              </w:rPr>
              <w:t> </w:t>
            </w:r>
          </w:p>
        </w:tc>
        <w:tc>
          <w:tcPr>
            <w:tcW w:w="1271" w:type="dxa"/>
            <w:tcBorders>
              <w:top w:val="nil"/>
              <w:left w:val="nil"/>
              <w:bottom w:val="single" w:sz="4" w:space="0" w:color="auto"/>
              <w:right w:val="single" w:sz="4" w:space="0" w:color="auto"/>
            </w:tcBorders>
            <w:shd w:val="clear" w:color="auto" w:fill="auto"/>
            <w:vAlign w:val="center"/>
            <w:hideMark/>
          </w:tcPr>
          <w:p w:rsidR="00D00CE1" w:rsidRPr="00D00CE1" w:rsidRDefault="00D00CE1" w:rsidP="00D00CE1">
            <w:pPr>
              <w:jc w:val="both"/>
              <w:rPr>
                <w:rFonts w:ascii="Abadi" w:hAnsi="Abadi" w:cs="Calibri"/>
                <w:color w:val="000000"/>
                <w:sz w:val="16"/>
                <w:szCs w:val="16"/>
              </w:rPr>
            </w:pPr>
            <w:r w:rsidRPr="00D00CE1">
              <w:rPr>
                <w:rFonts w:ascii="Abadi" w:hAnsi="Abadi" w:cs="Calibri"/>
                <w:color w:val="000000"/>
                <w:sz w:val="16"/>
                <w:szCs w:val="16"/>
              </w:rPr>
              <w:t> </w:t>
            </w:r>
          </w:p>
        </w:tc>
      </w:tr>
    </w:tbl>
    <w:p w:rsidR="004A4338" w:rsidRDefault="004A4338" w:rsidP="004A4338">
      <w:pPr>
        <w:tabs>
          <w:tab w:val="left" w:pos="1134"/>
          <w:tab w:val="left" w:pos="1560"/>
          <w:tab w:val="left" w:pos="1843"/>
          <w:tab w:val="left" w:pos="2127"/>
          <w:tab w:val="left" w:pos="2552"/>
        </w:tabs>
        <w:spacing w:line="360" w:lineRule="auto"/>
        <w:ind w:left="1843" w:hanging="1843"/>
        <w:jc w:val="both"/>
        <w:rPr>
          <w:rFonts w:ascii="Abadi" w:hAnsi="Abadi"/>
        </w:rPr>
      </w:pPr>
    </w:p>
    <w:p w:rsidR="00042B01" w:rsidRDefault="00042B01" w:rsidP="00042B01">
      <w:pPr>
        <w:spacing w:line="360" w:lineRule="auto"/>
        <w:ind w:left="709" w:firstLine="992"/>
        <w:jc w:val="both"/>
        <w:rPr>
          <w:rFonts w:ascii="Bookman Old Style" w:hAnsi="Bookman Old Style"/>
          <w:sz w:val="24"/>
          <w:szCs w:val="24"/>
        </w:rPr>
      </w:pPr>
      <w:r>
        <w:rPr>
          <w:rFonts w:ascii="Bookman Old Style" w:hAnsi="Bookman Old Style"/>
          <w:sz w:val="24"/>
          <w:szCs w:val="24"/>
        </w:rPr>
        <w:t>T</w:t>
      </w:r>
      <w:r w:rsidRPr="00042B01">
        <w:rPr>
          <w:rFonts w:ascii="Bookman Old Style" w:hAnsi="Bookman Old Style"/>
          <w:sz w:val="24"/>
          <w:szCs w:val="24"/>
        </w:rPr>
        <w:t>erjadinya kejadian luar biasa wabah pandemi COVID-19 yang telah ditetapkan sebagai bencana Nasional. Sejak ditetapkannya sebagai pandemi, pertambahan kasus positif di Indonesia maupun Jawa Barat menunjukkan perkembangan meningkat, dengan terjadinya peningkatan jumlah kasus positif dan perseba</w:t>
      </w:r>
      <w:r>
        <w:rPr>
          <w:rFonts w:ascii="Bookman Old Style" w:hAnsi="Bookman Old Style"/>
          <w:sz w:val="24"/>
          <w:szCs w:val="24"/>
        </w:rPr>
        <w:t>ran semakin meluas di Kabupaten Bogor</w:t>
      </w:r>
      <w:r w:rsidRPr="00042B01">
        <w:rPr>
          <w:rFonts w:ascii="Bookman Old Style" w:hAnsi="Bookman Old Style"/>
          <w:sz w:val="24"/>
          <w:szCs w:val="24"/>
        </w:rPr>
        <w:t>. Hal ini memberikan dampak yang sangat besar terhadap berbagai sektor termasuk dalam pelaksanaan dan penganggaran pembangunan daerah Tahun 2020</w:t>
      </w:r>
      <w:r>
        <w:rPr>
          <w:rFonts w:ascii="Bookman Old Style" w:hAnsi="Bookman Old Style"/>
          <w:sz w:val="24"/>
          <w:szCs w:val="24"/>
        </w:rPr>
        <w:t>-2021</w:t>
      </w:r>
      <w:r w:rsidRPr="00042B01">
        <w:rPr>
          <w:rFonts w:ascii="Bookman Old Style" w:hAnsi="Bookman Old Style"/>
          <w:sz w:val="24"/>
          <w:szCs w:val="24"/>
        </w:rPr>
        <w:t>. Kebijakan refocusing dan r</w:t>
      </w:r>
      <w:r>
        <w:rPr>
          <w:rFonts w:ascii="Bookman Old Style" w:hAnsi="Bookman Old Style"/>
          <w:sz w:val="24"/>
          <w:szCs w:val="24"/>
        </w:rPr>
        <w:t xml:space="preserve">ealokasi anggaran di Tahun 2020-2021 </w:t>
      </w:r>
      <w:r w:rsidRPr="00042B01">
        <w:rPr>
          <w:rFonts w:ascii="Bookman Old Style" w:hAnsi="Bookman Old Style"/>
          <w:sz w:val="24"/>
          <w:szCs w:val="24"/>
        </w:rPr>
        <w:t xml:space="preserve">untuk penanganan kesehatan, penanganan dampak ekonomi, dan penyediaan jaring pengaman sosial (social safety net). </w:t>
      </w:r>
      <w:proofErr w:type="gramStart"/>
      <w:r w:rsidRPr="00042B01">
        <w:rPr>
          <w:rFonts w:ascii="Bookman Old Style" w:hAnsi="Bookman Old Style"/>
          <w:sz w:val="24"/>
          <w:szCs w:val="24"/>
        </w:rPr>
        <w:t>sangat</w:t>
      </w:r>
      <w:proofErr w:type="gramEnd"/>
      <w:r w:rsidRPr="00042B01">
        <w:rPr>
          <w:rFonts w:ascii="Bookman Old Style" w:hAnsi="Bookman Old Style"/>
          <w:sz w:val="24"/>
          <w:szCs w:val="24"/>
        </w:rPr>
        <w:t xml:space="preserve"> berpengaruh terhadap target capaian kinerja pemerintah daerah. Telah dilakukan beberapa kali pergerseran anggaran untuk memenuhi kebutuhan penanganan COVID-19.</w:t>
      </w:r>
    </w:p>
    <w:p w:rsidR="00F015B4" w:rsidRPr="00042B01" w:rsidRDefault="00042B01" w:rsidP="00042B01">
      <w:pPr>
        <w:spacing w:line="360" w:lineRule="auto"/>
        <w:ind w:left="709" w:firstLine="992"/>
        <w:jc w:val="both"/>
        <w:rPr>
          <w:rFonts w:ascii="Bookman Old Style" w:hAnsi="Bookman Old Style"/>
          <w:sz w:val="24"/>
          <w:szCs w:val="24"/>
        </w:rPr>
      </w:pPr>
      <w:r w:rsidRPr="00042B01">
        <w:rPr>
          <w:rFonts w:ascii="Bookman Old Style" w:hAnsi="Bookman Old Style"/>
          <w:sz w:val="24"/>
          <w:szCs w:val="24"/>
        </w:rPr>
        <w:t>Memperhatikan perkembangan kondisi akibat pandemi COVID-19 yang berdampak buruk terhadap aspek kesehatan, sosial, ekonomi dan telah merambat ke aspek kehidupan lainnya, maka perlu dilakukan penyesuaian target indikator kinerja makro, tujuan dan sasaran (IKU), serta indikator IKK tingkat dampak (impact) dan tingkat hasil (outcome). Selain itu, perlu ditetapkan/diambil juga kebijakan-kebijakan pembangunan jangka menengah terkait penanganan pandemi COVID-19 dan upaya untuk pemulihannya, sebagai kelanjutan dari upaya yang telah dilakukan sejak triwulan pertama Tahun 2020 ini.</w:t>
      </w:r>
    </w:p>
    <w:p w:rsidR="00F015B4" w:rsidRPr="00CB4F07" w:rsidRDefault="00F015B4" w:rsidP="00D00CE1">
      <w:pPr>
        <w:pStyle w:val="BodyText"/>
        <w:widowControl w:val="0"/>
        <w:autoSpaceDE w:val="0"/>
        <w:autoSpaceDN w:val="0"/>
        <w:spacing w:after="0" w:line="360" w:lineRule="auto"/>
        <w:ind w:right="114"/>
        <w:jc w:val="both"/>
        <w:rPr>
          <w:rFonts w:ascii="Bookman Old Style" w:hAnsi="Bookman Old Style"/>
          <w:sz w:val="24"/>
          <w:szCs w:val="24"/>
        </w:rPr>
      </w:pPr>
    </w:p>
    <w:p w:rsidR="00D60984" w:rsidRPr="00CB4F07" w:rsidRDefault="00D60984" w:rsidP="00CB4F07">
      <w:pPr>
        <w:pStyle w:val="ListParagraph"/>
        <w:numPr>
          <w:ilvl w:val="1"/>
          <w:numId w:val="1"/>
        </w:numPr>
        <w:spacing w:before="120" w:after="120" w:line="600" w:lineRule="auto"/>
        <w:ind w:left="709" w:hanging="709"/>
        <w:rPr>
          <w:rFonts w:ascii="Bookman Old Style" w:hAnsi="Bookman Old Style" w:cs="Arial"/>
          <w:b/>
          <w:bCs/>
          <w:sz w:val="24"/>
          <w:szCs w:val="24"/>
        </w:rPr>
      </w:pPr>
      <w:r>
        <w:rPr>
          <w:rFonts w:ascii="Bookman Old Style" w:hAnsi="Bookman Old Style" w:cs="Arial"/>
          <w:b/>
          <w:bCs/>
          <w:sz w:val="24"/>
          <w:szCs w:val="24"/>
        </w:rPr>
        <w:t>LAND</w:t>
      </w:r>
      <w:r w:rsidRPr="00CB4F07">
        <w:rPr>
          <w:rFonts w:ascii="Bookman Old Style" w:hAnsi="Bookman Old Style" w:cs="Arial"/>
          <w:b/>
          <w:bCs/>
          <w:sz w:val="24"/>
          <w:szCs w:val="24"/>
        </w:rPr>
        <w:t>ASAN HUKUM</w:t>
      </w:r>
    </w:p>
    <w:p w:rsidR="00473F7C" w:rsidRDefault="00473F7C" w:rsidP="0040062C">
      <w:pPr>
        <w:spacing w:before="120" w:after="120" w:line="360" w:lineRule="auto"/>
        <w:ind w:left="709" w:firstLine="709"/>
        <w:jc w:val="both"/>
        <w:rPr>
          <w:rFonts w:ascii="Bookman Old Style" w:hAnsi="Bookman Old Style" w:cs="Trebuchet MS"/>
          <w:bCs/>
          <w:sz w:val="24"/>
          <w:szCs w:val="24"/>
          <w:lang w:val="id-ID"/>
        </w:rPr>
      </w:pPr>
      <w:r>
        <w:rPr>
          <w:rFonts w:ascii="Bookman Old Style" w:hAnsi="Bookman Old Style" w:cs="Trebuchet MS"/>
          <w:bCs/>
          <w:sz w:val="24"/>
          <w:szCs w:val="24"/>
          <w:lang w:val="id-ID"/>
        </w:rPr>
        <w:t>Dasar</w:t>
      </w:r>
      <w:r w:rsidR="008B1411">
        <w:rPr>
          <w:rFonts w:ascii="Bookman Old Style" w:hAnsi="Bookman Old Style" w:cs="Trebuchet MS"/>
          <w:bCs/>
          <w:sz w:val="24"/>
          <w:szCs w:val="24"/>
          <w:lang w:val="id-ID"/>
        </w:rPr>
        <w:t xml:space="preserve"> hukum penyusunan Rancangan </w:t>
      </w:r>
      <w:r>
        <w:rPr>
          <w:rFonts w:ascii="Bookman Old Style" w:hAnsi="Bookman Old Style" w:cs="Trebuchet MS"/>
          <w:bCs/>
          <w:sz w:val="24"/>
          <w:szCs w:val="24"/>
          <w:lang w:val="id-ID"/>
        </w:rPr>
        <w:t>Rencana Kerja Perangkat Daerah adalah :</w:t>
      </w:r>
    </w:p>
    <w:p w:rsidR="00087AB8" w:rsidRDefault="00087AB8" w:rsidP="00473F7C">
      <w:pPr>
        <w:numPr>
          <w:ilvl w:val="0"/>
          <w:numId w:val="2"/>
        </w:numPr>
        <w:tabs>
          <w:tab w:val="left" w:pos="1170"/>
        </w:tabs>
        <w:spacing w:line="360" w:lineRule="auto"/>
        <w:ind w:left="1170" w:hanging="450"/>
        <w:jc w:val="both"/>
        <w:rPr>
          <w:rFonts w:ascii="Bookman Old Style" w:hAnsi="Bookman Old Style" w:cs="Calibri"/>
          <w:sz w:val="24"/>
          <w:lang w:val="id-ID"/>
        </w:rPr>
      </w:pPr>
      <w:r>
        <w:rPr>
          <w:rFonts w:ascii="Bookman Old Style" w:hAnsi="Bookman Old Style" w:cs="Calibri"/>
          <w:sz w:val="24"/>
          <w:lang w:val="id-ID"/>
        </w:rPr>
        <w:t>Undang-Undang Nomor 25 Tahun 2004 tentang Sistem Perencanaan Pembangunan Nasional (Lembaran Negara Republik Indonesia Tahun 2004 Nomor 104, Tambahan Lembaran Negara Republik Indonesia Nomor 4421);</w:t>
      </w:r>
    </w:p>
    <w:p w:rsidR="00E44F20" w:rsidRPr="00E44F20" w:rsidRDefault="00E44F20" w:rsidP="00473F7C">
      <w:pPr>
        <w:numPr>
          <w:ilvl w:val="0"/>
          <w:numId w:val="2"/>
        </w:numPr>
        <w:tabs>
          <w:tab w:val="left" w:pos="1170"/>
        </w:tabs>
        <w:spacing w:line="360" w:lineRule="auto"/>
        <w:ind w:left="1170" w:hanging="450"/>
        <w:jc w:val="both"/>
        <w:rPr>
          <w:rFonts w:ascii="Bookman Old Style" w:hAnsi="Bookman Old Style" w:cs="Calibri"/>
          <w:sz w:val="24"/>
          <w:szCs w:val="24"/>
          <w:lang w:val="id-ID"/>
        </w:rPr>
      </w:pPr>
      <w:r>
        <w:rPr>
          <w:rFonts w:ascii="Bookman Old Style" w:hAnsi="Bookman Old Style" w:cs="Calibri"/>
          <w:sz w:val="24"/>
          <w:szCs w:val="24"/>
          <w:lang w:val="en-ID"/>
        </w:rPr>
        <w:t>PP No.12 Tahun 2019 Tentang Pengelolaan Keuangan Daerah.</w:t>
      </w:r>
    </w:p>
    <w:p w:rsidR="00087AB8" w:rsidRPr="00ED7B95" w:rsidRDefault="00087AB8" w:rsidP="00087AB8">
      <w:pPr>
        <w:numPr>
          <w:ilvl w:val="0"/>
          <w:numId w:val="2"/>
        </w:numPr>
        <w:tabs>
          <w:tab w:val="left" w:pos="1170"/>
        </w:tabs>
        <w:spacing w:line="360" w:lineRule="auto"/>
        <w:ind w:left="1134" w:hanging="425"/>
        <w:jc w:val="both"/>
        <w:rPr>
          <w:rFonts w:ascii="Bookman Old Style" w:hAnsi="Bookman Old Style" w:cs="Calibri"/>
          <w:color w:val="FF0000"/>
          <w:sz w:val="24"/>
          <w:lang w:val="id-ID"/>
        </w:rPr>
      </w:pPr>
      <w:r>
        <w:rPr>
          <w:rFonts w:ascii="Bookman Old Style" w:hAnsi="Bookman Old Style" w:cs="Calibri"/>
          <w:sz w:val="24"/>
          <w:lang w:val="id-ID"/>
        </w:rPr>
        <w:t>Peraturan Pemerintah No.17 tahun 2018 tentang Kecamatan;</w:t>
      </w:r>
    </w:p>
    <w:p w:rsidR="00ED7B95" w:rsidRPr="00D2759D" w:rsidRDefault="00ED7B95" w:rsidP="00087AB8">
      <w:pPr>
        <w:numPr>
          <w:ilvl w:val="0"/>
          <w:numId w:val="2"/>
        </w:numPr>
        <w:tabs>
          <w:tab w:val="left" w:pos="1170"/>
        </w:tabs>
        <w:spacing w:line="360" w:lineRule="auto"/>
        <w:ind w:left="1134" w:hanging="425"/>
        <w:jc w:val="both"/>
        <w:rPr>
          <w:rFonts w:ascii="Bookman Old Style" w:hAnsi="Bookman Old Style" w:cs="Calibri"/>
          <w:color w:val="FF0000"/>
          <w:sz w:val="24"/>
          <w:lang w:val="id-ID"/>
        </w:rPr>
      </w:pPr>
      <w:r>
        <w:rPr>
          <w:rFonts w:ascii="Bookman Old Style" w:hAnsi="Bookman Old Style" w:cs="Calibri"/>
          <w:sz w:val="24"/>
          <w:lang w:val="id-ID"/>
        </w:rPr>
        <w:t>Peraturan Menteri Dalam Negeri Nomor 86 Tahun 2017 tentang Tata Cara Perencanaan, Pengendalian dan Evaluasi Pembangunan Daerah, Tata Cara Evaluasi Rancangan Peraturan Daerah Tentang Rencana Pembangunan Jangka Panjang Daerah dan Rencana Pembangunan Jangka Menengah Daerah, Serta Tata Cara Perubahan Rencana Pembangunan Jangka Panjang Daerah, Rencana Pembangunan Jangka Menengah Daerah, dan Rencana Kerja Pemerintah Daerah.</w:t>
      </w:r>
    </w:p>
    <w:p w:rsidR="00D2759D" w:rsidRPr="006005C8" w:rsidRDefault="00D2759D" w:rsidP="00087AB8">
      <w:pPr>
        <w:numPr>
          <w:ilvl w:val="0"/>
          <w:numId w:val="2"/>
        </w:numPr>
        <w:tabs>
          <w:tab w:val="left" w:pos="1170"/>
        </w:tabs>
        <w:spacing w:line="360" w:lineRule="auto"/>
        <w:ind w:left="1134" w:hanging="425"/>
        <w:jc w:val="both"/>
        <w:rPr>
          <w:rFonts w:ascii="Bookman Old Style" w:hAnsi="Bookman Old Style" w:cs="Calibri"/>
          <w:color w:val="FF0000"/>
          <w:sz w:val="24"/>
          <w:lang w:val="id-ID"/>
        </w:rPr>
      </w:pPr>
      <w:r>
        <w:rPr>
          <w:rFonts w:ascii="Bookman Old Style" w:hAnsi="Bookman Old Style" w:cs="Calibri"/>
          <w:sz w:val="24"/>
          <w:lang w:val="id-ID"/>
        </w:rPr>
        <w:t xml:space="preserve">Peraturan Menteri Dalam Negeri Nomor 70 Tahun 2019 Tentang </w:t>
      </w:r>
      <w:r w:rsidR="006005C8">
        <w:rPr>
          <w:rFonts w:ascii="Bookman Old Style" w:hAnsi="Bookman Old Style" w:cs="Calibri"/>
          <w:sz w:val="24"/>
          <w:lang w:val="en-ID"/>
        </w:rPr>
        <w:t>Sistem Informasi Pemerintah Daerah.</w:t>
      </w:r>
    </w:p>
    <w:p w:rsidR="006005C8" w:rsidRPr="00B93BEF" w:rsidRDefault="006005C8" w:rsidP="00087AB8">
      <w:pPr>
        <w:numPr>
          <w:ilvl w:val="0"/>
          <w:numId w:val="2"/>
        </w:numPr>
        <w:tabs>
          <w:tab w:val="left" w:pos="1170"/>
        </w:tabs>
        <w:spacing w:line="360" w:lineRule="auto"/>
        <w:ind w:left="1134" w:hanging="425"/>
        <w:jc w:val="both"/>
        <w:rPr>
          <w:rFonts w:ascii="Bookman Old Style" w:hAnsi="Bookman Old Style" w:cs="Calibri"/>
          <w:color w:val="FF0000"/>
          <w:sz w:val="24"/>
          <w:lang w:val="id-ID"/>
        </w:rPr>
      </w:pPr>
      <w:r>
        <w:rPr>
          <w:rFonts w:ascii="Bookman Old Style" w:hAnsi="Bookman Old Style" w:cs="Calibri"/>
          <w:sz w:val="24"/>
          <w:lang w:val="en-ID"/>
        </w:rPr>
        <w:t>P</w:t>
      </w:r>
      <w:r>
        <w:rPr>
          <w:rFonts w:ascii="Bookman Old Style" w:hAnsi="Bookman Old Style" w:cs="Calibri"/>
          <w:sz w:val="24"/>
          <w:lang w:val="id-ID"/>
        </w:rPr>
        <w:t>eraturan Menteri Dalam Negeri Nomor 90 Tahun 2019 Tentang</w:t>
      </w:r>
      <w:r>
        <w:rPr>
          <w:rFonts w:ascii="Bookman Old Style" w:hAnsi="Bookman Old Style" w:cs="Calibri"/>
          <w:sz w:val="24"/>
          <w:lang w:val="en-ID"/>
        </w:rPr>
        <w:t xml:space="preserve"> Klasifikasi, Kodefikasi dan Nomenklatur Perencanaan Pembangunan dan Daerah.</w:t>
      </w:r>
    </w:p>
    <w:p w:rsidR="00B93BEF" w:rsidRPr="0066177C" w:rsidRDefault="0066177C" w:rsidP="00087AB8">
      <w:pPr>
        <w:numPr>
          <w:ilvl w:val="0"/>
          <w:numId w:val="2"/>
        </w:numPr>
        <w:tabs>
          <w:tab w:val="left" w:pos="1170"/>
        </w:tabs>
        <w:spacing w:line="360" w:lineRule="auto"/>
        <w:ind w:left="1134" w:hanging="425"/>
        <w:jc w:val="both"/>
        <w:rPr>
          <w:rFonts w:ascii="Bookman Old Style" w:hAnsi="Bookman Old Style" w:cs="Calibri"/>
          <w:color w:val="FF0000"/>
          <w:sz w:val="24"/>
          <w:lang w:val="id-ID"/>
        </w:rPr>
      </w:pPr>
      <w:r w:rsidRPr="0066177C">
        <w:rPr>
          <w:rFonts w:ascii="Bookman Old Style" w:hAnsi="Bookman Old Style"/>
          <w:sz w:val="24"/>
          <w:szCs w:val="24"/>
        </w:rPr>
        <w:t>Peraturan Bupati Bogor Nomor 50 Tahun 2020 tentang Rencana Kerja Pemerintah Daerah Kabupaten Bogor Tahun 2021</w:t>
      </w:r>
      <w:r>
        <w:rPr>
          <w:rFonts w:ascii="Bookman Old Style" w:hAnsi="Bookman Old Style" w:cs="Calibri"/>
          <w:sz w:val="24"/>
          <w:lang w:val="en-ID"/>
        </w:rPr>
        <w:t>.</w:t>
      </w:r>
    </w:p>
    <w:p w:rsidR="00473F7C" w:rsidRDefault="00473F7C" w:rsidP="00473F7C">
      <w:pPr>
        <w:numPr>
          <w:ilvl w:val="0"/>
          <w:numId w:val="2"/>
        </w:numPr>
        <w:tabs>
          <w:tab w:val="left" w:pos="1170"/>
        </w:tabs>
        <w:spacing w:line="360" w:lineRule="auto"/>
        <w:ind w:left="1170" w:hanging="450"/>
        <w:jc w:val="both"/>
        <w:rPr>
          <w:rFonts w:ascii="Bookman Old Style" w:hAnsi="Bookman Old Style" w:cs="Calibri"/>
          <w:sz w:val="24"/>
          <w:lang w:val="id-ID"/>
        </w:rPr>
      </w:pPr>
      <w:r>
        <w:rPr>
          <w:rFonts w:ascii="Bookman Old Style" w:hAnsi="Bookman Old Style" w:cs="Calibri"/>
          <w:sz w:val="24"/>
          <w:lang w:val="id-ID"/>
        </w:rPr>
        <w:t xml:space="preserve">Undang-Undang Nomor 14 Tahun 1950 tentang Pembentukan Daerah-Daerah Kabupaten Dalam Lingkungan Propinsi Djawa Barat (Berita Negara Republik Indonesia Tahun 1950 Nomor 8), sebagaimana telah diubah Dengan Undang-Undang Nomor 4 Tahun 1968 tentang Pembentukan Kabupaten Purwakarta dan Kabupaten Subang Dengan Mengubah Undang-Undang Nomor 14 Tahun 1950 tentang Pembentukan Daerah-Daerah Kabupaten Dalam Lingkungan Propinsi Djawa Barat </w:t>
      </w:r>
      <w:r>
        <w:rPr>
          <w:rFonts w:ascii="Bookman Old Style" w:hAnsi="Bookman Old Style" w:cs="Calibri"/>
          <w:sz w:val="24"/>
          <w:lang w:val="id-ID"/>
        </w:rPr>
        <w:lastRenderedPageBreak/>
        <w:t>(Lembaran Negara Republik Indonesia Tahun 1968 Nomor 31, Tambahan Lembaran Negara Republik Indonesia Nomor 2851);</w:t>
      </w:r>
    </w:p>
    <w:p w:rsidR="003530AB" w:rsidRPr="003530AB" w:rsidRDefault="003530AB" w:rsidP="003530AB">
      <w:pPr>
        <w:numPr>
          <w:ilvl w:val="0"/>
          <w:numId w:val="2"/>
        </w:numPr>
        <w:tabs>
          <w:tab w:val="left" w:pos="1170"/>
        </w:tabs>
        <w:spacing w:line="360" w:lineRule="auto"/>
        <w:ind w:left="1170" w:hanging="450"/>
        <w:jc w:val="both"/>
        <w:rPr>
          <w:rFonts w:ascii="Bookman Old Style" w:hAnsi="Bookman Old Style" w:cs="Calibri"/>
          <w:sz w:val="24"/>
          <w:lang w:val="id-ID"/>
        </w:rPr>
      </w:pPr>
      <w:r>
        <w:rPr>
          <w:rFonts w:ascii="Bookman Old Style" w:hAnsi="Bookman Old Style" w:cs="Calibri"/>
          <w:sz w:val="24"/>
          <w:lang w:val="en-ID"/>
        </w:rPr>
        <w:t>Undang-Undang Nomor 28 Tahun 1999 tentang penyelenggaraan Negara yang bersih dan Bebas dari Korupsi, Kolusi dan Nepotisme (Lembaran Negara Republik Indonesia Tahun 1999 Nomor 75, Tambahan Lembaran Negara Republik Indonesia Nomor 3851);</w:t>
      </w:r>
    </w:p>
    <w:p w:rsidR="003530AB" w:rsidRPr="003530AB" w:rsidRDefault="003530AB" w:rsidP="00473F7C">
      <w:pPr>
        <w:numPr>
          <w:ilvl w:val="0"/>
          <w:numId w:val="2"/>
        </w:numPr>
        <w:tabs>
          <w:tab w:val="left" w:pos="1170"/>
        </w:tabs>
        <w:spacing w:line="360" w:lineRule="auto"/>
        <w:ind w:left="1170" w:hanging="450"/>
        <w:jc w:val="both"/>
        <w:rPr>
          <w:rFonts w:ascii="Bookman Old Style" w:hAnsi="Bookman Old Style" w:cs="Calibri"/>
          <w:sz w:val="24"/>
          <w:lang w:val="id-ID"/>
        </w:rPr>
      </w:pPr>
      <w:r>
        <w:rPr>
          <w:rFonts w:ascii="Bookman Old Style" w:hAnsi="Bookman Old Style" w:cs="Calibri"/>
          <w:sz w:val="24"/>
          <w:lang w:val="en-ID"/>
        </w:rPr>
        <w:t>Undang-Undang Nomor 17 Tahun 2003 tentang Keuangan Negara (Lembaran Negara Republik Indonesia Tahun 2003 Nomor 47, Tambahan Lembaran Negara Republik Indonesia Nomor 4286);</w:t>
      </w:r>
    </w:p>
    <w:p w:rsidR="00473F7C" w:rsidRPr="00087AB8" w:rsidRDefault="003530AB" w:rsidP="00087AB8">
      <w:pPr>
        <w:numPr>
          <w:ilvl w:val="0"/>
          <w:numId w:val="2"/>
        </w:numPr>
        <w:tabs>
          <w:tab w:val="left" w:pos="1170"/>
        </w:tabs>
        <w:spacing w:line="360" w:lineRule="auto"/>
        <w:ind w:left="1170" w:hanging="450"/>
        <w:jc w:val="both"/>
        <w:rPr>
          <w:rFonts w:ascii="Bookman Old Style" w:hAnsi="Bookman Old Style" w:cs="Calibri"/>
          <w:sz w:val="24"/>
          <w:lang w:val="id-ID"/>
        </w:rPr>
      </w:pPr>
      <w:r>
        <w:rPr>
          <w:rFonts w:ascii="Bookman Old Style" w:hAnsi="Bookman Old Style" w:cs="Calibri"/>
          <w:sz w:val="24"/>
          <w:lang w:val="en-ID"/>
        </w:rPr>
        <w:t>Undang-Undang Nomor 1 Tahun 2004 Perbendaharaan Negara (Lembaran Negara Republik Indonesia Tahun 2004 Nomor 5, Tambahan Lembaran Negara Republik Indonesia Nomor 4355);</w:t>
      </w:r>
    </w:p>
    <w:p w:rsidR="00473F7C" w:rsidRDefault="00473F7C" w:rsidP="00473F7C">
      <w:pPr>
        <w:numPr>
          <w:ilvl w:val="0"/>
          <w:numId w:val="2"/>
        </w:numPr>
        <w:tabs>
          <w:tab w:val="left" w:pos="1170"/>
        </w:tabs>
        <w:spacing w:line="360" w:lineRule="auto"/>
        <w:ind w:left="1170" w:hanging="450"/>
        <w:jc w:val="both"/>
        <w:rPr>
          <w:rFonts w:ascii="Bookman Old Style" w:hAnsi="Bookman Old Style" w:cs="Calibri"/>
          <w:sz w:val="24"/>
          <w:lang w:val="id-ID"/>
        </w:rPr>
      </w:pPr>
      <w:r>
        <w:rPr>
          <w:rFonts w:ascii="Bookman Old Style" w:hAnsi="Bookman Old Style" w:cs="Calibri"/>
          <w:sz w:val="24"/>
          <w:lang w:val="id-ID"/>
        </w:rPr>
        <w:t xml:space="preserve">Undang-Undang Nomor 17 Tahun 2007 tentang Rencana Pembangunan Jangka Panjang Nasional Tahun 2005-2025 (Lembaran Negara Republik Indonesia Tahun 2007 Nomor 33, Tambahan Lembaran Negara Republik Indonesia Nomor 4700); </w:t>
      </w:r>
    </w:p>
    <w:p w:rsidR="00473F7C" w:rsidRDefault="00473F7C" w:rsidP="00473F7C">
      <w:pPr>
        <w:numPr>
          <w:ilvl w:val="0"/>
          <w:numId w:val="2"/>
        </w:numPr>
        <w:tabs>
          <w:tab w:val="left" w:pos="1170"/>
        </w:tabs>
        <w:spacing w:line="360" w:lineRule="auto"/>
        <w:ind w:left="1170" w:hanging="450"/>
        <w:jc w:val="both"/>
        <w:rPr>
          <w:rFonts w:ascii="Bookman Old Style" w:hAnsi="Bookman Old Style" w:cs="Calibri"/>
          <w:sz w:val="24"/>
          <w:lang w:val="id-ID"/>
        </w:rPr>
      </w:pPr>
      <w:r>
        <w:rPr>
          <w:rFonts w:ascii="Bookman Old Style" w:hAnsi="Bookman Old Style" w:cs="Calibri"/>
          <w:sz w:val="24"/>
          <w:lang w:val="id-ID"/>
        </w:rPr>
        <w:t>Undang-Undang Nomor 26 Tahun 2007 tentang Penataan Ruang (Lembaran Negara Republik Indonesia Tahun 2007 Nomor 68, Tambahan Lembaran Negara Republik Indonesia Nomor 4725);</w:t>
      </w:r>
    </w:p>
    <w:p w:rsidR="003530AB" w:rsidRDefault="003530AB" w:rsidP="003530AB">
      <w:pPr>
        <w:numPr>
          <w:ilvl w:val="0"/>
          <w:numId w:val="2"/>
        </w:numPr>
        <w:tabs>
          <w:tab w:val="left" w:pos="1170"/>
        </w:tabs>
        <w:spacing w:line="360" w:lineRule="auto"/>
        <w:ind w:left="1170" w:hanging="450"/>
        <w:jc w:val="both"/>
        <w:rPr>
          <w:rFonts w:ascii="Bookman Old Style" w:hAnsi="Bookman Old Style" w:cs="Calibri"/>
          <w:sz w:val="24"/>
          <w:lang w:val="id-ID"/>
        </w:rPr>
      </w:pPr>
      <w:r>
        <w:rPr>
          <w:rFonts w:ascii="Bookman Old Style" w:hAnsi="Bookman Old Style" w:cs="Calibri"/>
          <w:sz w:val="24"/>
          <w:lang w:val="id-ID"/>
        </w:rPr>
        <w:t>Undang-Undang Nomor 23 Tahun 2014 tentang Pemerintahan Daerah (Lembaran Negara Republik Indonesia Tahun 2014 Nomor 224, Tambahan Lembaran Negara Republik Indonesia Nomor 5587), sebagaimana telah beberapa kali diubah,  terakhir dengan Undang-Undang Nomor 9 Tahun 2015 tentang Perubahan Kedua Atas Undang-Undang Nomor 23 Tahun 2014 tentang Pemerintahan Daerah (Lembaran Negara Republik Indonesia Tahun 2015 Nomor 58, Tambahan Lembaran Negara Republik Indonesia Nomor 5679);</w:t>
      </w:r>
    </w:p>
    <w:p w:rsidR="003530AB" w:rsidRDefault="003530AB" w:rsidP="003530AB">
      <w:pPr>
        <w:numPr>
          <w:ilvl w:val="0"/>
          <w:numId w:val="2"/>
        </w:numPr>
        <w:tabs>
          <w:tab w:val="left" w:pos="1170"/>
        </w:tabs>
        <w:spacing w:line="360" w:lineRule="auto"/>
        <w:ind w:left="1170" w:hanging="450"/>
        <w:jc w:val="both"/>
        <w:rPr>
          <w:rFonts w:ascii="Bookman Old Style" w:hAnsi="Bookman Old Style" w:cs="Calibri"/>
          <w:sz w:val="24"/>
          <w:lang w:val="id-ID"/>
        </w:rPr>
      </w:pPr>
      <w:r>
        <w:rPr>
          <w:rFonts w:ascii="Bookman Old Style" w:hAnsi="Bookman Old Style" w:cs="Calibri"/>
          <w:sz w:val="24"/>
          <w:lang w:val="en-ID"/>
        </w:rPr>
        <w:t xml:space="preserve">Undang-Undang Nomor 30 Tahun 2014 tentang Administrasi Pemerintah </w:t>
      </w:r>
      <w:r w:rsidR="00432A62">
        <w:rPr>
          <w:rFonts w:ascii="Bookman Old Style" w:hAnsi="Bookman Old Style" w:cs="Calibri"/>
          <w:sz w:val="24"/>
          <w:lang w:val="id-ID"/>
        </w:rPr>
        <w:t>(Lembaran Negara Republik Indonesia Tahun 2014 Nomor 292, Tambahan Lembaran Negara Republik Indonesia Nomor 56</w:t>
      </w:r>
      <w:r w:rsidR="00432A62">
        <w:rPr>
          <w:rFonts w:ascii="Bookman Old Style" w:hAnsi="Bookman Old Style" w:cs="Calibri"/>
          <w:sz w:val="24"/>
          <w:lang w:val="en-ID"/>
        </w:rPr>
        <w:t>10</w:t>
      </w:r>
      <w:r w:rsidR="00432A62">
        <w:rPr>
          <w:rFonts w:ascii="Bookman Old Style" w:hAnsi="Bookman Old Style" w:cs="Calibri"/>
          <w:sz w:val="24"/>
          <w:lang w:val="id-ID"/>
        </w:rPr>
        <w:t>);</w:t>
      </w:r>
    </w:p>
    <w:p w:rsidR="00E5416B" w:rsidRDefault="00E5416B" w:rsidP="003530AB">
      <w:pPr>
        <w:numPr>
          <w:ilvl w:val="0"/>
          <w:numId w:val="2"/>
        </w:numPr>
        <w:tabs>
          <w:tab w:val="left" w:pos="1170"/>
        </w:tabs>
        <w:spacing w:line="360" w:lineRule="auto"/>
        <w:ind w:left="1170" w:hanging="450"/>
        <w:jc w:val="both"/>
        <w:rPr>
          <w:rFonts w:ascii="Bookman Old Style" w:hAnsi="Bookman Old Style" w:cs="Calibri"/>
          <w:sz w:val="24"/>
          <w:lang w:val="id-ID"/>
        </w:rPr>
      </w:pPr>
      <w:r>
        <w:rPr>
          <w:rFonts w:ascii="Bookman Old Style" w:hAnsi="Bookman Old Style" w:cs="Calibri"/>
          <w:sz w:val="24"/>
          <w:lang w:val="en-ID"/>
        </w:rPr>
        <w:lastRenderedPageBreak/>
        <w:t xml:space="preserve">Peraturan Pemerintah No 58 Tahun 2005 tentang Pengelolaan Keuangan Daerah </w:t>
      </w:r>
      <w:r>
        <w:rPr>
          <w:rFonts w:ascii="Bookman Old Style" w:hAnsi="Bookman Old Style" w:cs="Calibri"/>
          <w:sz w:val="24"/>
          <w:lang w:val="id-ID"/>
        </w:rPr>
        <w:t>(Lembaran Negara Republik Indonesia Tahun 2015 Nomor 140, Tambahan Lembaran Negara Republik Indonesia Nomor 4578);</w:t>
      </w:r>
    </w:p>
    <w:p w:rsidR="00E5416B" w:rsidRDefault="00E5416B" w:rsidP="00E5416B">
      <w:pPr>
        <w:numPr>
          <w:ilvl w:val="0"/>
          <w:numId w:val="2"/>
        </w:numPr>
        <w:tabs>
          <w:tab w:val="left" w:pos="1170"/>
        </w:tabs>
        <w:spacing w:line="360" w:lineRule="auto"/>
        <w:ind w:left="1170" w:hanging="450"/>
        <w:jc w:val="both"/>
        <w:rPr>
          <w:rFonts w:ascii="Bookman Old Style" w:hAnsi="Bookman Old Style" w:cs="Calibri"/>
          <w:sz w:val="24"/>
          <w:lang w:val="id-ID"/>
        </w:rPr>
      </w:pPr>
      <w:r>
        <w:rPr>
          <w:rFonts w:ascii="Bookman Old Style" w:hAnsi="Bookman Old Style" w:cs="Calibri"/>
          <w:sz w:val="24"/>
          <w:lang w:val="en-ID"/>
        </w:rPr>
        <w:t xml:space="preserve">Peraturan Pemerintah No 39 Tahun 2006 tentang Tata Cara Pengendalian dan Evaluasi Pelaksanaan Rencana Pembangunan </w:t>
      </w:r>
      <w:r>
        <w:rPr>
          <w:rFonts w:ascii="Bookman Old Style" w:hAnsi="Bookman Old Style" w:cs="Calibri"/>
          <w:sz w:val="24"/>
          <w:lang w:val="id-ID"/>
        </w:rPr>
        <w:t>(Lembaran Negara Republik Indonesia Tahun 2006 Nomor 96, Tambahan Lembaran Negara Republik Indonesia Nomor 4463);</w:t>
      </w:r>
    </w:p>
    <w:p w:rsidR="00E5416B" w:rsidRDefault="00E5416B" w:rsidP="00E5416B">
      <w:pPr>
        <w:numPr>
          <w:ilvl w:val="0"/>
          <w:numId w:val="2"/>
        </w:numPr>
        <w:tabs>
          <w:tab w:val="left" w:pos="1170"/>
        </w:tabs>
        <w:spacing w:line="360" w:lineRule="auto"/>
        <w:ind w:left="1170" w:hanging="450"/>
        <w:jc w:val="both"/>
        <w:rPr>
          <w:rFonts w:ascii="Bookman Old Style" w:hAnsi="Bookman Old Style" w:cs="Calibri"/>
          <w:sz w:val="24"/>
          <w:lang w:val="id-ID"/>
        </w:rPr>
      </w:pPr>
      <w:r>
        <w:rPr>
          <w:rFonts w:ascii="Bookman Old Style" w:hAnsi="Bookman Old Style" w:cs="Calibri"/>
          <w:sz w:val="24"/>
          <w:lang w:val="en-ID"/>
        </w:rPr>
        <w:t xml:space="preserve">Peraturan Pemerintah No 40 Tahun 2006 tentang Tata Cara Penyusunan Rencana Pembangunan Nasional </w:t>
      </w:r>
      <w:r>
        <w:rPr>
          <w:rFonts w:ascii="Bookman Old Style" w:hAnsi="Bookman Old Style" w:cs="Calibri"/>
          <w:sz w:val="24"/>
          <w:lang w:val="id-ID"/>
        </w:rPr>
        <w:t>(Lembaran Negara Republik Indonesia Tahun 2006 Nomor 97, Tambahan Lembaran Negara Republik Indonesia Nomor 4464);</w:t>
      </w:r>
    </w:p>
    <w:p w:rsidR="00E5416B" w:rsidRPr="00E5416B" w:rsidRDefault="00E5416B" w:rsidP="00E5416B">
      <w:pPr>
        <w:numPr>
          <w:ilvl w:val="0"/>
          <w:numId w:val="2"/>
        </w:numPr>
        <w:tabs>
          <w:tab w:val="left" w:pos="1170"/>
        </w:tabs>
        <w:spacing w:line="360" w:lineRule="auto"/>
        <w:ind w:left="1170" w:hanging="450"/>
        <w:jc w:val="both"/>
        <w:rPr>
          <w:rFonts w:ascii="Bookman Old Style" w:hAnsi="Bookman Old Style" w:cs="Calibri"/>
          <w:sz w:val="24"/>
          <w:lang w:val="id-ID"/>
        </w:rPr>
      </w:pPr>
      <w:r>
        <w:rPr>
          <w:rFonts w:ascii="Bookman Old Style" w:hAnsi="Bookman Old Style" w:cs="Calibri"/>
          <w:sz w:val="24"/>
          <w:lang w:val="en-ID"/>
        </w:rPr>
        <w:t xml:space="preserve">Peraturan Pemerintah No 6 Tahun 2008 tentang Pedoman Evaluasi Penyelenggaraan Pemerintah Daerah </w:t>
      </w:r>
      <w:r>
        <w:rPr>
          <w:rFonts w:ascii="Bookman Old Style" w:hAnsi="Bookman Old Style" w:cs="Calibri"/>
          <w:sz w:val="24"/>
          <w:lang w:val="id-ID"/>
        </w:rPr>
        <w:t>(Lembaran Negara Republik Indonesia Tahun 2008 Nomor 19, Tambahan Lembaran Negara Republik Indonesia Nomor 4815);</w:t>
      </w:r>
    </w:p>
    <w:p w:rsidR="00473F7C" w:rsidRPr="00F46EA9" w:rsidRDefault="00473F7C" w:rsidP="00F46EA9">
      <w:pPr>
        <w:numPr>
          <w:ilvl w:val="0"/>
          <w:numId w:val="2"/>
        </w:numPr>
        <w:tabs>
          <w:tab w:val="left" w:pos="1170"/>
        </w:tabs>
        <w:spacing w:line="360" w:lineRule="auto"/>
        <w:ind w:left="1170" w:hanging="450"/>
        <w:jc w:val="both"/>
        <w:rPr>
          <w:rFonts w:ascii="Bookman Old Style" w:hAnsi="Bookman Old Style" w:cs="Calibri"/>
          <w:sz w:val="24"/>
          <w:lang w:val="id-ID"/>
        </w:rPr>
      </w:pPr>
      <w:r>
        <w:rPr>
          <w:rFonts w:ascii="Bookman Old Style" w:hAnsi="Bookman Old Style" w:cs="Calibri"/>
          <w:sz w:val="24"/>
          <w:lang w:val="id-ID"/>
        </w:rPr>
        <w:t>Undang-Undang Nomor 32 Tahun 2009 tentang Perlindungan dan Pengelolaan Lingkungan Hidup (Lembaran Negara Republik Indonesia Tahun 2009 Nomor 140);</w:t>
      </w:r>
    </w:p>
    <w:p w:rsidR="00473F7C" w:rsidRDefault="00473F7C" w:rsidP="00473F7C">
      <w:pPr>
        <w:numPr>
          <w:ilvl w:val="0"/>
          <w:numId w:val="2"/>
        </w:numPr>
        <w:tabs>
          <w:tab w:val="left" w:pos="1170"/>
        </w:tabs>
        <w:spacing w:line="360" w:lineRule="auto"/>
        <w:ind w:left="1170" w:hanging="450"/>
        <w:jc w:val="both"/>
        <w:rPr>
          <w:rFonts w:ascii="Bookman Old Style" w:hAnsi="Bookman Old Style" w:cs="Calibri"/>
          <w:sz w:val="24"/>
          <w:lang w:val="id-ID"/>
        </w:rPr>
      </w:pPr>
      <w:r>
        <w:rPr>
          <w:rFonts w:ascii="Bookman Old Style" w:hAnsi="Bookman Old Style" w:cs="Calibri"/>
          <w:sz w:val="24"/>
          <w:lang w:val="id-ID"/>
        </w:rPr>
        <w:t>Peraturan Pemerintah Nomor 26 Tahun 2008 tentang Rencana Tata Ruang Wilayah Nasional (Lembaran Negara Republik Indonesia Tahun 2008 Nomor 48, Tambahan Lembaran Negara Republik Indonesia Nomor 4833);</w:t>
      </w:r>
    </w:p>
    <w:p w:rsidR="00473F7C" w:rsidRDefault="00473F7C" w:rsidP="00473F7C">
      <w:pPr>
        <w:numPr>
          <w:ilvl w:val="0"/>
          <w:numId w:val="2"/>
        </w:numPr>
        <w:tabs>
          <w:tab w:val="left" w:pos="1170"/>
        </w:tabs>
        <w:spacing w:line="360" w:lineRule="auto"/>
        <w:ind w:left="1170" w:hanging="450"/>
        <w:jc w:val="both"/>
        <w:rPr>
          <w:rFonts w:ascii="Bookman Old Style" w:hAnsi="Bookman Old Style" w:cs="Calibri"/>
          <w:sz w:val="24"/>
          <w:lang w:val="id-ID"/>
        </w:rPr>
      </w:pPr>
      <w:r>
        <w:rPr>
          <w:rFonts w:ascii="Bookman Old Style" w:hAnsi="Bookman Old Style" w:cs="Calibri"/>
          <w:sz w:val="24"/>
          <w:lang w:val="id-ID"/>
        </w:rPr>
        <w:t>Peraturan Pemerintah Nomor 18 Tahun 2016 tentang Perangkat Daerah (Lembaran Negara Republik Indonesia Tahun 2016 Nomor 114, Tambahan Lembaran Negara Republik Indonesia Nomor 5887);</w:t>
      </w:r>
    </w:p>
    <w:p w:rsidR="00922230" w:rsidRDefault="00473F7C" w:rsidP="00922230">
      <w:pPr>
        <w:numPr>
          <w:ilvl w:val="0"/>
          <w:numId w:val="2"/>
        </w:numPr>
        <w:tabs>
          <w:tab w:val="left" w:pos="1170"/>
        </w:tabs>
        <w:spacing w:line="360" w:lineRule="auto"/>
        <w:ind w:left="1170" w:hanging="450"/>
        <w:jc w:val="both"/>
        <w:rPr>
          <w:rFonts w:ascii="Bookman Old Style" w:hAnsi="Bookman Old Style" w:cs="Calibri"/>
          <w:sz w:val="24"/>
          <w:lang w:val="id-ID"/>
        </w:rPr>
      </w:pPr>
      <w:r>
        <w:rPr>
          <w:rFonts w:ascii="Bookman Old Style" w:hAnsi="Bookman Old Style" w:cs="Calibri"/>
          <w:sz w:val="24"/>
          <w:lang w:val="id-ID"/>
        </w:rPr>
        <w:t>Peraturan Pemerintah Republik Indonesia Nomor 45 Tahun 2017 tentang Partisipasi Masyarakat dalam Penyelenggaraan Pemerintaha</w:t>
      </w:r>
      <w:r w:rsidR="00922230">
        <w:rPr>
          <w:rFonts w:ascii="Bookman Old Style" w:hAnsi="Bookman Old Style" w:cs="Calibri"/>
          <w:sz w:val="24"/>
          <w:lang w:val="id-ID"/>
        </w:rPr>
        <w:t>n Daerah (Lembaran Negara Republik Indonesia Tahun 2017 Nomor 225, Tambahan Lembaran Negara Republik Indonesia Nomor 6133);</w:t>
      </w:r>
    </w:p>
    <w:p w:rsidR="00473F7C" w:rsidRPr="00922230" w:rsidRDefault="00922230" w:rsidP="00473F7C">
      <w:pPr>
        <w:numPr>
          <w:ilvl w:val="0"/>
          <w:numId w:val="2"/>
        </w:numPr>
        <w:tabs>
          <w:tab w:val="left" w:pos="1170"/>
        </w:tabs>
        <w:spacing w:line="360" w:lineRule="auto"/>
        <w:ind w:left="1170" w:hanging="450"/>
        <w:jc w:val="both"/>
        <w:rPr>
          <w:rFonts w:ascii="Bookman Old Style" w:hAnsi="Bookman Old Style" w:cs="Calibri"/>
          <w:sz w:val="24"/>
          <w:lang w:val="id-ID"/>
        </w:rPr>
      </w:pPr>
      <w:r>
        <w:rPr>
          <w:rFonts w:ascii="Bookman Old Style" w:hAnsi="Bookman Old Style" w:cs="Calibri"/>
          <w:sz w:val="24"/>
          <w:lang w:val="en-ID"/>
        </w:rPr>
        <w:t>Peraturan Presiden Nomor 54 Tahun 2008 tentang Penataan Ruang Kawasan Jakarta, Bogor, Depok, Tanggerang, Bekasi, Puncak dan Cianjur;</w:t>
      </w:r>
    </w:p>
    <w:p w:rsidR="00922230" w:rsidRPr="00922230" w:rsidRDefault="00922230" w:rsidP="00473F7C">
      <w:pPr>
        <w:numPr>
          <w:ilvl w:val="0"/>
          <w:numId w:val="2"/>
        </w:numPr>
        <w:tabs>
          <w:tab w:val="left" w:pos="1170"/>
        </w:tabs>
        <w:spacing w:line="360" w:lineRule="auto"/>
        <w:ind w:left="1170" w:hanging="450"/>
        <w:jc w:val="both"/>
        <w:rPr>
          <w:rFonts w:ascii="Bookman Old Style" w:hAnsi="Bookman Old Style" w:cs="Calibri"/>
          <w:sz w:val="24"/>
          <w:lang w:val="id-ID"/>
        </w:rPr>
      </w:pPr>
      <w:r>
        <w:rPr>
          <w:rFonts w:ascii="Bookman Old Style" w:hAnsi="Bookman Old Style" w:cs="Calibri"/>
          <w:sz w:val="24"/>
          <w:lang w:val="en-ID"/>
        </w:rPr>
        <w:lastRenderedPageBreak/>
        <w:t>Peraturan Menteri Dalam Negeri Nomor 98 Tahun 2018 tentang Sistem Informasi Pembangunan Daerah (Berita Negara Republik Indonesia Tahun 2018 Nomor 115);</w:t>
      </w:r>
    </w:p>
    <w:p w:rsidR="00922230" w:rsidRDefault="00922230" w:rsidP="00922230">
      <w:pPr>
        <w:numPr>
          <w:ilvl w:val="0"/>
          <w:numId w:val="2"/>
        </w:numPr>
        <w:tabs>
          <w:tab w:val="left" w:pos="1170"/>
        </w:tabs>
        <w:spacing w:line="360" w:lineRule="auto"/>
        <w:ind w:left="1170" w:hanging="450"/>
        <w:jc w:val="both"/>
        <w:rPr>
          <w:rFonts w:ascii="Bookman Old Style" w:hAnsi="Bookman Old Style" w:cs="Calibri"/>
          <w:sz w:val="24"/>
          <w:lang w:val="id-ID"/>
        </w:rPr>
      </w:pPr>
      <w:r>
        <w:rPr>
          <w:rFonts w:ascii="Bookman Old Style" w:hAnsi="Bookman Old Style" w:cs="Calibri"/>
          <w:sz w:val="24"/>
          <w:lang w:val="en-ID"/>
        </w:rPr>
        <w:t>Peraturan Daerah Kabupaten Bogor Nomor 27 Tahun 2008 tentang Rencana Pembangunan Jangka Panjang Daerah Kabupaten Bogor Tahun 2005-2025</w:t>
      </w:r>
      <w:r w:rsidR="00120222">
        <w:rPr>
          <w:rFonts w:ascii="Bookman Old Style" w:hAnsi="Bookman Old Style" w:cs="Calibri"/>
          <w:sz w:val="24"/>
          <w:lang w:val="en-ID"/>
        </w:rPr>
        <w:t xml:space="preserve"> </w:t>
      </w:r>
      <w:r>
        <w:rPr>
          <w:rFonts w:ascii="Bookman Old Style" w:hAnsi="Bookman Old Style" w:cs="Calibri"/>
          <w:sz w:val="24"/>
          <w:lang w:val="id-ID"/>
        </w:rPr>
        <w:t xml:space="preserve">(Lembaran </w:t>
      </w:r>
      <w:r w:rsidR="001F447D">
        <w:rPr>
          <w:rFonts w:ascii="Bookman Old Style" w:hAnsi="Bookman Old Style" w:cs="Calibri"/>
          <w:sz w:val="24"/>
          <w:lang w:val="en-ID"/>
        </w:rPr>
        <w:t>Daerah Kabupaten Bogor</w:t>
      </w:r>
      <w:r w:rsidR="001F447D">
        <w:rPr>
          <w:rFonts w:ascii="Bookman Old Style" w:hAnsi="Bookman Old Style" w:cs="Calibri"/>
          <w:sz w:val="24"/>
          <w:lang w:val="id-ID"/>
        </w:rPr>
        <w:t xml:space="preserve"> </w:t>
      </w:r>
      <w:r>
        <w:rPr>
          <w:rFonts w:ascii="Bookman Old Style" w:hAnsi="Bookman Old Style" w:cs="Calibri"/>
          <w:sz w:val="24"/>
          <w:lang w:val="id-ID"/>
        </w:rPr>
        <w:t>Tahun 2008 Nomor 2</w:t>
      </w:r>
      <w:r>
        <w:rPr>
          <w:rFonts w:ascii="Bookman Old Style" w:hAnsi="Bookman Old Style" w:cs="Calibri"/>
          <w:sz w:val="24"/>
          <w:lang w:val="en-ID"/>
        </w:rPr>
        <w:t>7</w:t>
      </w:r>
      <w:r>
        <w:rPr>
          <w:rFonts w:ascii="Bookman Old Style" w:hAnsi="Bookman Old Style" w:cs="Calibri"/>
          <w:sz w:val="24"/>
          <w:lang w:val="id-ID"/>
        </w:rPr>
        <w:t>);</w:t>
      </w:r>
    </w:p>
    <w:p w:rsidR="00922230" w:rsidRDefault="00120222" w:rsidP="00473F7C">
      <w:pPr>
        <w:numPr>
          <w:ilvl w:val="0"/>
          <w:numId w:val="2"/>
        </w:numPr>
        <w:tabs>
          <w:tab w:val="left" w:pos="1170"/>
        </w:tabs>
        <w:spacing w:line="360" w:lineRule="auto"/>
        <w:ind w:left="1170" w:hanging="450"/>
        <w:jc w:val="both"/>
        <w:rPr>
          <w:rFonts w:ascii="Bookman Old Style" w:hAnsi="Bookman Old Style" w:cs="Calibri"/>
          <w:sz w:val="24"/>
          <w:lang w:val="id-ID"/>
        </w:rPr>
      </w:pPr>
      <w:r>
        <w:rPr>
          <w:rFonts w:ascii="Bookman Old Style" w:hAnsi="Bookman Old Style" w:cs="Calibri"/>
          <w:sz w:val="24"/>
          <w:lang w:val="en-ID"/>
        </w:rPr>
        <w:t xml:space="preserve">Peraturan Daerah Kabupaten Bogor Nomor 21 Tahun 2011 tentang Pembentukan. Organisasi dan Tata Kerja Inspektorat dan Kantor Kesatuan Bangsa dan Politik </w:t>
      </w:r>
      <w:r>
        <w:rPr>
          <w:rFonts w:ascii="Bookman Old Style" w:hAnsi="Bookman Old Style" w:cs="Calibri"/>
          <w:sz w:val="24"/>
          <w:lang w:val="id-ID"/>
        </w:rPr>
        <w:t xml:space="preserve">(Lembaran </w:t>
      </w:r>
      <w:r>
        <w:rPr>
          <w:rFonts w:ascii="Bookman Old Style" w:hAnsi="Bookman Old Style" w:cs="Calibri"/>
          <w:sz w:val="24"/>
          <w:lang w:val="en-ID"/>
        </w:rPr>
        <w:t>Daerah Kabupaten Bogor</w:t>
      </w:r>
      <w:r w:rsidR="001F447D">
        <w:rPr>
          <w:rFonts w:ascii="Bookman Old Style" w:hAnsi="Bookman Old Style" w:cs="Calibri"/>
          <w:sz w:val="24"/>
          <w:lang w:val="id-ID"/>
        </w:rPr>
        <w:t xml:space="preserve"> Tahun 2011</w:t>
      </w:r>
      <w:r>
        <w:rPr>
          <w:rFonts w:ascii="Bookman Old Style" w:hAnsi="Bookman Old Style" w:cs="Calibri"/>
          <w:sz w:val="24"/>
          <w:lang w:val="id-ID"/>
        </w:rPr>
        <w:t xml:space="preserve"> Nomor 2</w:t>
      </w:r>
      <w:r w:rsidR="001F447D">
        <w:rPr>
          <w:rFonts w:ascii="Bookman Old Style" w:hAnsi="Bookman Old Style" w:cs="Calibri"/>
          <w:sz w:val="24"/>
          <w:lang w:val="en-ID"/>
        </w:rPr>
        <w:t>1</w:t>
      </w:r>
      <w:r>
        <w:rPr>
          <w:rFonts w:ascii="Bookman Old Style" w:hAnsi="Bookman Old Style" w:cs="Calibri"/>
          <w:sz w:val="24"/>
          <w:lang w:val="id-ID"/>
        </w:rPr>
        <w:t>);</w:t>
      </w:r>
    </w:p>
    <w:p w:rsidR="001F447D" w:rsidRDefault="001F447D" w:rsidP="001F447D">
      <w:pPr>
        <w:numPr>
          <w:ilvl w:val="0"/>
          <w:numId w:val="2"/>
        </w:numPr>
        <w:tabs>
          <w:tab w:val="left" w:pos="1170"/>
        </w:tabs>
        <w:spacing w:line="360" w:lineRule="auto"/>
        <w:ind w:left="1170" w:hanging="450"/>
        <w:jc w:val="both"/>
        <w:rPr>
          <w:rFonts w:ascii="Bookman Old Style" w:hAnsi="Bookman Old Style" w:cs="Calibri"/>
          <w:sz w:val="24"/>
          <w:lang w:val="id-ID"/>
        </w:rPr>
      </w:pPr>
      <w:r>
        <w:rPr>
          <w:rFonts w:ascii="Bookman Old Style" w:hAnsi="Bookman Old Style" w:cs="Calibri"/>
          <w:sz w:val="24"/>
          <w:lang w:val="en-ID"/>
        </w:rPr>
        <w:t xml:space="preserve">Peraturan Daerah Kabupaten Bogor Nomor 8 Tahun 2009 tentang Pokok-pokok Pengelolaan Keuangan Daerah </w:t>
      </w:r>
      <w:r>
        <w:rPr>
          <w:rFonts w:ascii="Bookman Old Style" w:hAnsi="Bookman Old Style" w:cs="Calibri"/>
          <w:sz w:val="24"/>
          <w:lang w:val="id-ID"/>
        </w:rPr>
        <w:t xml:space="preserve">(Lembaran </w:t>
      </w:r>
      <w:r>
        <w:rPr>
          <w:rFonts w:ascii="Bookman Old Style" w:hAnsi="Bookman Old Style" w:cs="Calibri"/>
          <w:sz w:val="24"/>
          <w:lang w:val="en-ID"/>
        </w:rPr>
        <w:t>Daerah Kabupaten Bogor</w:t>
      </w:r>
      <w:r>
        <w:rPr>
          <w:rFonts w:ascii="Bookman Old Style" w:hAnsi="Bookman Old Style" w:cs="Calibri"/>
          <w:sz w:val="24"/>
          <w:lang w:val="id-ID"/>
        </w:rPr>
        <w:t xml:space="preserve"> Tahun 2008 Nomor 8, </w:t>
      </w:r>
      <w:r>
        <w:rPr>
          <w:rFonts w:ascii="Bookman Old Style" w:hAnsi="Bookman Old Style" w:cs="Calibri"/>
          <w:sz w:val="24"/>
          <w:lang w:val="en-ID"/>
        </w:rPr>
        <w:t>Tambahan Lembaran Daerah Kabupaten Bogor Nomor 37</w:t>
      </w:r>
      <w:r>
        <w:rPr>
          <w:rFonts w:ascii="Bookman Old Style" w:hAnsi="Bookman Old Style" w:cs="Calibri"/>
          <w:sz w:val="24"/>
          <w:lang w:val="id-ID"/>
        </w:rPr>
        <w:t>);</w:t>
      </w:r>
    </w:p>
    <w:p w:rsidR="001F447D" w:rsidRPr="001F447D" w:rsidRDefault="001F447D" w:rsidP="00343510">
      <w:pPr>
        <w:numPr>
          <w:ilvl w:val="0"/>
          <w:numId w:val="2"/>
        </w:numPr>
        <w:tabs>
          <w:tab w:val="left" w:pos="1170"/>
        </w:tabs>
        <w:spacing w:line="360" w:lineRule="auto"/>
        <w:ind w:left="1170" w:hanging="450"/>
        <w:jc w:val="both"/>
        <w:rPr>
          <w:rFonts w:ascii="Bookman Old Style" w:hAnsi="Bookman Old Style" w:cs="Calibri"/>
          <w:sz w:val="24"/>
          <w:lang w:val="id-ID"/>
        </w:rPr>
      </w:pPr>
      <w:r w:rsidRPr="001F447D">
        <w:rPr>
          <w:rFonts w:ascii="Bookman Old Style" w:hAnsi="Bookman Old Style" w:cs="Calibri"/>
          <w:sz w:val="24"/>
          <w:lang w:val="en-ID"/>
        </w:rPr>
        <w:t xml:space="preserve">Peraturan Daerah Kabupaten Bogor Nomor 2 Tahun 2010 tentang Pembentukan Badan Penanggulangan Bencana Daerah </w:t>
      </w:r>
      <w:r w:rsidRPr="001F447D">
        <w:rPr>
          <w:rFonts w:ascii="Bookman Old Style" w:hAnsi="Bookman Old Style" w:cs="Calibri"/>
          <w:sz w:val="24"/>
          <w:lang w:val="id-ID"/>
        </w:rPr>
        <w:t xml:space="preserve">(Lembaran </w:t>
      </w:r>
      <w:r w:rsidRPr="001F447D">
        <w:rPr>
          <w:rFonts w:ascii="Bookman Old Style" w:hAnsi="Bookman Old Style" w:cs="Calibri"/>
          <w:sz w:val="24"/>
          <w:lang w:val="en-ID"/>
        </w:rPr>
        <w:t>Daerah Kabupaten Bogor</w:t>
      </w:r>
      <w:r w:rsidRPr="001F447D">
        <w:rPr>
          <w:rFonts w:ascii="Bookman Old Style" w:hAnsi="Bookman Old Style" w:cs="Calibri"/>
          <w:sz w:val="24"/>
          <w:lang w:val="id-ID"/>
        </w:rPr>
        <w:t xml:space="preserve"> Tahun 2010 Nomor 2</w:t>
      </w:r>
      <w:r w:rsidRPr="001F447D">
        <w:rPr>
          <w:rFonts w:ascii="Bookman Old Style" w:hAnsi="Bookman Old Style" w:cs="Calibri"/>
          <w:sz w:val="24"/>
          <w:lang w:val="en-ID"/>
        </w:rPr>
        <w:t>)</w:t>
      </w:r>
      <w:r w:rsidRPr="001F447D">
        <w:rPr>
          <w:rFonts w:ascii="Bookman Old Style" w:hAnsi="Bookman Old Style" w:cs="Calibri"/>
          <w:sz w:val="24"/>
          <w:lang w:val="id-ID"/>
        </w:rPr>
        <w:t xml:space="preserve"> </w:t>
      </w:r>
      <w:r>
        <w:rPr>
          <w:rFonts w:ascii="Bookman Old Style" w:hAnsi="Bookman Old Style" w:cs="Calibri"/>
          <w:sz w:val="24"/>
          <w:lang w:val="en-ID"/>
        </w:rPr>
        <w:t xml:space="preserve">sebagaimana telah diubah dengan Peraturan daerah Kabupaten Bogor Nomor 2 Tahun 2015 tentang perubahan atas Peraturan daerah Kabupaten Bogor Nomor 2 Tahun 2010 tentang Pembentukan Badan Penanggulangan Bencana Daerah </w:t>
      </w:r>
      <w:r w:rsidRPr="001F447D">
        <w:rPr>
          <w:rFonts w:ascii="Bookman Old Style" w:hAnsi="Bookman Old Style" w:cs="Calibri"/>
          <w:sz w:val="24"/>
          <w:lang w:val="id-ID"/>
        </w:rPr>
        <w:t xml:space="preserve">(Lembaran </w:t>
      </w:r>
      <w:r w:rsidRPr="001F447D">
        <w:rPr>
          <w:rFonts w:ascii="Bookman Old Style" w:hAnsi="Bookman Old Style" w:cs="Calibri"/>
          <w:sz w:val="24"/>
          <w:lang w:val="en-ID"/>
        </w:rPr>
        <w:t>Daerah Kabupaten Bogor</w:t>
      </w:r>
      <w:r>
        <w:rPr>
          <w:rFonts w:ascii="Bookman Old Style" w:hAnsi="Bookman Old Style" w:cs="Calibri"/>
          <w:sz w:val="24"/>
          <w:lang w:val="id-ID"/>
        </w:rPr>
        <w:t xml:space="preserve"> Tahun 2015</w:t>
      </w:r>
      <w:r w:rsidRPr="001F447D">
        <w:rPr>
          <w:rFonts w:ascii="Bookman Old Style" w:hAnsi="Bookman Old Style" w:cs="Calibri"/>
          <w:sz w:val="24"/>
          <w:lang w:val="id-ID"/>
        </w:rPr>
        <w:t xml:space="preserve"> Nomor 2</w:t>
      </w:r>
      <w:r w:rsidRPr="001F447D">
        <w:rPr>
          <w:rFonts w:ascii="Bookman Old Style" w:hAnsi="Bookman Old Style" w:cs="Calibri"/>
          <w:sz w:val="24"/>
          <w:lang w:val="en-ID"/>
        </w:rPr>
        <w:t>)</w:t>
      </w:r>
      <w:r>
        <w:rPr>
          <w:rFonts w:ascii="Bookman Old Style" w:hAnsi="Bookman Old Style" w:cs="Calibri"/>
          <w:sz w:val="24"/>
          <w:lang w:val="en-ID"/>
        </w:rPr>
        <w:t>;</w:t>
      </w:r>
    </w:p>
    <w:p w:rsidR="001F447D" w:rsidRPr="001F447D" w:rsidRDefault="001F447D" w:rsidP="001F447D">
      <w:pPr>
        <w:numPr>
          <w:ilvl w:val="0"/>
          <w:numId w:val="2"/>
        </w:numPr>
        <w:tabs>
          <w:tab w:val="left" w:pos="1170"/>
        </w:tabs>
        <w:spacing w:line="360" w:lineRule="auto"/>
        <w:ind w:left="1170" w:hanging="450"/>
        <w:jc w:val="both"/>
        <w:rPr>
          <w:rFonts w:ascii="Bookman Old Style" w:hAnsi="Bookman Old Style" w:cs="Calibri"/>
          <w:sz w:val="24"/>
          <w:lang w:val="id-ID"/>
        </w:rPr>
      </w:pPr>
      <w:r>
        <w:rPr>
          <w:rFonts w:ascii="Bookman Old Style" w:hAnsi="Bookman Old Style" w:cs="Calibri"/>
          <w:sz w:val="24"/>
          <w:lang w:val="en-ID"/>
        </w:rPr>
        <w:t xml:space="preserve">Peraturan Daerah Kabupaten Bogor Nomor 12 Tahun 2016 tentang Pembentukan Susunan dan Perangkat Daerah </w:t>
      </w:r>
      <w:r>
        <w:rPr>
          <w:rFonts w:ascii="Bookman Old Style" w:hAnsi="Bookman Old Style" w:cs="Calibri"/>
          <w:sz w:val="24"/>
          <w:lang w:val="id-ID"/>
        </w:rPr>
        <w:t xml:space="preserve">(Lembaran </w:t>
      </w:r>
      <w:r>
        <w:rPr>
          <w:rFonts w:ascii="Bookman Old Style" w:hAnsi="Bookman Old Style" w:cs="Calibri"/>
          <w:sz w:val="24"/>
          <w:lang w:val="en-ID"/>
        </w:rPr>
        <w:t>Daerah Kabupaten Bogor</w:t>
      </w:r>
      <w:r>
        <w:rPr>
          <w:rFonts w:ascii="Bookman Old Style" w:hAnsi="Bookman Old Style" w:cs="Calibri"/>
          <w:sz w:val="24"/>
          <w:lang w:val="id-ID"/>
        </w:rPr>
        <w:t xml:space="preserve"> Tahun 2016 Nomor 12, </w:t>
      </w:r>
      <w:r>
        <w:rPr>
          <w:rFonts w:ascii="Bookman Old Style" w:hAnsi="Bookman Old Style" w:cs="Calibri"/>
          <w:sz w:val="24"/>
          <w:lang w:val="en-ID"/>
        </w:rPr>
        <w:t>Tambahan Lembaran Daerah Kabupaten Bogor Nomor 96</w:t>
      </w:r>
      <w:r>
        <w:rPr>
          <w:rFonts w:ascii="Bookman Old Style" w:hAnsi="Bookman Old Style" w:cs="Calibri"/>
          <w:sz w:val="24"/>
          <w:lang w:val="id-ID"/>
        </w:rPr>
        <w:t>);</w:t>
      </w:r>
    </w:p>
    <w:p w:rsidR="00473F7C" w:rsidRDefault="00473F7C" w:rsidP="00473F7C">
      <w:pPr>
        <w:numPr>
          <w:ilvl w:val="0"/>
          <w:numId w:val="2"/>
        </w:numPr>
        <w:tabs>
          <w:tab w:val="left" w:pos="1170"/>
        </w:tabs>
        <w:spacing w:line="360" w:lineRule="auto"/>
        <w:ind w:left="1170" w:hanging="450"/>
        <w:jc w:val="both"/>
        <w:rPr>
          <w:rFonts w:ascii="Bookman Old Style" w:hAnsi="Bookman Old Style" w:cs="Calibri"/>
          <w:sz w:val="24"/>
          <w:lang w:val="id-ID"/>
        </w:rPr>
      </w:pPr>
      <w:r>
        <w:rPr>
          <w:rFonts w:ascii="Bookman Old Style" w:hAnsi="Bookman Old Style" w:cs="Calibri"/>
          <w:sz w:val="24"/>
          <w:lang w:val="id-ID"/>
        </w:rPr>
        <w:t>Peraturan Pemerintah Nomor 2 Tahun 2018 tentang Standar Pelayanan Minimal (Lembaran Negara Republik Indonesia Tahun 2018 Nomor 2);</w:t>
      </w:r>
    </w:p>
    <w:p w:rsidR="00473F7C" w:rsidRDefault="00473F7C" w:rsidP="00473F7C">
      <w:pPr>
        <w:numPr>
          <w:ilvl w:val="0"/>
          <w:numId w:val="2"/>
        </w:numPr>
        <w:tabs>
          <w:tab w:val="left" w:pos="1170"/>
        </w:tabs>
        <w:spacing w:line="360" w:lineRule="auto"/>
        <w:ind w:left="1170" w:hanging="450"/>
        <w:jc w:val="both"/>
        <w:rPr>
          <w:rFonts w:ascii="Bookman Old Style" w:hAnsi="Bookman Old Style" w:cs="Calibri"/>
          <w:sz w:val="24"/>
          <w:lang w:val="id-ID"/>
        </w:rPr>
      </w:pPr>
      <w:r>
        <w:rPr>
          <w:rFonts w:ascii="Bookman Old Style" w:hAnsi="Bookman Old Style" w:cs="Calibri"/>
          <w:sz w:val="24"/>
          <w:lang w:val="id-ID"/>
        </w:rPr>
        <w:t>Peraturan Presiden Nomor 2 Tahun 2015 tentang Rencana Pembangunan Jangka Menengah Nasional Tahun 2015-2019;</w:t>
      </w:r>
    </w:p>
    <w:p w:rsidR="00473F7C" w:rsidRDefault="00473F7C" w:rsidP="00ED7B95">
      <w:pPr>
        <w:numPr>
          <w:ilvl w:val="0"/>
          <w:numId w:val="2"/>
        </w:numPr>
        <w:tabs>
          <w:tab w:val="left" w:pos="1170"/>
        </w:tabs>
        <w:spacing w:line="360" w:lineRule="auto"/>
        <w:ind w:left="1170" w:hanging="450"/>
        <w:jc w:val="both"/>
        <w:rPr>
          <w:rFonts w:ascii="Bookman Old Style" w:hAnsi="Bookman Old Style" w:cs="Calibri"/>
          <w:sz w:val="24"/>
          <w:lang w:val="id-ID"/>
        </w:rPr>
      </w:pPr>
      <w:r>
        <w:rPr>
          <w:rFonts w:ascii="Bookman Old Style" w:hAnsi="Bookman Old Style" w:cs="Calibri"/>
          <w:sz w:val="24"/>
          <w:lang w:val="id-ID"/>
        </w:rPr>
        <w:t>Peraturan Presiden Nomor 59 Tahun 2017 tentang Pelaksanaan Pencapaian Tujuan Pembangunan Berkelanjutan;</w:t>
      </w:r>
    </w:p>
    <w:p w:rsidR="00722617" w:rsidRPr="00ED7B95" w:rsidRDefault="00722617" w:rsidP="00ED7B95">
      <w:pPr>
        <w:numPr>
          <w:ilvl w:val="0"/>
          <w:numId w:val="2"/>
        </w:numPr>
        <w:tabs>
          <w:tab w:val="left" w:pos="1170"/>
        </w:tabs>
        <w:spacing w:line="360" w:lineRule="auto"/>
        <w:ind w:left="1170" w:hanging="450"/>
        <w:jc w:val="both"/>
        <w:rPr>
          <w:rFonts w:ascii="Bookman Old Style" w:hAnsi="Bookman Old Style" w:cs="Calibri"/>
          <w:sz w:val="24"/>
          <w:lang w:val="id-ID"/>
        </w:rPr>
      </w:pPr>
      <w:r>
        <w:rPr>
          <w:rFonts w:ascii="Bookman Old Style" w:hAnsi="Bookman Old Style" w:cs="Calibri"/>
          <w:sz w:val="24"/>
          <w:lang w:val="en-ID"/>
        </w:rPr>
        <w:lastRenderedPageBreak/>
        <w:t>Peraturan Bupati Bogor Nomor 98 Tahun 2020 tentang Perubahan atas Peraturan Bupati Nomor 72 Tahun 2016 Tentang Kedudukan, Susunan Organisasi, Tugas dan Fungsi Serta Tata Kerja Kecamatan.</w:t>
      </w:r>
    </w:p>
    <w:p w:rsidR="0091472C" w:rsidRPr="0091472C" w:rsidRDefault="0091472C" w:rsidP="0091472C">
      <w:pPr>
        <w:tabs>
          <w:tab w:val="left" w:pos="1170"/>
        </w:tabs>
        <w:spacing w:line="360" w:lineRule="auto"/>
        <w:ind w:left="1134"/>
        <w:jc w:val="both"/>
        <w:rPr>
          <w:rFonts w:ascii="Bookman Old Style" w:hAnsi="Bookman Old Style" w:cs="Calibri"/>
          <w:color w:val="FF0000"/>
          <w:sz w:val="24"/>
          <w:lang w:val="id-ID"/>
        </w:rPr>
      </w:pPr>
    </w:p>
    <w:p w:rsidR="00473F7C" w:rsidRDefault="00473F7C" w:rsidP="0040062C">
      <w:pPr>
        <w:pStyle w:val="ListParagraph"/>
        <w:numPr>
          <w:ilvl w:val="1"/>
          <w:numId w:val="1"/>
        </w:numPr>
        <w:spacing w:line="360" w:lineRule="auto"/>
        <w:ind w:left="709" w:hanging="709"/>
        <w:jc w:val="both"/>
        <w:rPr>
          <w:rFonts w:ascii="Bookman Old Style" w:hAnsi="Bookman Old Style" w:cs="Calibri"/>
          <w:b/>
          <w:sz w:val="24"/>
          <w:lang w:val="id-ID"/>
        </w:rPr>
      </w:pPr>
      <w:r>
        <w:rPr>
          <w:rFonts w:ascii="Bookman Old Style" w:hAnsi="Bookman Old Style" w:cs="Calibri"/>
          <w:b/>
          <w:sz w:val="24"/>
          <w:lang w:val="id-ID"/>
        </w:rPr>
        <w:t>MAKSUD DAN TUJUAN</w:t>
      </w:r>
    </w:p>
    <w:p w:rsidR="002862F0" w:rsidRDefault="00823685" w:rsidP="003E678B">
      <w:pPr>
        <w:spacing w:after="120" w:line="360" w:lineRule="auto"/>
        <w:ind w:left="709" w:firstLine="992"/>
        <w:jc w:val="both"/>
        <w:rPr>
          <w:rFonts w:ascii="Bookman Old Style" w:hAnsi="Bookman Old Style" w:cs="Calibri"/>
          <w:sz w:val="24"/>
          <w:szCs w:val="24"/>
          <w:lang w:val="id-ID"/>
        </w:rPr>
      </w:pPr>
      <w:r w:rsidRPr="002862F0">
        <w:rPr>
          <w:rFonts w:ascii="Bookman Old Style" w:hAnsi="Bookman Old Style" w:cs="Calibri"/>
          <w:sz w:val="24"/>
          <w:szCs w:val="24"/>
          <w:lang w:val="en-ID"/>
        </w:rPr>
        <w:t xml:space="preserve">Maksud disusunnya </w:t>
      </w:r>
      <w:r w:rsidR="00473F7C" w:rsidRPr="002862F0">
        <w:rPr>
          <w:rFonts w:ascii="Bookman Old Style" w:hAnsi="Bookman Old Style" w:cs="Calibri"/>
          <w:sz w:val="24"/>
          <w:szCs w:val="24"/>
          <w:lang w:val="id-ID"/>
        </w:rPr>
        <w:t>Rencana Kerja</w:t>
      </w:r>
      <w:r w:rsidR="00473F7C" w:rsidRPr="002862F0">
        <w:rPr>
          <w:rFonts w:ascii="Bookman Old Style" w:hAnsi="Bookman Old Style" w:cs="Calibri"/>
          <w:sz w:val="24"/>
          <w:szCs w:val="24"/>
        </w:rPr>
        <w:t xml:space="preserve"> K</w:t>
      </w:r>
      <w:r w:rsidR="00722617">
        <w:rPr>
          <w:rFonts w:ascii="Bookman Old Style" w:hAnsi="Bookman Old Style" w:cs="Calibri"/>
          <w:sz w:val="24"/>
          <w:szCs w:val="24"/>
        </w:rPr>
        <w:t xml:space="preserve">ecamatan </w:t>
      </w:r>
      <w:r w:rsidR="00AA32D5">
        <w:rPr>
          <w:rFonts w:ascii="Bookman Old Style" w:hAnsi="Bookman Old Style" w:cs="Calibri"/>
          <w:sz w:val="24"/>
          <w:szCs w:val="24"/>
        </w:rPr>
        <w:t>Ciomas</w:t>
      </w:r>
      <w:r w:rsidR="00722617">
        <w:rPr>
          <w:rFonts w:ascii="Bookman Old Style" w:hAnsi="Bookman Old Style" w:cs="Calibri"/>
          <w:sz w:val="24"/>
          <w:szCs w:val="24"/>
        </w:rPr>
        <w:t xml:space="preserve"> tahun 2022</w:t>
      </w:r>
      <w:r w:rsidRPr="002862F0">
        <w:rPr>
          <w:rFonts w:ascii="Bookman Old Style" w:hAnsi="Bookman Old Style" w:cs="Calibri"/>
          <w:sz w:val="24"/>
          <w:szCs w:val="24"/>
        </w:rPr>
        <w:t xml:space="preserve"> adalah sebagai pedoman dalam penyusunan Rencana Kegiatan dan Anggaran dalam Rangka p</w:t>
      </w:r>
      <w:r w:rsidR="00722617">
        <w:rPr>
          <w:rFonts w:ascii="Bookman Old Style" w:hAnsi="Bookman Old Style" w:cs="Calibri"/>
          <w:sz w:val="24"/>
          <w:szCs w:val="24"/>
        </w:rPr>
        <w:t>enyusunan bahan RAPBD tahun 2022</w:t>
      </w:r>
      <w:r w:rsidRPr="002862F0">
        <w:rPr>
          <w:rFonts w:ascii="Bookman Old Style" w:hAnsi="Bookman Old Style" w:cs="Calibri"/>
          <w:sz w:val="24"/>
          <w:szCs w:val="24"/>
        </w:rPr>
        <w:t>.</w:t>
      </w:r>
    </w:p>
    <w:p w:rsidR="002862F0" w:rsidRDefault="00473F7C" w:rsidP="002862F0">
      <w:pPr>
        <w:spacing w:after="120" w:line="360" w:lineRule="auto"/>
        <w:ind w:left="709"/>
        <w:jc w:val="both"/>
        <w:rPr>
          <w:rFonts w:ascii="Bookman Old Style" w:hAnsi="Bookman Old Style" w:cs="Calibri"/>
          <w:sz w:val="24"/>
          <w:szCs w:val="24"/>
        </w:rPr>
      </w:pPr>
      <w:r w:rsidRPr="002862F0">
        <w:rPr>
          <w:rFonts w:ascii="Bookman Old Style" w:hAnsi="Bookman Old Style" w:cs="Calibri"/>
          <w:sz w:val="24"/>
          <w:szCs w:val="24"/>
        </w:rPr>
        <w:t xml:space="preserve">Tujuan </w:t>
      </w:r>
      <w:r w:rsidR="00823685" w:rsidRPr="002862F0">
        <w:rPr>
          <w:rFonts w:ascii="Bookman Old Style" w:hAnsi="Bookman Old Style" w:cs="Calibri"/>
          <w:sz w:val="24"/>
          <w:szCs w:val="24"/>
        </w:rPr>
        <w:t xml:space="preserve">Disusunnya </w:t>
      </w:r>
      <w:r w:rsidRPr="002862F0">
        <w:rPr>
          <w:rFonts w:ascii="Bookman Old Style" w:hAnsi="Bookman Old Style" w:cs="Calibri"/>
          <w:sz w:val="24"/>
          <w:szCs w:val="24"/>
          <w:lang w:val="id-ID"/>
        </w:rPr>
        <w:t>Rencana Kerja Kecamatan</w:t>
      </w:r>
      <w:r w:rsidR="00887537" w:rsidRPr="002862F0">
        <w:rPr>
          <w:rFonts w:ascii="Bookman Old Style" w:hAnsi="Bookman Old Style" w:cs="Calibri"/>
          <w:sz w:val="24"/>
          <w:szCs w:val="24"/>
        </w:rPr>
        <w:t xml:space="preserve"> </w:t>
      </w:r>
      <w:r w:rsidR="00AA32D5">
        <w:rPr>
          <w:rFonts w:ascii="Bookman Old Style" w:hAnsi="Bookman Old Style" w:cs="Calibri"/>
          <w:sz w:val="24"/>
          <w:szCs w:val="24"/>
        </w:rPr>
        <w:t>Ciomas</w:t>
      </w:r>
      <w:r w:rsidR="00887537" w:rsidRPr="002862F0">
        <w:rPr>
          <w:rFonts w:ascii="Bookman Old Style" w:hAnsi="Bookman Old Style" w:cs="Calibri"/>
          <w:sz w:val="24"/>
          <w:szCs w:val="24"/>
        </w:rPr>
        <w:t xml:space="preserve"> </w:t>
      </w:r>
      <w:r w:rsidR="00823685" w:rsidRPr="002862F0">
        <w:rPr>
          <w:rFonts w:ascii="Bookman Old Style" w:hAnsi="Bookman Old Style" w:cs="Calibri"/>
          <w:sz w:val="24"/>
          <w:szCs w:val="24"/>
        </w:rPr>
        <w:t>adalah</w:t>
      </w:r>
      <w:r w:rsidR="002862F0">
        <w:rPr>
          <w:rFonts w:ascii="Bookman Old Style" w:hAnsi="Bookman Old Style" w:cs="Calibri"/>
          <w:sz w:val="24"/>
          <w:szCs w:val="24"/>
        </w:rPr>
        <w:t>:</w:t>
      </w:r>
    </w:p>
    <w:p w:rsidR="002862F0" w:rsidRPr="002862F0" w:rsidRDefault="002862F0" w:rsidP="002862F0">
      <w:pPr>
        <w:pStyle w:val="ListParagraph"/>
        <w:numPr>
          <w:ilvl w:val="3"/>
          <w:numId w:val="2"/>
        </w:numPr>
        <w:spacing w:after="120" w:line="360" w:lineRule="auto"/>
        <w:ind w:left="1134" w:hanging="425"/>
        <w:jc w:val="both"/>
        <w:rPr>
          <w:rFonts w:ascii="Bookman Old Style" w:hAnsi="Bookman Old Style" w:cs="Calibri"/>
          <w:sz w:val="24"/>
          <w:szCs w:val="24"/>
          <w:lang w:val="id-ID"/>
        </w:rPr>
      </w:pPr>
      <w:r w:rsidRPr="002862F0">
        <w:rPr>
          <w:rFonts w:ascii="Bookman Old Style" w:hAnsi="Bookman Old Style"/>
          <w:sz w:val="24"/>
          <w:szCs w:val="24"/>
        </w:rPr>
        <w:t>M</w:t>
      </w:r>
      <w:r w:rsidR="00823685" w:rsidRPr="002862F0">
        <w:rPr>
          <w:rFonts w:ascii="Bookman Old Style" w:hAnsi="Bookman Old Style"/>
          <w:sz w:val="24"/>
          <w:szCs w:val="24"/>
        </w:rPr>
        <w:t>enjadi panduan bagi perangkat daerah dalam mencapai target kinerja perangkat daerah yang mendukung pencapaian targ</w:t>
      </w:r>
      <w:r w:rsidR="00722617">
        <w:rPr>
          <w:rFonts w:ascii="Bookman Old Style" w:hAnsi="Bookman Old Style"/>
          <w:sz w:val="24"/>
          <w:szCs w:val="24"/>
        </w:rPr>
        <w:t>et kinerja daerah tahun 2022</w:t>
      </w:r>
      <w:r>
        <w:rPr>
          <w:rFonts w:ascii="Bookman Old Style" w:hAnsi="Bookman Old Style"/>
          <w:sz w:val="24"/>
          <w:szCs w:val="24"/>
        </w:rPr>
        <w:t>.</w:t>
      </w:r>
    </w:p>
    <w:p w:rsidR="009554AB" w:rsidRPr="00722617" w:rsidRDefault="00823685" w:rsidP="00722617">
      <w:pPr>
        <w:pStyle w:val="ListParagraph"/>
        <w:numPr>
          <w:ilvl w:val="3"/>
          <w:numId w:val="2"/>
        </w:numPr>
        <w:spacing w:after="120" w:line="360" w:lineRule="auto"/>
        <w:ind w:left="1134" w:hanging="425"/>
        <w:jc w:val="both"/>
        <w:rPr>
          <w:rFonts w:ascii="Bookman Old Style" w:hAnsi="Bookman Old Style" w:cs="Calibri"/>
          <w:sz w:val="24"/>
          <w:szCs w:val="24"/>
          <w:lang w:val="id-ID"/>
        </w:rPr>
      </w:pPr>
      <w:r w:rsidRPr="002862F0">
        <w:rPr>
          <w:rFonts w:ascii="Bookman Old Style" w:hAnsi="Bookman Old Style"/>
          <w:sz w:val="24"/>
          <w:szCs w:val="24"/>
        </w:rPr>
        <w:t xml:space="preserve">Memberikan informasi publik terkait rencana program, kegiatan dan sub kegiatan yang </w:t>
      </w:r>
      <w:proofErr w:type="gramStart"/>
      <w:r w:rsidRPr="002862F0">
        <w:rPr>
          <w:rFonts w:ascii="Bookman Old Style" w:hAnsi="Bookman Old Style"/>
          <w:sz w:val="24"/>
          <w:szCs w:val="24"/>
        </w:rPr>
        <w:t>akan</w:t>
      </w:r>
      <w:proofErr w:type="gramEnd"/>
      <w:r w:rsidRPr="002862F0">
        <w:rPr>
          <w:rFonts w:ascii="Bookman Old Style" w:hAnsi="Bookman Old Style"/>
          <w:sz w:val="24"/>
          <w:szCs w:val="24"/>
        </w:rPr>
        <w:t xml:space="preserve"> dilaksanakan oleh </w:t>
      </w:r>
      <w:r w:rsidR="00722617">
        <w:rPr>
          <w:rFonts w:ascii="Bookman Old Style" w:hAnsi="Bookman Old Style"/>
          <w:sz w:val="24"/>
          <w:szCs w:val="24"/>
        </w:rPr>
        <w:t>perangkat daerah pada tahun 2022</w:t>
      </w:r>
      <w:r w:rsidRPr="002862F0">
        <w:rPr>
          <w:rFonts w:ascii="Bookman Old Style" w:hAnsi="Bookman Old Style"/>
          <w:sz w:val="24"/>
          <w:szCs w:val="24"/>
        </w:rPr>
        <w:t>.</w:t>
      </w:r>
    </w:p>
    <w:p w:rsidR="00722617" w:rsidRPr="00722617" w:rsidRDefault="00722617" w:rsidP="00722617">
      <w:pPr>
        <w:pStyle w:val="ListParagraph"/>
        <w:spacing w:after="120" w:line="360" w:lineRule="auto"/>
        <w:ind w:left="1134"/>
        <w:jc w:val="both"/>
        <w:rPr>
          <w:rFonts w:ascii="Bookman Old Style" w:hAnsi="Bookman Old Style" w:cs="Calibri"/>
          <w:sz w:val="24"/>
          <w:szCs w:val="24"/>
          <w:lang w:val="id-ID"/>
        </w:rPr>
      </w:pPr>
    </w:p>
    <w:p w:rsidR="00473F7C" w:rsidRDefault="00D60984" w:rsidP="0040062C">
      <w:pPr>
        <w:pStyle w:val="ListParagraph"/>
        <w:numPr>
          <w:ilvl w:val="1"/>
          <w:numId w:val="1"/>
        </w:numPr>
        <w:spacing w:line="360" w:lineRule="auto"/>
        <w:jc w:val="both"/>
        <w:rPr>
          <w:rFonts w:ascii="Bookman Old Style" w:hAnsi="Bookman Old Style" w:cs="Calibri"/>
          <w:b/>
          <w:sz w:val="24"/>
          <w:lang w:val="id-ID"/>
        </w:rPr>
      </w:pPr>
      <w:r>
        <w:rPr>
          <w:rFonts w:ascii="Bookman Old Style" w:hAnsi="Bookman Old Style" w:cs="Calibri"/>
          <w:b/>
          <w:sz w:val="24"/>
          <w:lang w:val="id-ID"/>
        </w:rPr>
        <w:t>SISTEMA</w:t>
      </w:r>
      <w:r>
        <w:rPr>
          <w:rFonts w:ascii="Bookman Old Style" w:hAnsi="Bookman Old Style" w:cs="Calibri"/>
          <w:b/>
          <w:sz w:val="24"/>
          <w:lang w:val="en-ID"/>
        </w:rPr>
        <w:t>T</w:t>
      </w:r>
      <w:r w:rsidR="00473F7C">
        <w:rPr>
          <w:rFonts w:ascii="Bookman Old Style" w:hAnsi="Bookman Old Style" w:cs="Calibri"/>
          <w:b/>
          <w:sz w:val="24"/>
          <w:lang w:val="id-ID"/>
        </w:rPr>
        <w:t>IKA PENULISAN</w:t>
      </w:r>
    </w:p>
    <w:p w:rsidR="00473F7C" w:rsidRPr="00215B4B" w:rsidRDefault="00473F7C" w:rsidP="004749AE">
      <w:pPr>
        <w:pStyle w:val="ListParagraph"/>
        <w:spacing w:after="120" w:line="360" w:lineRule="auto"/>
        <w:ind w:left="709" w:firstLine="425"/>
        <w:jc w:val="both"/>
        <w:rPr>
          <w:rFonts w:ascii="Bookman Old Style" w:hAnsi="Bookman Old Style" w:cs="Calibri"/>
          <w:color w:val="000000"/>
          <w:sz w:val="24"/>
          <w:lang w:val="sv-SE"/>
        </w:rPr>
      </w:pPr>
      <w:r>
        <w:rPr>
          <w:rFonts w:ascii="Bookman Old Style" w:hAnsi="Bookman Old Style" w:cs="Calibri"/>
          <w:sz w:val="24"/>
          <w:lang w:val="sv-SE"/>
        </w:rPr>
        <w:t xml:space="preserve">Penyusunan </w:t>
      </w:r>
      <w:r>
        <w:rPr>
          <w:rFonts w:ascii="Bookman Old Style" w:hAnsi="Bookman Old Style" w:cs="Calibri"/>
          <w:sz w:val="24"/>
          <w:lang w:val="id-ID"/>
        </w:rPr>
        <w:t>Renja</w:t>
      </w:r>
      <w:r>
        <w:rPr>
          <w:rFonts w:ascii="Bookman Old Style" w:hAnsi="Bookman Old Style" w:cs="Calibri"/>
          <w:sz w:val="24"/>
          <w:lang w:val="sv-SE"/>
        </w:rPr>
        <w:t xml:space="preserve"> Kecamatan </w:t>
      </w:r>
      <w:r w:rsidR="00AA32D5">
        <w:rPr>
          <w:rFonts w:ascii="Bookman Old Style" w:hAnsi="Bookman Old Style" w:cs="Calibri"/>
          <w:sz w:val="24"/>
          <w:lang w:val="sv-SE"/>
        </w:rPr>
        <w:t>Ciomas</w:t>
      </w:r>
      <w:r>
        <w:rPr>
          <w:rFonts w:ascii="Bookman Old Style" w:hAnsi="Bookman Old Style" w:cs="Calibri"/>
          <w:sz w:val="24"/>
          <w:lang w:val="sv-SE"/>
        </w:rPr>
        <w:t xml:space="preserve"> dilakukan oleh Tim </w:t>
      </w:r>
      <w:r>
        <w:rPr>
          <w:rFonts w:ascii="Bookman Old Style" w:hAnsi="Bookman Old Style" w:cs="Calibri"/>
          <w:color w:val="000000"/>
          <w:sz w:val="24"/>
          <w:lang w:val="sv-SE"/>
        </w:rPr>
        <w:t>Penyusun</w:t>
      </w:r>
      <w:r>
        <w:rPr>
          <w:rFonts w:ascii="Bookman Old Style" w:hAnsi="Bookman Old Style" w:cs="Calibri"/>
          <w:sz w:val="24"/>
          <w:lang w:val="sv-SE"/>
        </w:rPr>
        <w:t xml:space="preserve"> Ren</w:t>
      </w:r>
      <w:r>
        <w:rPr>
          <w:rFonts w:ascii="Bookman Old Style" w:hAnsi="Bookman Old Style" w:cs="Calibri"/>
          <w:sz w:val="24"/>
          <w:lang w:val="id-ID"/>
        </w:rPr>
        <w:t>ja</w:t>
      </w:r>
      <w:r>
        <w:rPr>
          <w:rFonts w:ascii="Bookman Old Style" w:hAnsi="Bookman Old Style" w:cs="Calibri"/>
          <w:sz w:val="24"/>
          <w:lang w:val="sv-SE"/>
        </w:rPr>
        <w:t xml:space="preserve"> Kecamatan </w:t>
      </w:r>
      <w:r w:rsidR="00AA32D5">
        <w:rPr>
          <w:rFonts w:ascii="Bookman Old Style" w:hAnsi="Bookman Old Style" w:cs="Calibri"/>
          <w:sz w:val="24"/>
          <w:lang w:val="sv-SE"/>
        </w:rPr>
        <w:t>Ciomas</w:t>
      </w:r>
      <w:r>
        <w:rPr>
          <w:rFonts w:ascii="Bookman Old Style" w:hAnsi="Bookman Old Style" w:cs="Calibri"/>
          <w:color w:val="FF0000"/>
          <w:sz w:val="24"/>
          <w:lang w:val="sv-SE"/>
        </w:rPr>
        <w:t xml:space="preserve">. </w:t>
      </w:r>
      <w:r>
        <w:rPr>
          <w:rFonts w:ascii="Bookman Old Style" w:hAnsi="Bookman Old Style" w:cs="Calibri"/>
          <w:sz w:val="24"/>
          <w:lang w:val="sv-SE"/>
        </w:rPr>
        <w:t xml:space="preserve">Dalam proses penyusunan </w:t>
      </w:r>
      <w:r w:rsidRPr="00215B4B">
        <w:rPr>
          <w:rFonts w:ascii="Bookman Old Style" w:hAnsi="Bookman Old Style" w:cs="Calibri"/>
          <w:sz w:val="24"/>
          <w:lang w:val="id-ID"/>
        </w:rPr>
        <w:t>Renja</w:t>
      </w:r>
      <w:r w:rsidR="00722617">
        <w:rPr>
          <w:rFonts w:ascii="Bookman Old Style" w:hAnsi="Bookman Old Style" w:cs="Calibri"/>
          <w:sz w:val="24"/>
          <w:lang w:val="sv-SE"/>
        </w:rPr>
        <w:t xml:space="preserve"> tahun 2022</w:t>
      </w:r>
      <w:r w:rsidR="00823685" w:rsidRPr="00215B4B">
        <w:rPr>
          <w:rFonts w:ascii="Bookman Old Style" w:hAnsi="Bookman Old Style" w:cs="Calibri"/>
          <w:sz w:val="24"/>
          <w:lang w:val="sv-SE"/>
        </w:rPr>
        <w:t xml:space="preserve"> sesuai Sistematika penyusunan menurut Permendagri </w:t>
      </w:r>
      <w:r w:rsidR="00215B4B" w:rsidRPr="00215B4B">
        <w:rPr>
          <w:rFonts w:ascii="Bookman Old Style" w:hAnsi="Bookman Old Style"/>
          <w:sz w:val="24"/>
          <w:szCs w:val="24"/>
        </w:rPr>
        <w:t>Nomor 86 Tahun 2017 tentang Tentang Tata Cara Perencanaan, Pengendalian dan Evaluasi Pembangunan Daerah, Tata Cara Evaluasi Rancangan Perda Tentang Rencana Pembangunan Jangka Panjang Daerah dan Rencana Pembangunan Jangka Menengah Daerah, Serta Tata Cara Perubahan Rencana Pembangunan Jangka Panjang Daerah, Rencana Pembangunan Jangka Menengah Daerah, dan Rencana Kerja Pemerintah Daerah.</w:t>
      </w:r>
      <w:r w:rsidR="00215B4B">
        <w:rPr>
          <w:rFonts w:ascii="Bookman Old Style" w:hAnsi="Bookman Old Style"/>
          <w:sz w:val="24"/>
          <w:szCs w:val="24"/>
        </w:rPr>
        <w:t xml:space="preserve"> </w:t>
      </w:r>
      <w:r w:rsidRPr="00215B4B">
        <w:rPr>
          <w:rFonts w:ascii="Bookman Old Style" w:hAnsi="Bookman Old Style" w:cs="Calibri"/>
          <w:color w:val="000000"/>
          <w:sz w:val="24"/>
          <w:lang w:val="sv-SE"/>
        </w:rPr>
        <w:t xml:space="preserve">Sistematika penulisan </w:t>
      </w:r>
      <w:r w:rsidRPr="00215B4B">
        <w:rPr>
          <w:rFonts w:ascii="Bookman Old Style" w:hAnsi="Bookman Old Style" w:cs="Calibri"/>
          <w:color w:val="000000"/>
          <w:sz w:val="24"/>
          <w:lang w:val="id-ID"/>
        </w:rPr>
        <w:t>Rancangan Renja</w:t>
      </w:r>
      <w:r w:rsidRPr="00215B4B">
        <w:rPr>
          <w:rFonts w:ascii="Bookman Old Style" w:hAnsi="Bookman Old Style" w:cs="Calibri"/>
          <w:color w:val="000000"/>
          <w:sz w:val="24"/>
          <w:lang w:val="sv-SE"/>
        </w:rPr>
        <w:t xml:space="preserve"> </w:t>
      </w:r>
      <w:r w:rsidRPr="00215B4B">
        <w:rPr>
          <w:rFonts w:ascii="Bookman Old Style" w:hAnsi="Bookman Old Style" w:cs="Calibri"/>
          <w:sz w:val="24"/>
          <w:lang w:val="sv-SE"/>
        </w:rPr>
        <w:t xml:space="preserve">Kecamatan </w:t>
      </w:r>
      <w:r w:rsidR="00AA32D5">
        <w:rPr>
          <w:rFonts w:ascii="Bookman Old Style" w:hAnsi="Bookman Old Style" w:cs="Calibri"/>
          <w:sz w:val="24"/>
          <w:lang w:val="sv-SE"/>
        </w:rPr>
        <w:t>Ciomas</w:t>
      </w:r>
      <w:r w:rsidRPr="00215B4B">
        <w:rPr>
          <w:rFonts w:ascii="Bookman Old Style" w:hAnsi="Bookman Old Style" w:cs="Calibri"/>
          <w:color w:val="000000"/>
          <w:sz w:val="24"/>
          <w:lang w:val="sv-SE"/>
        </w:rPr>
        <w:t xml:space="preserve"> tahun 20</w:t>
      </w:r>
      <w:r w:rsidR="00DE2EAC">
        <w:rPr>
          <w:rFonts w:ascii="Bookman Old Style" w:hAnsi="Bookman Old Style" w:cs="Calibri"/>
          <w:color w:val="000000"/>
          <w:sz w:val="24"/>
          <w:lang w:val="id-ID"/>
        </w:rPr>
        <w:t>22</w:t>
      </w:r>
      <w:r w:rsidR="003E678B">
        <w:rPr>
          <w:rFonts w:ascii="Bookman Old Style" w:hAnsi="Bookman Old Style" w:cs="Calibri"/>
          <w:color w:val="000000"/>
          <w:sz w:val="24"/>
          <w:lang w:val="sv-SE"/>
        </w:rPr>
        <w:t xml:space="preserve"> yang mengacu kepada PMDN 86 Tahun 2017</w:t>
      </w:r>
    </w:p>
    <w:tbl>
      <w:tblPr>
        <w:tblW w:w="7682" w:type="dxa"/>
        <w:tblInd w:w="567" w:type="dxa"/>
        <w:tblLayout w:type="fixed"/>
        <w:tblLook w:val="04A0" w:firstRow="1" w:lastRow="0" w:firstColumn="1" w:lastColumn="0" w:noHBand="0" w:noVBand="1"/>
      </w:tblPr>
      <w:tblGrid>
        <w:gridCol w:w="1260"/>
        <w:gridCol w:w="6422"/>
      </w:tblGrid>
      <w:tr w:rsidR="00473F7C" w:rsidRPr="00215B4B" w:rsidTr="0040062C">
        <w:tc>
          <w:tcPr>
            <w:tcW w:w="1260" w:type="dxa"/>
          </w:tcPr>
          <w:p w:rsidR="00473F7C" w:rsidRPr="002E5212" w:rsidRDefault="00473F7C" w:rsidP="0040062C">
            <w:pPr>
              <w:spacing w:after="120" w:line="360" w:lineRule="auto"/>
              <w:rPr>
                <w:rFonts w:ascii="Bookman Old Style" w:hAnsi="Bookman Old Style" w:cs="Calibri"/>
                <w:color w:val="000000"/>
                <w:sz w:val="24"/>
                <w:lang w:val="sv-SE"/>
              </w:rPr>
            </w:pPr>
            <w:r w:rsidRPr="002E5212">
              <w:rPr>
                <w:rFonts w:ascii="Bookman Old Style" w:hAnsi="Bookman Old Style" w:cs="Calibri"/>
                <w:sz w:val="24"/>
                <w:lang w:val="sv-SE"/>
              </w:rPr>
              <w:t>BAB I</w:t>
            </w:r>
          </w:p>
        </w:tc>
        <w:tc>
          <w:tcPr>
            <w:tcW w:w="6422" w:type="dxa"/>
          </w:tcPr>
          <w:p w:rsidR="00DF3C3F" w:rsidRPr="002E5212" w:rsidRDefault="002E5212" w:rsidP="00892209">
            <w:pPr>
              <w:spacing w:line="360" w:lineRule="auto"/>
              <w:jc w:val="both"/>
              <w:rPr>
                <w:rFonts w:ascii="Bookman Old Style" w:hAnsi="Bookman Old Style" w:cs="Calibri"/>
                <w:sz w:val="24"/>
                <w:lang w:val="sv-SE"/>
              </w:rPr>
            </w:pPr>
            <w:r>
              <w:rPr>
                <w:rFonts w:ascii="Bookman Old Style" w:hAnsi="Bookman Old Style" w:cs="Calibri"/>
                <w:sz w:val="24"/>
                <w:lang w:val="sv-SE"/>
              </w:rPr>
              <w:t>: Pendahuluan</w:t>
            </w:r>
          </w:p>
        </w:tc>
      </w:tr>
      <w:tr w:rsidR="00473F7C" w:rsidTr="0040062C">
        <w:tc>
          <w:tcPr>
            <w:tcW w:w="1260" w:type="dxa"/>
          </w:tcPr>
          <w:p w:rsidR="00473F7C" w:rsidRPr="002E5212" w:rsidRDefault="00473F7C" w:rsidP="00535512">
            <w:pPr>
              <w:spacing w:after="120" w:line="360" w:lineRule="auto"/>
              <w:jc w:val="both"/>
              <w:rPr>
                <w:rFonts w:ascii="Bookman Old Style" w:hAnsi="Bookman Old Style" w:cs="Calibri"/>
                <w:sz w:val="24"/>
                <w:lang w:val="id-ID"/>
              </w:rPr>
            </w:pPr>
            <w:r w:rsidRPr="002E5212">
              <w:rPr>
                <w:rFonts w:ascii="Bookman Old Style" w:hAnsi="Bookman Old Style" w:cs="Calibri"/>
                <w:sz w:val="24"/>
                <w:lang w:val="id-ID"/>
              </w:rPr>
              <w:t>BAB II</w:t>
            </w:r>
          </w:p>
        </w:tc>
        <w:tc>
          <w:tcPr>
            <w:tcW w:w="6422" w:type="dxa"/>
          </w:tcPr>
          <w:p w:rsidR="00823685" w:rsidRPr="002E5212" w:rsidRDefault="002E5212" w:rsidP="0040062C">
            <w:pPr>
              <w:spacing w:line="360" w:lineRule="auto"/>
              <w:jc w:val="both"/>
              <w:rPr>
                <w:rFonts w:ascii="Bookman Old Style" w:hAnsi="Bookman Old Style" w:cs="Calibri"/>
                <w:sz w:val="24"/>
                <w:lang w:val="sv-SE"/>
              </w:rPr>
            </w:pPr>
            <w:r>
              <w:rPr>
                <w:rFonts w:ascii="Bookman Old Style" w:hAnsi="Bookman Old Style" w:cs="Calibri"/>
                <w:sz w:val="24"/>
                <w:lang w:val="sv-SE"/>
              </w:rPr>
              <w:t>: Hasil Evaluasi</w:t>
            </w:r>
            <w:r w:rsidR="001A37B0" w:rsidRPr="002E5212">
              <w:rPr>
                <w:rFonts w:ascii="Bookman Old Style" w:hAnsi="Bookman Old Style" w:cs="Calibri"/>
                <w:sz w:val="24"/>
                <w:lang w:val="sv-SE"/>
              </w:rPr>
              <w:t xml:space="preserve"> </w:t>
            </w:r>
            <w:r>
              <w:rPr>
                <w:rFonts w:ascii="Bookman Old Style" w:hAnsi="Bookman Old Style" w:cs="Calibri"/>
                <w:sz w:val="24"/>
                <w:lang w:val="sv-SE"/>
              </w:rPr>
              <w:t xml:space="preserve"> Renja Perangkat Daerah Tahun Lalu</w:t>
            </w:r>
          </w:p>
        </w:tc>
      </w:tr>
      <w:tr w:rsidR="00823685" w:rsidTr="0040062C">
        <w:tc>
          <w:tcPr>
            <w:tcW w:w="1260" w:type="dxa"/>
          </w:tcPr>
          <w:p w:rsidR="00823685" w:rsidRPr="002E5212" w:rsidRDefault="00823685" w:rsidP="00535512">
            <w:pPr>
              <w:spacing w:after="120" w:line="360" w:lineRule="auto"/>
              <w:jc w:val="both"/>
              <w:rPr>
                <w:rFonts w:ascii="Bookman Old Style" w:hAnsi="Bookman Old Style" w:cs="Calibri"/>
                <w:sz w:val="24"/>
                <w:lang w:val="en-ID"/>
              </w:rPr>
            </w:pPr>
            <w:r w:rsidRPr="002E5212">
              <w:rPr>
                <w:rFonts w:ascii="Bookman Old Style" w:hAnsi="Bookman Old Style" w:cs="Calibri"/>
                <w:sz w:val="24"/>
                <w:lang w:val="en-ID"/>
              </w:rPr>
              <w:lastRenderedPageBreak/>
              <w:t>BAB III</w:t>
            </w:r>
          </w:p>
        </w:tc>
        <w:tc>
          <w:tcPr>
            <w:tcW w:w="6422" w:type="dxa"/>
          </w:tcPr>
          <w:p w:rsidR="0040062C" w:rsidRPr="002E5212" w:rsidRDefault="002E5212" w:rsidP="003E678B">
            <w:pPr>
              <w:spacing w:line="360" w:lineRule="auto"/>
              <w:jc w:val="both"/>
              <w:rPr>
                <w:rFonts w:ascii="Bookman Old Style" w:hAnsi="Bookman Old Style" w:cs="Calibri"/>
                <w:sz w:val="24"/>
                <w:lang w:val="sv-SE"/>
              </w:rPr>
            </w:pPr>
            <w:r>
              <w:rPr>
                <w:rFonts w:ascii="Bookman Old Style" w:hAnsi="Bookman Old Style" w:cs="Calibri"/>
                <w:sz w:val="24"/>
                <w:lang w:val="sv-SE"/>
              </w:rPr>
              <w:t>: Tujuan dan Sasaran Perangkat Daerah</w:t>
            </w:r>
          </w:p>
        </w:tc>
      </w:tr>
      <w:tr w:rsidR="00473F7C" w:rsidTr="0040062C">
        <w:tc>
          <w:tcPr>
            <w:tcW w:w="1260" w:type="dxa"/>
          </w:tcPr>
          <w:p w:rsidR="00473F7C" w:rsidRPr="002E5212" w:rsidRDefault="00473F7C" w:rsidP="00535512">
            <w:pPr>
              <w:spacing w:after="120" w:line="360" w:lineRule="auto"/>
              <w:jc w:val="both"/>
              <w:rPr>
                <w:rFonts w:ascii="Bookman Old Style" w:hAnsi="Bookman Old Style" w:cs="Calibri"/>
                <w:sz w:val="24"/>
                <w:lang w:val="id-ID"/>
              </w:rPr>
            </w:pPr>
            <w:r w:rsidRPr="002E5212">
              <w:rPr>
                <w:rFonts w:ascii="Bookman Old Style" w:hAnsi="Bookman Old Style" w:cs="Calibri"/>
                <w:sz w:val="24"/>
                <w:lang w:val="id-ID"/>
              </w:rPr>
              <w:t>BAB IV</w:t>
            </w:r>
          </w:p>
        </w:tc>
        <w:tc>
          <w:tcPr>
            <w:tcW w:w="6422" w:type="dxa"/>
          </w:tcPr>
          <w:p w:rsidR="00215B4B" w:rsidRPr="002E5212" w:rsidRDefault="002E5212" w:rsidP="00535512">
            <w:pPr>
              <w:spacing w:line="360" w:lineRule="auto"/>
              <w:jc w:val="both"/>
              <w:rPr>
                <w:rFonts w:ascii="Bookman Old Style" w:hAnsi="Bookman Old Style" w:cs="Calibri"/>
                <w:sz w:val="24"/>
                <w:lang w:val="en-ID"/>
              </w:rPr>
            </w:pPr>
            <w:r>
              <w:rPr>
                <w:rFonts w:ascii="Bookman Old Style" w:hAnsi="Bookman Old Style" w:cs="Calibri"/>
                <w:sz w:val="24"/>
                <w:lang w:val="en-ID"/>
              </w:rPr>
              <w:t xml:space="preserve">: </w:t>
            </w:r>
            <w:r>
              <w:rPr>
                <w:rFonts w:ascii="Bookman Old Style" w:hAnsi="Bookman Old Style" w:cs="Calibri"/>
                <w:sz w:val="24"/>
                <w:lang w:val="id-ID"/>
              </w:rPr>
              <w:t>Rencana Kerja dan Pendanaan</w:t>
            </w:r>
            <w:r>
              <w:rPr>
                <w:rFonts w:ascii="Bookman Old Style" w:hAnsi="Bookman Old Style" w:cs="Calibri"/>
                <w:sz w:val="24"/>
                <w:lang w:val="en-ID"/>
              </w:rPr>
              <w:t xml:space="preserve"> Perangkat Daerah</w:t>
            </w:r>
          </w:p>
        </w:tc>
      </w:tr>
      <w:tr w:rsidR="00473F7C" w:rsidTr="0040062C">
        <w:tc>
          <w:tcPr>
            <w:tcW w:w="1260" w:type="dxa"/>
          </w:tcPr>
          <w:p w:rsidR="00473F7C" w:rsidRPr="002E5212" w:rsidRDefault="00473F7C" w:rsidP="00535512">
            <w:pPr>
              <w:spacing w:after="120" w:line="360" w:lineRule="auto"/>
              <w:jc w:val="both"/>
              <w:rPr>
                <w:rFonts w:ascii="Bookman Old Style" w:hAnsi="Bookman Old Style" w:cs="Calibri"/>
                <w:sz w:val="24"/>
                <w:lang w:val="id-ID"/>
              </w:rPr>
            </w:pPr>
            <w:r w:rsidRPr="002E5212">
              <w:rPr>
                <w:rFonts w:ascii="Bookman Old Style" w:hAnsi="Bookman Old Style" w:cs="Calibri"/>
                <w:sz w:val="24"/>
                <w:lang w:val="id-ID"/>
              </w:rPr>
              <w:t>BAB V</w:t>
            </w:r>
          </w:p>
        </w:tc>
        <w:tc>
          <w:tcPr>
            <w:tcW w:w="6422" w:type="dxa"/>
          </w:tcPr>
          <w:p w:rsidR="00473F7C" w:rsidRPr="002E5212" w:rsidRDefault="002E5212" w:rsidP="00535512">
            <w:pPr>
              <w:spacing w:line="360" w:lineRule="auto"/>
              <w:jc w:val="both"/>
              <w:rPr>
                <w:rFonts w:ascii="Bookman Old Style" w:hAnsi="Bookman Old Style" w:cs="Calibri"/>
                <w:sz w:val="24"/>
                <w:lang w:val="id-ID"/>
              </w:rPr>
            </w:pPr>
            <w:r>
              <w:rPr>
                <w:rFonts w:ascii="Bookman Old Style" w:hAnsi="Bookman Old Style" w:cs="Calibri"/>
                <w:sz w:val="24"/>
                <w:lang w:val="en-ID"/>
              </w:rPr>
              <w:t xml:space="preserve">: </w:t>
            </w:r>
            <w:r>
              <w:rPr>
                <w:rFonts w:ascii="Bookman Old Style" w:hAnsi="Bookman Old Style" w:cs="Calibri"/>
                <w:sz w:val="24"/>
                <w:lang w:val="id-ID"/>
              </w:rPr>
              <w:t>Penutup</w:t>
            </w:r>
          </w:p>
        </w:tc>
      </w:tr>
    </w:tbl>
    <w:p w:rsidR="00DE2EAC" w:rsidRDefault="00DE2EAC" w:rsidP="009554AB">
      <w:pPr>
        <w:tabs>
          <w:tab w:val="left" w:pos="540"/>
          <w:tab w:val="left" w:pos="900"/>
          <w:tab w:val="left" w:pos="1260"/>
          <w:tab w:val="left" w:pos="1620"/>
          <w:tab w:val="left" w:pos="1980"/>
        </w:tabs>
        <w:spacing w:after="120" w:line="360" w:lineRule="auto"/>
        <w:rPr>
          <w:rFonts w:ascii="Bookman Old Style" w:hAnsi="Bookman Old Style" w:cs="Trebuchet MS"/>
          <w:b/>
          <w:sz w:val="24"/>
          <w:szCs w:val="24"/>
          <w:lang w:val="id-ID"/>
        </w:rPr>
      </w:pPr>
    </w:p>
    <w:p w:rsidR="00473F7C" w:rsidRDefault="00DE2EAC" w:rsidP="00DE2EAC">
      <w:pPr>
        <w:spacing w:after="160" w:line="259" w:lineRule="auto"/>
        <w:jc w:val="center"/>
        <w:rPr>
          <w:rFonts w:ascii="Bookman Old Style" w:hAnsi="Bookman Old Style" w:cs="Trebuchet MS"/>
          <w:b/>
          <w:sz w:val="24"/>
          <w:szCs w:val="24"/>
          <w:lang w:val="id-ID"/>
        </w:rPr>
      </w:pPr>
      <w:r>
        <w:rPr>
          <w:rFonts w:ascii="Bookman Old Style" w:hAnsi="Bookman Old Style" w:cs="Trebuchet MS"/>
          <w:b/>
          <w:sz w:val="24"/>
          <w:szCs w:val="24"/>
          <w:lang w:val="id-ID"/>
        </w:rPr>
        <w:br w:type="page"/>
      </w:r>
      <w:r w:rsidR="00473F7C">
        <w:rPr>
          <w:rFonts w:ascii="Bookman Old Style" w:hAnsi="Bookman Old Style" w:cs="Trebuchet MS"/>
          <w:b/>
          <w:sz w:val="24"/>
          <w:szCs w:val="24"/>
          <w:lang w:val="id-ID"/>
        </w:rPr>
        <w:lastRenderedPageBreak/>
        <w:t>BAB II</w:t>
      </w:r>
    </w:p>
    <w:p w:rsidR="00473F7C" w:rsidRDefault="00CB404A" w:rsidP="00473F7C">
      <w:pPr>
        <w:tabs>
          <w:tab w:val="left" w:pos="540"/>
          <w:tab w:val="left" w:pos="900"/>
          <w:tab w:val="left" w:pos="1260"/>
          <w:tab w:val="left" w:pos="1620"/>
          <w:tab w:val="left" w:pos="1980"/>
        </w:tabs>
        <w:spacing w:before="120" w:after="120" w:line="360" w:lineRule="auto"/>
        <w:jc w:val="center"/>
        <w:rPr>
          <w:rFonts w:ascii="Bookman Old Style" w:hAnsi="Bookman Old Style" w:cs="Trebuchet MS"/>
          <w:b/>
          <w:sz w:val="24"/>
          <w:szCs w:val="24"/>
        </w:rPr>
      </w:pPr>
      <w:r>
        <w:rPr>
          <w:rFonts w:ascii="Bookman Old Style" w:hAnsi="Bookman Old Style" w:cs="Trebuchet MS"/>
          <w:b/>
          <w:sz w:val="24"/>
          <w:szCs w:val="24"/>
          <w:lang w:val="en-ID"/>
        </w:rPr>
        <w:t xml:space="preserve">HASIL </w:t>
      </w:r>
      <w:r>
        <w:rPr>
          <w:rFonts w:ascii="Bookman Old Style" w:hAnsi="Bookman Old Style" w:cs="Trebuchet MS"/>
          <w:b/>
          <w:sz w:val="24"/>
          <w:szCs w:val="24"/>
          <w:lang w:val="id-ID"/>
        </w:rPr>
        <w:t>EVALUASI</w:t>
      </w:r>
      <w:r w:rsidR="00473F7C">
        <w:rPr>
          <w:rFonts w:ascii="Bookman Old Style" w:hAnsi="Bookman Old Style" w:cs="Trebuchet MS"/>
          <w:b/>
          <w:sz w:val="24"/>
          <w:szCs w:val="24"/>
          <w:lang w:val="id-ID"/>
        </w:rPr>
        <w:t xml:space="preserve"> RENCANA KERJA</w:t>
      </w:r>
      <w:r w:rsidR="00473F7C">
        <w:rPr>
          <w:rFonts w:ascii="Bookman Old Style" w:hAnsi="Bookman Old Style" w:cs="Trebuchet MS"/>
          <w:b/>
          <w:sz w:val="24"/>
          <w:szCs w:val="24"/>
        </w:rPr>
        <w:t xml:space="preserve"> </w:t>
      </w:r>
    </w:p>
    <w:p w:rsidR="00473F7C" w:rsidRDefault="00473F7C" w:rsidP="00473F7C">
      <w:pPr>
        <w:tabs>
          <w:tab w:val="left" w:pos="540"/>
          <w:tab w:val="left" w:pos="900"/>
          <w:tab w:val="left" w:pos="1260"/>
          <w:tab w:val="left" w:pos="1620"/>
          <w:tab w:val="left" w:pos="1980"/>
        </w:tabs>
        <w:spacing w:before="120" w:after="120" w:line="360" w:lineRule="auto"/>
        <w:jc w:val="center"/>
        <w:rPr>
          <w:rFonts w:ascii="Bookman Old Style" w:hAnsi="Bookman Old Style" w:cs="Trebuchet MS"/>
          <w:b/>
          <w:sz w:val="24"/>
          <w:szCs w:val="24"/>
        </w:rPr>
      </w:pPr>
      <w:r>
        <w:rPr>
          <w:rFonts w:ascii="Bookman Old Style" w:hAnsi="Bookman Old Style" w:cs="Trebuchet MS"/>
          <w:b/>
          <w:sz w:val="24"/>
          <w:szCs w:val="24"/>
        </w:rPr>
        <w:t xml:space="preserve">KECAMATAN </w:t>
      </w:r>
      <w:r w:rsidR="00AA32D5">
        <w:rPr>
          <w:rFonts w:ascii="Bookman Old Style" w:hAnsi="Bookman Old Style" w:cs="Trebuchet MS"/>
          <w:b/>
          <w:sz w:val="24"/>
          <w:szCs w:val="24"/>
        </w:rPr>
        <w:t>CIOMAS</w:t>
      </w:r>
      <w:r w:rsidR="00CB404A">
        <w:rPr>
          <w:rFonts w:ascii="Bookman Old Style" w:hAnsi="Bookman Old Style" w:cs="Trebuchet MS"/>
          <w:b/>
          <w:sz w:val="24"/>
          <w:szCs w:val="24"/>
          <w:lang w:val="id-ID"/>
        </w:rPr>
        <w:t xml:space="preserve"> </w:t>
      </w:r>
      <w:r>
        <w:rPr>
          <w:rFonts w:ascii="Bookman Old Style" w:hAnsi="Bookman Old Style" w:cs="Trebuchet MS"/>
          <w:b/>
          <w:sz w:val="24"/>
          <w:szCs w:val="24"/>
          <w:lang w:val="id-ID"/>
        </w:rPr>
        <w:t>TAHUN 2</w:t>
      </w:r>
      <w:r w:rsidR="00DE2EAC">
        <w:rPr>
          <w:rFonts w:ascii="Bookman Old Style" w:hAnsi="Bookman Old Style" w:cs="Trebuchet MS"/>
          <w:b/>
          <w:sz w:val="24"/>
          <w:szCs w:val="24"/>
        </w:rPr>
        <w:t>020</w:t>
      </w:r>
    </w:p>
    <w:p w:rsidR="00473F7C" w:rsidRDefault="00473F7C" w:rsidP="00473F7C">
      <w:pPr>
        <w:tabs>
          <w:tab w:val="left" w:pos="540"/>
          <w:tab w:val="left" w:pos="900"/>
          <w:tab w:val="left" w:pos="1260"/>
          <w:tab w:val="left" w:pos="1620"/>
          <w:tab w:val="left" w:pos="1980"/>
        </w:tabs>
        <w:spacing w:before="120" w:after="120" w:line="360" w:lineRule="auto"/>
        <w:rPr>
          <w:rFonts w:ascii="Bookman Old Style" w:hAnsi="Bookman Old Style" w:cs="Trebuchet MS"/>
          <w:b/>
          <w:sz w:val="24"/>
          <w:szCs w:val="24"/>
          <w:lang w:val="id-ID"/>
        </w:rPr>
      </w:pPr>
    </w:p>
    <w:p w:rsidR="00473F7C" w:rsidRDefault="00473F7C" w:rsidP="00CB404A">
      <w:pPr>
        <w:spacing w:before="120" w:after="120" w:line="360" w:lineRule="auto"/>
        <w:ind w:left="709" w:hanging="709"/>
        <w:jc w:val="both"/>
        <w:rPr>
          <w:rFonts w:ascii="Bookman Old Style" w:hAnsi="Bookman Old Style" w:cs="Trebuchet MS"/>
          <w:b/>
          <w:sz w:val="24"/>
          <w:szCs w:val="24"/>
        </w:rPr>
      </w:pPr>
      <w:r>
        <w:rPr>
          <w:rFonts w:ascii="Bookman Old Style" w:hAnsi="Bookman Old Style" w:cs="Trebuchet MS"/>
          <w:b/>
          <w:sz w:val="24"/>
          <w:szCs w:val="24"/>
          <w:lang w:val="id-ID"/>
        </w:rPr>
        <w:t>2.1</w:t>
      </w:r>
      <w:r>
        <w:rPr>
          <w:rFonts w:ascii="Bookman Old Style" w:hAnsi="Bookman Old Style" w:cs="Trebuchet MS"/>
          <w:b/>
          <w:sz w:val="24"/>
          <w:szCs w:val="24"/>
        </w:rPr>
        <w:t>.</w:t>
      </w:r>
      <w:r>
        <w:rPr>
          <w:rFonts w:ascii="Bookman Old Style" w:hAnsi="Bookman Old Style" w:cs="Trebuchet MS"/>
          <w:b/>
          <w:sz w:val="24"/>
          <w:szCs w:val="24"/>
          <w:lang w:val="id-ID"/>
        </w:rPr>
        <w:t xml:space="preserve"> </w:t>
      </w:r>
      <w:r>
        <w:rPr>
          <w:rFonts w:ascii="Bookman Old Style" w:hAnsi="Bookman Old Style" w:cs="Trebuchet MS"/>
          <w:b/>
          <w:sz w:val="24"/>
          <w:szCs w:val="24"/>
        </w:rPr>
        <w:tab/>
      </w:r>
      <w:r w:rsidR="00CB404A">
        <w:rPr>
          <w:rFonts w:ascii="Bookman Old Style" w:hAnsi="Bookman Old Style" w:cs="Trebuchet MS"/>
          <w:b/>
          <w:sz w:val="24"/>
          <w:szCs w:val="24"/>
          <w:lang w:val="id-ID"/>
        </w:rPr>
        <w:t xml:space="preserve">EVALUASI </w:t>
      </w:r>
      <w:r w:rsidR="00CB404A">
        <w:rPr>
          <w:rFonts w:ascii="Bookman Old Style" w:hAnsi="Bookman Old Style" w:cs="Trebuchet MS"/>
          <w:b/>
          <w:sz w:val="24"/>
          <w:szCs w:val="24"/>
          <w:lang w:val="en-ID"/>
        </w:rPr>
        <w:t xml:space="preserve">PELAKSANAAN </w:t>
      </w:r>
      <w:r w:rsidR="00215B4B">
        <w:rPr>
          <w:rFonts w:ascii="Bookman Old Style" w:hAnsi="Bookman Old Style" w:cs="Trebuchet MS"/>
          <w:b/>
          <w:sz w:val="24"/>
          <w:szCs w:val="24"/>
          <w:lang w:val="id-ID"/>
        </w:rPr>
        <w:t>RENJA</w:t>
      </w:r>
      <w:r w:rsidR="00CB404A">
        <w:rPr>
          <w:rFonts w:ascii="Bookman Old Style" w:hAnsi="Bookman Old Style" w:cs="Trebuchet MS"/>
          <w:b/>
          <w:sz w:val="24"/>
          <w:szCs w:val="24"/>
          <w:lang w:val="en-ID"/>
        </w:rPr>
        <w:t xml:space="preserve"> KECAMATAN </w:t>
      </w:r>
      <w:r w:rsidR="00AA32D5">
        <w:rPr>
          <w:rFonts w:ascii="Bookman Old Style" w:hAnsi="Bookman Old Style" w:cs="Trebuchet MS"/>
          <w:b/>
          <w:sz w:val="24"/>
          <w:szCs w:val="24"/>
          <w:lang w:val="en-ID"/>
        </w:rPr>
        <w:t>CIOMAS</w:t>
      </w:r>
      <w:r w:rsidR="00CB404A">
        <w:rPr>
          <w:rFonts w:ascii="Bookman Old Style" w:hAnsi="Bookman Old Style" w:cs="Trebuchet MS"/>
          <w:b/>
          <w:sz w:val="24"/>
          <w:szCs w:val="24"/>
          <w:lang w:val="en-ID"/>
        </w:rPr>
        <w:t xml:space="preserve"> </w:t>
      </w:r>
      <w:r w:rsidR="00215B4B">
        <w:rPr>
          <w:rFonts w:ascii="Bookman Old Style" w:hAnsi="Bookman Old Style" w:cs="Trebuchet MS"/>
          <w:b/>
          <w:sz w:val="24"/>
          <w:szCs w:val="24"/>
          <w:lang w:val="id-ID"/>
        </w:rPr>
        <w:t xml:space="preserve"> </w:t>
      </w:r>
      <w:r w:rsidR="00DE2EAC">
        <w:rPr>
          <w:rFonts w:ascii="Bookman Old Style" w:hAnsi="Bookman Old Style" w:cs="Trebuchet MS"/>
          <w:b/>
          <w:sz w:val="24"/>
          <w:szCs w:val="24"/>
        </w:rPr>
        <w:t>TAHUN 2020</w:t>
      </w:r>
      <w:r>
        <w:rPr>
          <w:rFonts w:ascii="Bookman Old Style" w:hAnsi="Bookman Old Style" w:cs="Trebuchet MS"/>
          <w:b/>
          <w:sz w:val="24"/>
          <w:szCs w:val="24"/>
        </w:rPr>
        <w:t xml:space="preserve"> DAN C</w:t>
      </w:r>
      <w:r w:rsidR="00CB404A">
        <w:rPr>
          <w:rFonts w:ascii="Bookman Old Style" w:hAnsi="Bookman Old Style" w:cs="Trebuchet MS"/>
          <w:b/>
          <w:sz w:val="24"/>
          <w:szCs w:val="24"/>
        </w:rPr>
        <w:t>APAIAN RENSTRA PERANGKAT DAERAH</w:t>
      </w:r>
    </w:p>
    <w:p w:rsidR="00746CA9" w:rsidRDefault="00473F7C" w:rsidP="00746CA9">
      <w:pPr>
        <w:spacing w:line="360" w:lineRule="auto"/>
        <w:ind w:leftChars="354" w:left="708" w:firstLine="1"/>
        <w:jc w:val="both"/>
        <w:rPr>
          <w:rFonts w:ascii="Bookman Old Style" w:hAnsi="Bookman Old Style" w:cs="Bookman Old Style"/>
          <w:bCs/>
          <w:sz w:val="24"/>
          <w:szCs w:val="24"/>
        </w:rPr>
      </w:pPr>
      <w:r>
        <w:rPr>
          <w:rFonts w:ascii="Bookman Old Style" w:hAnsi="Bookman Old Style" w:cs="Bookman Old Style"/>
          <w:bCs/>
          <w:sz w:val="24"/>
          <w:szCs w:val="24"/>
        </w:rPr>
        <w:tab/>
      </w:r>
      <w:r>
        <w:rPr>
          <w:rFonts w:ascii="Bookman Old Style" w:hAnsi="Bookman Old Style" w:cs="Bookman Old Style"/>
          <w:bCs/>
          <w:sz w:val="24"/>
          <w:szCs w:val="24"/>
        </w:rPr>
        <w:tab/>
      </w:r>
      <w:r w:rsidR="00215B4B">
        <w:rPr>
          <w:rFonts w:ascii="Bookman Old Style" w:hAnsi="Bookman Old Style" w:cs="Bookman Old Style"/>
          <w:bCs/>
          <w:sz w:val="24"/>
          <w:szCs w:val="24"/>
        </w:rPr>
        <w:t>Pada Ta</w:t>
      </w:r>
      <w:r w:rsidR="00DE2EAC">
        <w:rPr>
          <w:rFonts w:ascii="Bookman Old Style" w:hAnsi="Bookman Old Style" w:cs="Bookman Old Style"/>
          <w:bCs/>
          <w:sz w:val="24"/>
          <w:szCs w:val="24"/>
        </w:rPr>
        <w:t>hun Anggaran 2020</w:t>
      </w:r>
      <w:r>
        <w:rPr>
          <w:rFonts w:ascii="Bookman Old Style" w:hAnsi="Bookman Old Style" w:cs="Bookman Old Style"/>
          <w:bCs/>
          <w:sz w:val="24"/>
          <w:szCs w:val="24"/>
        </w:rPr>
        <w:t>,</w:t>
      </w:r>
      <w:r w:rsidR="00A007E2">
        <w:rPr>
          <w:rFonts w:ascii="Bookman Old Style" w:hAnsi="Bookman Old Style" w:cs="Bookman Old Style"/>
          <w:bCs/>
          <w:sz w:val="24"/>
          <w:szCs w:val="24"/>
        </w:rPr>
        <w:t xml:space="preserve"> </w:t>
      </w:r>
      <w:r>
        <w:rPr>
          <w:rFonts w:ascii="Bookman Old Style" w:hAnsi="Bookman Old Style" w:cs="Bookman Old Style"/>
          <w:bCs/>
          <w:sz w:val="24"/>
          <w:szCs w:val="24"/>
        </w:rPr>
        <w:t xml:space="preserve"> Kecamatan </w:t>
      </w:r>
      <w:r w:rsidR="00AA32D5">
        <w:rPr>
          <w:rFonts w:ascii="Bookman Old Style" w:hAnsi="Bookman Old Style" w:cs="Bookman Old Style"/>
          <w:bCs/>
          <w:sz w:val="24"/>
          <w:szCs w:val="24"/>
        </w:rPr>
        <w:t>Ciomas</w:t>
      </w:r>
      <w:r>
        <w:rPr>
          <w:rFonts w:ascii="Bookman Old Style" w:hAnsi="Bookman Old Style" w:cs="Bookman Old Style"/>
          <w:bCs/>
          <w:sz w:val="24"/>
          <w:szCs w:val="24"/>
        </w:rPr>
        <w:t xml:space="preserve"> memberikan kontribusi terhadap pencapaian kebijakan prioritas pembangunan daerah yang ke  </w:t>
      </w:r>
      <w:r>
        <w:rPr>
          <w:rFonts w:ascii="Bookman Old Style" w:hAnsi="Bookman Old Style" w:cs="Bookman Old Style"/>
          <w:sz w:val="24"/>
          <w:szCs w:val="24"/>
          <w:lang w:val="id-ID"/>
        </w:rPr>
        <w:t>3 (tiga), yaitu M</w:t>
      </w:r>
      <w:r>
        <w:rPr>
          <w:rFonts w:ascii="Bookman Old Style" w:hAnsi="Bookman Old Style" w:cs="Bookman Old Style"/>
          <w:iCs/>
          <w:sz w:val="24"/>
          <w:szCs w:val="24"/>
          <w:lang w:val="id-ID"/>
        </w:rPr>
        <w:t>eningkatkan Pelayanan Publik dan Penataan Administrasi dengan dengan Fokus Pembangunan yaitu, Peningkatan peran penyelenggaraan kewilayahan dan Peningkatan kinerja manajemen dan tertib administrasi perangkat daerah</w:t>
      </w:r>
      <w:r>
        <w:rPr>
          <w:rFonts w:ascii="Bookman Old Style" w:hAnsi="Bookman Old Style" w:cs="Bookman Old Style"/>
          <w:bCs/>
          <w:sz w:val="24"/>
          <w:szCs w:val="24"/>
        </w:rPr>
        <w:t>.</w:t>
      </w:r>
    </w:p>
    <w:p w:rsidR="00001CB3" w:rsidRPr="00001CB3" w:rsidRDefault="00473F7C" w:rsidP="00746CA9">
      <w:pPr>
        <w:spacing w:line="360" w:lineRule="auto"/>
        <w:ind w:leftChars="354" w:left="708" w:firstLine="710"/>
        <w:jc w:val="both"/>
        <w:rPr>
          <w:rFonts w:ascii="Bookman Old Style" w:hAnsi="Bookman Old Style" w:cs="Bookman Old Style"/>
          <w:bCs/>
          <w:sz w:val="24"/>
          <w:szCs w:val="24"/>
        </w:rPr>
      </w:pPr>
      <w:r>
        <w:rPr>
          <w:rFonts w:ascii="Bookman Old Style" w:hAnsi="Bookman Old Style" w:cs="Bookman Old Style"/>
          <w:bCs/>
          <w:sz w:val="24"/>
          <w:szCs w:val="24"/>
        </w:rPr>
        <w:t>Kont</w:t>
      </w:r>
      <w:r>
        <w:rPr>
          <w:rFonts w:ascii="Bookman Old Style" w:hAnsi="Bookman Old Style" w:cs="Bookman Old Style"/>
          <w:bCs/>
          <w:sz w:val="24"/>
          <w:szCs w:val="24"/>
          <w:lang w:val="id-ID"/>
        </w:rPr>
        <w:t>ri</w:t>
      </w:r>
      <w:r>
        <w:rPr>
          <w:rFonts w:ascii="Bookman Old Style" w:hAnsi="Bookman Old Style" w:cs="Bookman Old Style"/>
          <w:bCs/>
          <w:sz w:val="24"/>
          <w:szCs w:val="24"/>
        </w:rPr>
        <w:t>busi pencapaian kebijakan tersebut ditandai dengan capaian rata-rata Indikator Kinerja Utama (IKU)</w:t>
      </w:r>
      <w:r w:rsidR="00215B4B">
        <w:rPr>
          <w:rFonts w:ascii="Bookman Old Style" w:hAnsi="Bookman Old Style" w:cs="Bookman Old Style"/>
          <w:bCs/>
          <w:sz w:val="24"/>
          <w:szCs w:val="24"/>
        </w:rPr>
        <w:t xml:space="preserve"> Sebesar 100% dengan predikat kinerja Sangat Tinggi</w:t>
      </w:r>
      <w:r w:rsidR="00A007E2">
        <w:rPr>
          <w:rFonts w:ascii="Bookman Old Style" w:hAnsi="Bookman Old Style" w:cs="Bookman Old Style"/>
          <w:bCs/>
          <w:sz w:val="24"/>
          <w:szCs w:val="24"/>
        </w:rPr>
        <w:t xml:space="preserve">. </w:t>
      </w:r>
    </w:p>
    <w:p w:rsidR="00473F7C" w:rsidRPr="002E5212" w:rsidRDefault="002E5212" w:rsidP="001A37B0">
      <w:pPr>
        <w:spacing w:line="360" w:lineRule="auto"/>
        <w:ind w:left="709" w:firstLine="708"/>
        <w:jc w:val="both"/>
        <w:rPr>
          <w:rFonts w:ascii="Bookman Old Style" w:hAnsi="Bookman Old Style" w:cs="Bookman Old Style"/>
          <w:b/>
          <w:bCs/>
          <w:sz w:val="24"/>
          <w:szCs w:val="24"/>
        </w:rPr>
      </w:pPr>
      <w:r w:rsidRPr="002E5212">
        <w:rPr>
          <w:rFonts w:ascii="Bookman Old Style" w:hAnsi="Bookman Old Style"/>
          <w:sz w:val="24"/>
          <w:szCs w:val="24"/>
        </w:rPr>
        <w:t>Berdasarkan hasil evaluasi pel</w:t>
      </w:r>
      <w:r>
        <w:rPr>
          <w:rFonts w:ascii="Bookman Old Style" w:hAnsi="Bookman Old Style"/>
          <w:sz w:val="24"/>
          <w:szCs w:val="24"/>
        </w:rPr>
        <w:t xml:space="preserve">aksanaan Renja Kecamatan </w:t>
      </w:r>
      <w:r w:rsidR="00AA32D5">
        <w:rPr>
          <w:rFonts w:ascii="Bookman Old Style" w:hAnsi="Bookman Old Style"/>
          <w:sz w:val="24"/>
          <w:szCs w:val="24"/>
        </w:rPr>
        <w:t>Ciomas</w:t>
      </w:r>
      <w:r w:rsidR="00DE2EAC">
        <w:rPr>
          <w:rFonts w:ascii="Bookman Old Style" w:hAnsi="Bookman Old Style"/>
          <w:sz w:val="24"/>
          <w:szCs w:val="24"/>
        </w:rPr>
        <w:t xml:space="preserve"> Tahun 2020</w:t>
      </w:r>
      <w:r w:rsidRPr="002E5212">
        <w:rPr>
          <w:rFonts w:ascii="Bookman Old Style" w:hAnsi="Bookman Old Style"/>
          <w:sz w:val="24"/>
          <w:szCs w:val="24"/>
        </w:rPr>
        <w:t xml:space="preserve"> sampai dengan triwulan IV yang mengacu pada L</w:t>
      </w:r>
      <w:r>
        <w:rPr>
          <w:rFonts w:ascii="Bookman Old Style" w:hAnsi="Bookman Old Style"/>
          <w:sz w:val="24"/>
          <w:szCs w:val="24"/>
        </w:rPr>
        <w:t xml:space="preserve">aporan Evaluasi Kinerja </w:t>
      </w:r>
      <w:r w:rsidR="00AA32D5">
        <w:rPr>
          <w:rFonts w:ascii="Bookman Old Style" w:hAnsi="Bookman Old Style"/>
          <w:sz w:val="24"/>
          <w:szCs w:val="24"/>
        </w:rPr>
        <w:t>Ciomas</w:t>
      </w:r>
      <w:r w:rsidR="00DE2EAC">
        <w:rPr>
          <w:rFonts w:ascii="Bookman Old Style" w:hAnsi="Bookman Old Style"/>
          <w:sz w:val="24"/>
          <w:szCs w:val="24"/>
        </w:rPr>
        <w:t xml:space="preserve"> Tahun 2020</w:t>
      </w:r>
      <w:r w:rsidRPr="002E5212">
        <w:rPr>
          <w:rFonts w:ascii="Bookman Old Style" w:hAnsi="Bookman Old Style"/>
          <w:sz w:val="24"/>
          <w:szCs w:val="24"/>
        </w:rPr>
        <w:t>, Realisasi Capaian Renja dan Tingkat C</w:t>
      </w:r>
      <w:r>
        <w:rPr>
          <w:rFonts w:ascii="Bookman Old Style" w:hAnsi="Bookman Old Style"/>
          <w:sz w:val="24"/>
          <w:szCs w:val="24"/>
        </w:rPr>
        <w:t xml:space="preserve">apaian Renstra Kecamatan </w:t>
      </w:r>
      <w:r w:rsidR="00AA32D5">
        <w:rPr>
          <w:rFonts w:ascii="Bookman Old Style" w:hAnsi="Bookman Old Style"/>
          <w:sz w:val="24"/>
          <w:szCs w:val="24"/>
        </w:rPr>
        <w:t>Ciomas</w:t>
      </w:r>
      <w:r w:rsidRPr="002E5212">
        <w:rPr>
          <w:rFonts w:ascii="Bookman Old Style" w:hAnsi="Bookman Old Style"/>
          <w:sz w:val="24"/>
          <w:szCs w:val="24"/>
        </w:rPr>
        <w:t xml:space="preserve"> sampai dengan tahun 2020 adalah sebagai berikut :</w:t>
      </w:r>
    </w:p>
    <w:p w:rsidR="005B7E35" w:rsidRPr="00C2173E" w:rsidRDefault="00A74317" w:rsidP="0068496C">
      <w:pPr>
        <w:numPr>
          <w:ilvl w:val="1"/>
          <w:numId w:val="3"/>
        </w:numPr>
        <w:tabs>
          <w:tab w:val="clear" w:pos="0"/>
        </w:tabs>
        <w:spacing w:line="360" w:lineRule="auto"/>
        <w:ind w:leftChars="338" w:left="1276" w:hangingChars="249" w:hanging="600"/>
        <w:jc w:val="both"/>
        <w:rPr>
          <w:rFonts w:ascii="Bookman Old Style" w:hAnsi="Bookman Old Style" w:cs="Bookman Old Style"/>
          <w:bCs/>
          <w:sz w:val="24"/>
          <w:szCs w:val="24"/>
        </w:rPr>
      </w:pPr>
      <w:r>
        <w:rPr>
          <w:rFonts w:ascii="Bookman Old Style" w:hAnsi="Bookman Old Style" w:cs="Bookman Old Style"/>
          <w:b/>
          <w:bCs/>
          <w:sz w:val="24"/>
          <w:szCs w:val="24"/>
          <w:lang w:eastAsia="zh-CN" w:bidi="ar"/>
        </w:rPr>
        <w:t xml:space="preserve">Program Fasilitasi Tugas Umum Pemerintahan, terdiri dari 1 </w:t>
      </w:r>
      <w:r w:rsidR="005B7E35" w:rsidRPr="008704E9">
        <w:rPr>
          <w:rFonts w:ascii="Bookman Old Style" w:hAnsi="Bookman Old Style" w:cs="Bookman Old Style"/>
          <w:b/>
          <w:bCs/>
          <w:sz w:val="24"/>
          <w:szCs w:val="24"/>
          <w:lang w:eastAsia="zh-CN" w:bidi="ar"/>
        </w:rPr>
        <w:t>kegiatan dengan perincian sebagai berikut</w:t>
      </w:r>
      <w:r w:rsidR="005B7E35">
        <w:rPr>
          <w:rFonts w:ascii="Bookman Old Style" w:hAnsi="Bookman Old Style" w:cs="Bookman Old Style"/>
          <w:bCs/>
          <w:sz w:val="24"/>
          <w:szCs w:val="24"/>
          <w:lang w:eastAsia="zh-CN" w:bidi="ar"/>
        </w:rPr>
        <w:t>:</w:t>
      </w:r>
    </w:p>
    <w:p w:rsidR="005B7E35" w:rsidRPr="00A74317" w:rsidRDefault="00A74317" w:rsidP="00A74317">
      <w:pPr>
        <w:numPr>
          <w:ilvl w:val="1"/>
          <w:numId w:val="4"/>
        </w:numPr>
        <w:spacing w:line="360" w:lineRule="auto"/>
        <w:ind w:left="1985"/>
        <w:jc w:val="both"/>
        <w:rPr>
          <w:rFonts w:ascii="Bookman Old Style" w:hAnsi="Bookman Old Style" w:cs="Bookman Old Style"/>
          <w:bCs/>
          <w:sz w:val="24"/>
          <w:szCs w:val="24"/>
        </w:rPr>
      </w:pPr>
      <w:r>
        <w:rPr>
          <w:rFonts w:ascii="Bookman Old Style" w:hAnsi="Bookman Old Style" w:cs="Bookman Old Style"/>
          <w:bCs/>
          <w:sz w:val="24"/>
          <w:szCs w:val="24"/>
          <w:lang w:eastAsia="zh-CN" w:bidi="ar"/>
        </w:rPr>
        <w:t>Penyelenggaraan Forum Koordinasi Pimpinan Daerah di Tingkat K</w:t>
      </w:r>
      <w:r w:rsidRPr="00A74317">
        <w:rPr>
          <w:rFonts w:ascii="Bookman Old Style" w:hAnsi="Bookman Old Style" w:cs="Bookman Old Style"/>
          <w:bCs/>
          <w:sz w:val="24"/>
          <w:szCs w:val="24"/>
          <w:lang w:eastAsia="zh-CN" w:bidi="ar"/>
        </w:rPr>
        <w:t>ecamatan</w:t>
      </w:r>
      <w:r w:rsidR="002E5212">
        <w:rPr>
          <w:rFonts w:ascii="Bookman Old Style" w:hAnsi="Bookman Old Style" w:cs="Bookman Old Style"/>
          <w:bCs/>
          <w:sz w:val="24"/>
          <w:szCs w:val="24"/>
          <w:lang w:eastAsia="zh-CN" w:bidi="ar"/>
        </w:rPr>
        <w:t xml:space="preserve">, </w:t>
      </w:r>
      <w:r w:rsidR="005B7E35">
        <w:rPr>
          <w:rFonts w:ascii="Bookman Old Style" w:hAnsi="Bookman Old Style" w:cs="Bookman Old Style"/>
          <w:bCs/>
          <w:sz w:val="24"/>
          <w:szCs w:val="24"/>
          <w:lang w:eastAsia="zh-CN" w:bidi="ar"/>
        </w:rPr>
        <w:t>dengan output dari rencan</w:t>
      </w:r>
      <w:r>
        <w:rPr>
          <w:rFonts w:ascii="Bookman Old Style" w:hAnsi="Bookman Old Style" w:cs="Bookman Old Style"/>
          <w:bCs/>
          <w:sz w:val="24"/>
          <w:szCs w:val="24"/>
          <w:lang w:eastAsia="zh-CN" w:bidi="ar"/>
        </w:rPr>
        <w:t>a jumlah 12 Bulan</w:t>
      </w:r>
      <w:r w:rsidR="002A77CA">
        <w:rPr>
          <w:rFonts w:ascii="Bookman Old Style" w:hAnsi="Bookman Old Style" w:cs="Bookman Old Style"/>
          <w:bCs/>
          <w:sz w:val="24"/>
          <w:szCs w:val="24"/>
          <w:lang w:eastAsia="zh-CN" w:bidi="ar"/>
        </w:rPr>
        <w:t>, tercapai</w:t>
      </w:r>
      <w:r w:rsidR="005B7E35">
        <w:rPr>
          <w:rFonts w:ascii="Bookman Old Style" w:hAnsi="Bookman Old Style" w:cs="Bookman Old Style"/>
          <w:bCs/>
          <w:sz w:val="24"/>
          <w:szCs w:val="24"/>
          <w:lang w:eastAsia="zh-CN" w:bidi="ar"/>
        </w:rPr>
        <w:t xml:space="preserve"> 100%</w:t>
      </w:r>
      <w:r w:rsidR="001A37B0">
        <w:rPr>
          <w:rFonts w:ascii="Bookman Old Style" w:hAnsi="Bookman Old Style" w:cs="Bookman Old Style"/>
          <w:bCs/>
          <w:sz w:val="24"/>
          <w:szCs w:val="24"/>
        </w:rPr>
        <w:t>;</w:t>
      </w:r>
    </w:p>
    <w:p w:rsidR="005B7E35" w:rsidRPr="00E56B99" w:rsidRDefault="005B7E35" w:rsidP="0068496C">
      <w:pPr>
        <w:numPr>
          <w:ilvl w:val="1"/>
          <w:numId w:val="3"/>
        </w:numPr>
        <w:tabs>
          <w:tab w:val="clear" w:pos="0"/>
        </w:tabs>
        <w:spacing w:line="360" w:lineRule="auto"/>
        <w:ind w:leftChars="338" w:left="1276" w:hangingChars="249" w:hanging="600"/>
        <w:jc w:val="both"/>
        <w:rPr>
          <w:rFonts w:ascii="Bookman Old Style" w:hAnsi="Bookman Old Style" w:cs="Bookman Old Style"/>
          <w:b/>
          <w:bCs/>
          <w:sz w:val="24"/>
          <w:szCs w:val="24"/>
        </w:rPr>
      </w:pPr>
      <w:r w:rsidRPr="00624391">
        <w:rPr>
          <w:rFonts w:ascii="Bookman Old Style" w:hAnsi="Bookman Old Style" w:cs="Bookman Old Style"/>
          <w:b/>
          <w:bCs/>
          <w:sz w:val="24"/>
          <w:szCs w:val="24"/>
          <w:lang w:eastAsia="zh-CN" w:bidi="ar"/>
        </w:rPr>
        <w:t>Program Peningkatan Ki</w:t>
      </w:r>
      <w:r w:rsidR="00A74317">
        <w:rPr>
          <w:rFonts w:ascii="Bookman Old Style" w:hAnsi="Bookman Old Style" w:cs="Bookman Old Style"/>
          <w:b/>
          <w:bCs/>
          <w:sz w:val="24"/>
          <w:szCs w:val="24"/>
          <w:lang w:eastAsia="zh-CN" w:bidi="ar"/>
        </w:rPr>
        <w:t>nerja Kecamatan, terdiri dari 5</w:t>
      </w:r>
      <w:r w:rsidRPr="00624391">
        <w:rPr>
          <w:rFonts w:ascii="Bookman Old Style" w:hAnsi="Bookman Old Style" w:cs="Bookman Old Style"/>
          <w:b/>
          <w:bCs/>
          <w:sz w:val="24"/>
          <w:szCs w:val="24"/>
          <w:lang w:eastAsia="zh-CN" w:bidi="ar"/>
        </w:rPr>
        <w:t xml:space="preserve"> kegiatan dengan perincian sebagai berikut :</w:t>
      </w:r>
    </w:p>
    <w:p w:rsidR="00A74317" w:rsidRDefault="00A74317" w:rsidP="00A74317">
      <w:pPr>
        <w:numPr>
          <w:ilvl w:val="1"/>
          <w:numId w:val="5"/>
        </w:numPr>
        <w:spacing w:line="360" w:lineRule="auto"/>
        <w:ind w:left="1985"/>
        <w:jc w:val="both"/>
        <w:rPr>
          <w:rFonts w:ascii="Bookman Old Style" w:hAnsi="Bookman Old Style" w:cs="Bookman Old Style"/>
          <w:bCs/>
          <w:sz w:val="24"/>
          <w:szCs w:val="24"/>
        </w:rPr>
      </w:pPr>
      <w:r w:rsidRPr="00A74317">
        <w:rPr>
          <w:rFonts w:ascii="Bookman Old Style" w:hAnsi="Bookman Old Style" w:cs="Bookman Old Style"/>
          <w:bCs/>
          <w:sz w:val="24"/>
          <w:szCs w:val="24"/>
          <w:lang w:eastAsia="zh-CN" w:bidi="ar"/>
        </w:rPr>
        <w:t>Penyelenggaraan Pemerintahan Kecamatan</w:t>
      </w:r>
      <w:r w:rsidR="002A77CA">
        <w:rPr>
          <w:rFonts w:ascii="Bookman Old Style" w:hAnsi="Bookman Old Style" w:cs="Bookman Old Style"/>
          <w:bCs/>
          <w:sz w:val="24"/>
          <w:szCs w:val="24"/>
          <w:lang w:eastAsia="zh-CN" w:bidi="ar"/>
        </w:rPr>
        <w:t xml:space="preserve">, </w:t>
      </w:r>
      <w:r w:rsidR="005B7E35" w:rsidRPr="00304550">
        <w:rPr>
          <w:rFonts w:ascii="Bookman Old Style" w:hAnsi="Bookman Old Style" w:cs="Bookman Old Style"/>
          <w:bCs/>
          <w:sz w:val="24"/>
          <w:szCs w:val="24"/>
          <w:lang w:eastAsia="zh-CN" w:bidi="ar"/>
        </w:rPr>
        <w:t>den</w:t>
      </w:r>
      <w:r>
        <w:rPr>
          <w:rFonts w:ascii="Bookman Old Style" w:hAnsi="Bookman Old Style" w:cs="Bookman Old Style"/>
          <w:bCs/>
          <w:sz w:val="24"/>
          <w:szCs w:val="24"/>
          <w:lang w:eastAsia="zh-CN" w:bidi="ar"/>
        </w:rPr>
        <w:t>gan output dari rencana jumlah 7</w:t>
      </w:r>
      <w:r w:rsidR="00051936">
        <w:rPr>
          <w:rFonts w:ascii="Bookman Old Style" w:hAnsi="Bookman Old Style" w:cs="Bookman Old Style"/>
          <w:bCs/>
          <w:sz w:val="24"/>
          <w:szCs w:val="24"/>
          <w:lang w:eastAsia="zh-CN" w:bidi="ar"/>
        </w:rPr>
        <w:t xml:space="preserve"> Kegiatan,</w:t>
      </w:r>
      <w:r>
        <w:rPr>
          <w:rFonts w:ascii="Bookman Old Style" w:hAnsi="Bookman Old Style" w:cs="Bookman Old Style"/>
          <w:bCs/>
          <w:sz w:val="24"/>
          <w:szCs w:val="24"/>
          <w:lang w:eastAsia="zh-CN" w:bidi="ar"/>
        </w:rPr>
        <w:t xml:space="preserve"> 100%;</w:t>
      </w:r>
    </w:p>
    <w:p w:rsidR="00A74317" w:rsidRDefault="00A74317" w:rsidP="00A74317">
      <w:pPr>
        <w:numPr>
          <w:ilvl w:val="1"/>
          <w:numId w:val="5"/>
        </w:numPr>
        <w:spacing w:line="360" w:lineRule="auto"/>
        <w:ind w:left="1985"/>
        <w:jc w:val="both"/>
        <w:rPr>
          <w:rFonts w:ascii="Bookman Old Style" w:hAnsi="Bookman Old Style" w:cs="Bookman Old Style"/>
          <w:bCs/>
          <w:sz w:val="24"/>
          <w:szCs w:val="24"/>
        </w:rPr>
      </w:pPr>
      <w:r w:rsidRPr="00A74317">
        <w:rPr>
          <w:rFonts w:ascii="Bookman Old Style" w:hAnsi="Bookman Old Style" w:cs="Bookman Old Style"/>
          <w:bCs/>
          <w:sz w:val="24"/>
          <w:szCs w:val="24"/>
          <w:lang w:eastAsia="zh-CN" w:bidi="ar"/>
        </w:rPr>
        <w:t>Penyelenggaraan Pemberdayaan dan Kesejahteraan Masyarakat Kecamatan</w:t>
      </w:r>
      <w:r w:rsidR="00962C3B" w:rsidRPr="00A74317">
        <w:rPr>
          <w:rFonts w:ascii="Bookman Old Style" w:hAnsi="Bookman Old Style" w:cs="Bookman Old Style"/>
          <w:bCs/>
          <w:sz w:val="24"/>
          <w:szCs w:val="24"/>
          <w:lang w:eastAsia="zh-CN" w:bidi="ar"/>
        </w:rPr>
        <w:t>, dengan output dari rencan</w:t>
      </w:r>
      <w:r w:rsidRPr="00A74317">
        <w:rPr>
          <w:rFonts w:ascii="Bookman Old Style" w:hAnsi="Bookman Old Style" w:cs="Bookman Old Style"/>
          <w:bCs/>
          <w:sz w:val="24"/>
          <w:szCs w:val="24"/>
          <w:lang w:eastAsia="zh-CN" w:bidi="ar"/>
        </w:rPr>
        <w:t>a jumlah 10 Kegiatan tercapai</w:t>
      </w:r>
      <w:r w:rsidR="00051936">
        <w:rPr>
          <w:rFonts w:ascii="Bookman Old Style" w:hAnsi="Bookman Old Style" w:cs="Bookman Old Style"/>
          <w:bCs/>
          <w:sz w:val="24"/>
          <w:szCs w:val="24"/>
          <w:lang w:eastAsia="zh-CN" w:bidi="ar"/>
        </w:rPr>
        <w:t xml:space="preserve"> 6 atau</w:t>
      </w:r>
      <w:r w:rsidRPr="00A74317">
        <w:rPr>
          <w:rFonts w:ascii="Bookman Old Style" w:hAnsi="Bookman Old Style" w:cs="Bookman Old Style"/>
          <w:bCs/>
          <w:sz w:val="24"/>
          <w:szCs w:val="24"/>
          <w:lang w:eastAsia="zh-CN" w:bidi="ar"/>
        </w:rPr>
        <w:t xml:space="preserve"> 60% dan 10</w:t>
      </w:r>
      <w:r w:rsidR="00962C3B" w:rsidRPr="00A74317">
        <w:rPr>
          <w:rFonts w:ascii="Bookman Old Style" w:hAnsi="Bookman Old Style" w:cs="Bookman Old Style"/>
          <w:bCs/>
          <w:sz w:val="24"/>
          <w:szCs w:val="24"/>
          <w:lang w:eastAsia="zh-CN" w:bidi="ar"/>
        </w:rPr>
        <w:t xml:space="preserve"> dokumen, tercapai </w:t>
      </w:r>
      <w:r w:rsidR="00962C3B" w:rsidRPr="00A74317">
        <w:rPr>
          <w:rFonts w:ascii="Bookman Old Style" w:hAnsi="Bookman Old Style" w:cs="Bookman Old Style"/>
          <w:bCs/>
          <w:sz w:val="24"/>
          <w:szCs w:val="24"/>
          <w:lang w:val="id-ID" w:eastAsia="zh-CN" w:bidi="ar"/>
        </w:rPr>
        <w:t>100</w:t>
      </w:r>
      <w:r w:rsidR="00962C3B" w:rsidRPr="00A74317">
        <w:rPr>
          <w:rFonts w:ascii="Bookman Old Style" w:hAnsi="Bookman Old Style" w:cs="Bookman Old Style"/>
          <w:bCs/>
          <w:sz w:val="24"/>
          <w:szCs w:val="24"/>
          <w:lang w:eastAsia="zh-CN" w:bidi="ar"/>
        </w:rPr>
        <w:t>%;</w:t>
      </w:r>
    </w:p>
    <w:p w:rsidR="00051936" w:rsidRDefault="00A74317" w:rsidP="00051936">
      <w:pPr>
        <w:numPr>
          <w:ilvl w:val="1"/>
          <w:numId w:val="5"/>
        </w:numPr>
        <w:spacing w:line="360" w:lineRule="auto"/>
        <w:ind w:left="1985"/>
        <w:jc w:val="both"/>
        <w:rPr>
          <w:rFonts w:ascii="Bookman Old Style" w:hAnsi="Bookman Old Style" w:cs="Bookman Old Style"/>
          <w:bCs/>
          <w:sz w:val="24"/>
          <w:szCs w:val="24"/>
        </w:rPr>
      </w:pPr>
      <w:r w:rsidRPr="00A74317">
        <w:rPr>
          <w:rFonts w:ascii="Bookman Old Style" w:hAnsi="Bookman Old Style" w:cs="Bookman Old Style"/>
          <w:bCs/>
          <w:sz w:val="24"/>
          <w:szCs w:val="24"/>
          <w:lang w:eastAsia="zh-CN" w:bidi="ar"/>
        </w:rPr>
        <w:lastRenderedPageBreak/>
        <w:t>Penyelenggaraan Ketentraman dan Ketertiban Kecamatan</w:t>
      </w:r>
      <w:r w:rsidR="00E57D7B" w:rsidRPr="00A74317">
        <w:rPr>
          <w:rFonts w:ascii="Bookman Old Style" w:hAnsi="Bookman Old Style" w:cs="Bookman Old Style"/>
          <w:bCs/>
          <w:sz w:val="24"/>
          <w:szCs w:val="24"/>
          <w:lang w:eastAsia="zh-CN" w:bidi="ar"/>
        </w:rPr>
        <w:t xml:space="preserve">, dengan output dari rencana jumlah </w:t>
      </w:r>
      <w:r w:rsidR="00051936">
        <w:rPr>
          <w:rFonts w:ascii="Bookman Old Style" w:hAnsi="Bookman Old Style" w:cs="Bookman Old Style"/>
          <w:bCs/>
          <w:sz w:val="24"/>
          <w:szCs w:val="24"/>
          <w:lang w:eastAsia="zh-CN" w:bidi="ar"/>
        </w:rPr>
        <w:t xml:space="preserve">7 </w:t>
      </w:r>
      <w:r w:rsidR="00E57D7B" w:rsidRPr="00A74317">
        <w:rPr>
          <w:rFonts w:ascii="Bookman Old Style" w:hAnsi="Bookman Old Style" w:cs="Bookman Old Style"/>
          <w:bCs/>
          <w:sz w:val="24"/>
          <w:szCs w:val="24"/>
          <w:lang w:eastAsia="zh-CN" w:bidi="ar"/>
        </w:rPr>
        <w:t>dokumen, tercapai</w:t>
      </w:r>
      <w:r w:rsidR="00051936">
        <w:rPr>
          <w:rFonts w:ascii="Bookman Old Style" w:hAnsi="Bookman Old Style" w:cs="Bookman Old Style"/>
          <w:bCs/>
          <w:sz w:val="24"/>
          <w:szCs w:val="24"/>
          <w:lang w:eastAsia="zh-CN" w:bidi="ar"/>
        </w:rPr>
        <w:t xml:space="preserve"> 7</w:t>
      </w:r>
      <w:r w:rsidR="00E57D7B" w:rsidRPr="00A74317">
        <w:rPr>
          <w:rFonts w:ascii="Bookman Old Style" w:hAnsi="Bookman Old Style" w:cs="Bookman Old Style"/>
          <w:bCs/>
          <w:sz w:val="24"/>
          <w:szCs w:val="24"/>
          <w:lang w:eastAsia="zh-CN" w:bidi="ar"/>
        </w:rPr>
        <w:t xml:space="preserve"> dokumen atau 100%;</w:t>
      </w:r>
    </w:p>
    <w:p w:rsidR="00051936" w:rsidRDefault="00051936" w:rsidP="00051936">
      <w:pPr>
        <w:numPr>
          <w:ilvl w:val="1"/>
          <w:numId w:val="5"/>
        </w:numPr>
        <w:spacing w:line="360" w:lineRule="auto"/>
        <w:ind w:left="1985"/>
        <w:jc w:val="both"/>
        <w:rPr>
          <w:rFonts w:ascii="Bookman Old Style" w:hAnsi="Bookman Old Style" w:cs="Bookman Old Style"/>
          <w:bCs/>
          <w:sz w:val="24"/>
          <w:szCs w:val="24"/>
        </w:rPr>
      </w:pPr>
      <w:r w:rsidRPr="00051936">
        <w:rPr>
          <w:rFonts w:ascii="Bookman Old Style" w:hAnsi="Bookman Old Style" w:cs="Bookman Old Style"/>
          <w:bCs/>
          <w:sz w:val="24"/>
          <w:szCs w:val="24"/>
          <w:lang w:eastAsia="zh-CN" w:bidi="ar"/>
        </w:rPr>
        <w:t>Koordinasi Perekonomian dan Pembangunan Kecamatan</w:t>
      </w:r>
      <w:r w:rsidR="00E57D7B" w:rsidRPr="00051936">
        <w:rPr>
          <w:rFonts w:ascii="Bookman Old Style" w:hAnsi="Bookman Old Style" w:cs="Bookman Old Style"/>
          <w:bCs/>
          <w:sz w:val="24"/>
          <w:szCs w:val="24"/>
          <w:lang w:eastAsia="zh-CN" w:bidi="ar"/>
        </w:rPr>
        <w:t>, dengan output dari renc</w:t>
      </w:r>
      <w:r>
        <w:rPr>
          <w:rFonts w:ascii="Bookman Old Style" w:hAnsi="Bookman Old Style" w:cs="Bookman Old Style"/>
          <w:bCs/>
          <w:sz w:val="24"/>
          <w:szCs w:val="24"/>
          <w:lang w:eastAsia="zh-CN" w:bidi="ar"/>
        </w:rPr>
        <w:t>ana 10</w:t>
      </w:r>
      <w:r w:rsidR="00E57D7B" w:rsidRPr="00051936">
        <w:rPr>
          <w:rFonts w:ascii="Bookman Old Style" w:hAnsi="Bookman Old Style" w:cs="Bookman Old Style"/>
          <w:bCs/>
          <w:sz w:val="24"/>
          <w:szCs w:val="24"/>
          <w:lang w:eastAsia="zh-CN" w:bidi="ar"/>
        </w:rPr>
        <w:t xml:space="preserve"> </w:t>
      </w:r>
      <w:r>
        <w:rPr>
          <w:rFonts w:ascii="Bookman Old Style" w:hAnsi="Bookman Old Style" w:cs="Bookman Old Style"/>
          <w:bCs/>
          <w:sz w:val="24"/>
          <w:szCs w:val="24"/>
          <w:lang w:eastAsia="zh-CN" w:bidi="ar"/>
        </w:rPr>
        <w:t>Kegiatan dan 10 D</w:t>
      </w:r>
      <w:r w:rsidR="00E57D7B" w:rsidRPr="00051936">
        <w:rPr>
          <w:rFonts w:ascii="Bookman Old Style" w:hAnsi="Bookman Old Style" w:cs="Bookman Old Style"/>
          <w:bCs/>
          <w:sz w:val="24"/>
          <w:szCs w:val="24"/>
          <w:lang w:eastAsia="zh-CN" w:bidi="ar"/>
        </w:rPr>
        <w:t xml:space="preserve">okumen, tercapai </w:t>
      </w:r>
      <w:r>
        <w:rPr>
          <w:rFonts w:ascii="Bookman Old Style" w:hAnsi="Bookman Old Style" w:cs="Bookman Old Style"/>
          <w:bCs/>
          <w:sz w:val="24"/>
          <w:szCs w:val="24"/>
          <w:lang w:eastAsia="zh-CN" w:bidi="ar"/>
        </w:rPr>
        <w:t xml:space="preserve">6 atau </w:t>
      </w:r>
      <w:r>
        <w:rPr>
          <w:rFonts w:ascii="Bookman Old Style" w:hAnsi="Bookman Old Style" w:cs="Bookman Old Style"/>
          <w:bCs/>
          <w:sz w:val="24"/>
          <w:szCs w:val="24"/>
          <w:lang w:val="id-ID" w:eastAsia="zh-CN" w:bidi="ar"/>
        </w:rPr>
        <w:t>60</w:t>
      </w:r>
      <w:r w:rsidR="00E57D7B" w:rsidRPr="00051936">
        <w:rPr>
          <w:rFonts w:ascii="Bookman Old Style" w:hAnsi="Bookman Old Style" w:cs="Bookman Old Style"/>
          <w:bCs/>
          <w:sz w:val="24"/>
          <w:szCs w:val="24"/>
          <w:lang w:eastAsia="zh-CN" w:bidi="ar"/>
        </w:rPr>
        <w:t>%;</w:t>
      </w:r>
    </w:p>
    <w:p w:rsidR="005B7E35" w:rsidRPr="00051936" w:rsidRDefault="00051936" w:rsidP="00051936">
      <w:pPr>
        <w:numPr>
          <w:ilvl w:val="1"/>
          <w:numId w:val="5"/>
        </w:numPr>
        <w:spacing w:line="360" w:lineRule="auto"/>
        <w:ind w:left="1985"/>
        <w:jc w:val="both"/>
        <w:rPr>
          <w:rFonts w:ascii="Bookman Old Style" w:hAnsi="Bookman Old Style" w:cs="Bookman Old Style"/>
          <w:bCs/>
          <w:sz w:val="24"/>
          <w:szCs w:val="24"/>
        </w:rPr>
      </w:pPr>
      <w:r w:rsidRPr="00051936">
        <w:rPr>
          <w:rFonts w:ascii="Bookman Old Style" w:hAnsi="Bookman Old Style" w:cs="Bookman Old Style"/>
          <w:bCs/>
          <w:sz w:val="24"/>
          <w:szCs w:val="24"/>
          <w:lang w:eastAsia="zh-CN" w:bidi="ar"/>
        </w:rPr>
        <w:t>Penyelenggaraan Pelayanan Kecamatan</w:t>
      </w:r>
      <w:r w:rsidR="00E57D7B" w:rsidRPr="00051936">
        <w:rPr>
          <w:rFonts w:ascii="Bookman Old Style" w:hAnsi="Bookman Old Style" w:cs="Bookman Old Style"/>
          <w:bCs/>
          <w:sz w:val="24"/>
          <w:szCs w:val="24"/>
          <w:lang w:eastAsia="zh-CN" w:bidi="ar"/>
        </w:rPr>
        <w:t>, den</w:t>
      </w:r>
      <w:r>
        <w:rPr>
          <w:rFonts w:ascii="Bookman Old Style" w:hAnsi="Bookman Old Style" w:cs="Bookman Old Style"/>
          <w:bCs/>
          <w:sz w:val="24"/>
          <w:szCs w:val="24"/>
          <w:lang w:eastAsia="zh-CN" w:bidi="ar"/>
        </w:rPr>
        <w:t>gan output dari rencana jumlah 1</w:t>
      </w:r>
      <w:r>
        <w:rPr>
          <w:rFonts w:ascii="Bookman Old Style" w:hAnsi="Bookman Old Style" w:cs="Bookman Old Style"/>
          <w:bCs/>
          <w:sz w:val="24"/>
          <w:szCs w:val="24"/>
          <w:lang w:val="id-ID" w:eastAsia="zh-CN" w:bidi="ar"/>
        </w:rPr>
        <w:t xml:space="preserve"> </w:t>
      </w:r>
      <w:r>
        <w:rPr>
          <w:rFonts w:ascii="Bookman Old Style" w:hAnsi="Bookman Old Style" w:cs="Bookman Old Style"/>
          <w:bCs/>
          <w:sz w:val="24"/>
          <w:szCs w:val="24"/>
          <w:lang w:val="en-ID" w:eastAsia="zh-CN" w:bidi="ar"/>
        </w:rPr>
        <w:t>Kegiatan</w:t>
      </w:r>
      <w:r>
        <w:rPr>
          <w:rFonts w:ascii="Bookman Old Style" w:hAnsi="Bookman Old Style" w:cs="Bookman Old Style"/>
          <w:bCs/>
          <w:sz w:val="24"/>
          <w:szCs w:val="24"/>
          <w:lang w:eastAsia="zh-CN" w:bidi="ar"/>
        </w:rPr>
        <w:t xml:space="preserve"> tercapai 100%, dan 12 Dokumen tercapai 9 Dokumen atau 75%</w:t>
      </w:r>
    </w:p>
    <w:p w:rsidR="005B7E35" w:rsidRPr="00E370AF" w:rsidRDefault="005B7E35" w:rsidP="0068496C">
      <w:pPr>
        <w:numPr>
          <w:ilvl w:val="1"/>
          <w:numId w:val="3"/>
        </w:numPr>
        <w:tabs>
          <w:tab w:val="clear" w:pos="0"/>
        </w:tabs>
        <w:spacing w:line="360" w:lineRule="auto"/>
        <w:ind w:leftChars="338" w:left="1276" w:hangingChars="249" w:hanging="600"/>
        <w:jc w:val="both"/>
        <w:rPr>
          <w:rFonts w:ascii="Bookman Old Style" w:hAnsi="Bookman Old Style" w:cs="Bookman Old Style"/>
          <w:b/>
          <w:bCs/>
          <w:sz w:val="24"/>
          <w:szCs w:val="24"/>
        </w:rPr>
      </w:pPr>
      <w:r w:rsidRPr="00E370AF">
        <w:rPr>
          <w:rFonts w:ascii="Bookman Old Style" w:hAnsi="Bookman Old Style" w:cs="Bookman Old Style"/>
          <w:b/>
          <w:bCs/>
          <w:sz w:val="24"/>
          <w:szCs w:val="24"/>
          <w:lang w:eastAsia="zh-CN" w:bidi="ar"/>
        </w:rPr>
        <w:t>Program Peningkatan Ki</w:t>
      </w:r>
      <w:r w:rsidR="00051936">
        <w:rPr>
          <w:rFonts w:ascii="Bookman Old Style" w:hAnsi="Bookman Old Style" w:cs="Bookman Old Style"/>
          <w:b/>
          <w:bCs/>
          <w:sz w:val="24"/>
          <w:szCs w:val="24"/>
          <w:lang w:eastAsia="zh-CN" w:bidi="ar"/>
        </w:rPr>
        <w:t>nerja Kelurahan, terdiri dari 1</w:t>
      </w:r>
      <w:r w:rsidRPr="00E370AF">
        <w:rPr>
          <w:rFonts w:ascii="Bookman Old Style" w:hAnsi="Bookman Old Style" w:cs="Bookman Old Style"/>
          <w:b/>
          <w:bCs/>
          <w:sz w:val="24"/>
          <w:szCs w:val="24"/>
          <w:lang w:eastAsia="zh-CN" w:bidi="ar"/>
        </w:rPr>
        <w:t xml:space="preserve"> kegiatan dengan perincian sebagai berikut :</w:t>
      </w:r>
    </w:p>
    <w:p w:rsidR="005B7E35" w:rsidRPr="00051936" w:rsidRDefault="00051936" w:rsidP="00051936">
      <w:pPr>
        <w:pStyle w:val="ListParagraph"/>
        <w:numPr>
          <w:ilvl w:val="1"/>
          <w:numId w:val="6"/>
        </w:numPr>
        <w:spacing w:line="360" w:lineRule="auto"/>
        <w:ind w:left="1985"/>
        <w:jc w:val="both"/>
        <w:rPr>
          <w:rFonts w:ascii="Bookman Old Style" w:hAnsi="Bookman Old Style" w:cs="Bookman Old Style"/>
          <w:color w:val="FF0000"/>
          <w:sz w:val="24"/>
          <w:szCs w:val="24"/>
        </w:rPr>
      </w:pPr>
      <w:r w:rsidRPr="00051936">
        <w:rPr>
          <w:rFonts w:ascii="Bookman Old Style" w:hAnsi="Bookman Old Style" w:cs="Bookman Old Style"/>
          <w:sz w:val="24"/>
          <w:szCs w:val="24"/>
        </w:rPr>
        <w:t xml:space="preserve">Penyelenggaraan Pemerintahan Kelurahan </w:t>
      </w:r>
      <w:r w:rsidR="00AA32D5">
        <w:rPr>
          <w:rFonts w:ascii="Bookman Old Style" w:hAnsi="Bookman Old Style" w:cs="Bookman Old Style"/>
          <w:sz w:val="24"/>
          <w:szCs w:val="24"/>
        </w:rPr>
        <w:t>Ciomas</w:t>
      </w:r>
      <w:r w:rsidRPr="00051936">
        <w:rPr>
          <w:rFonts w:ascii="Bookman Old Style" w:hAnsi="Bookman Old Style" w:cs="Bookman Old Style"/>
          <w:sz w:val="24"/>
          <w:szCs w:val="24"/>
        </w:rPr>
        <w:t xml:space="preserve"> Kecamatan </w:t>
      </w:r>
      <w:r w:rsidR="00AA32D5">
        <w:rPr>
          <w:rFonts w:ascii="Bookman Old Style" w:hAnsi="Bookman Old Style" w:cs="Bookman Old Style"/>
          <w:sz w:val="24"/>
          <w:szCs w:val="24"/>
        </w:rPr>
        <w:t>Ciomas</w:t>
      </w:r>
      <w:r>
        <w:rPr>
          <w:rFonts w:ascii="Bookman Old Style" w:hAnsi="Bookman Old Style" w:cs="Bookman Old Style"/>
          <w:sz w:val="24"/>
          <w:szCs w:val="24"/>
        </w:rPr>
        <w:t xml:space="preserve"> , </w:t>
      </w:r>
      <w:r w:rsidR="00877121" w:rsidRPr="001A37B0">
        <w:rPr>
          <w:rFonts w:ascii="Bookman Old Style" w:hAnsi="Bookman Old Style" w:cs="Bookman Old Style"/>
          <w:bCs/>
          <w:sz w:val="24"/>
          <w:szCs w:val="24"/>
          <w:lang w:eastAsia="zh-CN" w:bidi="ar"/>
        </w:rPr>
        <w:t>dengan output dari renca</w:t>
      </w:r>
      <w:r w:rsidR="00877121">
        <w:rPr>
          <w:rFonts w:ascii="Bookman Old Style" w:hAnsi="Bookman Old Style" w:cs="Bookman Old Style"/>
          <w:bCs/>
          <w:sz w:val="24"/>
          <w:szCs w:val="24"/>
          <w:lang w:eastAsia="zh-CN" w:bidi="ar"/>
        </w:rPr>
        <w:t>n</w:t>
      </w:r>
      <w:r>
        <w:rPr>
          <w:rFonts w:ascii="Bookman Old Style" w:hAnsi="Bookman Old Style" w:cs="Bookman Old Style"/>
          <w:bCs/>
          <w:sz w:val="24"/>
          <w:szCs w:val="24"/>
          <w:lang w:eastAsia="zh-CN" w:bidi="ar"/>
        </w:rPr>
        <w:t>a jumlah 9 Kegiatan</w:t>
      </w:r>
      <w:r w:rsidR="00877121">
        <w:rPr>
          <w:rFonts w:ascii="Bookman Old Style" w:hAnsi="Bookman Old Style" w:cs="Bookman Old Style"/>
          <w:bCs/>
          <w:sz w:val="24"/>
          <w:szCs w:val="24"/>
          <w:lang w:eastAsia="zh-CN" w:bidi="ar"/>
        </w:rPr>
        <w:t>, tercapai</w:t>
      </w:r>
      <w:r w:rsidR="00877121" w:rsidRPr="001A37B0">
        <w:rPr>
          <w:rFonts w:ascii="Bookman Old Style" w:hAnsi="Bookman Old Style" w:cs="Bookman Old Style"/>
          <w:bCs/>
          <w:sz w:val="24"/>
          <w:szCs w:val="24"/>
          <w:lang w:eastAsia="zh-CN" w:bidi="ar"/>
        </w:rPr>
        <w:t xml:space="preserve"> </w:t>
      </w:r>
      <w:r>
        <w:rPr>
          <w:rFonts w:ascii="Bookman Old Style" w:hAnsi="Bookman Old Style" w:cs="Bookman Old Style"/>
          <w:bCs/>
          <w:sz w:val="24"/>
          <w:szCs w:val="24"/>
          <w:lang w:eastAsia="zh-CN" w:bidi="ar"/>
        </w:rPr>
        <w:t xml:space="preserve">7 Kegiatan atau </w:t>
      </w:r>
      <w:r>
        <w:rPr>
          <w:rFonts w:ascii="Bookman Old Style" w:hAnsi="Bookman Old Style" w:cs="Bookman Old Style"/>
          <w:bCs/>
          <w:sz w:val="24"/>
          <w:szCs w:val="24"/>
          <w:lang w:val="id-ID" w:eastAsia="zh-CN" w:bidi="ar"/>
        </w:rPr>
        <w:t>78</w:t>
      </w:r>
      <w:r w:rsidR="00877121">
        <w:rPr>
          <w:rFonts w:ascii="Bookman Old Style" w:hAnsi="Bookman Old Style" w:cs="Bookman Old Style"/>
          <w:bCs/>
          <w:sz w:val="24"/>
          <w:szCs w:val="24"/>
          <w:lang w:eastAsia="zh-CN" w:bidi="ar"/>
        </w:rPr>
        <w:t>%;</w:t>
      </w:r>
    </w:p>
    <w:p w:rsidR="005B7E35" w:rsidRPr="00E56B99" w:rsidRDefault="005B7E35" w:rsidP="0068496C">
      <w:pPr>
        <w:numPr>
          <w:ilvl w:val="1"/>
          <w:numId w:val="7"/>
        </w:numPr>
        <w:spacing w:line="360" w:lineRule="auto"/>
        <w:ind w:leftChars="338" w:left="1276" w:hangingChars="249" w:hanging="600"/>
        <w:jc w:val="both"/>
        <w:rPr>
          <w:rFonts w:ascii="Bookman Old Style" w:hAnsi="Bookman Old Style" w:cs="Bookman Old Style"/>
          <w:b/>
          <w:bCs/>
          <w:sz w:val="24"/>
          <w:szCs w:val="24"/>
        </w:rPr>
      </w:pPr>
      <w:r w:rsidRPr="00726DA0">
        <w:rPr>
          <w:rFonts w:ascii="Bookman Old Style" w:hAnsi="Bookman Old Style" w:cs="Bookman Old Style"/>
          <w:b/>
          <w:bCs/>
          <w:sz w:val="24"/>
          <w:szCs w:val="24"/>
          <w:lang w:eastAsia="zh-CN" w:bidi="ar"/>
        </w:rPr>
        <w:t>P</w:t>
      </w:r>
      <w:r w:rsidR="00051936">
        <w:rPr>
          <w:rFonts w:ascii="Bookman Old Style" w:hAnsi="Bookman Old Style" w:cs="Bookman Old Style"/>
          <w:b/>
          <w:bCs/>
          <w:sz w:val="24"/>
          <w:szCs w:val="24"/>
          <w:lang w:eastAsia="zh-CN" w:bidi="ar"/>
        </w:rPr>
        <w:t>rogram Fasilitasi Kegiatan Perangkat Daerah, terdiri dari 5</w:t>
      </w:r>
      <w:r w:rsidRPr="00726DA0">
        <w:rPr>
          <w:rFonts w:ascii="Bookman Old Style" w:hAnsi="Bookman Old Style" w:cs="Bookman Old Style"/>
          <w:b/>
          <w:bCs/>
          <w:sz w:val="24"/>
          <w:szCs w:val="24"/>
          <w:lang w:eastAsia="zh-CN" w:bidi="ar"/>
        </w:rPr>
        <w:t xml:space="preserve"> kegiatan dengan perincian sebagai berikut :</w:t>
      </w:r>
    </w:p>
    <w:p w:rsidR="006A5F24" w:rsidRPr="006A5F24" w:rsidRDefault="006A5F24" w:rsidP="006A5F24">
      <w:pPr>
        <w:pStyle w:val="ListParagraph"/>
        <w:numPr>
          <w:ilvl w:val="1"/>
          <w:numId w:val="8"/>
        </w:numPr>
        <w:spacing w:line="360" w:lineRule="auto"/>
        <w:ind w:left="1985"/>
        <w:jc w:val="both"/>
        <w:rPr>
          <w:rFonts w:ascii="Bookman Old Style" w:hAnsi="Bookman Old Style" w:cs="Bookman Old Style"/>
          <w:sz w:val="24"/>
          <w:szCs w:val="24"/>
        </w:rPr>
      </w:pPr>
      <w:r w:rsidRPr="006A5F24">
        <w:rPr>
          <w:rFonts w:ascii="Bookman Old Style" w:hAnsi="Bookman Old Style" w:cs="Bookman Old Style"/>
          <w:sz w:val="24"/>
          <w:szCs w:val="24"/>
        </w:rPr>
        <w:t>Fasilitasi Perangkat Daerah Bidang Pemerintahan</w:t>
      </w:r>
      <w:r w:rsidR="005B7E35">
        <w:rPr>
          <w:rFonts w:ascii="Bookman Old Style" w:hAnsi="Bookman Old Style" w:cs="Bookman Old Style"/>
          <w:sz w:val="24"/>
          <w:szCs w:val="24"/>
        </w:rPr>
        <w:t xml:space="preserve">, </w:t>
      </w:r>
      <w:r w:rsidR="005B7E35">
        <w:rPr>
          <w:rFonts w:ascii="Bookman Old Style" w:hAnsi="Bookman Old Style" w:cs="Bookman Old Style"/>
          <w:bCs/>
          <w:sz w:val="24"/>
          <w:szCs w:val="24"/>
          <w:lang w:eastAsia="zh-CN" w:bidi="ar"/>
        </w:rPr>
        <w:t>dengan output dari re</w:t>
      </w:r>
      <w:r>
        <w:rPr>
          <w:rFonts w:ascii="Bookman Old Style" w:hAnsi="Bookman Old Style" w:cs="Bookman Old Style"/>
          <w:bCs/>
          <w:sz w:val="24"/>
          <w:szCs w:val="24"/>
          <w:lang w:eastAsia="zh-CN" w:bidi="ar"/>
        </w:rPr>
        <w:t>ncana 6 Kegiatan</w:t>
      </w:r>
      <w:r w:rsidR="00864298">
        <w:rPr>
          <w:rFonts w:ascii="Bookman Old Style" w:hAnsi="Bookman Old Style" w:cs="Bookman Old Style"/>
          <w:bCs/>
          <w:sz w:val="24"/>
          <w:szCs w:val="24"/>
          <w:lang w:eastAsia="zh-CN" w:bidi="ar"/>
        </w:rPr>
        <w:t>, tercapai</w:t>
      </w:r>
      <w:r w:rsidR="005B7E35">
        <w:rPr>
          <w:rFonts w:ascii="Bookman Old Style" w:hAnsi="Bookman Old Style" w:cs="Bookman Old Style"/>
          <w:bCs/>
          <w:sz w:val="24"/>
          <w:szCs w:val="24"/>
          <w:lang w:eastAsia="zh-CN" w:bidi="ar"/>
        </w:rPr>
        <w:t xml:space="preserve"> </w:t>
      </w:r>
      <w:r w:rsidR="005B7E35">
        <w:rPr>
          <w:rFonts w:ascii="Bookman Old Style" w:hAnsi="Bookman Old Style" w:cs="Bookman Old Style"/>
          <w:bCs/>
          <w:sz w:val="24"/>
          <w:szCs w:val="24"/>
          <w:lang w:val="id-ID" w:eastAsia="zh-CN" w:bidi="ar"/>
        </w:rPr>
        <w:t>100</w:t>
      </w:r>
      <w:r w:rsidR="001A37B0">
        <w:rPr>
          <w:rFonts w:ascii="Bookman Old Style" w:hAnsi="Bookman Old Style" w:cs="Bookman Old Style"/>
          <w:bCs/>
          <w:sz w:val="24"/>
          <w:szCs w:val="24"/>
          <w:lang w:eastAsia="zh-CN" w:bidi="ar"/>
        </w:rPr>
        <w:t>%;</w:t>
      </w:r>
    </w:p>
    <w:p w:rsidR="006A5F24" w:rsidRPr="006A5F24" w:rsidRDefault="006A5F24" w:rsidP="006A5F24">
      <w:pPr>
        <w:pStyle w:val="ListParagraph"/>
        <w:numPr>
          <w:ilvl w:val="1"/>
          <w:numId w:val="8"/>
        </w:numPr>
        <w:spacing w:line="360" w:lineRule="auto"/>
        <w:ind w:left="1985"/>
        <w:jc w:val="both"/>
        <w:rPr>
          <w:rFonts w:ascii="Bookman Old Style" w:hAnsi="Bookman Old Style" w:cs="Bookman Old Style"/>
          <w:sz w:val="24"/>
          <w:szCs w:val="24"/>
        </w:rPr>
      </w:pPr>
      <w:r w:rsidRPr="006A5F24">
        <w:rPr>
          <w:rFonts w:ascii="Bookman Old Style" w:hAnsi="Bookman Old Style" w:cs="Bookman Old Style"/>
          <w:bCs/>
          <w:sz w:val="24"/>
          <w:szCs w:val="24"/>
          <w:lang w:eastAsia="zh-CN" w:bidi="ar"/>
        </w:rPr>
        <w:t>Fasilitasi Perangkat Daerah Bidang Pemberdayaan dan Kesejahteraan Masyarakat</w:t>
      </w:r>
      <w:r w:rsidR="00864298" w:rsidRPr="006A5F24">
        <w:rPr>
          <w:rFonts w:ascii="Bookman Old Style" w:hAnsi="Bookman Old Style" w:cs="Bookman Old Style"/>
          <w:bCs/>
          <w:sz w:val="24"/>
          <w:szCs w:val="24"/>
          <w:lang w:eastAsia="zh-CN" w:bidi="ar"/>
        </w:rPr>
        <w:t xml:space="preserve">, </w:t>
      </w:r>
      <w:r w:rsidR="005B7E35" w:rsidRPr="006A5F24">
        <w:rPr>
          <w:rFonts w:ascii="Bookman Old Style" w:hAnsi="Bookman Old Style" w:cs="Bookman Old Style"/>
          <w:bCs/>
          <w:sz w:val="24"/>
          <w:szCs w:val="24"/>
          <w:lang w:eastAsia="zh-CN" w:bidi="ar"/>
        </w:rPr>
        <w:t>dengan output dari ren</w:t>
      </w:r>
      <w:r>
        <w:rPr>
          <w:rFonts w:ascii="Bookman Old Style" w:hAnsi="Bookman Old Style" w:cs="Bookman Old Style"/>
          <w:bCs/>
          <w:sz w:val="24"/>
          <w:szCs w:val="24"/>
          <w:lang w:eastAsia="zh-CN" w:bidi="ar"/>
        </w:rPr>
        <w:t>cana jumlah 3 Kegiatan</w:t>
      </w:r>
      <w:r w:rsidR="00864298" w:rsidRPr="006A5F24">
        <w:rPr>
          <w:rFonts w:ascii="Bookman Old Style" w:hAnsi="Bookman Old Style" w:cs="Bookman Old Style"/>
          <w:bCs/>
          <w:sz w:val="24"/>
          <w:szCs w:val="24"/>
          <w:lang w:eastAsia="zh-CN" w:bidi="ar"/>
        </w:rPr>
        <w:t>, tercapai</w:t>
      </w:r>
      <w:r w:rsidR="005B7E35" w:rsidRPr="006A5F24">
        <w:rPr>
          <w:rFonts w:ascii="Bookman Old Style" w:hAnsi="Bookman Old Style" w:cs="Bookman Old Style"/>
          <w:bCs/>
          <w:sz w:val="24"/>
          <w:szCs w:val="24"/>
          <w:lang w:eastAsia="zh-CN" w:bidi="ar"/>
        </w:rPr>
        <w:t xml:space="preserve"> </w:t>
      </w:r>
      <w:r w:rsidR="005B7E35" w:rsidRPr="006A5F24">
        <w:rPr>
          <w:rFonts w:ascii="Bookman Old Style" w:hAnsi="Bookman Old Style" w:cs="Bookman Old Style"/>
          <w:bCs/>
          <w:sz w:val="24"/>
          <w:szCs w:val="24"/>
          <w:lang w:val="id-ID" w:eastAsia="zh-CN" w:bidi="ar"/>
        </w:rPr>
        <w:t>100</w:t>
      </w:r>
      <w:r w:rsidR="00BB527A" w:rsidRPr="006A5F24">
        <w:rPr>
          <w:rFonts w:ascii="Bookman Old Style" w:hAnsi="Bookman Old Style" w:cs="Bookman Old Style"/>
          <w:bCs/>
          <w:sz w:val="24"/>
          <w:szCs w:val="24"/>
          <w:lang w:eastAsia="zh-CN" w:bidi="ar"/>
        </w:rPr>
        <w:t>%;</w:t>
      </w:r>
    </w:p>
    <w:p w:rsidR="006A5F24" w:rsidRPr="006A5F24" w:rsidRDefault="006A5F24" w:rsidP="006A5F24">
      <w:pPr>
        <w:pStyle w:val="ListParagraph"/>
        <w:numPr>
          <w:ilvl w:val="1"/>
          <w:numId w:val="8"/>
        </w:numPr>
        <w:spacing w:line="360" w:lineRule="auto"/>
        <w:ind w:left="1985"/>
        <w:jc w:val="both"/>
        <w:rPr>
          <w:rFonts w:ascii="Bookman Old Style" w:hAnsi="Bookman Old Style" w:cs="Bookman Old Style"/>
          <w:sz w:val="24"/>
          <w:szCs w:val="24"/>
        </w:rPr>
      </w:pPr>
      <w:r w:rsidRPr="006A5F24">
        <w:rPr>
          <w:rFonts w:ascii="Bookman Old Style" w:hAnsi="Bookman Old Style" w:cs="Bookman Old Style"/>
          <w:bCs/>
          <w:sz w:val="24"/>
          <w:szCs w:val="24"/>
          <w:lang w:eastAsia="zh-CN" w:bidi="ar"/>
        </w:rPr>
        <w:t>Fasilitasi Perangkat Daerah Bidang Ketentraman dan Ketertiban</w:t>
      </w:r>
      <w:r w:rsidR="005B7E35" w:rsidRPr="006A5F24">
        <w:rPr>
          <w:rFonts w:ascii="Bookman Old Style" w:hAnsi="Bookman Old Style" w:cs="Bookman Old Style"/>
          <w:bCs/>
          <w:sz w:val="24"/>
          <w:szCs w:val="24"/>
          <w:lang w:eastAsia="zh-CN" w:bidi="ar"/>
        </w:rPr>
        <w:t>, denga</w:t>
      </w:r>
      <w:r>
        <w:rPr>
          <w:rFonts w:ascii="Bookman Old Style" w:hAnsi="Bookman Old Style" w:cs="Bookman Old Style"/>
          <w:bCs/>
          <w:sz w:val="24"/>
          <w:szCs w:val="24"/>
          <w:lang w:eastAsia="zh-CN" w:bidi="ar"/>
        </w:rPr>
        <w:t>n output dari rencana jumlah 1 Kegiatan</w:t>
      </w:r>
      <w:r w:rsidR="00864298" w:rsidRPr="006A5F24">
        <w:rPr>
          <w:rFonts w:ascii="Bookman Old Style" w:hAnsi="Bookman Old Style" w:cs="Bookman Old Style"/>
          <w:bCs/>
          <w:sz w:val="24"/>
          <w:szCs w:val="24"/>
          <w:lang w:eastAsia="zh-CN" w:bidi="ar"/>
        </w:rPr>
        <w:t xml:space="preserve"> tercapai</w:t>
      </w:r>
      <w:r w:rsidR="005B7E35" w:rsidRPr="006A5F24">
        <w:rPr>
          <w:rFonts w:ascii="Bookman Old Style" w:hAnsi="Bookman Old Style" w:cs="Bookman Old Style"/>
          <w:bCs/>
          <w:sz w:val="24"/>
          <w:szCs w:val="24"/>
          <w:lang w:eastAsia="zh-CN" w:bidi="ar"/>
        </w:rPr>
        <w:t xml:space="preserve"> </w:t>
      </w:r>
      <w:r w:rsidR="005B7E35" w:rsidRPr="006A5F24">
        <w:rPr>
          <w:rFonts w:ascii="Bookman Old Style" w:hAnsi="Bookman Old Style" w:cs="Bookman Old Style"/>
          <w:bCs/>
          <w:sz w:val="24"/>
          <w:szCs w:val="24"/>
          <w:lang w:val="id-ID" w:eastAsia="zh-CN" w:bidi="ar"/>
        </w:rPr>
        <w:t>100</w:t>
      </w:r>
      <w:r>
        <w:rPr>
          <w:rFonts w:ascii="Bookman Old Style" w:hAnsi="Bookman Old Style" w:cs="Bookman Old Style"/>
          <w:bCs/>
          <w:sz w:val="24"/>
          <w:szCs w:val="24"/>
          <w:lang w:eastAsia="zh-CN" w:bidi="ar"/>
        </w:rPr>
        <w:t>%;</w:t>
      </w:r>
    </w:p>
    <w:p w:rsidR="006A5F24" w:rsidRPr="006A5F24" w:rsidRDefault="006A5F24" w:rsidP="006A5F24">
      <w:pPr>
        <w:pStyle w:val="ListParagraph"/>
        <w:numPr>
          <w:ilvl w:val="1"/>
          <w:numId w:val="8"/>
        </w:numPr>
        <w:spacing w:line="360" w:lineRule="auto"/>
        <w:ind w:left="1985"/>
        <w:jc w:val="both"/>
        <w:rPr>
          <w:rFonts w:ascii="Bookman Old Style" w:hAnsi="Bookman Old Style" w:cs="Bookman Old Style"/>
          <w:sz w:val="24"/>
          <w:szCs w:val="24"/>
        </w:rPr>
      </w:pPr>
      <w:r w:rsidRPr="006A5F24">
        <w:rPr>
          <w:rFonts w:ascii="Bookman Old Style" w:hAnsi="Bookman Old Style" w:cs="Bookman Old Style"/>
          <w:bCs/>
          <w:sz w:val="24"/>
          <w:szCs w:val="24"/>
          <w:lang w:eastAsia="zh-CN" w:bidi="ar"/>
        </w:rPr>
        <w:t>Fasilitasi Perangkat Daerah Bidang Perekonomian dan Pembangunan, denga</w:t>
      </w:r>
      <w:r>
        <w:rPr>
          <w:rFonts w:ascii="Bookman Old Style" w:hAnsi="Bookman Old Style" w:cs="Bookman Old Style"/>
          <w:bCs/>
          <w:sz w:val="24"/>
          <w:szCs w:val="24"/>
          <w:lang w:eastAsia="zh-CN" w:bidi="ar"/>
        </w:rPr>
        <w:t>n output dari rencana jumlah 3</w:t>
      </w:r>
      <w:r w:rsidRPr="006A5F24">
        <w:rPr>
          <w:rFonts w:ascii="Bookman Old Style" w:hAnsi="Bookman Old Style" w:cs="Bookman Old Style"/>
          <w:bCs/>
          <w:sz w:val="24"/>
          <w:szCs w:val="24"/>
          <w:lang w:eastAsia="zh-CN" w:bidi="ar"/>
        </w:rPr>
        <w:t xml:space="preserve"> Kegiatan tercapai </w:t>
      </w:r>
      <w:r w:rsidRPr="006A5F24">
        <w:rPr>
          <w:rFonts w:ascii="Bookman Old Style" w:hAnsi="Bookman Old Style" w:cs="Bookman Old Style"/>
          <w:bCs/>
          <w:sz w:val="24"/>
          <w:szCs w:val="24"/>
          <w:lang w:val="id-ID" w:eastAsia="zh-CN" w:bidi="ar"/>
        </w:rPr>
        <w:t>100</w:t>
      </w:r>
      <w:r w:rsidRPr="006A5F24">
        <w:rPr>
          <w:rFonts w:ascii="Bookman Old Style" w:hAnsi="Bookman Old Style" w:cs="Bookman Old Style"/>
          <w:bCs/>
          <w:sz w:val="24"/>
          <w:szCs w:val="24"/>
          <w:lang w:eastAsia="zh-CN" w:bidi="ar"/>
        </w:rPr>
        <w:t>%;</w:t>
      </w:r>
    </w:p>
    <w:p w:rsidR="005B7E35" w:rsidRPr="006A5F24" w:rsidRDefault="006A5F24" w:rsidP="006A5F24">
      <w:pPr>
        <w:pStyle w:val="ListParagraph"/>
        <w:numPr>
          <w:ilvl w:val="1"/>
          <w:numId w:val="8"/>
        </w:numPr>
        <w:spacing w:line="360" w:lineRule="auto"/>
        <w:ind w:left="1985"/>
        <w:jc w:val="both"/>
        <w:rPr>
          <w:rFonts w:ascii="Bookman Old Style" w:hAnsi="Bookman Old Style" w:cs="Bookman Old Style"/>
          <w:sz w:val="24"/>
          <w:szCs w:val="24"/>
        </w:rPr>
      </w:pPr>
      <w:r w:rsidRPr="006A5F24">
        <w:rPr>
          <w:rFonts w:ascii="Bookman Old Style" w:hAnsi="Bookman Old Style" w:cs="Bookman Old Style"/>
          <w:bCs/>
          <w:sz w:val="24"/>
          <w:szCs w:val="24"/>
          <w:lang w:eastAsia="zh-CN" w:bidi="ar"/>
        </w:rPr>
        <w:t>Fasilitasi Perangkat Daerah Bid</w:t>
      </w:r>
      <w:r>
        <w:rPr>
          <w:rFonts w:ascii="Bookman Old Style" w:hAnsi="Bookman Old Style" w:cs="Bookman Old Style"/>
          <w:bCs/>
          <w:sz w:val="24"/>
          <w:szCs w:val="24"/>
          <w:lang w:eastAsia="zh-CN" w:bidi="ar"/>
        </w:rPr>
        <w:t>ang Pelayanan</w:t>
      </w:r>
      <w:r w:rsidRPr="006A5F24">
        <w:rPr>
          <w:rFonts w:ascii="Bookman Old Style" w:hAnsi="Bookman Old Style" w:cs="Bookman Old Style"/>
          <w:bCs/>
          <w:sz w:val="24"/>
          <w:szCs w:val="24"/>
          <w:lang w:eastAsia="zh-CN" w:bidi="ar"/>
        </w:rPr>
        <w:t>, denga</w:t>
      </w:r>
      <w:r>
        <w:rPr>
          <w:rFonts w:ascii="Bookman Old Style" w:hAnsi="Bookman Old Style" w:cs="Bookman Old Style"/>
          <w:bCs/>
          <w:sz w:val="24"/>
          <w:szCs w:val="24"/>
          <w:lang w:eastAsia="zh-CN" w:bidi="ar"/>
        </w:rPr>
        <w:t>n output dari rencana jumlah 1</w:t>
      </w:r>
      <w:r w:rsidRPr="006A5F24">
        <w:rPr>
          <w:rFonts w:ascii="Bookman Old Style" w:hAnsi="Bookman Old Style" w:cs="Bookman Old Style"/>
          <w:bCs/>
          <w:sz w:val="24"/>
          <w:szCs w:val="24"/>
          <w:lang w:eastAsia="zh-CN" w:bidi="ar"/>
        </w:rPr>
        <w:t xml:space="preserve"> Kegiatan tercapai </w:t>
      </w:r>
      <w:r w:rsidRPr="006A5F24">
        <w:rPr>
          <w:rFonts w:ascii="Bookman Old Style" w:hAnsi="Bookman Old Style" w:cs="Bookman Old Style"/>
          <w:bCs/>
          <w:sz w:val="24"/>
          <w:szCs w:val="24"/>
          <w:lang w:val="id-ID" w:eastAsia="zh-CN" w:bidi="ar"/>
        </w:rPr>
        <w:t>100</w:t>
      </w:r>
      <w:r w:rsidRPr="006A5F24">
        <w:rPr>
          <w:rFonts w:ascii="Bookman Old Style" w:hAnsi="Bookman Old Style" w:cs="Bookman Old Style"/>
          <w:bCs/>
          <w:sz w:val="24"/>
          <w:szCs w:val="24"/>
          <w:lang w:eastAsia="zh-CN" w:bidi="ar"/>
        </w:rPr>
        <w:t>%</w:t>
      </w:r>
    </w:p>
    <w:p w:rsidR="005B7E35" w:rsidRPr="00E56B99" w:rsidRDefault="005B7E35" w:rsidP="0068496C">
      <w:pPr>
        <w:numPr>
          <w:ilvl w:val="1"/>
          <w:numId w:val="7"/>
        </w:numPr>
        <w:spacing w:line="360" w:lineRule="auto"/>
        <w:ind w:leftChars="338" w:left="1276" w:hangingChars="249" w:hanging="600"/>
        <w:jc w:val="both"/>
        <w:rPr>
          <w:rFonts w:ascii="Bookman Old Style" w:hAnsi="Bookman Old Style" w:cs="Bookman Old Style"/>
          <w:b/>
          <w:bCs/>
          <w:sz w:val="24"/>
          <w:szCs w:val="24"/>
        </w:rPr>
      </w:pPr>
      <w:r w:rsidRPr="00726DA0">
        <w:rPr>
          <w:rFonts w:ascii="Bookman Old Style" w:hAnsi="Bookman Old Style" w:cs="Bookman Old Style"/>
          <w:b/>
          <w:bCs/>
          <w:sz w:val="24"/>
          <w:szCs w:val="24"/>
          <w:lang w:eastAsia="zh-CN" w:bidi="ar"/>
        </w:rPr>
        <w:t>Program</w:t>
      </w:r>
      <w:r w:rsidR="008711C7">
        <w:rPr>
          <w:rFonts w:ascii="Bookman Old Style" w:hAnsi="Bookman Old Style" w:cs="Bookman Old Style"/>
          <w:b/>
          <w:bCs/>
          <w:sz w:val="24"/>
          <w:szCs w:val="24"/>
          <w:lang w:eastAsia="zh-CN" w:bidi="ar"/>
        </w:rPr>
        <w:t xml:space="preserve"> </w:t>
      </w:r>
      <w:r w:rsidR="00282BA3">
        <w:rPr>
          <w:rFonts w:ascii="Bookman Old Style" w:hAnsi="Bookman Old Style" w:cs="Bookman Old Style"/>
          <w:b/>
          <w:bCs/>
          <w:sz w:val="24"/>
          <w:szCs w:val="24"/>
          <w:lang w:eastAsia="zh-CN" w:bidi="ar"/>
        </w:rPr>
        <w:t xml:space="preserve">Pembangunan Sarana Prasarana dan Pemberdayaan Masyarakat Kelurahan Kelurahan </w:t>
      </w:r>
      <w:r w:rsidR="00AA32D5">
        <w:rPr>
          <w:rFonts w:ascii="Bookman Old Style" w:hAnsi="Bookman Old Style" w:cs="Bookman Old Style"/>
          <w:b/>
          <w:bCs/>
          <w:sz w:val="24"/>
          <w:szCs w:val="24"/>
          <w:lang w:eastAsia="zh-CN" w:bidi="ar"/>
        </w:rPr>
        <w:t>Ciomas</w:t>
      </w:r>
      <w:r w:rsidRPr="00726DA0">
        <w:rPr>
          <w:rFonts w:ascii="Bookman Old Style" w:hAnsi="Bookman Old Style" w:cs="Bookman Old Style"/>
          <w:b/>
          <w:bCs/>
          <w:sz w:val="24"/>
          <w:szCs w:val="24"/>
          <w:lang w:eastAsia="zh-CN" w:bidi="ar"/>
        </w:rPr>
        <w:t>, terdiri dari 3 kegiatan dengan perincian sebagai berikut :</w:t>
      </w:r>
    </w:p>
    <w:p w:rsidR="00282BA3" w:rsidRPr="00282BA3" w:rsidRDefault="00282BA3" w:rsidP="00282BA3">
      <w:pPr>
        <w:pStyle w:val="ListParagraph"/>
        <w:numPr>
          <w:ilvl w:val="1"/>
          <w:numId w:val="9"/>
        </w:numPr>
        <w:spacing w:line="360" w:lineRule="auto"/>
        <w:ind w:left="1985"/>
        <w:jc w:val="both"/>
        <w:rPr>
          <w:rFonts w:ascii="Bookman Old Style" w:hAnsi="Bookman Old Style" w:cs="Bookman Old Style"/>
          <w:sz w:val="24"/>
          <w:szCs w:val="24"/>
        </w:rPr>
      </w:pPr>
      <w:r w:rsidRPr="00282BA3">
        <w:rPr>
          <w:rFonts w:ascii="Bookman Old Style" w:hAnsi="Bookman Old Style" w:cs="Bookman Old Style"/>
          <w:sz w:val="24"/>
          <w:szCs w:val="24"/>
        </w:rPr>
        <w:t xml:space="preserve">Pembangunan Sarana dan prasarana Lokal Kelurahan </w:t>
      </w:r>
      <w:r w:rsidR="00AA32D5">
        <w:rPr>
          <w:rFonts w:ascii="Bookman Old Style" w:hAnsi="Bookman Old Style" w:cs="Bookman Old Style"/>
          <w:sz w:val="24"/>
          <w:szCs w:val="24"/>
        </w:rPr>
        <w:t>Ciomas</w:t>
      </w:r>
      <w:r w:rsidRPr="00282BA3">
        <w:rPr>
          <w:rFonts w:ascii="Bookman Old Style" w:hAnsi="Bookman Old Style" w:cs="Bookman Old Style"/>
          <w:sz w:val="24"/>
          <w:szCs w:val="24"/>
        </w:rPr>
        <w:t xml:space="preserve"> Kecamatan </w:t>
      </w:r>
      <w:r w:rsidR="00AA32D5">
        <w:rPr>
          <w:rFonts w:ascii="Bookman Old Style" w:hAnsi="Bookman Old Style" w:cs="Bookman Old Style"/>
          <w:sz w:val="24"/>
          <w:szCs w:val="24"/>
        </w:rPr>
        <w:t>Ciomas</w:t>
      </w:r>
      <w:r w:rsidR="00864298">
        <w:rPr>
          <w:rFonts w:ascii="Bookman Old Style" w:hAnsi="Bookman Old Style" w:cs="Bookman Old Style"/>
          <w:sz w:val="24"/>
          <w:szCs w:val="24"/>
        </w:rPr>
        <w:t xml:space="preserve">, </w:t>
      </w:r>
      <w:r w:rsidR="005B7E35" w:rsidRPr="006C39C4">
        <w:rPr>
          <w:rFonts w:ascii="Bookman Old Style" w:hAnsi="Bookman Old Style" w:cs="Bookman Old Style"/>
          <w:bCs/>
          <w:sz w:val="24"/>
          <w:szCs w:val="24"/>
          <w:lang w:eastAsia="zh-CN" w:bidi="ar"/>
        </w:rPr>
        <w:t>dengan output dari r</w:t>
      </w:r>
      <w:r>
        <w:rPr>
          <w:rFonts w:ascii="Bookman Old Style" w:hAnsi="Bookman Old Style" w:cs="Bookman Old Style"/>
          <w:bCs/>
          <w:sz w:val="24"/>
          <w:szCs w:val="24"/>
          <w:lang w:eastAsia="zh-CN" w:bidi="ar"/>
        </w:rPr>
        <w:t>encana jumlah 28</w:t>
      </w:r>
      <w:r w:rsidR="00864298">
        <w:rPr>
          <w:rFonts w:ascii="Bookman Old Style" w:hAnsi="Bookman Old Style" w:cs="Bookman Old Style"/>
          <w:bCs/>
          <w:sz w:val="24"/>
          <w:szCs w:val="24"/>
          <w:lang w:eastAsia="zh-CN" w:bidi="ar"/>
        </w:rPr>
        <w:t xml:space="preserve"> Kegiatan, tercapai</w:t>
      </w:r>
      <w:r w:rsidR="005B7E35" w:rsidRPr="006C39C4">
        <w:rPr>
          <w:rFonts w:ascii="Bookman Old Style" w:hAnsi="Bookman Old Style" w:cs="Bookman Old Style"/>
          <w:bCs/>
          <w:sz w:val="24"/>
          <w:szCs w:val="24"/>
          <w:lang w:eastAsia="zh-CN" w:bidi="ar"/>
        </w:rPr>
        <w:t xml:space="preserve"> </w:t>
      </w:r>
      <w:r w:rsidR="005B7E35" w:rsidRPr="006C39C4">
        <w:rPr>
          <w:rFonts w:ascii="Bookman Old Style" w:hAnsi="Bookman Old Style" w:cs="Bookman Old Style"/>
          <w:bCs/>
          <w:sz w:val="24"/>
          <w:szCs w:val="24"/>
          <w:lang w:val="id-ID" w:eastAsia="zh-CN" w:bidi="ar"/>
        </w:rPr>
        <w:t>100</w:t>
      </w:r>
      <w:r w:rsidR="00BB527A">
        <w:rPr>
          <w:rFonts w:ascii="Bookman Old Style" w:hAnsi="Bookman Old Style" w:cs="Bookman Old Style"/>
          <w:bCs/>
          <w:sz w:val="24"/>
          <w:szCs w:val="24"/>
          <w:lang w:eastAsia="zh-CN" w:bidi="ar"/>
        </w:rPr>
        <w:t>%;</w:t>
      </w:r>
    </w:p>
    <w:p w:rsidR="00282BA3" w:rsidRPr="00282BA3" w:rsidRDefault="00282BA3" w:rsidP="00282BA3">
      <w:pPr>
        <w:pStyle w:val="ListParagraph"/>
        <w:numPr>
          <w:ilvl w:val="1"/>
          <w:numId w:val="9"/>
        </w:numPr>
        <w:spacing w:line="360" w:lineRule="auto"/>
        <w:ind w:left="1985"/>
        <w:jc w:val="both"/>
        <w:rPr>
          <w:rFonts w:ascii="Bookman Old Style" w:hAnsi="Bookman Old Style" w:cs="Bookman Old Style"/>
          <w:sz w:val="24"/>
          <w:szCs w:val="24"/>
        </w:rPr>
      </w:pPr>
      <w:r w:rsidRPr="00282BA3">
        <w:rPr>
          <w:rFonts w:ascii="Bookman Old Style" w:hAnsi="Bookman Old Style" w:cs="Bookman Old Style"/>
          <w:sz w:val="24"/>
          <w:szCs w:val="24"/>
        </w:rPr>
        <w:lastRenderedPageBreak/>
        <w:t xml:space="preserve">Pemberdayaan Masyarakat Kelurahan </w:t>
      </w:r>
      <w:r w:rsidR="00AA32D5">
        <w:rPr>
          <w:rFonts w:ascii="Bookman Old Style" w:hAnsi="Bookman Old Style" w:cs="Bookman Old Style"/>
          <w:sz w:val="24"/>
          <w:szCs w:val="24"/>
        </w:rPr>
        <w:t>Ciomas</w:t>
      </w:r>
      <w:r w:rsidRPr="00282BA3">
        <w:rPr>
          <w:rFonts w:ascii="Bookman Old Style" w:hAnsi="Bookman Old Style" w:cs="Bookman Old Style"/>
          <w:sz w:val="24"/>
          <w:szCs w:val="24"/>
        </w:rPr>
        <w:t xml:space="preserve"> Kecamatan </w:t>
      </w:r>
      <w:r w:rsidR="00AA32D5">
        <w:rPr>
          <w:rFonts w:ascii="Bookman Old Style" w:hAnsi="Bookman Old Style" w:cs="Bookman Old Style"/>
          <w:sz w:val="24"/>
          <w:szCs w:val="24"/>
        </w:rPr>
        <w:t>Ciomas</w:t>
      </w:r>
      <w:r w:rsidR="00BB399F" w:rsidRPr="00282BA3">
        <w:rPr>
          <w:rFonts w:ascii="Bookman Old Style" w:hAnsi="Bookman Old Style" w:cs="Bookman Old Style"/>
          <w:sz w:val="24"/>
          <w:szCs w:val="24"/>
        </w:rPr>
        <w:t xml:space="preserve">, </w:t>
      </w:r>
      <w:r w:rsidR="00BB399F" w:rsidRPr="00282BA3">
        <w:rPr>
          <w:rFonts w:ascii="Bookman Old Style" w:hAnsi="Bookman Old Style" w:cs="Bookman Old Style"/>
          <w:bCs/>
          <w:sz w:val="24"/>
          <w:szCs w:val="24"/>
          <w:lang w:eastAsia="zh-CN" w:bidi="ar"/>
        </w:rPr>
        <w:t>dengan output dari ren</w:t>
      </w:r>
      <w:r>
        <w:rPr>
          <w:rFonts w:ascii="Bookman Old Style" w:hAnsi="Bookman Old Style" w:cs="Bookman Old Style"/>
          <w:bCs/>
          <w:sz w:val="24"/>
          <w:szCs w:val="24"/>
          <w:lang w:eastAsia="zh-CN" w:bidi="ar"/>
        </w:rPr>
        <w:t>cana jumlah 8</w:t>
      </w:r>
      <w:r w:rsidR="00BB399F" w:rsidRPr="00282BA3">
        <w:rPr>
          <w:rFonts w:ascii="Bookman Old Style" w:hAnsi="Bookman Old Style" w:cs="Bookman Old Style"/>
          <w:bCs/>
          <w:sz w:val="24"/>
          <w:szCs w:val="24"/>
          <w:lang w:eastAsia="zh-CN" w:bidi="ar"/>
        </w:rPr>
        <w:t xml:space="preserve"> Kali, tercapai</w:t>
      </w:r>
      <w:r>
        <w:rPr>
          <w:rFonts w:ascii="Bookman Old Style" w:hAnsi="Bookman Old Style" w:cs="Bookman Old Style"/>
          <w:bCs/>
          <w:sz w:val="24"/>
          <w:szCs w:val="24"/>
          <w:lang w:eastAsia="zh-CN" w:bidi="ar"/>
        </w:rPr>
        <w:t xml:space="preserve"> 100,%;</w:t>
      </w:r>
    </w:p>
    <w:p w:rsidR="00BB527A" w:rsidRPr="00282BA3" w:rsidRDefault="00282BA3" w:rsidP="00282BA3">
      <w:pPr>
        <w:pStyle w:val="ListParagraph"/>
        <w:numPr>
          <w:ilvl w:val="1"/>
          <w:numId w:val="9"/>
        </w:numPr>
        <w:spacing w:line="360" w:lineRule="auto"/>
        <w:ind w:left="1985"/>
        <w:jc w:val="both"/>
        <w:rPr>
          <w:rFonts w:ascii="Bookman Old Style" w:hAnsi="Bookman Old Style" w:cs="Bookman Old Style"/>
          <w:sz w:val="24"/>
          <w:szCs w:val="24"/>
        </w:rPr>
      </w:pPr>
      <w:r w:rsidRPr="00282BA3">
        <w:rPr>
          <w:rFonts w:ascii="Bookman Old Style" w:hAnsi="Bookman Old Style" w:cs="Bookman Old Style"/>
          <w:sz w:val="24"/>
          <w:szCs w:val="24"/>
        </w:rPr>
        <w:t>Pemberdayaan Masyarakat Kelurahan</w:t>
      </w:r>
      <w:r>
        <w:rPr>
          <w:rFonts w:ascii="Bookman Old Style" w:hAnsi="Bookman Old Style" w:cs="Bookman Old Style"/>
          <w:sz w:val="24"/>
          <w:szCs w:val="24"/>
        </w:rPr>
        <w:t xml:space="preserve"> </w:t>
      </w:r>
      <w:r w:rsidR="00AA32D5">
        <w:rPr>
          <w:rFonts w:ascii="Bookman Old Style" w:hAnsi="Bookman Old Style" w:cs="Bookman Old Style"/>
          <w:sz w:val="24"/>
          <w:szCs w:val="24"/>
        </w:rPr>
        <w:t>Ciomas</w:t>
      </w:r>
      <w:r>
        <w:rPr>
          <w:rFonts w:ascii="Bookman Old Style" w:hAnsi="Bookman Old Style" w:cs="Bookman Old Style"/>
          <w:sz w:val="24"/>
          <w:szCs w:val="24"/>
        </w:rPr>
        <w:t xml:space="preserve"> Kecamatan </w:t>
      </w:r>
      <w:r w:rsidR="00AA32D5">
        <w:rPr>
          <w:rFonts w:ascii="Bookman Old Style" w:hAnsi="Bookman Old Style" w:cs="Bookman Old Style"/>
          <w:sz w:val="24"/>
          <w:szCs w:val="24"/>
        </w:rPr>
        <w:t>Ciomas</w:t>
      </w:r>
      <w:r>
        <w:rPr>
          <w:rFonts w:ascii="Bookman Old Style" w:hAnsi="Bookman Old Style" w:cs="Bookman Old Style"/>
          <w:sz w:val="24"/>
          <w:szCs w:val="24"/>
        </w:rPr>
        <w:t xml:space="preserve"> (DAU) </w:t>
      </w:r>
      <w:r w:rsidR="00864298" w:rsidRPr="00282BA3">
        <w:rPr>
          <w:rFonts w:ascii="Bookman Old Style" w:hAnsi="Bookman Old Style" w:cs="Bookman Old Style"/>
          <w:bCs/>
          <w:sz w:val="24"/>
          <w:szCs w:val="24"/>
          <w:lang w:eastAsia="zh-CN" w:bidi="ar"/>
        </w:rPr>
        <w:t>tercapai</w:t>
      </w:r>
      <w:r>
        <w:rPr>
          <w:rFonts w:ascii="Bookman Old Style" w:hAnsi="Bookman Old Style" w:cs="Bookman Old Style"/>
          <w:bCs/>
          <w:sz w:val="24"/>
          <w:szCs w:val="24"/>
          <w:lang w:eastAsia="zh-CN" w:bidi="ar"/>
        </w:rPr>
        <w:t xml:space="preserve"> 99</w:t>
      </w:r>
      <w:proofErr w:type="gramStart"/>
      <w:r>
        <w:rPr>
          <w:rFonts w:ascii="Bookman Old Style" w:hAnsi="Bookman Old Style" w:cs="Bookman Old Style"/>
          <w:bCs/>
          <w:sz w:val="24"/>
          <w:szCs w:val="24"/>
          <w:lang w:eastAsia="zh-CN" w:bidi="ar"/>
        </w:rPr>
        <w:t>,36</w:t>
      </w:r>
      <w:proofErr w:type="gramEnd"/>
      <w:r w:rsidR="00F4556E">
        <w:rPr>
          <w:rFonts w:ascii="Bookman Old Style" w:hAnsi="Bookman Old Style" w:cs="Bookman Old Style"/>
          <w:bCs/>
          <w:sz w:val="24"/>
          <w:szCs w:val="24"/>
          <w:lang w:eastAsia="zh-CN" w:bidi="ar"/>
        </w:rPr>
        <w:t>%</w:t>
      </w:r>
      <w:r w:rsidR="004B1726">
        <w:rPr>
          <w:rFonts w:ascii="Bookman Old Style" w:hAnsi="Bookman Old Style" w:cs="Bookman Old Style"/>
          <w:bCs/>
          <w:sz w:val="24"/>
          <w:szCs w:val="24"/>
          <w:lang w:eastAsia="zh-CN" w:bidi="ar"/>
        </w:rPr>
        <w:t>.</w:t>
      </w:r>
    </w:p>
    <w:p w:rsidR="005B7E35" w:rsidRDefault="005B7E35" w:rsidP="005B7E35">
      <w:pPr>
        <w:pStyle w:val="ListParagraph"/>
        <w:spacing w:line="360" w:lineRule="auto"/>
        <w:ind w:leftChars="500" w:left="1598" w:hangingChars="249" w:hanging="598"/>
        <w:jc w:val="both"/>
        <w:rPr>
          <w:rFonts w:ascii="Bookman Old Style" w:hAnsi="Bookman Old Style" w:cs="Bookman Old Style"/>
          <w:sz w:val="24"/>
          <w:szCs w:val="24"/>
        </w:rPr>
      </w:pPr>
    </w:p>
    <w:p w:rsidR="005B7E35" w:rsidRPr="00E56B99" w:rsidRDefault="005B7E35" w:rsidP="0068496C">
      <w:pPr>
        <w:numPr>
          <w:ilvl w:val="1"/>
          <w:numId w:val="7"/>
        </w:numPr>
        <w:spacing w:line="360" w:lineRule="auto"/>
        <w:ind w:leftChars="338" w:left="1276" w:hangingChars="249" w:hanging="600"/>
        <w:jc w:val="both"/>
        <w:rPr>
          <w:rFonts w:ascii="Bookman Old Style" w:hAnsi="Bookman Old Style" w:cs="Bookman Old Style"/>
          <w:b/>
          <w:bCs/>
          <w:sz w:val="24"/>
          <w:szCs w:val="24"/>
        </w:rPr>
      </w:pPr>
      <w:r w:rsidRPr="00726DA0">
        <w:rPr>
          <w:rFonts w:ascii="Bookman Old Style" w:hAnsi="Bookman Old Style" w:cs="Bookman Old Style"/>
          <w:b/>
          <w:bCs/>
          <w:sz w:val="24"/>
          <w:szCs w:val="24"/>
          <w:lang w:eastAsia="zh-CN" w:bidi="ar"/>
        </w:rPr>
        <w:t>Program Pe</w:t>
      </w:r>
      <w:r w:rsidR="00A379B3">
        <w:rPr>
          <w:rFonts w:ascii="Bookman Old Style" w:hAnsi="Bookman Old Style" w:cs="Bookman Old Style"/>
          <w:b/>
          <w:bCs/>
          <w:sz w:val="24"/>
          <w:szCs w:val="24"/>
          <w:lang w:eastAsia="zh-CN" w:bidi="ar"/>
        </w:rPr>
        <w:t>layanan Administrasi Umum</w:t>
      </w:r>
      <w:r w:rsidRPr="00726DA0">
        <w:rPr>
          <w:rFonts w:ascii="Bookman Old Style" w:hAnsi="Bookman Old Style" w:cs="Bookman Old Style"/>
          <w:b/>
          <w:bCs/>
          <w:sz w:val="24"/>
          <w:szCs w:val="24"/>
          <w:lang w:eastAsia="zh-CN" w:bidi="ar"/>
        </w:rPr>
        <w:t>,</w:t>
      </w:r>
      <w:r w:rsidR="00A379B3">
        <w:rPr>
          <w:rFonts w:ascii="Bookman Old Style" w:hAnsi="Bookman Old Style" w:cs="Bookman Old Style"/>
          <w:b/>
          <w:bCs/>
          <w:sz w:val="24"/>
          <w:szCs w:val="24"/>
          <w:lang w:eastAsia="zh-CN" w:bidi="ar"/>
        </w:rPr>
        <w:t xml:space="preserve"> Kepegawaian, Keuangan, Perencanaan dan Pelaporan Perangkat Daerah</w:t>
      </w:r>
      <w:r w:rsidRPr="00726DA0">
        <w:rPr>
          <w:rFonts w:ascii="Bookman Old Style" w:hAnsi="Bookman Old Style" w:cs="Bookman Old Style"/>
          <w:b/>
          <w:bCs/>
          <w:sz w:val="24"/>
          <w:szCs w:val="24"/>
          <w:lang w:eastAsia="zh-CN" w:bidi="ar"/>
        </w:rPr>
        <w:t xml:space="preserve"> terdiri dari 13 kegiatan</w:t>
      </w:r>
      <w:r w:rsidRPr="00726DA0">
        <w:rPr>
          <w:rFonts w:ascii="Bookman Old Style" w:hAnsi="Bookman Old Style" w:cs="Bookman Old Style"/>
          <w:b/>
          <w:bCs/>
          <w:sz w:val="24"/>
          <w:szCs w:val="24"/>
          <w:lang w:val="id-ID" w:eastAsia="zh-CN" w:bidi="ar"/>
        </w:rPr>
        <w:t xml:space="preserve"> </w:t>
      </w:r>
      <w:r w:rsidRPr="00726DA0">
        <w:rPr>
          <w:rFonts w:ascii="Bookman Old Style" w:hAnsi="Bookman Old Style" w:cs="Bookman Old Style"/>
          <w:b/>
          <w:bCs/>
          <w:sz w:val="24"/>
          <w:szCs w:val="24"/>
          <w:lang w:eastAsia="zh-CN" w:bidi="ar"/>
        </w:rPr>
        <w:t>dengan perincian sebagai berikut :</w:t>
      </w:r>
    </w:p>
    <w:p w:rsidR="00A379B3" w:rsidRDefault="00A379B3" w:rsidP="00A379B3">
      <w:pPr>
        <w:numPr>
          <w:ilvl w:val="1"/>
          <w:numId w:val="10"/>
        </w:numPr>
        <w:spacing w:line="360" w:lineRule="auto"/>
        <w:ind w:left="1985"/>
        <w:jc w:val="both"/>
        <w:rPr>
          <w:rFonts w:ascii="Bookman Old Style" w:hAnsi="Bookman Old Style" w:cs="Bookman Old Style"/>
          <w:sz w:val="24"/>
          <w:szCs w:val="24"/>
        </w:rPr>
      </w:pPr>
      <w:r w:rsidRPr="00A379B3">
        <w:rPr>
          <w:rFonts w:ascii="Bookman Old Style" w:hAnsi="Bookman Old Style" w:cs="Bookman Old Style"/>
          <w:sz w:val="24"/>
          <w:szCs w:val="24"/>
        </w:rPr>
        <w:t>Penyediaan Jasa Komunikasi, Sumber Daya Air dan Listrik</w:t>
      </w:r>
      <w:r w:rsidR="00864298">
        <w:rPr>
          <w:rFonts w:ascii="Bookman Old Style" w:hAnsi="Bookman Old Style" w:cs="Bookman Old Style"/>
          <w:sz w:val="24"/>
          <w:szCs w:val="24"/>
        </w:rPr>
        <w:t>,</w:t>
      </w:r>
      <w:r w:rsidR="005B7E35" w:rsidRPr="00170D95">
        <w:rPr>
          <w:rFonts w:ascii="Bookman Old Style" w:hAnsi="Bookman Old Style" w:cs="Bookman Old Style"/>
          <w:sz w:val="24"/>
          <w:szCs w:val="24"/>
        </w:rPr>
        <w:t xml:space="preserve"> dengan output</w:t>
      </w:r>
      <w:r>
        <w:rPr>
          <w:rFonts w:ascii="Bookman Old Style" w:hAnsi="Bookman Old Style" w:cs="Bookman Old Style"/>
          <w:sz w:val="24"/>
          <w:szCs w:val="24"/>
        </w:rPr>
        <w:t xml:space="preserve"> jumlah 4 Jenis </w:t>
      </w:r>
      <w:r w:rsidR="00864298">
        <w:rPr>
          <w:rFonts w:ascii="Bookman Old Style" w:hAnsi="Bookman Old Style" w:cs="Bookman Old Style"/>
          <w:sz w:val="24"/>
          <w:szCs w:val="24"/>
        </w:rPr>
        <w:t>, tercapai</w:t>
      </w:r>
      <w:r w:rsidR="00DF640F">
        <w:rPr>
          <w:rFonts w:ascii="Bookman Old Style" w:hAnsi="Bookman Old Style" w:cs="Bookman Old Style"/>
          <w:sz w:val="24"/>
          <w:szCs w:val="24"/>
        </w:rPr>
        <w:t xml:space="preserve"> 100</w:t>
      </w:r>
      <w:r w:rsidR="00BB527A">
        <w:rPr>
          <w:rFonts w:ascii="Bookman Old Style" w:hAnsi="Bookman Old Style" w:cs="Bookman Old Style"/>
          <w:sz w:val="24"/>
          <w:szCs w:val="24"/>
        </w:rPr>
        <w:t>%;</w:t>
      </w:r>
    </w:p>
    <w:p w:rsidR="00A379B3" w:rsidRDefault="00A379B3" w:rsidP="00A379B3">
      <w:pPr>
        <w:numPr>
          <w:ilvl w:val="1"/>
          <w:numId w:val="10"/>
        </w:numPr>
        <w:spacing w:line="360" w:lineRule="auto"/>
        <w:ind w:left="1985"/>
        <w:jc w:val="both"/>
        <w:rPr>
          <w:rFonts w:ascii="Bookman Old Style" w:hAnsi="Bookman Old Style" w:cs="Bookman Old Style"/>
          <w:sz w:val="24"/>
          <w:szCs w:val="24"/>
        </w:rPr>
      </w:pPr>
      <w:r w:rsidRPr="00A379B3">
        <w:rPr>
          <w:rFonts w:ascii="Bookman Old Style" w:hAnsi="Bookman Old Style" w:cs="Bookman Old Style"/>
          <w:sz w:val="24"/>
          <w:szCs w:val="24"/>
        </w:rPr>
        <w:t>Penyediaan Bahan Logistik Kantor</w:t>
      </w:r>
      <w:r>
        <w:rPr>
          <w:rFonts w:ascii="Bookman Old Style" w:hAnsi="Bookman Old Style" w:cs="Bookman Old Style"/>
          <w:sz w:val="24"/>
          <w:szCs w:val="24"/>
        </w:rPr>
        <w:t xml:space="preserve">, </w:t>
      </w:r>
      <w:r w:rsidR="005B7E35" w:rsidRPr="00A379B3">
        <w:rPr>
          <w:rFonts w:ascii="Bookman Old Style" w:hAnsi="Bookman Old Style" w:cs="Bookman Old Style"/>
          <w:sz w:val="24"/>
          <w:szCs w:val="24"/>
        </w:rPr>
        <w:t xml:space="preserve">dengan output </w:t>
      </w:r>
      <w:r>
        <w:rPr>
          <w:rFonts w:ascii="Bookman Old Style" w:hAnsi="Bookman Old Style" w:cs="Bookman Old Style"/>
          <w:sz w:val="24"/>
          <w:szCs w:val="24"/>
        </w:rPr>
        <w:t>1 Jenis tercapai 100</w:t>
      </w:r>
      <w:r w:rsidR="00BB527A" w:rsidRPr="00A379B3">
        <w:rPr>
          <w:rFonts w:ascii="Bookman Old Style" w:hAnsi="Bookman Old Style" w:cs="Bookman Old Style"/>
          <w:sz w:val="24"/>
          <w:szCs w:val="24"/>
        </w:rPr>
        <w:t>%;</w:t>
      </w:r>
    </w:p>
    <w:p w:rsidR="00BB527A" w:rsidRPr="00A379B3" w:rsidRDefault="00A379B3" w:rsidP="00A379B3">
      <w:pPr>
        <w:numPr>
          <w:ilvl w:val="1"/>
          <w:numId w:val="10"/>
        </w:numPr>
        <w:spacing w:line="360" w:lineRule="auto"/>
        <w:ind w:left="1985"/>
        <w:jc w:val="both"/>
        <w:rPr>
          <w:rFonts w:ascii="Bookman Old Style" w:hAnsi="Bookman Old Style" w:cs="Bookman Old Style"/>
          <w:sz w:val="24"/>
          <w:szCs w:val="24"/>
        </w:rPr>
      </w:pPr>
      <w:r w:rsidRPr="00A379B3">
        <w:rPr>
          <w:rFonts w:ascii="Bookman Old Style" w:hAnsi="Bookman Old Style" w:cs="Bookman Old Style"/>
          <w:sz w:val="24"/>
          <w:szCs w:val="24"/>
        </w:rPr>
        <w:t>Penyediaan Makanan dan Minuman</w:t>
      </w:r>
      <w:r w:rsidR="005B7E35" w:rsidRPr="00A379B3">
        <w:rPr>
          <w:rFonts w:ascii="Bookman Old Style" w:hAnsi="Bookman Old Style" w:cs="Bookman Old Style"/>
          <w:sz w:val="24"/>
          <w:szCs w:val="24"/>
        </w:rPr>
        <w:t xml:space="preserve"> dengan output dari</w:t>
      </w:r>
      <w:r w:rsidR="005F0E75">
        <w:rPr>
          <w:rFonts w:ascii="Bookman Old Style" w:hAnsi="Bookman Old Style" w:cs="Bookman Old Style"/>
          <w:sz w:val="24"/>
          <w:szCs w:val="24"/>
        </w:rPr>
        <w:t xml:space="preserve"> 300 Box </w:t>
      </w:r>
      <w:r w:rsidR="00864298" w:rsidRPr="00A379B3">
        <w:rPr>
          <w:rFonts w:ascii="Bookman Old Style" w:hAnsi="Bookman Old Style" w:cs="Bookman Old Style"/>
          <w:sz w:val="24"/>
          <w:szCs w:val="24"/>
        </w:rPr>
        <w:t xml:space="preserve">,  </w:t>
      </w:r>
      <w:r w:rsidR="00864298" w:rsidRPr="00A379B3">
        <w:rPr>
          <w:rFonts w:ascii="Bookman Old Style" w:hAnsi="Bookman Old Style" w:cs="Bookman Old Style"/>
          <w:bCs/>
          <w:sz w:val="24"/>
          <w:szCs w:val="24"/>
          <w:lang w:eastAsia="zh-CN" w:bidi="ar"/>
        </w:rPr>
        <w:t>tercapai</w:t>
      </w:r>
      <w:r w:rsidR="005B7E35" w:rsidRPr="00A379B3">
        <w:rPr>
          <w:rFonts w:ascii="Bookman Old Style" w:hAnsi="Bookman Old Style" w:cs="Bookman Old Style"/>
          <w:sz w:val="24"/>
          <w:szCs w:val="24"/>
        </w:rPr>
        <w:t xml:space="preserve"> 100</w:t>
      </w:r>
      <w:r w:rsidR="00BB527A" w:rsidRPr="00A379B3">
        <w:rPr>
          <w:rFonts w:ascii="Bookman Old Style" w:hAnsi="Bookman Old Style" w:cs="Bookman Old Style"/>
          <w:sz w:val="24"/>
          <w:szCs w:val="24"/>
        </w:rPr>
        <w:t>%;</w:t>
      </w:r>
    </w:p>
    <w:p w:rsidR="00D275EA" w:rsidRDefault="00D275EA" w:rsidP="00D275EA">
      <w:pPr>
        <w:numPr>
          <w:ilvl w:val="1"/>
          <w:numId w:val="10"/>
        </w:numPr>
        <w:spacing w:line="360" w:lineRule="auto"/>
        <w:ind w:leftChars="638" w:left="1984" w:hangingChars="295" w:hanging="708"/>
        <w:jc w:val="both"/>
        <w:rPr>
          <w:rFonts w:ascii="Bookman Old Style" w:hAnsi="Bookman Old Style" w:cs="Bookman Old Style"/>
          <w:color w:val="FF0000"/>
          <w:sz w:val="24"/>
          <w:szCs w:val="24"/>
        </w:rPr>
      </w:pPr>
      <w:r w:rsidRPr="00D275EA">
        <w:rPr>
          <w:rFonts w:ascii="Bookman Old Style" w:hAnsi="Bookman Old Style" w:cs="Bookman Old Style"/>
          <w:sz w:val="24"/>
          <w:szCs w:val="24"/>
        </w:rPr>
        <w:t>Pengelolaan Aset Perangkat Daerah</w:t>
      </w:r>
      <w:r w:rsidR="005B7E35" w:rsidRPr="00D275EA">
        <w:rPr>
          <w:rFonts w:ascii="Bookman Old Style" w:hAnsi="Bookman Old Style" w:cs="Bookman Old Style"/>
          <w:sz w:val="24"/>
          <w:szCs w:val="24"/>
        </w:rPr>
        <w:t xml:space="preserve">, </w:t>
      </w:r>
      <w:r w:rsidR="00130D47" w:rsidRPr="00D275EA">
        <w:rPr>
          <w:rFonts w:ascii="Bookman Old Style" w:hAnsi="Bookman Old Style" w:cs="Bookman Old Style"/>
          <w:sz w:val="24"/>
          <w:szCs w:val="24"/>
        </w:rPr>
        <w:t xml:space="preserve"> </w:t>
      </w:r>
      <w:r w:rsidR="005B7E35" w:rsidRPr="00D275EA">
        <w:rPr>
          <w:rFonts w:ascii="Bookman Old Style" w:hAnsi="Bookman Old Style" w:cs="Bookman Old Style"/>
          <w:bCs/>
          <w:sz w:val="24"/>
          <w:szCs w:val="24"/>
          <w:lang w:eastAsia="zh-CN" w:bidi="ar"/>
        </w:rPr>
        <w:t>den</w:t>
      </w:r>
      <w:r>
        <w:rPr>
          <w:rFonts w:ascii="Bookman Old Style" w:hAnsi="Bookman Old Style" w:cs="Bookman Old Style"/>
          <w:bCs/>
          <w:sz w:val="24"/>
          <w:szCs w:val="24"/>
          <w:lang w:eastAsia="zh-CN" w:bidi="ar"/>
        </w:rPr>
        <w:t>gan output dari rencana jumlah 2 Dokumen</w:t>
      </w:r>
      <w:r w:rsidR="00130D47" w:rsidRPr="00D275EA">
        <w:rPr>
          <w:rFonts w:ascii="Bookman Old Style" w:hAnsi="Bookman Old Style" w:cs="Bookman Old Style"/>
          <w:bCs/>
          <w:sz w:val="24"/>
          <w:szCs w:val="24"/>
          <w:lang w:eastAsia="zh-CN" w:bidi="ar"/>
        </w:rPr>
        <w:t>, tercapai</w:t>
      </w:r>
      <w:r w:rsidR="00DF640F" w:rsidRPr="00D275EA">
        <w:rPr>
          <w:rFonts w:ascii="Bookman Old Style" w:hAnsi="Bookman Old Style" w:cs="Bookman Old Style"/>
          <w:bCs/>
          <w:sz w:val="24"/>
          <w:szCs w:val="24"/>
          <w:lang w:eastAsia="zh-CN" w:bidi="ar"/>
        </w:rPr>
        <w:t xml:space="preserve"> 100</w:t>
      </w:r>
      <w:r w:rsidR="00BB527A" w:rsidRPr="00D275EA">
        <w:rPr>
          <w:rFonts w:ascii="Bookman Old Style" w:hAnsi="Bookman Old Style" w:cs="Bookman Old Style"/>
          <w:bCs/>
          <w:sz w:val="24"/>
          <w:szCs w:val="24"/>
          <w:lang w:eastAsia="zh-CN" w:bidi="ar"/>
        </w:rPr>
        <w:t>%;</w:t>
      </w:r>
    </w:p>
    <w:p w:rsidR="00D275EA" w:rsidRDefault="00D275EA" w:rsidP="00D275EA">
      <w:pPr>
        <w:numPr>
          <w:ilvl w:val="1"/>
          <w:numId w:val="10"/>
        </w:numPr>
        <w:spacing w:line="360" w:lineRule="auto"/>
        <w:ind w:leftChars="638" w:left="1984" w:hangingChars="295" w:hanging="708"/>
        <w:jc w:val="both"/>
        <w:rPr>
          <w:rFonts w:ascii="Bookman Old Style" w:hAnsi="Bookman Old Style" w:cs="Bookman Old Style"/>
          <w:color w:val="FF0000"/>
          <w:sz w:val="24"/>
          <w:szCs w:val="24"/>
        </w:rPr>
      </w:pPr>
      <w:r w:rsidRPr="00D275EA">
        <w:rPr>
          <w:rFonts w:ascii="Bookman Old Style" w:hAnsi="Bookman Old Style" w:cs="Bookman Old Style"/>
          <w:bCs/>
          <w:sz w:val="24"/>
          <w:szCs w:val="24"/>
          <w:lang w:eastAsia="zh-CN" w:bidi="ar"/>
        </w:rPr>
        <w:t>Pengelolaan Dokumentasi dan Arsip Perangkat Daerah</w:t>
      </w:r>
      <w:r w:rsidR="005B7E35" w:rsidRPr="00D275EA">
        <w:rPr>
          <w:rFonts w:ascii="Bookman Old Style" w:hAnsi="Bookman Old Style" w:cs="Bookman Old Style"/>
          <w:bCs/>
          <w:sz w:val="24"/>
          <w:szCs w:val="24"/>
          <w:lang w:eastAsia="zh-CN" w:bidi="ar"/>
        </w:rPr>
        <w:t xml:space="preserve"> dengan output dari re</w:t>
      </w:r>
      <w:r>
        <w:rPr>
          <w:rFonts w:ascii="Bookman Old Style" w:hAnsi="Bookman Old Style" w:cs="Bookman Old Style"/>
          <w:bCs/>
          <w:sz w:val="24"/>
          <w:szCs w:val="24"/>
          <w:lang w:eastAsia="zh-CN" w:bidi="ar"/>
        </w:rPr>
        <w:t>ncana jumlah 1 Arsip</w:t>
      </w:r>
      <w:r w:rsidR="00130D47" w:rsidRPr="00D275EA">
        <w:rPr>
          <w:rFonts w:ascii="Bookman Old Style" w:hAnsi="Bookman Old Style" w:cs="Bookman Old Style"/>
          <w:bCs/>
          <w:sz w:val="24"/>
          <w:szCs w:val="24"/>
          <w:lang w:eastAsia="zh-CN" w:bidi="ar"/>
        </w:rPr>
        <w:t>, tercapai</w:t>
      </w:r>
      <w:r w:rsidR="00DF640F" w:rsidRPr="00D275EA">
        <w:rPr>
          <w:rFonts w:ascii="Bookman Old Style" w:hAnsi="Bookman Old Style" w:cs="Bookman Old Style"/>
          <w:bCs/>
          <w:sz w:val="24"/>
          <w:szCs w:val="24"/>
          <w:lang w:eastAsia="zh-CN" w:bidi="ar"/>
        </w:rPr>
        <w:t xml:space="preserve"> 100</w:t>
      </w:r>
      <w:r w:rsidR="00BB527A" w:rsidRPr="00D275EA">
        <w:rPr>
          <w:rFonts w:ascii="Bookman Old Style" w:hAnsi="Bookman Old Style" w:cs="Bookman Old Style"/>
          <w:bCs/>
          <w:sz w:val="24"/>
          <w:szCs w:val="24"/>
          <w:lang w:eastAsia="zh-CN" w:bidi="ar"/>
        </w:rPr>
        <w:t>%;</w:t>
      </w:r>
    </w:p>
    <w:p w:rsidR="00D275EA" w:rsidRDefault="00D275EA" w:rsidP="00D275EA">
      <w:pPr>
        <w:numPr>
          <w:ilvl w:val="1"/>
          <w:numId w:val="10"/>
        </w:numPr>
        <w:spacing w:line="360" w:lineRule="auto"/>
        <w:ind w:leftChars="638" w:left="1984" w:hangingChars="295" w:hanging="708"/>
        <w:jc w:val="both"/>
        <w:rPr>
          <w:rFonts w:ascii="Bookman Old Style" w:hAnsi="Bookman Old Style" w:cs="Bookman Old Style"/>
          <w:color w:val="FF0000"/>
          <w:sz w:val="24"/>
          <w:szCs w:val="24"/>
        </w:rPr>
      </w:pPr>
      <w:r w:rsidRPr="00D275EA">
        <w:rPr>
          <w:rFonts w:ascii="Bookman Old Style" w:hAnsi="Bookman Old Style" w:cs="Bookman Old Style"/>
          <w:sz w:val="24"/>
          <w:szCs w:val="24"/>
        </w:rPr>
        <w:t>Pengelolaan Keamanan Kantor</w:t>
      </w:r>
      <w:r w:rsidR="00130D47" w:rsidRPr="00D275EA">
        <w:rPr>
          <w:rFonts w:ascii="Bookman Old Style" w:hAnsi="Bookman Old Style" w:cs="Bookman Old Style"/>
          <w:sz w:val="24"/>
          <w:szCs w:val="24"/>
        </w:rPr>
        <w:t xml:space="preserve">, </w:t>
      </w:r>
      <w:r w:rsidR="005B7E35" w:rsidRPr="00D275EA">
        <w:rPr>
          <w:rFonts w:ascii="Bookman Old Style" w:hAnsi="Bookman Old Style" w:cs="Bookman Old Style"/>
          <w:bCs/>
          <w:sz w:val="24"/>
          <w:szCs w:val="24"/>
          <w:lang w:eastAsia="zh-CN" w:bidi="ar"/>
        </w:rPr>
        <w:t xml:space="preserve">dengan output dari </w:t>
      </w:r>
      <w:r>
        <w:rPr>
          <w:rFonts w:ascii="Bookman Old Style" w:hAnsi="Bookman Old Style" w:cs="Bookman Old Style"/>
          <w:bCs/>
          <w:sz w:val="24"/>
          <w:szCs w:val="24"/>
          <w:lang w:eastAsia="zh-CN" w:bidi="ar"/>
        </w:rPr>
        <w:t>rencana jumlah 3</w:t>
      </w:r>
      <w:r w:rsidR="00130D47" w:rsidRPr="00D275EA">
        <w:rPr>
          <w:rFonts w:ascii="Bookman Old Style" w:hAnsi="Bookman Old Style" w:cs="Bookman Old Style"/>
          <w:bCs/>
          <w:sz w:val="24"/>
          <w:szCs w:val="24"/>
          <w:lang w:eastAsia="zh-CN" w:bidi="ar"/>
        </w:rPr>
        <w:t xml:space="preserve"> orang, tercapai</w:t>
      </w:r>
      <w:r w:rsidR="005B7E35" w:rsidRPr="00D275EA">
        <w:rPr>
          <w:rFonts w:ascii="Bookman Old Style" w:hAnsi="Bookman Old Style" w:cs="Bookman Old Style"/>
          <w:bCs/>
          <w:sz w:val="24"/>
          <w:szCs w:val="24"/>
          <w:lang w:eastAsia="zh-CN" w:bidi="ar"/>
        </w:rPr>
        <w:t xml:space="preserve"> </w:t>
      </w:r>
      <w:r w:rsidR="005B7E35" w:rsidRPr="00D275EA">
        <w:rPr>
          <w:rFonts w:ascii="Bookman Old Style" w:hAnsi="Bookman Old Style" w:cs="Bookman Old Style"/>
          <w:bCs/>
          <w:sz w:val="24"/>
          <w:szCs w:val="24"/>
          <w:lang w:val="id-ID" w:eastAsia="zh-CN" w:bidi="ar"/>
        </w:rPr>
        <w:t>100</w:t>
      </w:r>
      <w:r w:rsidR="00BB527A" w:rsidRPr="00D275EA">
        <w:rPr>
          <w:rFonts w:ascii="Bookman Old Style" w:hAnsi="Bookman Old Style" w:cs="Bookman Old Style"/>
          <w:bCs/>
          <w:sz w:val="24"/>
          <w:szCs w:val="24"/>
          <w:lang w:eastAsia="zh-CN" w:bidi="ar"/>
        </w:rPr>
        <w:t>%;</w:t>
      </w:r>
    </w:p>
    <w:p w:rsidR="00D275EA" w:rsidRDefault="00D275EA" w:rsidP="00D275EA">
      <w:pPr>
        <w:numPr>
          <w:ilvl w:val="1"/>
          <w:numId w:val="10"/>
        </w:numPr>
        <w:spacing w:line="360" w:lineRule="auto"/>
        <w:ind w:leftChars="638" w:left="1984" w:hangingChars="295" w:hanging="708"/>
        <w:jc w:val="both"/>
        <w:rPr>
          <w:rFonts w:ascii="Bookman Old Style" w:hAnsi="Bookman Old Style" w:cs="Bookman Old Style"/>
          <w:color w:val="FF0000"/>
          <w:sz w:val="24"/>
          <w:szCs w:val="24"/>
        </w:rPr>
      </w:pPr>
      <w:r w:rsidRPr="00D275EA">
        <w:rPr>
          <w:rFonts w:ascii="Bookman Old Style" w:hAnsi="Bookman Old Style" w:cs="Bookman Old Style"/>
          <w:sz w:val="24"/>
          <w:szCs w:val="24"/>
        </w:rPr>
        <w:t>Pengelolaan Kebersihan Kantor</w:t>
      </w:r>
      <w:r w:rsidR="00130D47" w:rsidRPr="00D275EA">
        <w:rPr>
          <w:rFonts w:ascii="Bookman Old Style" w:hAnsi="Bookman Old Style" w:cs="Bookman Old Style"/>
          <w:sz w:val="24"/>
          <w:szCs w:val="24"/>
        </w:rPr>
        <w:t xml:space="preserve">, </w:t>
      </w:r>
      <w:r w:rsidR="005B7E35" w:rsidRPr="00D275EA">
        <w:rPr>
          <w:rFonts w:ascii="Bookman Old Style" w:hAnsi="Bookman Old Style" w:cs="Bookman Old Style"/>
          <w:bCs/>
          <w:sz w:val="24"/>
          <w:szCs w:val="24"/>
          <w:lang w:eastAsia="zh-CN" w:bidi="ar"/>
        </w:rPr>
        <w:t>dengan output dari renc</w:t>
      </w:r>
      <w:r>
        <w:rPr>
          <w:rFonts w:ascii="Bookman Old Style" w:hAnsi="Bookman Old Style" w:cs="Bookman Old Style"/>
          <w:bCs/>
          <w:sz w:val="24"/>
          <w:szCs w:val="24"/>
          <w:lang w:eastAsia="zh-CN" w:bidi="ar"/>
        </w:rPr>
        <w:t>ana jumlah 3 Orang</w:t>
      </w:r>
      <w:r w:rsidR="00130D47" w:rsidRPr="00D275EA">
        <w:rPr>
          <w:rFonts w:ascii="Bookman Old Style" w:hAnsi="Bookman Old Style" w:cs="Bookman Old Style"/>
          <w:bCs/>
          <w:sz w:val="24"/>
          <w:szCs w:val="24"/>
          <w:lang w:eastAsia="zh-CN" w:bidi="ar"/>
        </w:rPr>
        <w:t>, tercapai</w:t>
      </w:r>
      <w:r w:rsidR="005B7E35" w:rsidRPr="00D275EA">
        <w:rPr>
          <w:rFonts w:ascii="Bookman Old Style" w:hAnsi="Bookman Old Style" w:cs="Bookman Old Style"/>
          <w:bCs/>
          <w:sz w:val="24"/>
          <w:szCs w:val="24"/>
          <w:lang w:eastAsia="zh-CN" w:bidi="ar"/>
        </w:rPr>
        <w:t xml:space="preserve"> </w:t>
      </w:r>
      <w:r w:rsidR="005B7E35" w:rsidRPr="00D275EA">
        <w:rPr>
          <w:rFonts w:ascii="Bookman Old Style" w:hAnsi="Bookman Old Style" w:cs="Bookman Old Style"/>
          <w:bCs/>
          <w:sz w:val="24"/>
          <w:szCs w:val="24"/>
          <w:lang w:val="id-ID" w:eastAsia="zh-CN" w:bidi="ar"/>
        </w:rPr>
        <w:t>100</w:t>
      </w:r>
      <w:r w:rsidR="00BB527A" w:rsidRPr="00D275EA">
        <w:rPr>
          <w:rFonts w:ascii="Bookman Old Style" w:hAnsi="Bookman Old Style" w:cs="Bookman Old Style"/>
          <w:bCs/>
          <w:sz w:val="24"/>
          <w:szCs w:val="24"/>
          <w:lang w:eastAsia="zh-CN" w:bidi="ar"/>
        </w:rPr>
        <w:t>%;</w:t>
      </w:r>
    </w:p>
    <w:p w:rsidR="00D275EA" w:rsidRDefault="00D275EA" w:rsidP="00D275EA">
      <w:pPr>
        <w:numPr>
          <w:ilvl w:val="1"/>
          <w:numId w:val="10"/>
        </w:numPr>
        <w:spacing w:line="360" w:lineRule="auto"/>
        <w:ind w:leftChars="638" w:left="1984" w:hangingChars="295" w:hanging="708"/>
        <w:jc w:val="both"/>
        <w:rPr>
          <w:rFonts w:ascii="Bookman Old Style" w:hAnsi="Bookman Old Style" w:cs="Bookman Old Style"/>
          <w:color w:val="FF0000"/>
          <w:sz w:val="24"/>
          <w:szCs w:val="24"/>
        </w:rPr>
      </w:pPr>
      <w:r w:rsidRPr="00D275EA">
        <w:rPr>
          <w:rFonts w:ascii="Bookman Old Style" w:hAnsi="Bookman Old Style" w:cs="Bookman Old Style"/>
          <w:sz w:val="24"/>
          <w:szCs w:val="24"/>
        </w:rPr>
        <w:t>Pengelolaan Legalitas Kendaraan Dinas/Operasional/Jabatan</w:t>
      </w:r>
      <w:r w:rsidR="005B7E35" w:rsidRPr="00D275EA">
        <w:rPr>
          <w:rFonts w:ascii="Bookman Old Style" w:hAnsi="Bookman Old Style" w:cs="Bookman Old Style"/>
          <w:sz w:val="24"/>
          <w:szCs w:val="24"/>
        </w:rPr>
        <w:t xml:space="preserve">, </w:t>
      </w:r>
      <w:r w:rsidR="005B7E35" w:rsidRPr="00D275EA">
        <w:rPr>
          <w:rFonts w:ascii="Bookman Old Style" w:hAnsi="Bookman Old Style" w:cs="Bookman Old Style"/>
          <w:bCs/>
          <w:sz w:val="24"/>
          <w:szCs w:val="24"/>
          <w:lang w:eastAsia="zh-CN" w:bidi="ar"/>
        </w:rPr>
        <w:t>deng</w:t>
      </w:r>
      <w:r>
        <w:rPr>
          <w:rFonts w:ascii="Bookman Old Style" w:hAnsi="Bookman Old Style" w:cs="Bookman Old Style"/>
          <w:bCs/>
          <w:sz w:val="24"/>
          <w:szCs w:val="24"/>
          <w:lang w:eastAsia="zh-CN" w:bidi="ar"/>
        </w:rPr>
        <w:t>an output dari rencana jumlah 12 Unit</w:t>
      </w:r>
      <w:r w:rsidR="005B7E35" w:rsidRPr="00D275EA">
        <w:rPr>
          <w:rFonts w:ascii="Bookman Old Style" w:hAnsi="Bookman Old Style" w:cs="Bookman Old Style"/>
          <w:bCs/>
          <w:sz w:val="24"/>
          <w:szCs w:val="24"/>
          <w:lang w:eastAsia="zh-CN" w:bidi="ar"/>
        </w:rPr>
        <w:t xml:space="preserve">, terealisasi </w:t>
      </w:r>
      <w:r w:rsidR="005B7E35" w:rsidRPr="00D275EA">
        <w:rPr>
          <w:rFonts w:ascii="Bookman Old Style" w:hAnsi="Bookman Old Style" w:cs="Bookman Old Style"/>
          <w:bCs/>
          <w:sz w:val="24"/>
          <w:szCs w:val="24"/>
          <w:lang w:val="id-ID" w:eastAsia="zh-CN" w:bidi="ar"/>
        </w:rPr>
        <w:t>100</w:t>
      </w:r>
      <w:r w:rsidR="00BB527A" w:rsidRPr="00D275EA">
        <w:rPr>
          <w:rFonts w:ascii="Bookman Old Style" w:hAnsi="Bookman Old Style" w:cs="Bookman Old Style"/>
          <w:bCs/>
          <w:sz w:val="24"/>
          <w:szCs w:val="24"/>
          <w:lang w:eastAsia="zh-CN" w:bidi="ar"/>
        </w:rPr>
        <w:t>%;</w:t>
      </w:r>
    </w:p>
    <w:p w:rsidR="00D275EA" w:rsidRDefault="00D275EA" w:rsidP="00D275EA">
      <w:pPr>
        <w:numPr>
          <w:ilvl w:val="1"/>
          <w:numId w:val="10"/>
        </w:numPr>
        <w:spacing w:line="360" w:lineRule="auto"/>
        <w:ind w:leftChars="638" w:left="1984" w:hangingChars="295" w:hanging="708"/>
        <w:jc w:val="both"/>
        <w:rPr>
          <w:rFonts w:ascii="Bookman Old Style" w:hAnsi="Bookman Old Style" w:cs="Bookman Old Style"/>
          <w:color w:val="FF0000"/>
          <w:sz w:val="24"/>
          <w:szCs w:val="24"/>
        </w:rPr>
      </w:pPr>
      <w:r w:rsidRPr="00D275EA">
        <w:rPr>
          <w:rFonts w:ascii="Bookman Old Style" w:hAnsi="Bookman Old Style" w:cs="Bookman Old Style"/>
          <w:sz w:val="24"/>
          <w:szCs w:val="24"/>
        </w:rPr>
        <w:t>Pengadaan Peralatan Gedung Kantor</w:t>
      </w:r>
      <w:r w:rsidR="005B7E35" w:rsidRPr="00D275EA">
        <w:rPr>
          <w:rFonts w:ascii="Bookman Old Style" w:hAnsi="Bookman Old Style" w:cs="Bookman Old Style"/>
          <w:sz w:val="24"/>
          <w:szCs w:val="24"/>
        </w:rPr>
        <w:t xml:space="preserve">, </w:t>
      </w:r>
      <w:r w:rsidR="005B7E35" w:rsidRPr="00D275EA">
        <w:rPr>
          <w:rFonts w:ascii="Bookman Old Style" w:hAnsi="Bookman Old Style" w:cs="Bookman Old Style"/>
          <w:bCs/>
          <w:sz w:val="24"/>
          <w:szCs w:val="24"/>
          <w:lang w:eastAsia="zh-CN" w:bidi="ar"/>
        </w:rPr>
        <w:t>dengan output dari rencan</w:t>
      </w:r>
      <w:r>
        <w:rPr>
          <w:rFonts w:ascii="Bookman Old Style" w:hAnsi="Bookman Old Style" w:cs="Bookman Old Style"/>
          <w:bCs/>
          <w:sz w:val="24"/>
          <w:szCs w:val="24"/>
          <w:lang w:eastAsia="zh-CN" w:bidi="ar"/>
        </w:rPr>
        <w:t>a jumlah 2 Jenis</w:t>
      </w:r>
      <w:r w:rsidR="00130D47" w:rsidRPr="00D275EA">
        <w:rPr>
          <w:rFonts w:ascii="Bookman Old Style" w:hAnsi="Bookman Old Style" w:cs="Bookman Old Style"/>
          <w:bCs/>
          <w:sz w:val="24"/>
          <w:szCs w:val="24"/>
          <w:lang w:eastAsia="zh-CN" w:bidi="ar"/>
        </w:rPr>
        <w:t>, tercapai</w:t>
      </w:r>
      <w:r w:rsidR="005B7E35" w:rsidRPr="00D275EA">
        <w:rPr>
          <w:rFonts w:ascii="Bookman Old Style" w:hAnsi="Bookman Old Style" w:cs="Bookman Old Style"/>
          <w:bCs/>
          <w:sz w:val="24"/>
          <w:szCs w:val="24"/>
          <w:lang w:eastAsia="zh-CN" w:bidi="ar"/>
        </w:rPr>
        <w:t xml:space="preserve"> </w:t>
      </w:r>
      <w:r w:rsidR="005B7E35" w:rsidRPr="00D275EA">
        <w:rPr>
          <w:rFonts w:ascii="Bookman Old Style" w:hAnsi="Bookman Old Style" w:cs="Bookman Old Style"/>
          <w:bCs/>
          <w:sz w:val="24"/>
          <w:szCs w:val="24"/>
          <w:lang w:val="id-ID" w:eastAsia="zh-CN" w:bidi="ar"/>
        </w:rPr>
        <w:t>100</w:t>
      </w:r>
      <w:r w:rsidR="00BB527A" w:rsidRPr="00D275EA">
        <w:rPr>
          <w:rFonts w:ascii="Bookman Old Style" w:hAnsi="Bookman Old Style" w:cs="Bookman Old Style"/>
          <w:bCs/>
          <w:sz w:val="24"/>
          <w:szCs w:val="24"/>
          <w:lang w:eastAsia="zh-CN" w:bidi="ar"/>
        </w:rPr>
        <w:t>%;</w:t>
      </w:r>
    </w:p>
    <w:p w:rsidR="00D275EA" w:rsidRDefault="00D275EA" w:rsidP="00D275EA">
      <w:pPr>
        <w:numPr>
          <w:ilvl w:val="1"/>
          <w:numId w:val="10"/>
        </w:numPr>
        <w:spacing w:line="360" w:lineRule="auto"/>
        <w:ind w:leftChars="638" w:left="1984" w:hangingChars="295" w:hanging="708"/>
        <w:jc w:val="both"/>
        <w:rPr>
          <w:rFonts w:ascii="Bookman Old Style" w:hAnsi="Bookman Old Style" w:cs="Bookman Old Style"/>
          <w:color w:val="FF0000"/>
          <w:sz w:val="24"/>
          <w:szCs w:val="24"/>
        </w:rPr>
      </w:pPr>
      <w:r w:rsidRPr="00D275EA">
        <w:rPr>
          <w:rFonts w:ascii="Bookman Old Style" w:hAnsi="Bookman Old Style" w:cs="Bookman Old Style"/>
          <w:sz w:val="24"/>
          <w:szCs w:val="24"/>
        </w:rPr>
        <w:t>Pengadaan Perlengkapan Gedung Kantor</w:t>
      </w:r>
      <w:r w:rsidR="005B7E35" w:rsidRPr="00D275EA">
        <w:rPr>
          <w:rFonts w:ascii="Bookman Old Style" w:hAnsi="Bookman Old Style" w:cs="Bookman Old Style"/>
          <w:sz w:val="24"/>
          <w:szCs w:val="24"/>
        </w:rPr>
        <w:t xml:space="preserve">, </w:t>
      </w:r>
      <w:r w:rsidR="005B7E35" w:rsidRPr="00D275EA">
        <w:rPr>
          <w:rFonts w:ascii="Bookman Old Style" w:hAnsi="Bookman Old Style" w:cs="Bookman Old Style"/>
          <w:bCs/>
          <w:sz w:val="24"/>
          <w:szCs w:val="24"/>
          <w:lang w:eastAsia="zh-CN" w:bidi="ar"/>
        </w:rPr>
        <w:t>dengan output dari renca</w:t>
      </w:r>
      <w:r w:rsidR="00130D47" w:rsidRPr="00D275EA">
        <w:rPr>
          <w:rFonts w:ascii="Bookman Old Style" w:hAnsi="Bookman Old Style" w:cs="Bookman Old Style"/>
          <w:bCs/>
          <w:sz w:val="24"/>
          <w:szCs w:val="24"/>
          <w:lang w:eastAsia="zh-CN" w:bidi="ar"/>
        </w:rPr>
        <w:t xml:space="preserve">na jumlah </w:t>
      </w:r>
      <w:r>
        <w:rPr>
          <w:rFonts w:ascii="Bookman Old Style" w:hAnsi="Bookman Old Style" w:cs="Bookman Old Style"/>
          <w:bCs/>
          <w:sz w:val="24"/>
          <w:szCs w:val="24"/>
          <w:lang w:eastAsia="zh-CN" w:bidi="ar"/>
        </w:rPr>
        <w:t>12 Jenis</w:t>
      </w:r>
      <w:r w:rsidR="00130D47" w:rsidRPr="00D275EA">
        <w:rPr>
          <w:rFonts w:ascii="Bookman Old Style" w:hAnsi="Bookman Old Style" w:cs="Bookman Old Style"/>
          <w:bCs/>
          <w:sz w:val="24"/>
          <w:szCs w:val="24"/>
          <w:lang w:eastAsia="zh-CN" w:bidi="ar"/>
        </w:rPr>
        <w:t xml:space="preserve">, </w:t>
      </w:r>
      <w:r>
        <w:rPr>
          <w:rFonts w:ascii="Bookman Old Style" w:hAnsi="Bookman Old Style" w:cs="Bookman Old Style"/>
          <w:bCs/>
          <w:sz w:val="24"/>
          <w:szCs w:val="24"/>
          <w:lang w:eastAsia="zh-CN" w:bidi="ar"/>
        </w:rPr>
        <w:t xml:space="preserve">tidak </w:t>
      </w:r>
      <w:r w:rsidR="00130D47" w:rsidRPr="00D275EA">
        <w:rPr>
          <w:rFonts w:ascii="Bookman Old Style" w:hAnsi="Bookman Old Style" w:cs="Bookman Old Style"/>
          <w:bCs/>
          <w:sz w:val="24"/>
          <w:szCs w:val="24"/>
          <w:lang w:eastAsia="zh-CN" w:bidi="ar"/>
        </w:rPr>
        <w:t>tercapai</w:t>
      </w:r>
      <w:r>
        <w:rPr>
          <w:rFonts w:ascii="Bookman Old Style" w:hAnsi="Bookman Old Style" w:cs="Bookman Old Style"/>
          <w:bCs/>
          <w:sz w:val="24"/>
          <w:szCs w:val="24"/>
          <w:lang w:eastAsia="zh-CN" w:bidi="ar"/>
        </w:rPr>
        <w:t xml:space="preserve"> karena adanya Refocusing Anggaran</w:t>
      </w:r>
      <w:r w:rsidR="00BB527A" w:rsidRPr="00D275EA">
        <w:rPr>
          <w:rFonts w:ascii="Bookman Old Style" w:hAnsi="Bookman Old Style" w:cs="Bookman Old Style"/>
          <w:bCs/>
          <w:sz w:val="24"/>
          <w:szCs w:val="24"/>
          <w:lang w:eastAsia="zh-CN" w:bidi="ar"/>
        </w:rPr>
        <w:t>;</w:t>
      </w:r>
    </w:p>
    <w:p w:rsidR="00812B58" w:rsidRDefault="00D275EA" w:rsidP="00812B58">
      <w:pPr>
        <w:numPr>
          <w:ilvl w:val="1"/>
          <w:numId w:val="10"/>
        </w:numPr>
        <w:spacing w:line="360" w:lineRule="auto"/>
        <w:ind w:leftChars="638" w:left="1984" w:hangingChars="295" w:hanging="708"/>
        <w:jc w:val="both"/>
        <w:rPr>
          <w:rFonts w:ascii="Bookman Old Style" w:hAnsi="Bookman Old Style" w:cs="Bookman Old Style"/>
          <w:color w:val="FF0000"/>
          <w:sz w:val="24"/>
          <w:szCs w:val="24"/>
        </w:rPr>
      </w:pPr>
      <w:r w:rsidRPr="00D275EA">
        <w:rPr>
          <w:rFonts w:ascii="Bookman Old Style" w:hAnsi="Bookman Old Style" w:cs="Bookman Old Style"/>
          <w:sz w:val="24"/>
          <w:szCs w:val="24"/>
        </w:rPr>
        <w:t>Pengadaan Peralatan Kantor</w:t>
      </w:r>
      <w:r w:rsidR="005B7E35" w:rsidRPr="00D275EA">
        <w:rPr>
          <w:rFonts w:ascii="Bookman Old Style" w:hAnsi="Bookman Old Style" w:cs="Bookman Old Style"/>
          <w:sz w:val="24"/>
          <w:szCs w:val="24"/>
        </w:rPr>
        <w:t xml:space="preserve">, </w:t>
      </w:r>
      <w:r w:rsidR="005B7E35" w:rsidRPr="00D275EA">
        <w:rPr>
          <w:rFonts w:ascii="Bookman Old Style" w:hAnsi="Bookman Old Style" w:cs="Bookman Old Style"/>
          <w:bCs/>
          <w:sz w:val="24"/>
          <w:szCs w:val="24"/>
          <w:lang w:eastAsia="zh-CN" w:bidi="ar"/>
        </w:rPr>
        <w:t>dengan output dari rencana jumlah</w:t>
      </w:r>
      <w:r>
        <w:rPr>
          <w:rFonts w:ascii="Bookman Old Style" w:hAnsi="Bookman Old Style" w:cs="Bookman Old Style"/>
          <w:bCs/>
          <w:sz w:val="24"/>
          <w:szCs w:val="24"/>
          <w:lang w:eastAsia="zh-CN" w:bidi="ar"/>
        </w:rPr>
        <w:t xml:space="preserve"> 12</w:t>
      </w:r>
      <w:r w:rsidR="00812B58">
        <w:rPr>
          <w:rFonts w:ascii="Bookman Old Style" w:hAnsi="Bookman Old Style" w:cs="Bookman Old Style"/>
          <w:bCs/>
          <w:sz w:val="24"/>
          <w:szCs w:val="24"/>
          <w:lang w:eastAsia="zh-CN" w:bidi="ar"/>
        </w:rPr>
        <w:t xml:space="preserve"> Jenis </w:t>
      </w:r>
      <w:r w:rsidR="00130D47" w:rsidRPr="00D275EA">
        <w:rPr>
          <w:rFonts w:ascii="Bookman Old Style" w:hAnsi="Bookman Old Style" w:cs="Bookman Old Style"/>
          <w:bCs/>
          <w:sz w:val="24"/>
          <w:szCs w:val="24"/>
          <w:lang w:eastAsia="zh-CN" w:bidi="ar"/>
        </w:rPr>
        <w:t>tercapai</w:t>
      </w:r>
      <w:r w:rsidR="005B7E35" w:rsidRPr="00D275EA">
        <w:rPr>
          <w:rFonts w:ascii="Bookman Old Style" w:hAnsi="Bookman Old Style" w:cs="Bookman Old Style"/>
          <w:bCs/>
          <w:sz w:val="24"/>
          <w:szCs w:val="24"/>
          <w:lang w:eastAsia="zh-CN" w:bidi="ar"/>
        </w:rPr>
        <w:t xml:space="preserve"> 100%</w:t>
      </w:r>
      <w:r w:rsidR="00812B58">
        <w:rPr>
          <w:rFonts w:ascii="Bookman Old Style" w:hAnsi="Bookman Old Style" w:cs="Bookman Old Style"/>
          <w:bCs/>
          <w:sz w:val="24"/>
          <w:szCs w:val="24"/>
          <w:lang w:eastAsia="zh-CN" w:bidi="ar"/>
        </w:rPr>
        <w:t>;</w:t>
      </w:r>
    </w:p>
    <w:p w:rsidR="00812B58" w:rsidRDefault="00812B58" w:rsidP="00812B58">
      <w:pPr>
        <w:numPr>
          <w:ilvl w:val="1"/>
          <w:numId w:val="10"/>
        </w:numPr>
        <w:spacing w:line="360" w:lineRule="auto"/>
        <w:ind w:leftChars="638" w:left="1984" w:hangingChars="295" w:hanging="708"/>
        <w:jc w:val="both"/>
        <w:rPr>
          <w:rFonts w:ascii="Bookman Old Style" w:hAnsi="Bookman Old Style" w:cs="Bookman Old Style"/>
          <w:color w:val="FF0000"/>
          <w:sz w:val="24"/>
          <w:szCs w:val="24"/>
        </w:rPr>
      </w:pPr>
      <w:r w:rsidRPr="00812B58">
        <w:rPr>
          <w:rFonts w:ascii="Bookman Old Style" w:hAnsi="Bookman Old Style" w:cs="Bookman Old Style"/>
          <w:sz w:val="24"/>
          <w:szCs w:val="24"/>
        </w:rPr>
        <w:t>Pengadaan Perlengkapan Kantor</w:t>
      </w:r>
      <w:r w:rsidR="005B7E35" w:rsidRPr="00812B58">
        <w:rPr>
          <w:rFonts w:ascii="Bookman Old Style" w:hAnsi="Bookman Old Style" w:cs="Bookman Old Style"/>
          <w:sz w:val="24"/>
          <w:szCs w:val="24"/>
        </w:rPr>
        <w:t xml:space="preserve">, </w:t>
      </w:r>
      <w:r w:rsidR="005B7E35" w:rsidRPr="00812B58">
        <w:rPr>
          <w:rFonts w:ascii="Bookman Old Style" w:hAnsi="Bookman Old Style" w:cs="Bookman Old Style"/>
          <w:bCs/>
          <w:sz w:val="24"/>
          <w:szCs w:val="24"/>
          <w:lang w:eastAsia="zh-CN" w:bidi="ar"/>
        </w:rPr>
        <w:t>dengan out</w:t>
      </w:r>
      <w:r w:rsidR="002D11C7" w:rsidRPr="00812B58">
        <w:rPr>
          <w:rFonts w:ascii="Bookman Old Style" w:hAnsi="Bookman Old Style" w:cs="Bookman Old Style"/>
          <w:bCs/>
          <w:sz w:val="24"/>
          <w:szCs w:val="24"/>
          <w:lang w:eastAsia="zh-CN" w:bidi="ar"/>
        </w:rPr>
        <w:t>put dari rencana jumlah 1</w:t>
      </w:r>
      <w:r w:rsidRPr="00812B58">
        <w:rPr>
          <w:rFonts w:ascii="Bookman Old Style" w:hAnsi="Bookman Old Style" w:cs="Bookman Old Style"/>
          <w:bCs/>
          <w:sz w:val="24"/>
          <w:szCs w:val="24"/>
          <w:lang w:eastAsia="zh-CN" w:bidi="ar"/>
        </w:rPr>
        <w:t xml:space="preserve"> Tahun</w:t>
      </w:r>
      <w:r w:rsidR="002D11C7" w:rsidRPr="00812B58">
        <w:rPr>
          <w:rFonts w:ascii="Bookman Old Style" w:hAnsi="Bookman Old Style" w:cs="Bookman Old Style"/>
          <w:bCs/>
          <w:sz w:val="24"/>
          <w:szCs w:val="24"/>
          <w:lang w:eastAsia="zh-CN" w:bidi="ar"/>
        </w:rPr>
        <w:t>, tercapai</w:t>
      </w:r>
      <w:r w:rsidR="00BB527A" w:rsidRPr="00812B58">
        <w:rPr>
          <w:rFonts w:ascii="Bookman Old Style" w:hAnsi="Bookman Old Style" w:cs="Bookman Old Style"/>
          <w:bCs/>
          <w:sz w:val="24"/>
          <w:szCs w:val="24"/>
          <w:lang w:eastAsia="zh-CN" w:bidi="ar"/>
        </w:rPr>
        <w:t xml:space="preserve"> 100%;</w:t>
      </w:r>
    </w:p>
    <w:p w:rsidR="00812B58" w:rsidRDefault="00812B58" w:rsidP="00812B58">
      <w:pPr>
        <w:numPr>
          <w:ilvl w:val="1"/>
          <w:numId w:val="10"/>
        </w:numPr>
        <w:spacing w:line="360" w:lineRule="auto"/>
        <w:ind w:leftChars="638" w:left="1984" w:hangingChars="295" w:hanging="708"/>
        <w:jc w:val="both"/>
        <w:rPr>
          <w:rFonts w:ascii="Bookman Old Style" w:hAnsi="Bookman Old Style" w:cs="Bookman Old Style"/>
          <w:color w:val="FF0000"/>
          <w:sz w:val="24"/>
          <w:szCs w:val="24"/>
        </w:rPr>
      </w:pPr>
      <w:r w:rsidRPr="00812B58">
        <w:rPr>
          <w:rFonts w:ascii="Bookman Old Style" w:hAnsi="Bookman Old Style" w:cs="Bookman Old Style"/>
          <w:sz w:val="24"/>
          <w:szCs w:val="24"/>
        </w:rPr>
        <w:lastRenderedPageBreak/>
        <w:t>Pengadaan Instalasi Jaringan Listrik, Air dan Telekomunikasi</w:t>
      </w:r>
      <w:r w:rsidR="005B7E35" w:rsidRPr="00812B58">
        <w:rPr>
          <w:rFonts w:ascii="Bookman Old Style" w:hAnsi="Bookman Old Style" w:cs="Bookman Old Style"/>
          <w:sz w:val="24"/>
          <w:szCs w:val="24"/>
        </w:rPr>
        <w:t xml:space="preserve">, </w:t>
      </w:r>
      <w:r w:rsidR="005B7E35" w:rsidRPr="00812B58">
        <w:rPr>
          <w:rFonts w:ascii="Bookman Old Style" w:hAnsi="Bookman Old Style" w:cs="Bookman Old Style"/>
          <w:bCs/>
          <w:sz w:val="24"/>
          <w:szCs w:val="24"/>
          <w:lang w:eastAsia="zh-CN" w:bidi="ar"/>
        </w:rPr>
        <w:t>dengan output dari renc</w:t>
      </w:r>
      <w:r>
        <w:rPr>
          <w:rFonts w:ascii="Bookman Old Style" w:hAnsi="Bookman Old Style" w:cs="Bookman Old Style"/>
          <w:bCs/>
          <w:sz w:val="24"/>
          <w:szCs w:val="24"/>
          <w:lang w:eastAsia="zh-CN" w:bidi="ar"/>
        </w:rPr>
        <w:t>ana jumlah 9 jenis</w:t>
      </w:r>
      <w:r w:rsidR="002D11C7" w:rsidRPr="00812B58">
        <w:rPr>
          <w:rFonts w:ascii="Bookman Old Style" w:hAnsi="Bookman Old Style" w:cs="Bookman Old Style"/>
          <w:bCs/>
          <w:sz w:val="24"/>
          <w:szCs w:val="24"/>
          <w:lang w:eastAsia="zh-CN" w:bidi="ar"/>
        </w:rPr>
        <w:t>, tercapai</w:t>
      </w:r>
      <w:r w:rsidR="005B7E35" w:rsidRPr="00812B58">
        <w:rPr>
          <w:rFonts w:ascii="Bookman Old Style" w:hAnsi="Bookman Old Style" w:cs="Bookman Old Style"/>
          <w:bCs/>
          <w:sz w:val="24"/>
          <w:szCs w:val="24"/>
          <w:lang w:eastAsia="zh-CN" w:bidi="ar"/>
        </w:rPr>
        <w:t xml:space="preserve"> </w:t>
      </w:r>
      <w:r w:rsidR="005B7E35" w:rsidRPr="00812B58">
        <w:rPr>
          <w:rFonts w:ascii="Bookman Old Style" w:hAnsi="Bookman Old Style" w:cs="Bookman Old Style"/>
          <w:bCs/>
          <w:sz w:val="24"/>
          <w:szCs w:val="24"/>
          <w:lang w:val="id-ID" w:eastAsia="zh-CN" w:bidi="ar"/>
        </w:rPr>
        <w:t>100</w:t>
      </w:r>
      <w:r w:rsidR="00BB527A" w:rsidRPr="00812B58">
        <w:rPr>
          <w:rFonts w:ascii="Bookman Old Style" w:hAnsi="Bookman Old Style" w:cs="Bookman Old Style"/>
          <w:bCs/>
          <w:sz w:val="24"/>
          <w:szCs w:val="24"/>
          <w:lang w:eastAsia="zh-CN" w:bidi="ar"/>
        </w:rPr>
        <w:t>%;</w:t>
      </w:r>
    </w:p>
    <w:p w:rsidR="00812B58" w:rsidRDefault="00812B58" w:rsidP="00812B58">
      <w:pPr>
        <w:numPr>
          <w:ilvl w:val="1"/>
          <w:numId w:val="10"/>
        </w:numPr>
        <w:spacing w:line="360" w:lineRule="auto"/>
        <w:ind w:leftChars="638" w:left="1984" w:hangingChars="295" w:hanging="708"/>
        <w:jc w:val="both"/>
        <w:rPr>
          <w:rFonts w:ascii="Bookman Old Style" w:hAnsi="Bookman Old Style" w:cs="Bookman Old Style"/>
          <w:color w:val="FF0000"/>
          <w:sz w:val="24"/>
          <w:szCs w:val="24"/>
        </w:rPr>
      </w:pPr>
      <w:r w:rsidRPr="00812B58">
        <w:rPr>
          <w:rFonts w:ascii="Bookman Old Style" w:hAnsi="Bookman Old Style" w:cs="Bookman Old Style"/>
          <w:bCs/>
          <w:sz w:val="24"/>
          <w:szCs w:val="24"/>
          <w:lang w:eastAsia="zh-CN" w:bidi="ar"/>
        </w:rPr>
        <w:t>Pemeliharaan Rutin/Berkala Rumah Dinas</w:t>
      </w:r>
      <w:r w:rsidR="00DF640F" w:rsidRPr="00812B58">
        <w:rPr>
          <w:rFonts w:ascii="Bookman Old Style" w:hAnsi="Bookman Old Style" w:cs="Bookman Old Style"/>
          <w:bCs/>
          <w:sz w:val="24"/>
          <w:szCs w:val="24"/>
          <w:lang w:eastAsia="zh-CN" w:bidi="ar"/>
        </w:rPr>
        <w:t>, den</w:t>
      </w:r>
      <w:r>
        <w:rPr>
          <w:rFonts w:ascii="Bookman Old Style" w:hAnsi="Bookman Old Style" w:cs="Bookman Old Style"/>
          <w:bCs/>
          <w:sz w:val="24"/>
          <w:szCs w:val="24"/>
          <w:lang w:eastAsia="zh-CN" w:bidi="ar"/>
        </w:rPr>
        <w:t>gan output dari rencana jumlah 1 Rumah Dinas</w:t>
      </w:r>
      <w:r w:rsidR="00DF640F" w:rsidRPr="00812B58">
        <w:rPr>
          <w:rFonts w:ascii="Bookman Old Style" w:hAnsi="Bookman Old Style" w:cs="Bookman Old Style"/>
          <w:bCs/>
          <w:sz w:val="24"/>
          <w:szCs w:val="24"/>
          <w:lang w:eastAsia="zh-CN" w:bidi="ar"/>
        </w:rPr>
        <w:t>, tercapai 100%;</w:t>
      </w:r>
    </w:p>
    <w:p w:rsidR="00812B58" w:rsidRDefault="00812B58" w:rsidP="00812B58">
      <w:pPr>
        <w:numPr>
          <w:ilvl w:val="1"/>
          <w:numId w:val="10"/>
        </w:numPr>
        <w:spacing w:line="360" w:lineRule="auto"/>
        <w:ind w:leftChars="638" w:left="1984" w:hangingChars="295" w:hanging="708"/>
        <w:jc w:val="both"/>
        <w:rPr>
          <w:rFonts w:ascii="Bookman Old Style" w:hAnsi="Bookman Old Style" w:cs="Bookman Old Style"/>
          <w:color w:val="FF0000"/>
          <w:sz w:val="24"/>
          <w:szCs w:val="24"/>
        </w:rPr>
      </w:pPr>
      <w:r w:rsidRPr="00812B58">
        <w:rPr>
          <w:rFonts w:ascii="Bookman Old Style" w:hAnsi="Bookman Old Style" w:cs="Bookman Old Style"/>
          <w:sz w:val="24"/>
          <w:szCs w:val="24"/>
        </w:rPr>
        <w:t>Pemeliharaan Rutin/Berkala Gedung Utama Kantor</w:t>
      </w:r>
      <w:r w:rsidR="005B7E35" w:rsidRPr="00812B58">
        <w:rPr>
          <w:rFonts w:ascii="Bookman Old Style" w:hAnsi="Bookman Old Style" w:cs="Bookman Old Style"/>
          <w:sz w:val="24"/>
          <w:szCs w:val="24"/>
        </w:rPr>
        <w:t xml:space="preserve">, </w:t>
      </w:r>
      <w:r w:rsidR="005B7E35" w:rsidRPr="00812B58">
        <w:rPr>
          <w:rFonts w:ascii="Bookman Old Style" w:hAnsi="Bookman Old Style" w:cs="Bookman Old Style"/>
          <w:bCs/>
          <w:sz w:val="24"/>
          <w:szCs w:val="24"/>
          <w:lang w:eastAsia="zh-CN" w:bidi="ar"/>
        </w:rPr>
        <w:t>deng</w:t>
      </w:r>
      <w:r>
        <w:rPr>
          <w:rFonts w:ascii="Bookman Old Style" w:hAnsi="Bookman Old Style" w:cs="Bookman Old Style"/>
          <w:bCs/>
          <w:sz w:val="24"/>
          <w:szCs w:val="24"/>
          <w:lang w:eastAsia="zh-CN" w:bidi="ar"/>
        </w:rPr>
        <w:t>an output dari rencana jumlah 1 Gedung, tercapai</w:t>
      </w:r>
      <w:r w:rsidR="005B7E35" w:rsidRPr="00812B58">
        <w:rPr>
          <w:rFonts w:ascii="Bookman Old Style" w:hAnsi="Bookman Old Style" w:cs="Bookman Old Style"/>
          <w:bCs/>
          <w:sz w:val="24"/>
          <w:szCs w:val="24"/>
          <w:lang w:eastAsia="zh-CN" w:bidi="ar"/>
        </w:rPr>
        <w:t xml:space="preserve"> 100</w:t>
      </w:r>
      <w:r w:rsidR="00BB527A" w:rsidRPr="00812B58">
        <w:rPr>
          <w:rFonts w:ascii="Bookman Old Style" w:hAnsi="Bookman Old Style" w:cs="Bookman Old Style"/>
          <w:bCs/>
          <w:sz w:val="24"/>
          <w:szCs w:val="24"/>
          <w:lang w:eastAsia="zh-CN" w:bidi="ar"/>
        </w:rPr>
        <w:t>%;</w:t>
      </w:r>
    </w:p>
    <w:p w:rsidR="00812B58" w:rsidRDefault="00812B58" w:rsidP="00812B58">
      <w:pPr>
        <w:numPr>
          <w:ilvl w:val="1"/>
          <w:numId w:val="10"/>
        </w:numPr>
        <w:spacing w:line="360" w:lineRule="auto"/>
        <w:ind w:leftChars="638" w:left="1984" w:hangingChars="295" w:hanging="708"/>
        <w:jc w:val="both"/>
        <w:rPr>
          <w:rFonts w:ascii="Bookman Old Style" w:hAnsi="Bookman Old Style" w:cs="Bookman Old Style"/>
          <w:color w:val="FF0000"/>
          <w:sz w:val="24"/>
          <w:szCs w:val="24"/>
        </w:rPr>
      </w:pPr>
      <w:r w:rsidRPr="00812B58">
        <w:rPr>
          <w:rFonts w:ascii="Bookman Old Style" w:hAnsi="Bookman Old Style" w:cs="Bookman Old Style"/>
          <w:sz w:val="24"/>
          <w:szCs w:val="24"/>
        </w:rPr>
        <w:t>Pemeliharaan Rutin/berkala Kendaraan Dinas/Operasional/Jabatan</w:t>
      </w:r>
      <w:r w:rsidR="002D11C7" w:rsidRPr="00812B58">
        <w:rPr>
          <w:rFonts w:ascii="Bookman Old Style" w:hAnsi="Bookman Old Style" w:cs="Bookman Old Style"/>
          <w:sz w:val="24"/>
          <w:szCs w:val="24"/>
        </w:rPr>
        <w:t xml:space="preserve">, </w:t>
      </w:r>
      <w:r w:rsidR="005B7E35" w:rsidRPr="00812B58">
        <w:rPr>
          <w:rFonts w:ascii="Bookman Old Style" w:hAnsi="Bookman Old Style" w:cs="Bookman Old Style"/>
          <w:bCs/>
          <w:sz w:val="24"/>
          <w:szCs w:val="24"/>
          <w:lang w:eastAsia="zh-CN" w:bidi="ar"/>
        </w:rPr>
        <w:t>dengan output dari re</w:t>
      </w:r>
      <w:r>
        <w:rPr>
          <w:rFonts w:ascii="Bookman Old Style" w:hAnsi="Bookman Old Style" w:cs="Bookman Old Style"/>
          <w:bCs/>
          <w:sz w:val="24"/>
          <w:szCs w:val="24"/>
          <w:lang w:eastAsia="zh-CN" w:bidi="ar"/>
        </w:rPr>
        <w:t>ncana jumlah 11</w:t>
      </w:r>
      <w:r w:rsidR="002D11C7" w:rsidRPr="00812B58">
        <w:rPr>
          <w:rFonts w:ascii="Bookman Old Style" w:hAnsi="Bookman Old Style" w:cs="Bookman Old Style"/>
          <w:bCs/>
          <w:sz w:val="24"/>
          <w:szCs w:val="24"/>
          <w:lang w:eastAsia="zh-CN" w:bidi="ar"/>
        </w:rPr>
        <w:t xml:space="preserve"> unit, tercapai</w:t>
      </w:r>
      <w:r w:rsidR="005B7E35" w:rsidRPr="00812B58">
        <w:rPr>
          <w:rFonts w:ascii="Bookman Old Style" w:hAnsi="Bookman Old Style" w:cs="Bookman Old Style"/>
          <w:bCs/>
          <w:sz w:val="24"/>
          <w:szCs w:val="24"/>
          <w:lang w:eastAsia="zh-CN" w:bidi="ar"/>
        </w:rPr>
        <w:t xml:space="preserve"> </w:t>
      </w:r>
      <w:r>
        <w:rPr>
          <w:rFonts w:ascii="Bookman Old Style" w:hAnsi="Bookman Old Style" w:cs="Bookman Old Style"/>
          <w:bCs/>
          <w:sz w:val="24"/>
          <w:szCs w:val="24"/>
          <w:lang w:eastAsia="zh-CN" w:bidi="ar"/>
        </w:rPr>
        <w:t>9 unit atau 82</w:t>
      </w:r>
      <w:r w:rsidR="00BB527A" w:rsidRPr="00812B58">
        <w:rPr>
          <w:rFonts w:ascii="Bookman Old Style" w:hAnsi="Bookman Old Style" w:cs="Bookman Old Style"/>
          <w:bCs/>
          <w:sz w:val="24"/>
          <w:szCs w:val="24"/>
          <w:lang w:eastAsia="zh-CN" w:bidi="ar"/>
        </w:rPr>
        <w:t>%;</w:t>
      </w:r>
    </w:p>
    <w:p w:rsidR="00812B58" w:rsidRDefault="00812B58" w:rsidP="00812B58">
      <w:pPr>
        <w:numPr>
          <w:ilvl w:val="1"/>
          <w:numId w:val="10"/>
        </w:numPr>
        <w:spacing w:line="360" w:lineRule="auto"/>
        <w:ind w:leftChars="638" w:left="1984" w:hangingChars="295" w:hanging="708"/>
        <w:jc w:val="both"/>
        <w:rPr>
          <w:rFonts w:ascii="Bookman Old Style" w:hAnsi="Bookman Old Style" w:cs="Bookman Old Style"/>
          <w:color w:val="FF0000"/>
          <w:sz w:val="24"/>
          <w:szCs w:val="24"/>
        </w:rPr>
      </w:pPr>
      <w:r w:rsidRPr="00812B58">
        <w:rPr>
          <w:rFonts w:ascii="Bookman Old Style" w:hAnsi="Bookman Old Style" w:cs="Bookman Old Style"/>
          <w:sz w:val="24"/>
          <w:szCs w:val="24"/>
        </w:rPr>
        <w:t>Pemeliharaan Rutin/Berkala Peralatan Gedung Kantor</w:t>
      </w:r>
      <w:r w:rsidR="005B7E35" w:rsidRPr="00812B58">
        <w:rPr>
          <w:rFonts w:ascii="Bookman Old Style" w:hAnsi="Bookman Old Style" w:cs="Bookman Old Style"/>
          <w:sz w:val="24"/>
          <w:szCs w:val="24"/>
        </w:rPr>
        <w:t xml:space="preserve">, </w:t>
      </w:r>
      <w:r w:rsidR="005B7E35" w:rsidRPr="00812B58">
        <w:rPr>
          <w:rFonts w:ascii="Bookman Old Style" w:hAnsi="Bookman Old Style" w:cs="Bookman Old Style"/>
          <w:bCs/>
          <w:sz w:val="24"/>
          <w:szCs w:val="24"/>
          <w:lang w:eastAsia="zh-CN" w:bidi="ar"/>
        </w:rPr>
        <w:t>dengan output dari rencan</w:t>
      </w:r>
      <w:r>
        <w:rPr>
          <w:rFonts w:ascii="Bookman Old Style" w:hAnsi="Bookman Old Style" w:cs="Bookman Old Style"/>
          <w:bCs/>
          <w:sz w:val="24"/>
          <w:szCs w:val="24"/>
          <w:lang w:eastAsia="zh-CN" w:bidi="ar"/>
        </w:rPr>
        <w:t>a jumlah 10 unit</w:t>
      </w:r>
      <w:r w:rsidR="002D11C7" w:rsidRPr="00812B58">
        <w:rPr>
          <w:rFonts w:ascii="Bookman Old Style" w:hAnsi="Bookman Old Style" w:cs="Bookman Old Style"/>
          <w:bCs/>
          <w:sz w:val="24"/>
          <w:szCs w:val="24"/>
          <w:lang w:eastAsia="zh-CN" w:bidi="ar"/>
        </w:rPr>
        <w:t>, tercapai</w:t>
      </w:r>
      <w:r w:rsidR="005B7E35" w:rsidRPr="00812B58">
        <w:rPr>
          <w:rFonts w:ascii="Bookman Old Style" w:hAnsi="Bookman Old Style" w:cs="Bookman Old Style"/>
          <w:bCs/>
          <w:sz w:val="24"/>
          <w:szCs w:val="24"/>
          <w:lang w:eastAsia="zh-CN" w:bidi="ar"/>
        </w:rPr>
        <w:t xml:space="preserve"> </w:t>
      </w:r>
      <w:r>
        <w:rPr>
          <w:rFonts w:ascii="Bookman Old Style" w:hAnsi="Bookman Old Style" w:cs="Bookman Old Style"/>
          <w:bCs/>
          <w:sz w:val="24"/>
          <w:szCs w:val="24"/>
          <w:lang w:eastAsia="zh-CN" w:bidi="ar"/>
        </w:rPr>
        <w:t xml:space="preserve">5 unit atau </w:t>
      </w:r>
      <w:r>
        <w:rPr>
          <w:rFonts w:ascii="Bookman Old Style" w:hAnsi="Bookman Old Style" w:cs="Bookman Old Style"/>
          <w:bCs/>
          <w:sz w:val="24"/>
          <w:szCs w:val="24"/>
          <w:lang w:val="id-ID" w:eastAsia="zh-CN" w:bidi="ar"/>
        </w:rPr>
        <w:t>5</w:t>
      </w:r>
      <w:r w:rsidR="005B7E35" w:rsidRPr="00812B58">
        <w:rPr>
          <w:rFonts w:ascii="Bookman Old Style" w:hAnsi="Bookman Old Style" w:cs="Bookman Old Style"/>
          <w:bCs/>
          <w:sz w:val="24"/>
          <w:szCs w:val="24"/>
          <w:lang w:val="id-ID" w:eastAsia="zh-CN" w:bidi="ar"/>
        </w:rPr>
        <w:t>0</w:t>
      </w:r>
      <w:r w:rsidR="005B7E35" w:rsidRPr="00812B58">
        <w:rPr>
          <w:rFonts w:ascii="Bookman Old Style" w:hAnsi="Bookman Old Style" w:cs="Bookman Old Style"/>
          <w:bCs/>
          <w:sz w:val="24"/>
          <w:szCs w:val="24"/>
          <w:lang w:eastAsia="zh-CN" w:bidi="ar"/>
        </w:rPr>
        <w:t>%.</w:t>
      </w:r>
    </w:p>
    <w:p w:rsidR="00812B58" w:rsidRDefault="00812B58" w:rsidP="00812B58">
      <w:pPr>
        <w:numPr>
          <w:ilvl w:val="1"/>
          <w:numId w:val="10"/>
        </w:numPr>
        <w:spacing w:line="360" w:lineRule="auto"/>
        <w:ind w:leftChars="638" w:left="1984" w:hangingChars="295" w:hanging="708"/>
        <w:jc w:val="both"/>
        <w:rPr>
          <w:rFonts w:ascii="Bookman Old Style" w:hAnsi="Bookman Old Style" w:cs="Bookman Old Style"/>
          <w:color w:val="FF0000"/>
          <w:sz w:val="24"/>
          <w:szCs w:val="24"/>
        </w:rPr>
      </w:pPr>
      <w:r w:rsidRPr="00812B58">
        <w:rPr>
          <w:rFonts w:ascii="Bookman Old Style" w:hAnsi="Bookman Old Style" w:cs="Bookman Old Style"/>
          <w:sz w:val="24"/>
          <w:szCs w:val="24"/>
        </w:rPr>
        <w:t>Pemeliharaan Rutin/Berkala Instalasi Jaringan Listrik, Komputer dan Komunikasi</w:t>
      </w:r>
      <w:r>
        <w:rPr>
          <w:rFonts w:ascii="Bookman Old Style" w:hAnsi="Bookman Old Style" w:cs="Bookman Old Style"/>
          <w:sz w:val="24"/>
          <w:szCs w:val="24"/>
        </w:rPr>
        <w:t>,</w:t>
      </w:r>
      <w:r w:rsidR="00DF640F" w:rsidRPr="00812B58">
        <w:rPr>
          <w:rFonts w:ascii="Bookman Old Style" w:hAnsi="Bookman Old Style" w:cs="Bookman Old Style"/>
          <w:sz w:val="24"/>
          <w:szCs w:val="24"/>
        </w:rPr>
        <w:t xml:space="preserve"> </w:t>
      </w:r>
      <w:r w:rsidR="00DF640F" w:rsidRPr="00812B58">
        <w:rPr>
          <w:rFonts w:ascii="Bookman Old Style" w:hAnsi="Bookman Old Style" w:cs="Bookman Old Style"/>
          <w:bCs/>
          <w:sz w:val="24"/>
          <w:szCs w:val="24"/>
          <w:lang w:eastAsia="zh-CN" w:bidi="ar"/>
        </w:rPr>
        <w:t>dengan output dari rencana j</w:t>
      </w:r>
      <w:r>
        <w:rPr>
          <w:rFonts w:ascii="Bookman Old Style" w:hAnsi="Bookman Old Style" w:cs="Bookman Old Style"/>
          <w:bCs/>
          <w:sz w:val="24"/>
          <w:szCs w:val="24"/>
          <w:lang w:eastAsia="zh-CN" w:bidi="ar"/>
        </w:rPr>
        <w:t>umlah 2 jaringan</w:t>
      </w:r>
      <w:r w:rsidR="00DF640F" w:rsidRPr="00812B58">
        <w:rPr>
          <w:rFonts w:ascii="Bookman Old Style" w:hAnsi="Bookman Old Style" w:cs="Bookman Old Style"/>
          <w:bCs/>
          <w:sz w:val="24"/>
          <w:szCs w:val="24"/>
          <w:lang w:eastAsia="zh-CN" w:bidi="ar"/>
        </w:rPr>
        <w:t>, tercapai 100%;</w:t>
      </w:r>
    </w:p>
    <w:p w:rsidR="00812B58" w:rsidRDefault="00812B58" w:rsidP="00812B58">
      <w:pPr>
        <w:numPr>
          <w:ilvl w:val="1"/>
          <w:numId w:val="10"/>
        </w:numPr>
        <w:spacing w:line="360" w:lineRule="auto"/>
        <w:ind w:leftChars="638" w:left="1984" w:hangingChars="295" w:hanging="708"/>
        <w:jc w:val="both"/>
        <w:rPr>
          <w:rFonts w:ascii="Bookman Old Style" w:hAnsi="Bookman Old Style" w:cs="Bookman Old Style"/>
          <w:color w:val="FF0000"/>
          <w:sz w:val="24"/>
          <w:szCs w:val="24"/>
        </w:rPr>
      </w:pPr>
      <w:r w:rsidRPr="00812B58">
        <w:rPr>
          <w:rFonts w:ascii="Bookman Old Style" w:hAnsi="Bookman Old Style" w:cs="Bookman Old Style"/>
          <w:sz w:val="24"/>
          <w:szCs w:val="24"/>
        </w:rPr>
        <w:t>Rapat-rapat Koordinasi dan Konsultasi Ke Dalam dan Luar Daerah</w:t>
      </w:r>
      <w:r w:rsidR="005B7E35" w:rsidRPr="00812B58">
        <w:rPr>
          <w:rFonts w:ascii="Bookman Old Style" w:hAnsi="Bookman Old Style" w:cs="Bookman Old Style"/>
          <w:bCs/>
          <w:sz w:val="24"/>
          <w:szCs w:val="24"/>
          <w:lang w:eastAsia="zh-CN" w:bidi="ar"/>
        </w:rPr>
        <w:t>, deng</w:t>
      </w:r>
      <w:r>
        <w:rPr>
          <w:rFonts w:ascii="Bookman Old Style" w:hAnsi="Bookman Old Style" w:cs="Bookman Old Style"/>
          <w:bCs/>
          <w:sz w:val="24"/>
          <w:szCs w:val="24"/>
          <w:lang w:eastAsia="zh-CN" w:bidi="ar"/>
        </w:rPr>
        <w:t xml:space="preserve">an output dari rencana jumlah 12 bulan </w:t>
      </w:r>
      <w:r w:rsidR="00962C3B" w:rsidRPr="00812B58">
        <w:rPr>
          <w:rFonts w:ascii="Bookman Old Style" w:hAnsi="Bookman Old Style" w:cs="Bookman Old Style"/>
          <w:bCs/>
          <w:sz w:val="24"/>
          <w:szCs w:val="24"/>
          <w:lang w:eastAsia="zh-CN" w:bidi="ar"/>
        </w:rPr>
        <w:t>tercapai</w:t>
      </w:r>
      <w:r w:rsidR="005B7E35" w:rsidRPr="00812B58">
        <w:rPr>
          <w:rFonts w:ascii="Bookman Old Style" w:hAnsi="Bookman Old Style" w:cs="Bookman Old Style"/>
          <w:bCs/>
          <w:sz w:val="24"/>
          <w:szCs w:val="24"/>
          <w:lang w:eastAsia="zh-CN" w:bidi="ar"/>
        </w:rPr>
        <w:t xml:space="preserve"> 100</w:t>
      </w:r>
      <w:r w:rsidR="00BB527A" w:rsidRPr="00812B58">
        <w:rPr>
          <w:rFonts w:ascii="Bookman Old Style" w:hAnsi="Bookman Old Style" w:cs="Bookman Old Style"/>
          <w:bCs/>
          <w:sz w:val="24"/>
          <w:szCs w:val="24"/>
          <w:lang w:eastAsia="zh-CN" w:bidi="ar"/>
        </w:rPr>
        <w:t>%</w:t>
      </w:r>
      <w:r>
        <w:rPr>
          <w:rFonts w:ascii="Bookman Old Style" w:hAnsi="Bookman Old Style" w:cs="Bookman Old Style"/>
          <w:bCs/>
          <w:sz w:val="24"/>
          <w:szCs w:val="24"/>
          <w:lang w:eastAsia="zh-CN" w:bidi="ar"/>
        </w:rPr>
        <w:t>;</w:t>
      </w:r>
    </w:p>
    <w:p w:rsidR="00812B58" w:rsidRDefault="00812B58" w:rsidP="00812B58">
      <w:pPr>
        <w:numPr>
          <w:ilvl w:val="1"/>
          <w:numId w:val="10"/>
        </w:numPr>
        <w:spacing w:line="360" w:lineRule="auto"/>
        <w:ind w:leftChars="638" w:left="1984" w:hangingChars="295" w:hanging="708"/>
        <w:jc w:val="both"/>
        <w:rPr>
          <w:rFonts w:ascii="Bookman Old Style" w:hAnsi="Bookman Old Style" w:cs="Bookman Old Style"/>
          <w:color w:val="FF0000"/>
          <w:sz w:val="24"/>
          <w:szCs w:val="24"/>
        </w:rPr>
      </w:pPr>
      <w:r w:rsidRPr="00812B58">
        <w:rPr>
          <w:rFonts w:ascii="Bookman Old Style" w:hAnsi="Bookman Old Style" w:cs="Bookman Old Style"/>
          <w:sz w:val="24"/>
          <w:szCs w:val="24"/>
        </w:rPr>
        <w:t>Pengelolaan Administrasi Kepegawaian</w:t>
      </w:r>
      <w:r w:rsidR="005B7E35" w:rsidRPr="00812B58">
        <w:rPr>
          <w:rFonts w:ascii="Bookman Old Style" w:hAnsi="Bookman Old Style" w:cs="Bookman Old Style"/>
          <w:bCs/>
          <w:sz w:val="24"/>
          <w:szCs w:val="24"/>
          <w:lang w:eastAsia="zh-CN" w:bidi="ar"/>
        </w:rPr>
        <w:t>, dengan output dari rencana jum</w:t>
      </w:r>
      <w:r w:rsidR="00962C3B" w:rsidRPr="00812B58">
        <w:rPr>
          <w:rFonts w:ascii="Bookman Old Style" w:hAnsi="Bookman Old Style" w:cs="Bookman Old Style"/>
          <w:bCs/>
          <w:sz w:val="24"/>
          <w:szCs w:val="24"/>
          <w:lang w:eastAsia="zh-CN" w:bidi="ar"/>
        </w:rPr>
        <w:t xml:space="preserve">lah </w:t>
      </w:r>
      <w:r>
        <w:rPr>
          <w:rFonts w:ascii="Bookman Old Style" w:hAnsi="Bookman Old Style" w:cs="Bookman Old Style"/>
          <w:bCs/>
          <w:sz w:val="24"/>
          <w:szCs w:val="24"/>
          <w:lang w:eastAsia="zh-CN" w:bidi="ar"/>
        </w:rPr>
        <w:t>1</w:t>
      </w:r>
      <w:r w:rsidR="00962C3B" w:rsidRPr="00812B58">
        <w:rPr>
          <w:rFonts w:ascii="Bookman Old Style" w:hAnsi="Bookman Old Style" w:cs="Bookman Old Style"/>
          <w:bCs/>
          <w:sz w:val="24"/>
          <w:szCs w:val="24"/>
          <w:lang w:eastAsia="zh-CN" w:bidi="ar"/>
        </w:rPr>
        <w:t xml:space="preserve">2 dokumen </w:t>
      </w:r>
      <w:r w:rsidR="00DF640F" w:rsidRPr="00812B58">
        <w:rPr>
          <w:rFonts w:ascii="Bookman Old Style" w:hAnsi="Bookman Old Style" w:cs="Bookman Old Style"/>
          <w:bCs/>
          <w:sz w:val="24"/>
          <w:szCs w:val="24"/>
          <w:lang w:eastAsia="zh-CN" w:bidi="ar"/>
        </w:rPr>
        <w:t xml:space="preserve">tercapai </w:t>
      </w:r>
      <w:r>
        <w:rPr>
          <w:rFonts w:ascii="Bookman Old Style" w:hAnsi="Bookman Old Style" w:cs="Bookman Old Style"/>
          <w:bCs/>
          <w:sz w:val="24"/>
          <w:szCs w:val="24"/>
          <w:lang w:eastAsia="zh-CN" w:bidi="ar"/>
        </w:rPr>
        <w:t>100</w:t>
      </w:r>
      <w:r w:rsidR="00BB527A" w:rsidRPr="00812B58">
        <w:rPr>
          <w:rFonts w:ascii="Bookman Old Style" w:hAnsi="Bookman Old Style" w:cs="Bookman Old Style"/>
          <w:bCs/>
          <w:sz w:val="24"/>
          <w:szCs w:val="24"/>
          <w:lang w:eastAsia="zh-CN" w:bidi="ar"/>
        </w:rPr>
        <w:t>%;</w:t>
      </w:r>
    </w:p>
    <w:p w:rsidR="00812B58" w:rsidRDefault="00812B58" w:rsidP="00812B58">
      <w:pPr>
        <w:numPr>
          <w:ilvl w:val="1"/>
          <w:numId w:val="10"/>
        </w:numPr>
        <w:spacing w:line="360" w:lineRule="auto"/>
        <w:ind w:leftChars="638" w:left="1984" w:hangingChars="295" w:hanging="708"/>
        <w:jc w:val="both"/>
        <w:rPr>
          <w:rFonts w:ascii="Bookman Old Style" w:hAnsi="Bookman Old Style" w:cs="Bookman Old Style"/>
          <w:color w:val="FF0000"/>
          <w:sz w:val="24"/>
          <w:szCs w:val="24"/>
        </w:rPr>
      </w:pPr>
      <w:r w:rsidRPr="00812B58">
        <w:rPr>
          <w:rFonts w:ascii="Bookman Old Style" w:hAnsi="Bookman Old Style" w:cs="Bookman Old Style"/>
          <w:sz w:val="24"/>
          <w:szCs w:val="24"/>
        </w:rPr>
        <w:t>Penyusunan Pelaporan Keuangan</w:t>
      </w:r>
      <w:r w:rsidR="005B7E35" w:rsidRPr="00812B58">
        <w:rPr>
          <w:rFonts w:ascii="Bookman Old Style" w:hAnsi="Bookman Old Style" w:cs="Bookman Old Style"/>
          <w:bCs/>
          <w:sz w:val="24"/>
          <w:szCs w:val="24"/>
          <w:lang w:eastAsia="zh-CN" w:bidi="ar"/>
        </w:rPr>
        <w:t>, den</w:t>
      </w:r>
      <w:r>
        <w:rPr>
          <w:rFonts w:ascii="Bookman Old Style" w:hAnsi="Bookman Old Style" w:cs="Bookman Old Style"/>
          <w:bCs/>
          <w:sz w:val="24"/>
          <w:szCs w:val="24"/>
          <w:lang w:eastAsia="zh-CN" w:bidi="ar"/>
        </w:rPr>
        <w:t>gan output dari rencana jumlah 3</w:t>
      </w:r>
      <w:r w:rsidR="00DF640F" w:rsidRPr="00812B58">
        <w:rPr>
          <w:rFonts w:ascii="Bookman Old Style" w:hAnsi="Bookman Old Style" w:cs="Bookman Old Style"/>
          <w:bCs/>
          <w:sz w:val="24"/>
          <w:szCs w:val="24"/>
          <w:lang w:eastAsia="zh-CN" w:bidi="ar"/>
        </w:rPr>
        <w:t xml:space="preserve"> dokumen</w:t>
      </w:r>
      <w:r w:rsidR="00962C3B" w:rsidRPr="00812B58">
        <w:rPr>
          <w:rFonts w:ascii="Bookman Old Style" w:hAnsi="Bookman Old Style" w:cs="Bookman Old Style"/>
          <w:bCs/>
          <w:sz w:val="24"/>
          <w:szCs w:val="24"/>
          <w:lang w:eastAsia="zh-CN" w:bidi="ar"/>
        </w:rPr>
        <w:t>,</w:t>
      </w:r>
      <w:r>
        <w:rPr>
          <w:rFonts w:ascii="Bookman Old Style" w:hAnsi="Bookman Old Style" w:cs="Bookman Old Style"/>
          <w:bCs/>
          <w:sz w:val="24"/>
          <w:szCs w:val="24"/>
          <w:lang w:eastAsia="zh-CN" w:bidi="ar"/>
        </w:rPr>
        <w:t xml:space="preserve"> tidak</w:t>
      </w:r>
      <w:r w:rsidR="00962C3B" w:rsidRPr="00812B58">
        <w:rPr>
          <w:rFonts w:ascii="Bookman Old Style" w:hAnsi="Bookman Old Style" w:cs="Bookman Old Style"/>
          <w:bCs/>
          <w:sz w:val="24"/>
          <w:szCs w:val="24"/>
          <w:lang w:eastAsia="zh-CN" w:bidi="ar"/>
        </w:rPr>
        <w:t xml:space="preserve"> tercapai</w:t>
      </w:r>
      <w:r>
        <w:rPr>
          <w:rFonts w:ascii="Bookman Old Style" w:hAnsi="Bookman Old Style" w:cs="Bookman Old Style"/>
          <w:bCs/>
          <w:sz w:val="24"/>
          <w:szCs w:val="24"/>
          <w:lang w:eastAsia="zh-CN" w:bidi="ar"/>
        </w:rPr>
        <w:t xml:space="preserve"> karena adanya refocusing anggaran</w:t>
      </w:r>
      <w:r w:rsidR="00BB527A" w:rsidRPr="00812B58">
        <w:rPr>
          <w:rFonts w:ascii="Bookman Old Style" w:hAnsi="Bookman Old Style" w:cs="Bookman Old Style"/>
          <w:bCs/>
          <w:sz w:val="24"/>
          <w:szCs w:val="24"/>
          <w:lang w:eastAsia="zh-CN" w:bidi="ar"/>
        </w:rPr>
        <w:t>;</w:t>
      </w:r>
    </w:p>
    <w:p w:rsidR="009360AA" w:rsidRDefault="00812B58" w:rsidP="009360AA">
      <w:pPr>
        <w:numPr>
          <w:ilvl w:val="1"/>
          <w:numId w:val="10"/>
        </w:numPr>
        <w:spacing w:line="360" w:lineRule="auto"/>
        <w:ind w:leftChars="638" w:left="1984" w:hangingChars="295" w:hanging="708"/>
        <w:jc w:val="both"/>
        <w:rPr>
          <w:rFonts w:ascii="Bookman Old Style" w:hAnsi="Bookman Old Style" w:cs="Bookman Old Style"/>
          <w:color w:val="FF0000"/>
          <w:sz w:val="24"/>
          <w:szCs w:val="24"/>
        </w:rPr>
      </w:pPr>
      <w:r w:rsidRPr="00812B58">
        <w:rPr>
          <w:rFonts w:ascii="Bookman Old Style" w:hAnsi="Bookman Old Style" w:cs="Bookman Old Style"/>
          <w:sz w:val="24"/>
          <w:szCs w:val="24"/>
        </w:rPr>
        <w:t>Penatausahaan Keuangan Perangkat Daerah</w:t>
      </w:r>
      <w:r w:rsidR="005B7E35" w:rsidRPr="00812B58">
        <w:rPr>
          <w:rFonts w:ascii="Bookman Old Style" w:hAnsi="Bookman Old Style" w:cs="Bookman Old Style"/>
          <w:bCs/>
          <w:sz w:val="24"/>
          <w:szCs w:val="24"/>
          <w:lang w:eastAsia="zh-CN" w:bidi="ar"/>
        </w:rPr>
        <w:t>, dengan output dari rencana jum</w:t>
      </w:r>
      <w:r w:rsidR="009360AA">
        <w:rPr>
          <w:rFonts w:ascii="Bookman Old Style" w:hAnsi="Bookman Old Style" w:cs="Bookman Old Style"/>
          <w:bCs/>
          <w:sz w:val="24"/>
          <w:szCs w:val="24"/>
          <w:lang w:eastAsia="zh-CN" w:bidi="ar"/>
        </w:rPr>
        <w:t>lah 12 bulan, tercapai 100</w:t>
      </w:r>
      <w:r w:rsidR="00BB527A" w:rsidRPr="00812B58">
        <w:rPr>
          <w:rFonts w:ascii="Bookman Old Style" w:hAnsi="Bookman Old Style" w:cs="Bookman Old Style"/>
          <w:bCs/>
          <w:sz w:val="24"/>
          <w:szCs w:val="24"/>
          <w:lang w:eastAsia="zh-CN" w:bidi="ar"/>
        </w:rPr>
        <w:t>%;</w:t>
      </w:r>
    </w:p>
    <w:p w:rsidR="009360AA" w:rsidRPr="009360AA" w:rsidRDefault="009360AA" w:rsidP="009360AA">
      <w:pPr>
        <w:numPr>
          <w:ilvl w:val="1"/>
          <w:numId w:val="10"/>
        </w:numPr>
        <w:spacing w:line="360" w:lineRule="auto"/>
        <w:ind w:leftChars="638" w:left="1984" w:hangingChars="295" w:hanging="708"/>
        <w:jc w:val="both"/>
        <w:rPr>
          <w:rFonts w:ascii="Bookman Old Style" w:hAnsi="Bookman Old Style" w:cs="Bookman Old Style"/>
          <w:color w:val="FF0000"/>
          <w:sz w:val="24"/>
          <w:szCs w:val="24"/>
        </w:rPr>
      </w:pPr>
      <w:r w:rsidRPr="009360AA">
        <w:rPr>
          <w:rFonts w:ascii="Bookman Old Style" w:hAnsi="Bookman Old Style" w:cs="Bookman Old Style"/>
          <w:sz w:val="24"/>
          <w:szCs w:val="24"/>
        </w:rPr>
        <w:t>Penyusunan Laporan Capaian Kinerja dan Ikhtisar Realisasi Kinerja Perangkat Daerah</w:t>
      </w:r>
      <w:r w:rsidRPr="009360AA">
        <w:rPr>
          <w:rFonts w:ascii="Bookman Old Style" w:hAnsi="Bookman Old Style" w:cs="Bookman Old Style"/>
          <w:bCs/>
          <w:sz w:val="24"/>
          <w:szCs w:val="24"/>
          <w:lang w:eastAsia="zh-CN" w:bidi="ar"/>
        </w:rPr>
        <w:t>, dengan output dari rencana jumlah 3 dokumen, tercapai 2 dokumen atau 67%;</w:t>
      </w:r>
    </w:p>
    <w:p w:rsidR="00812B58" w:rsidRDefault="00812B58" w:rsidP="00812B58">
      <w:pPr>
        <w:numPr>
          <w:ilvl w:val="1"/>
          <w:numId w:val="10"/>
        </w:numPr>
        <w:spacing w:line="360" w:lineRule="auto"/>
        <w:ind w:leftChars="638" w:left="1984" w:hangingChars="295" w:hanging="708"/>
        <w:jc w:val="both"/>
        <w:rPr>
          <w:rFonts w:ascii="Bookman Old Style" w:hAnsi="Bookman Old Style" w:cs="Bookman Old Style"/>
          <w:color w:val="FF0000"/>
          <w:sz w:val="24"/>
          <w:szCs w:val="24"/>
        </w:rPr>
      </w:pPr>
      <w:r w:rsidRPr="00812B58">
        <w:rPr>
          <w:rFonts w:ascii="Bookman Old Style" w:hAnsi="Bookman Old Style" w:cs="Bookman Old Style"/>
          <w:sz w:val="24"/>
          <w:szCs w:val="24"/>
        </w:rPr>
        <w:t>Penyusunan Perencanaan Anggaran</w:t>
      </w:r>
      <w:r w:rsidR="00962C3B" w:rsidRPr="00812B58">
        <w:rPr>
          <w:rFonts w:ascii="Bookman Old Style" w:hAnsi="Bookman Old Style" w:cs="Bookman Old Style"/>
          <w:bCs/>
          <w:sz w:val="24"/>
          <w:szCs w:val="24"/>
          <w:lang w:eastAsia="zh-CN" w:bidi="ar"/>
        </w:rPr>
        <w:t xml:space="preserve">, </w:t>
      </w:r>
      <w:r w:rsidR="005B7E35" w:rsidRPr="00812B58">
        <w:rPr>
          <w:rFonts w:ascii="Bookman Old Style" w:hAnsi="Bookman Old Style" w:cs="Bookman Old Style"/>
          <w:bCs/>
          <w:sz w:val="24"/>
          <w:szCs w:val="24"/>
          <w:lang w:eastAsia="zh-CN" w:bidi="ar"/>
        </w:rPr>
        <w:t>dengan output dari rencan</w:t>
      </w:r>
      <w:r>
        <w:rPr>
          <w:rFonts w:ascii="Bookman Old Style" w:hAnsi="Bookman Old Style" w:cs="Bookman Old Style"/>
          <w:bCs/>
          <w:sz w:val="24"/>
          <w:szCs w:val="24"/>
          <w:lang w:eastAsia="zh-CN" w:bidi="ar"/>
        </w:rPr>
        <w:t>a jumlah 4 jenis</w:t>
      </w:r>
      <w:r w:rsidR="00962C3B" w:rsidRPr="00812B58">
        <w:rPr>
          <w:rFonts w:ascii="Bookman Old Style" w:hAnsi="Bookman Old Style" w:cs="Bookman Old Style"/>
          <w:bCs/>
          <w:sz w:val="24"/>
          <w:szCs w:val="24"/>
          <w:lang w:eastAsia="zh-CN" w:bidi="ar"/>
        </w:rPr>
        <w:t>, tercapai</w:t>
      </w:r>
      <w:r w:rsidR="005B7E35" w:rsidRPr="00812B58">
        <w:rPr>
          <w:rFonts w:ascii="Bookman Old Style" w:hAnsi="Bookman Old Style" w:cs="Bookman Old Style"/>
          <w:bCs/>
          <w:sz w:val="24"/>
          <w:szCs w:val="24"/>
          <w:lang w:eastAsia="zh-CN" w:bidi="ar"/>
        </w:rPr>
        <w:t xml:space="preserve"> 100</w:t>
      </w:r>
      <w:r w:rsidR="00BB527A" w:rsidRPr="00812B58">
        <w:rPr>
          <w:rFonts w:ascii="Bookman Old Style" w:hAnsi="Bookman Old Style" w:cs="Bookman Old Style"/>
          <w:bCs/>
          <w:sz w:val="24"/>
          <w:szCs w:val="24"/>
          <w:lang w:eastAsia="zh-CN" w:bidi="ar"/>
        </w:rPr>
        <w:t>%;</w:t>
      </w:r>
    </w:p>
    <w:p w:rsidR="00D37BC8" w:rsidRDefault="00812B58" w:rsidP="00D37BC8">
      <w:pPr>
        <w:numPr>
          <w:ilvl w:val="1"/>
          <w:numId w:val="10"/>
        </w:numPr>
        <w:spacing w:line="360" w:lineRule="auto"/>
        <w:ind w:leftChars="638" w:left="1984" w:hangingChars="295" w:hanging="708"/>
        <w:jc w:val="both"/>
        <w:rPr>
          <w:rFonts w:ascii="Bookman Old Style" w:hAnsi="Bookman Old Style" w:cs="Bookman Old Style"/>
          <w:color w:val="FF0000"/>
          <w:sz w:val="24"/>
          <w:szCs w:val="24"/>
        </w:rPr>
      </w:pPr>
      <w:r w:rsidRPr="00812B58">
        <w:rPr>
          <w:rFonts w:ascii="Bookman Old Style" w:hAnsi="Bookman Old Style" w:cs="Bookman Old Style"/>
          <w:sz w:val="24"/>
          <w:szCs w:val="24"/>
        </w:rPr>
        <w:t>Penyusunan Perencanaan Perangkat Daerah</w:t>
      </w:r>
      <w:r w:rsidR="005B7E35" w:rsidRPr="00812B58">
        <w:rPr>
          <w:rFonts w:ascii="Bookman Old Style" w:hAnsi="Bookman Old Style" w:cs="Bookman Old Style"/>
          <w:bCs/>
          <w:sz w:val="24"/>
          <w:szCs w:val="24"/>
          <w:lang w:eastAsia="zh-CN" w:bidi="ar"/>
        </w:rPr>
        <w:t>, dengan output dari ren</w:t>
      </w:r>
      <w:r>
        <w:rPr>
          <w:rFonts w:ascii="Bookman Old Style" w:hAnsi="Bookman Old Style" w:cs="Bookman Old Style"/>
          <w:bCs/>
          <w:sz w:val="24"/>
          <w:szCs w:val="24"/>
          <w:lang w:eastAsia="zh-CN" w:bidi="ar"/>
        </w:rPr>
        <w:t>cana jumlah 3 dokumen</w:t>
      </w:r>
      <w:r w:rsidR="00962C3B" w:rsidRPr="00812B58">
        <w:rPr>
          <w:rFonts w:ascii="Bookman Old Style" w:hAnsi="Bookman Old Style" w:cs="Bookman Old Style"/>
          <w:bCs/>
          <w:sz w:val="24"/>
          <w:szCs w:val="24"/>
          <w:lang w:eastAsia="zh-CN" w:bidi="ar"/>
        </w:rPr>
        <w:t>, tercapai</w:t>
      </w:r>
      <w:r w:rsidR="00D37BC8">
        <w:rPr>
          <w:rFonts w:ascii="Bookman Old Style" w:hAnsi="Bookman Old Style" w:cs="Bookman Old Style"/>
          <w:bCs/>
          <w:sz w:val="24"/>
          <w:szCs w:val="24"/>
          <w:lang w:eastAsia="zh-CN" w:bidi="ar"/>
        </w:rPr>
        <w:t xml:space="preserve"> 1 33</w:t>
      </w:r>
      <w:r w:rsidR="00BB527A" w:rsidRPr="00812B58">
        <w:rPr>
          <w:rFonts w:ascii="Bookman Old Style" w:hAnsi="Bookman Old Style" w:cs="Bookman Old Style"/>
          <w:bCs/>
          <w:sz w:val="24"/>
          <w:szCs w:val="24"/>
          <w:lang w:eastAsia="zh-CN" w:bidi="ar"/>
        </w:rPr>
        <w:t>%;</w:t>
      </w:r>
    </w:p>
    <w:p w:rsidR="00F73EFC" w:rsidRPr="00D37BC8" w:rsidRDefault="00D37BC8" w:rsidP="00D37BC8">
      <w:pPr>
        <w:numPr>
          <w:ilvl w:val="1"/>
          <w:numId w:val="10"/>
        </w:numPr>
        <w:spacing w:line="360" w:lineRule="auto"/>
        <w:ind w:leftChars="638" w:left="1984" w:hangingChars="295" w:hanging="708"/>
        <w:jc w:val="both"/>
        <w:rPr>
          <w:rFonts w:ascii="Bookman Old Style" w:hAnsi="Bookman Old Style" w:cs="Bookman Old Style"/>
          <w:color w:val="FF0000"/>
          <w:sz w:val="24"/>
          <w:szCs w:val="24"/>
        </w:rPr>
      </w:pPr>
      <w:r w:rsidRPr="00D37BC8">
        <w:rPr>
          <w:rFonts w:ascii="Bookman Old Style" w:hAnsi="Bookman Old Style" w:cs="Bookman Old Style"/>
          <w:sz w:val="24"/>
          <w:szCs w:val="24"/>
        </w:rPr>
        <w:lastRenderedPageBreak/>
        <w:t>Publikasi Kinerja Perangkat Daerah</w:t>
      </w:r>
      <w:r w:rsidR="005B7E35" w:rsidRPr="00D37BC8">
        <w:rPr>
          <w:rFonts w:ascii="Bookman Old Style" w:hAnsi="Bookman Old Style" w:cs="Bookman Old Style"/>
          <w:bCs/>
          <w:sz w:val="24"/>
          <w:szCs w:val="24"/>
          <w:lang w:eastAsia="zh-CN" w:bidi="ar"/>
        </w:rPr>
        <w:t>, den</w:t>
      </w:r>
      <w:r>
        <w:rPr>
          <w:rFonts w:ascii="Bookman Old Style" w:hAnsi="Bookman Old Style" w:cs="Bookman Old Style"/>
          <w:bCs/>
          <w:sz w:val="24"/>
          <w:szCs w:val="24"/>
          <w:lang w:eastAsia="zh-CN" w:bidi="ar"/>
        </w:rPr>
        <w:t>gan output dari rencana jumlah 5 Media, tercapai 100</w:t>
      </w:r>
      <w:r w:rsidR="004B1726">
        <w:rPr>
          <w:rFonts w:ascii="Bookman Old Style" w:hAnsi="Bookman Old Style" w:cs="Bookman Old Style"/>
          <w:bCs/>
          <w:sz w:val="24"/>
          <w:szCs w:val="24"/>
          <w:lang w:eastAsia="zh-CN" w:bidi="ar"/>
        </w:rPr>
        <w:t>%.</w:t>
      </w:r>
    </w:p>
    <w:p w:rsidR="003D6B48" w:rsidRPr="001E023D" w:rsidRDefault="003D6B48" w:rsidP="003D6B48">
      <w:pPr>
        <w:spacing w:line="360" w:lineRule="auto"/>
        <w:jc w:val="both"/>
        <w:rPr>
          <w:rFonts w:ascii="Bookman Old Style" w:hAnsi="Bookman Old Style" w:cs="Bookman Old Style"/>
          <w:bCs/>
          <w:color w:val="FF0000"/>
          <w:sz w:val="24"/>
          <w:szCs w:val="24"/>
        </w:rPr>
      </w:pPr>
    </w:p>
    <w:p w:rsidR="00B01872" w:rsidRPr="00474AC5" w:rsidRDefault="00474AC5" w:rsidP="00474AC5">
      <w:pPr>
        <w:tabs>
          <w:tab w:val="center" w:pos="4277"/>
        </w:tabs>
        <w:rPr>
          <w:rFonts w:ascii="Bookman Old Style" w:hAnsi="Bookman Old Style" w:cs="Bookman Old Style"/>
          <w:sz w:val="24"/>
          <w:szCs w:val="24"/>
        </w:rPr>
        <w:sectPr w:rsidR="00B01872" w:rsidRPr="00474AC5" w:rsidSect="00CD2EDE">
          <w:pgSz w:w="12240" w:h="20160" w:code="5"/>
          <w:pgMar w:top="1701" w:right="1701" w:bottom="3119" w:left="1985" w:header="706" w:footer="720" w:gutter="0"/>
          <w:pgNumType w:start="1"/>
          <w:cols w:space="720"/>
          <w:docGrid w:linePitch="360"/>
        </w:sectPr>
      </w:pPr>
      <w:r>
        <w:rPr>
          <w:rFonts w:ascii="Bookman Old Style" w:hAnsi="Bookman Old Style" w:cs="Bookman Old Style"/>
          <w:sz w:val="24"/>
          <w:szCs w:val="24"/>
        </w:rPr>
        <w:tab/>
      </w:r>
    </w:p>
    <w:tbl>
      <w:tblPr>
        <w:tblW w:w="14287" w:type="dxa"/>
        <w:tblInd w:w="5" w:type="dxa"/>
        <w:tblLayout w:type="fixed"/>
        <w:tblLook w:val="04A0" w:firstRow="1" w:lastRow="0" w:firstColumn="1" w:lastColumn="0" w:noHBand="0" w:noVBand="1"/>
      </w:tblPr>
      <w:tblGrid>
        <w:gridCol w:w="255"/>
        <w:gridCol w:w="255"/>
        <w:gridCol w:w="255"/>
        <w:gridCol w:w="255"/>
        <w:gridCol w:w="3016"/>
        <w:gridCol w:w="2688"/>
        <w:gridCol w:w="926"/>
        <w:gridCol w:w="992"/>
        <w:gridCol w:w="846"/>
        <w:gridCol w:w="987"/>
        <w:gridCol w:w="992"/>
        <w:gridCol w:w="846"/>
        <w:gridCol w:w="987"/>
        <w:gridCol w:w="987"/>
      </w:tblGrid>
      <w:tr w:rsidR="004D68BC" w:rsidRPr="0066007B" w:rsidTr="0066007B">
        <w:trPr>
          <w:trHeight w:val="315"/>
        </w:trPr>
        <w:tc>
          <w:tcPr>
            <w:tcW w:w="14287" w:type="dxa"/>
            <w:gridSpan w:val="14"/>
            <w:tcBorders>
              <w:top w:val="nil"/>
              <w:left w:val="nil"/>
              <w:bottom w:val="nil"/>
              <w:right w:val="nil"/>
            </w:tcBorders>
            <w:shd w:val="clear" w:color="auto" w:fill="auto"/>
            <w:noWrap/>
            <w:vAlign w:val="center"/>
            <w:hideMark/>
          </w:tcPr>
          <w:p w:rsidR="004D68BC" w:rsidRPr="0066007B" w:rsidRDefault="004D68BC" w:rsidP="004D68BC">
            <w:pPr>
              <w:jc w:val="center"/>
              <w:rPr>
                <w:rFonts w:ascii="Abadi" w:hAnsi="Abadi" w:cs="Calibri"/>
                <w:b/>
                <w:bCs/>
                <w:color w:val="000000"/>
                <w:sz w:val="22"/>
                <w:szCs w:val="22"/>
              </w:rPr>
            </w:pPr>
            <w:r w:rsidRPr="0066007B">
              <w:rPr>
                <w:rFonts w:ascii="Abadi" w:hAnsi="Abadi" w:cs="Calibri"/>
                <w:b/>
                <w:bCs/>
                <w:color w:val="000000"/>
                <w:sz w:val="22"/>
                <w:szCs w:val="22"/>
              </w:rPr>
              <w:lastRenderedPageBreak/>
              <w:t>TABEL 2.1</w:t>
            </w:r>
          </w:p>
        </w:tc>
      </w:tr>
      <w:tr w:rsidR="004D68BC" w:rsidRPr="0066007B" w:rsidTr="0066007B">
        <w:trPr>
          <w:trHeight w:val="315"/>
        </w:trPr>
        <w:tc>
          <w:tcPr>
            <w:tcW w:w="14287" w:type="dxa"/>
            <w:gridSpan w:val="14"/>
            <w:tcBorders>
              <w:top w:val="nil"/>
              <w:left w:val="nil"/>
              <w:bottom w:val="nil"/>
              <w:right w:val="nil"/>
            </w:tcBorders>
            <w:shd w:val="clear" w:color="auto" w:fill="auto"/>
            <w:noWrap/>
            <w:vAlign w:val="center"/>
            <w:hideMark/>
          </w:tcPr>
          <w:p w:rsidR="004D68BC" w:rsidRPr="0066007B" w:rsidRDefault="004D68BC" w:rsidP="004D68BC">
            <w:pPr>
              <w:jc w:val="center"/>
              <w:rPr>
                <w:rFonts w:ascii="Abadi" w:hAnsi="Abadi" w:cs="Calibri"/>
                <w:b/>
                <w:bCs/>
                <w:color w:val="000000"/>
                <w:sz w:val="22"/>
                <w:szCs w:val="22"/>
              </w:rPr>
            </w:pPr>
            <w:r w:rsidRPr="0066007B">
              <w:rPr>
                <w:rFonts w:ascii="Abadi" w:hAnsi="Abadi" w:cs="Calibri"/>
                <w:b/>
                <w:bCs/>
                <w:color w:val="000000"/>
                <w:sz w:val="22"/>
                <w:szCs w:val="22"/>
              </w:rPr>
              <w:t xml:space="preserve">Rekapitulasi Evaluasi Hasil Pelaksanaan Renja Perangkat Daerah dan Pencapaian Renstra Perangkat Daerah s/d Tahun 2020 </w:t>
            </w:r>
          </w:p>
        </w:tc>
      </w:tr>
      <w:tr w:rsidR="004D68BC" w:rsidRPr="0066007B" w:rsidTr="0066007B">
        <w:trPr>
          <w:trHeight w:val="300"/>
        </w:trPr>
        <w:tc>
          <w:tcPr>
            <w:tcW w:w="255" w:type="dxa"/>
            <w:tcBorders>
              <w:top w:val="nil"/>
              <w:left w:val="nil"/>
              <w:bottom w:val="nil"/>
              <w:right w:val="nil"/>
            </w:tcBorders>
            <w:shd w:val="clear" w:color="auto" w:fill="auto"/>
            <w:noWrap/>
            <w:vAlign w:val="center"/>
            <w:hideMark/>
          </w:tcPr>
          <w:p w:rsidR="004D68BC" w:rsidRPr="0066007B" w:rsidRDefault="004D68BC" w:rsidP="004D68BC">
            <w:pPr>
              <w:jc w:val="center"/>
              <w:rPr>
                <w:rFonts w:ascii="Abadi" w:hAnsi="Abadi" w:cs="Calibri"/>
                <w:b/>
                <w:bCs/>
                <w:color w:val="000000"/>
                <w:sz w:val="22"/>
                <w:szCs w:val="22"/>
              </w:rPr>
            </w:pPr>
          </w:p>
        </w:tc>
        <w:tc>
          <w:tcPr>
            <w:tcW w:w="255" w:type="dxa"/>
            <w:tcBorders>
              <w:top w:val="nil"/>
              <w:left w:val="nil"/>
              <w:bottom w:val="nil"/>
              <w:right w:val="nil"/>
            </w:tcBorders>
            <w:shd w:val="clear" w:color="auto" w:fill="auto"/>
            <w:noWrap/>
            <w:vAlign w:val="center"/>
            <w:hideMark/>
          </w:tcPr>
          <w:p w:rsidR="004D68BC" w:rsidRPr="0066007B" w:rsidRDefault="004D68BC" w:rsidP="004D68BC">
            <w:pPr>
              <w:rPr>
                <w:sz w:val="22"/>
                <w:szCs w:val="22"/>
              </w:rPr>
            </w:pPr>
          </w:p>
        </w:tc>
        <w:tc>
          <w:tcPr>
            <w:tcW w:w="255" w:type="dxa"/>
            <w:tcBorders>
              <w:top w:val="nil"/>
              <w:left w:val="nil"/>
              <w:bottom w:val="nil"/>
              <w:right w:val="nil"/>
            </w:tcBorders>
            <w:shd w:val="clear" w:color="auto" w:fill="auto"/>
            <w:noWrap/>
            <w:vAlign w:val="center"/>
            <w:hideMark/>
          </w:tcPr>
          <w:p w:rsidR="004D68BC" w:rsidRPr="0066007B" w:rsidRDefault="004D68BC" w:rsidP="004D68BC">
            <w:pPr>
              <w:rPr>
                <w:sz w:val="22"/>
                <w:szCs w:val="22"/>
              </w:rPr>
            </w:pPr>
          </w:p>
        </w:tc>
        <w:tc>
          <w:tcPr>
            <w:tcW w:w="255" w:type="dxa"/>
            <w:tcBorders>
              <w:top w:val="nil"/>
              <w:left w:val="nil"/>
              <w:bottom w:val="nil"/>
              <w:right w:val="nil"/>
            </w:tcBorders>
            <w:shd w:val="clear" w:color="auto" w:fill="auto"/>
            <w:noWrap/>
            <w:vAlign w:val="center"/>
            <w:hideMark/>
          </w:tcPr>
          <w:p w:rsidR="004D68BC" w:rsidRPr="0066007B" w:rsidRDefault="004D68BC" w:rsidP="004D68BC">
            <w:pPr>
              <w:rPr>
                <w:sz w:val="22"/>
                <w:szCs w:val="22"/>
              </w:rPr>
            </w:pPr>
          </w:p>
        </w:tc>
        <w:tc>
          <w:tcPr>
            <w:tcW w:w="3016" w:type="dxa"/>
            <w:tcBorders>
              <w:top w:val="nil"/>
              <w:left w:val="nil"/>
              <w:bottom w:val="nil"/>
              <w:right w:val="nil"/>
            </w:tcBorders>
            <w:shd w:val="clear" w:color="auto" w:fill="auto"/>
            <w:noWrap/>
            <w:vAlign w:val="center"/>
            <w:hideMark/>
          </w:tcPr>
          <w:p w:rsidR="004D68BC" w:rsidRPr="0066007B" w:rsidRDefault="004D68BC" w:rsidP="004D68BC">
            <w:pPr>
              <w:rPr>
                <w:sz w:val="22"/>
                <w:szCs w:val="22"/>
              </w:rPr>
            </w:pPr>
          </w:p>
        </w:tc>
        <w:tc>
          <w:tcPr>
            <w:tcW w:w="2688" w:type="dxa"/>
            <w:tcBorders>
              <w:top w:val="nil"/>
              <w:left w:val="nil"/>
              <w:bottom w:val="nil"/>
              <w:right w:val="nil"/>
            </w:tcBorders>
            <w:shd w:val="clear" w:color="auto" w:fill="auto"/>
            <w:noWrap/>
            <w:vAlign w:val="center"/>
            <w:hideMark/>
          </w:tcPr>
          <w:p w:rsidR="004D68BC" w:rsidRPr="0066007B" w:rsidRDefault="004D68BC" w:rsidP="004D68BC">
            <w:pPr>
              <w:rPr>
                <w:sz w:val="22"/>
                <w:szCs w:val="22"/>
              </w:rPr>
            </w:pPr>
          </w:p>
        </w:tc>
        <w:tc>
          <w:tcPr>
            <w:tcW w:w="926" w:type="dxa"/>
            <w:tcBorders>
              <w:top w:val="nil"/>
              <w:left w:val="nil"/>
              <w:bottom w:val="nil"/>
              <w:right w:val="nil"/>
            </w:tcBorders>
            <w:shd w:val="clear" w:color="auto" w:fill="auto"/>
            <w:noWrap/>
            <w:vAlign w:val="center"/>
            <w:hideMark/>
          </w:tcPr>
          <w:p w:rsidR="004D68BC" w:rsidRPr="0066007B" w:rsidRDefault="004D68BC" w:rsidP="004D68BC">
            <w:pPr>
              <w:rPr>
                <w:sz w:val="14"/>
                <w:szCs w:val="16"/>
              </w:rPr>
            </w:pPr>
          </w:p>
        </w:tc>
        <w:tc>
          <w:tcPr>
            <w:tcW w:w="992" w:type="dxa"/>
            <w:tcBorders>
              <w:top w:val="nil"/>
              <w:left w:val="nil"/>
              <w:bottom w:val="nil"/>
              <w:right w:val="nil"/>
            </w:tcBorders>
            <w:shd w:val="clear" w:color="auto" w:fill="auto"/>
            <w:vAlign w:val="center"/>
            <w:hideMark/>
          </w:tcPr>
          <w:p w:rsidR="004D68BC" w:rsidRPr="0066007B" w:rsidRDefault="004D68BC" w:rsidP="004D68BC">
            <w:pPr>
              <w:rPr>
                <w:sz w:val="14"/>
                <w:szCs w:val="16"/>
              </w:rPr>
            </w:pPr>
          </w:p>
        </w:tc>
        <w:tc>
          <w:tcPr>
            <w:tcW w:w="846" w:type="dxa"/>
            <w:tcBorders>
              <w:top w:val="nil"/>
              <w:left w:val="nil"/>
              <w:bottom w:val="nil"/>
              <w:right w:val="nil"/>
            </w:tcBorders>
            <w:shd w:val="clear" w:color="auto" w:fill="auto"/>
            <w:noWrap/>
            <w:vAlign w:val="center"/>
            <w:hideMark/>
          </w:tcPr>
          <w:p w:rsidR="004D68BC" w:rsidRPr="0066007B" w:rsidRDefault="004D68BC" w:rsidP="004D68BC">
            <w:pPr>
              <w:rPr>
                <w:sz w:val="14"/>
                <w:szCs w:val="16"/>
              </w:rPr>
            </w:pPr>
          </w:p>
        </w:tc>
        <w:tc>
          <w:tcPr>
            <w:tcW w:w="987" w:type="dxa"/>
            <w:tcBorders>
              <w:top w:val="nil"/>
              <w:left w:val="nil"/>
              <w:bottom w:val="nil"/>
              <w:right w:val="nil"/>
            </w:tcBorders>
            <w:shd w:val="clear" w:color="auto" w:fill="auto"/>
            <w:noWrap/>
            <w:vAlign w:val="center"/>
            <w:hideMark/>
          </w:tcPr>
          <w:p w:rsidR="004D68BC" w:rsidRPr="0066007B" w:rsidRDefault="004D68BC" w:rsidP="004D68BC">
            <w:pPr>
              <w:rPr>
                <w:sz w:val="14"/>
                <w:szCs w:val="16"/>
              </w:rPr>
            </w:pPr>
          </w:p>
        </w:tc>
        <w:tc>
          <w:tcPr>
            <w:tcW w:w="992" w:type="dxa"/>
            <w:tcBorders>
              <w:top w:val="nil"/>
              <w:left w:val="nil"/>
              <w:bottom w:val="nil"/>
              <w:right w:val="nil"/>
            </w:tcBorders>
            <w:shd w:val="clear" w:color="auto" w:fill="auto"/>
            <w:vAlign w:val="center"/>
            <w:hideMark/>
          </w:tcPr>
          <w:p w:rsidR="004D68BC" w:rsidRPr="0066007B" w:rsidRDefault="004D68BC" w:rsidP="004D68BC">
            <w:pPr>
              <w:rPr>
                <w:sz w:val="14"/>
                <w:szCs w:val="16"/>
              </w:rPr>
            </w:pPr>
          </w:p>
        </w:tc>
        <w:tc>
          <w:tcPr>
            <w:tcW w:w="846" w:type="dxa"/>
            <w:tcBorders>
              <w:top w:val="nil"/>
              <w:left w:val="nil"/>
              <w:bottom w:val="nil"/>
              <w:right w:val="nil"/>
            </w:tcBorders>
            <w:shd w:val="clear" w:color="auto" w:fill="auto"/>
            <w:noWrap/>
            <w:vAlign w:val="center"/>
            <w:hideMark/>
          </w:tcPr>
          <w:p w:rsidR="004D68BC" w:rsidRPr="0066007B" w:rsidRDefault="004D68BC" w:rsidP="004D68BC">
            <w:pPr>
              <w:rPr>
                <w:sz w:val="14"/>
                <w:szCs w:val="16"/>
              </w:rPr>
            </w:pPr>
          </w:p>
        </w:tc>
        <w:tc>
          <w:tcPr>
            <w:tcW w:w="987" w:type="dxa"/>
            <w:tcBorders>
              <w:top w:val="nil"/>
              <w:left w:val="nil"/>
              <w:bottom w:val="nil"/>
              <w:right w:val="nil"/>
            </w:tcBorders>
            <w:shd w:val="clear" w:color="auto" w:fill="auto"/>
            <w:noWrap/>
            <w:vAlign w:val="center"/>
            <w:hideMark/>
          </w:tcPr>
          <w:p w:rsidR="004D68BC" w:rsidRPr="0066007B" w:rsidRDefault="004D68BC" w:rsidP="004D68BC">
            <w:pPr>
              <w:rPr>
                <w:sz w:val="14"/>
                <w:szCs w:val="16"/>
              </w:rPr>
            </w:pPr>
          </w:p>
        </w:tc>
        <w:tc>
          <w:tcPr>
            <w:tcW w:w="987" w:type="dxa"/>
            <w:tcBorders>
              <w:top w:val="nil"/>
              <w:left w:val="nil"/>
              <w:bottom w:val="nil"/>
              <w:right w:val="nil"/>
            </w:tcBorders>
            <w:shd w:val="clear" w:color="auto" w:fill="auto"/>
            <w:noWrap/>
            <w:vAlign w:val="center"/>
            <w:hideMark/>
          </w:tcPr>
          <w:p w:rsidR="004D68BC" w:rsidRPr="0066007B" w:rsidRDefault="004D68BC" w:rsidP="004D68BC">
            <w:pPr>
              <w:rPr>
                <w:sz w:val="14"/>
                <w:szCs w:val="16"/>
              </w:rPr>
            </w:pPr>
          </w:p>
        </w:tc>
      </w:tr>
      <w:tr w:rsidR="004D68BC" w:rsidRPr="0066007B" w:rsidTr="0066007B">
        <w:trPr>
          <w:trHeight w:val="315"/>
        </w:trPr>
        <w:tc>
          <w:tcPr>
            <w:tcW w:w="8642" w:type="dxa"/>
            <w:gridSpan w:val="8"/>
            <w:tcBorders>
              <w:top w:val="nil"/>
              <w:left w:val="nil"/>
              <w:bottom w:val="nil"/>
              <w:right w:val="nil"/>
            </w:tcBorders>
            <w:shd w:val="clear" w:color="auto" w:fill="auto"/>
            <w:noWrap/>
            <w:vAlign w:val="center"/>
            <w:hideMark/>
          </w:tcPr>
          <w:p w:rsidR="004D68BC" w:rsidRPr="0066007B" w:rsidRDefault="004D68BC" w:rsidP="004D68BC">
            <w:pPr>
              <w:rPr>
                <w:rFonts w:ascii="Abadi" w:hAnsi="Abadi" w:cs="Calibri"/>
                <w:b/>
                <w:bCs/>
                <w:color w:val="000000"/>
                <w:sz w:val="22"/>
                <w:szCs w:val="22"/>
              </w:rPr>
            </w:pPr>
            <w:r w:rsidRPr="0066007B">
              <w:rPr>
                <w:rFonts w:ascii="Abadi" w:hAnsi="Abadi" w:cs="Calibri"/>
                <w:b/>
                <w:bCs/>
                <w:color w:val="000000"/>
                <w:sz w:val="22"/>
                <w:szCs w:val="22"/>
              </w:rPr>
              <w:t>URUSAN / UNSUR                                : ................</w:t>
            </w:r>
            <w:r w:rsidR="0066007B">
              <w:rPr>
                <w:rFonts w:ascii="Abadi" w:hAnsi="Abadi" w:cs="Calibri"/>
                <w:b/>
                <w:bCs/>
                <w:color w:val="000000"/>
                <w:sz w:val="22"/>
                <w:szCs w:val="22"/>
              </w:rPr>
              <w:t>.......................</w:t>
            </w:r>
          </w:p>
        </w:tc>
        <w:tc>
          <w:tcPr>
            <w:tcW w:w="846" w:type="dxa"/>
            <w:tcBorders>
              <w:top w:val="nil"/>
              <w:left w:val="nil"/>
              <w:bottom w:val="nil"/>
              <w:right w:val="nil"/>
            </w:tcBorders>
            <w:shd w:val="clear" w:color="auto" w:fill="auto"/>
            <w:noWrap/>
            <w:vAlign w:val="center"/>
            <w:hideMark/>
          </w:tcPr>
          <w:p w:rsidR="004D68BC" w:rsidRPr="0066007B" w:rsidRDefault="004D68BC" w:rsidP="004D68BC">
            <w:pPr>
              <w:rPr>
                <w:rFonts w:ascii="Abadi" w:hAnsi="Abadi" w:cs="Calibri"/>
                <w:b/>
                <w:bCs/>
                <w:color w:val="000000"/>
                <w:sz w:val="14"/>
                <w:szCs w:val="16"/>
              </w:rPr>
            </w:pPr>
          </w:p>
        </w:tc>
        <w:tc>
          <w:tcPr>
            <w:tcW w:w="987" w:type="dxa"/>
            <w:tcBorders>
              <w:top w:val="nil"/>
              <w:left w:val="nil"/>
              <w:bottom w:val="nil"/>
              <w:right w:val="nil"/>
            </w:tcBorders>
            <w:shd w:val="clear" w:color="auto" w:fill="auto"/>
            <w:noWrap/>
            <w:vAlign w:val="center"/>
            <w:hideMark/>
          </w:tcPr>
          <w:p w:rsidR="004D68BC" w:rsidRPr="0066007B" w:rsidRDefault="004D68BC" w:rsidP="004D68BC">
            <w:pPr>
              <w:rPr>
                <w:sz w:val="14"/>
                <w:szCs w:val="16"/>
              </w:rPr>
            </w:pPr>
          </w:p>
        </w:tc>
        <w:tc>
          <w:tcPr>
            <w:tcW w:w="992" w:type="dxa"/>
            <w:tcBorders>
              <w:top w:val="nil"/>
              <w:left w:val="nil"/>
              <w:bottom w:val="nil"/>
              <w:right w:val="nil"/>
            </w:tcBorders>
            <w:shd w:val="clear" w:color="auto" w:fill="auto"/>
            <w:vAlign w:val="center"/>
            <w:hideMark/>
          </w:tcPr>
          <w:p w:rsidR="004D68BC" w:rsidRPr="0066007B" w:rsidRDefault="004D68BC" w:rsidP="004D68BC">
            <w:pPr>
              <w:rPr>
                <w:sz w:val="14"/>
                <w:szCs w:val="16"/>
              </w:rPr>
            </w:pPr>
          </w:p>
        </w:tc>
        <w:tc>
          <w:tcPr>
            <w:tcW w:w="846" w:type="dxa"/>
            <w:tcBorders>
              <w:top w:val="nil"/>
              <w:left w:val="nil"/>
              <w:bottom w:val="nil"/>
              <w:right w:val="nil"/>
            </w:tcBorders>
            <w:shd w:val="clear" w:color="auto" w:fill="auto"/>
            <w:noWrap/>
            <w:vAlign w:val="center"/>
            <w:hideMark/>
          </w:tcPr>
          <w:p w:rsidR="004D68BC" w:rsidRPr="0066007B" w:rsidRDefault="004D68BC" w:rsidP="004D68BC">
            <w:pPr>
              <w:rPr>
                <w:sz w:val="14"/>
                <w:szCs w:val="16"/>
              </w:rPr>
            </w:pPr>
          </w:p>
        </w:tc>
        <w:tc>
          <w:tcPr>
            <w:tcW w:w="987" w:type="dxa"/>
            <w:tcBorders>
              <w:top w:val="nil"/>
              <w:left w:val="nil"/>
              <w:bottom w:val="nil"/>
              <w:right w:val="nil"/>
            </w:tcBorders>
            <w:shd w:val="clear" w:color="auto" w:fill="auto"/>
            <w:noWrap/>
            <w:vAlign w:val="center"/>
            <w:hideMark/>
          </w:tcPr>
          <w:p w:rsidR="004D68BC" w:rsidRPr="0066007B" w:rsidRDefault="004D68BC" w:rsidP="004D68BC">
            <w:pPr>
              <w:rPr>
                <w:sz w:val="14"/>
                <w:szCs w:val="16"/>
              </w:rPr>
            </w:pPr>
          </w:p>
        </w:tc>
        <w:tc>
          <w:tcPr>
            <w:tcW w:w="987" w:type="dxa"/>
            <w:tcBorders>
              <w:top w:val="nil"/>
              <w:left w:val="nil"/>
              <w:bottom w:val="nil"/>
              <w:right w:val="nil"/>
            </w:tcBorders>
            <w:shd w:val="clear" w:color="auto" w:fill="auto"/>
            <w:noWrap/>
            <w:vAlign w:val="center"/>
            <w:hideMark/>
          </w:tcPr>
          <w:p w:rsidR="004D68BC" w:rsidRPr="0066007B" w:rsidRDefault="004D68BC" w:rsidP="004D68BC">
            <w:pPr>
              <w:rPr>
                <w:sz w:val="14"/>
                <w:szCs w:val="16"/>
              </w:rPr>
            </w:pPr>
          </w:p>
        </w:tc>
      </w:tr>
      <w:tr w:rsidR="004D68BC" w:rsidRPr="0066007B" w:rsidTr="0066007B">
        <w:trPr>
          <w:trHeight w:val="315"/>
        </w:trPr>
        <w:tc>
          <w:tcPr>
            <w:tcW w:w="6724" w:type="dxa"/>
            <w:gridSpan w:val="6"/>
            <w:tcBorders>
              <w:top w:val="nil"/>
              <w:left w:val="nil"/>
              <w:bottom w:val="nil"/>
              <w:right w:val="nil"/>
            </w:tcBorders>
            <w:shd w:val="clear" w:color="auto" w:fill="auto"/>
            <w:noWrap/>
            <w:vAlign w:val="center"/>
            <w:hideMark/>
          </w:tcPr>
          <w:p w:rsidR="004D68BC" w:rsidRPr="0066007B" w:rsidRDefault="004D68BC" w:rsidP="004D68BC">
            <w:pPr>
              <w:rPr>
                <w:rFonts w:ascii="Abadi" w:hAnsi="Abadi" w:cs="Calibri"/>
                <w:b/>
                <w:bCs/>
                <w:color w:val="000000"/>
                <w:sz w:val="22"/>
                <w:szCs w:val="22"/>
              </w:rPr>
            </w:pPr>
            <w:r w:rsidRPr="0066007B">
              <w:rPr>
                <w:rFonts w:ascii="Abadi" w:hAnsi="Abadi" w:cs="Calibri"/>
                <w:b/>
                <w:bCs/>
                <w:color w:val="000000"/>
                <w:sz w:val="22"/>
                <w:szCs w:val="22"/>
              </w:rPr>
              <w:t>BIDANG URUSAN                                 : KEWILAYAHAN</w:t>
            </w:r>
          </w:p>
        </w:tc>
        <w:tc>
          <w:tcPr>
            <w:tcW w:w="926" w:type="dxa"/>
            <w:tcBorders>
              <w:top w:val="nil"/>
              <w:left w:val="nil"/>
              <w:bottom w:val="nil"/>
              <w:right w:val="nil"/>
            </w:tcBorders>
            <w:shd w:val="clear" w:color="auto" w:fill="auto"/>
            <w:noWrap/>
            <w:vAlign w:val="center"/>
            <w:hideMark/>
          </w:tcPr>
          <w:p w:rsidR="004D68BC" w:rsidRPr="0066007B" w:rsidRDefault="004D68BC" w:rsidP="004D68BC">
            <w:pPr>
              <w:rPr>
                <w:rFonts w:ascii="Abadi" w:hAnsi="Abadi" w:cs="Calibri"/>
                <w:b/>
                <w:bCs/>
                <w:color w:val="000000"/>
                <w:sz w:val="14"/>
                <w:szCs w:val="16"/>
              </w:rPr>
            </w:pPr>
          </w:p>
        </w:tc>
        <w:tc>
          <w:tcPr>
            <w:tcW w:w="992" w:type="dxa"/>
            <w:tcBorders>
              <w:top w:val="nil"/>
              <w:left w:val="nil"/>
              <w:bottom w:val="nil"/>
              <w:right w:val="nil"/>
            </w:tcBorders>
            <w:shd w:val="clear" w:color="auto" w:fill="auto"/>
            <w:vAlign w:val="center"/>
            <w:hideMark/>
          </w:tcPr>
          <w:p w:rsidR="004D68BC" w:rsidRPr="0066007B" w:rsidRDefault="004D68BC" w:rsidP="004D68BC">
            <w:pPr>
              <w:rPr>
                <w:sz w:val="14"/>
                <w:szCs w:val="16"/>
              </w:rPr>
            </w:pPr>
          </w:p>
        </w:tc>
        <w:tc>
          <w:tcPr>
            <w:tcW w:w="846" w:type="dxa"/>
            <w:tcBorders>
              <w:top w:val="nil"/>
              <w:left w:val="nil"/>
              <w:bottom w:val="nil"/>
              <w:right w:val="nil"/>
            </w:tcBorders>
            <w:shd w:val="clear" w:color="auto" w:fill="auto"/>
            <w:noWrap/>
            <w:vAlign w:val="center"/>
            <w:hideMark/>
          </w:tcPr>
          <w:p w:rsidR="004D68BC" w:rsidRPr="0066007B" w:rsidRDefault="004D68BC" w:rsidP="004D68BC">
            <w:pPr>
              <w:rPr>
                <w:sz w:val="14"/>
                <w:szCs w:val="16"/>
              </w:rPr>
            </w:pPr>
          </w:p>
        </w:tc>
        <w:tc>
          <w:tcPr>
            <w:tcW w:w="987" w:type="dxa"/>
            <w:tcBorders>
              <w:top w:val="nil"/>
              <w:left w:val="nil"/>
              <w:bottom w:val="nil"/>
              <w:right w:val="nil"/>
            </w:tcBorders>
            <w:shd w:val="clear" w:color="auto" w:fill="auto"/>
            <w:noWrap/>
            <w:vAlign w:val="center"/>
            <w:hideMark/>
          </w:tcPr>
          <w:p w:rsidR="004D68BC" w:rsidRPr="0066007B" w:rsidRDefault="004D68BC" w:rsidP="004D68BC">
            <w:pPr>
              <w:rPr>
                <w:sz w:val="14"/>
                <w:szCs w:val="16"/>
              </w:rPr>
            </w:pPr>
          </w:p>
        </w:tc>
        <w:tc>
          <w:tcPr>
            <w:tcW w:w="992" w:type="dxa"/>
            <w:tcBorders>
              <w:top w:val="nil"/>
              <w:left w:val="nil"/>
              <w:bottom w:val="nil"/>
              <w:right w:val="nil"/>
            </w:tcBorders>
            <w:shd w:val="clear" w:color="auto" w:fill="auto"/>
            <w:vAlign w:val="center"/>
            <w:hideMark/>
          </w:tcPr>
          <w:p w:rsidR="004D68BC" w:rsidRPr="0066007B" w:rsidRDefault="004D68BC" w:rsidP="004D68BC">
            <w:pPr>
              <w:rPr>
                <w:sz w:val="14"/>
                <w:szCs w:val="16"/>
              </w:rPr>
            </w:pPr>
          </w:p>
        </w:tc>
        <w:tc>
          <w:tcPr>
            <w:tcW w:w="846" w:type="dxa"/>
            <w:tcBorders>
              <w:top w:val="nil"/>
              <w:left w:val="nil"/>
              <w:bottom w:val="nil"/>
              <w:right w:val="nil"/>
            </w:tcBorders>
            <w:shd w:val="clear" w:color="auto" w:fill="auto"/>
            <w:noWrap/>
            <w:vAlign w:val="center"/>
            <w:hideMark/>
          </w:tcPr>
          <w:p w:rsidR="004D68BC" w:rsidRPr="0066007B" w:rsidRDefault="004D68BC" w:rsidP="004D68BC">
            <w:pPr>
              <w:rPr>
                <w:sz w:val="14"/>
                <w:szCs w:val="16"/>
              </w:rPr>
            </w:pPr>
          </w:p>
        </w:tc>
        <w:tc>
          <w:tcPr>
            <w:tcW w:w="987" w:type="dxa"/>
            <w:tcBorders>
              <w:top w:val="nil"/>
              <w:left w:val="nil"/>
              <w:bottom w:val="nil"/>
              <w:right w:val="nil"/>
            </w:tcBorders>
            <w:shd w:val="clear" w:color="auto" w:fill="auto"/>
            <w:noWrap/>
            <w:vAlign w:val="center"/>
            <w:hideMark/>
          </w:tcPr>
          <w:p w:rsidR="004D68BC" w:rsidRPr="0066007B" w:rsidRDefault="004D68BC" w:rsidP="004D68BC">
            <w:pPr>
              <w:rPr>
                <w:sz w:val="14"/>
                <w:szCs w:val="16"/>
              </w:rPr>
            </w:pPr>
          </w:p>
        </w:tc>
        <w:tc>
          <w:tcPr>
            <w:tcW w:w="987" w:type="dxa"/>
            <w:tcBorders>
              <w:top w:val="nil"/>
              <w:left w:val="nil"/>
              <w:bottom w:val="nil"/>
              <w:right w:val="nil"/>
            </w:tcBorders>
            <w:shd w:val="clear" w:color="auto" w:fill="auto"/>
            <w:noWrap/>
            <w:vAlign w:val="center"/>
            <w:hideMark/>
          </w:tcPr>
          <w:p w:rsidR="004D68BC" w:rsidRPr="0066007B" w:rsidRDefault="004D68BC" w:rsidP="004D68BC">
            <w:pPr>
              <w:rPr>
                <w:sz w:val="14"/>
                <w:szCs w:val="16"/>
              </w:rPr>
            </w:pPr>
          </w:p>
        </w:tc>
      </w:tr>
      <w:tr w:rsidR="004D68BC" w:rsidRPr="0066007B" w:rsidTr="0066007B">
        <w:trPr>
          <w:trHeight w:val="315"/>
        </w:trPr>
        <w:tc>
          <w:tcPr>
            <w:tcW w:w="6724" w:type="dxa"/>
            <w:gridSpan w:val="6"/>
            <w:tcBorders>
              <w:top w:val="nil"/>
              <w:left w:val="nil"/>
              <w:bottom w:val="nil"/>
              <w:right w:val="nil"/>
            </w:tcBorders>
            <w:shd w:val="clear" w:color="auto" w:fill="auto"/>
            <w:noWrap/>
            <w:vAlign w:val="center"/>
            <w:hideMark/>
          </w:tcPr>
          <w:p w:rsidR="004D68BC" w:rsidRPr="0066007B" w:rsidRDefault="004D68BC" w:rsidP="004D68BC">
            <w:pPr>
              <w:rPr>
                <w:rFonts w:ascii="Abadi" w:hAnsi="Abadi" w:cs="Calibri"/>
                <w:b/>
                <w:bCs/>
                <w:color w:val="000000"/>
                <w:sz w:val="22"/>
                <w:szCs w:val="22"/>
              </w:rPr>
            </w:pPr>
            <w:r w:rsidRPr="0066007B">
              <w:rPr>
                <w:rFonts w:ascii="Abadi" w:hAnsi="Abadi" w:cs="Calibri"/>
                <w:b/>
                <w:bCs/>
                <w:color w:val="000000"/>
                <w:sz w:val="22"/>
                <w:szCs w:val="22"/>
              </w:rPr>
              <w:t xml:space="preserve">PERANGKAT DAERAH                     </w:t>
            </w:r>
            <w:r w:rsidR="0066007B">
              <w:rPr>
                <w:rFonts w:ascii="Abadi" w:hAnsi="Abadi" w:cs="Calibri"/>
                <w:b/>
                <w:bCs/>
                <w:color w:val="000000"/>
                <w:sz w:val="22"/>
                <w:szCs w:val="22"/>
              </w:rPr>
              <w:t xml:space="preserve">   </w:t>
            </w:r>
            <w:r w:rsidRPr="0066007B">
              <w:rPr>
                <w:rFonts w:ascii="Abadi" w:hAnsi="Abadi" w:cs="Calibri"/>
                <w:b/>
                <w:bCs/>
                <w:color w:val="000000"/>
                <w:sz w:val="22"/>
                <w:szCs w:val="22"/>
              </w:rPr>
              <w:t xml:space="preserve">: KECAMATAN </w:t>
            </w:r>
            <w:r w:rsidR="00AA32D5">
              <w:rPr>
                <w:rFonts w:ascii="Abadi" w:hAnsi="Abadi" w:cs="Calibri"/>
                <w:b/>
                <w:bCs/>
                <w:color w:val="000000"/>
                <w:sz w:val="22"/>
                <w:szCs w:val="22"/>
              </w:rPr>
              <w:t>CIOMAS</w:t>
            </w:r>
          </w:p>
        </w:tc>
        <w:tc>
          <w:tcPr>
            <w:tcW w:w="926" w:type="dxa"/>
            <w:tcBorders>
              <w:top w:val="nil"/>
              <w:left w:val="nil"/>
              <w:bottom w:val="nil"/>
              <w:right w:val="nil"/>
            </w:tcBorders>
            <w:shd w:val="clear" w:color="auto" w:fill="auto"/>
            <w:noWrap/>
            <w:vAlign w:val="center"/>
            <w:hideMark/>
          </w:tcPr>
          <w:p w:rsidR="004D68BC" w:rsidRPr="0066007B" w:rsidRDefault="004D68BC" w:rsidP="004D68BC">
            <w:pPr>
              <w:rPr>
                <w:rFonts w:ascii="Abadi" w:hAnsi="Abadi" w:cs="Calibri"/>
                <w:b/>
                <w:bCs/>
                <w:color w:val="000000"/>
                <w:sz w:val="14"/>
                <w:szCs w:val="16"/>
              </w:rPr>
            </w:pPr>
          </w:p>
        </w:tc>
        <w:tc>
          <w:tcPr>
            <w:tcW w:w="992" w:type="dxa"/>
            <w:tcBorders>
              <w:top w:val="nil"/>
              <w:left w:val="nil"/>
              <w:bottom w:val="nil"/>
              <w:right w:val="nil"/>
            </w:tcBorders>
            <w:shd w:val="clear" w:color="auto" w:fill="auto"/>
            <w:vAlign w:val="center"/>
            <w:hideMark/>
          </w:tcPr>
          <w:p w:rsidR="004D68BC" w:rsidRPr="0066007B" w:rsidRDefault="004D68BC" w:rsidP="004D68BC">
            <w:pPr>
              <w:rPr>
                <w:sz w:val="14"/>
                <w:szCs w:val="16"/>
              </w:rPr>
            </w:pPr>
          </w:p>
        </w:tc>
        <w:tc>
          <w:tcPr>
            <w:tcW w:w="846" w:type="dxa"/>
            <w:tcBorders>
              <w:top w:val="nil"/>
              <w:left w:val="nil"/>
              <w:bottom w:val="nil"/>
              <w:right w:val="nil"/>
            </w:tcBorders>
            <w:shd w:val="clear" w:color="auto" w:fill="auto"/>
            <w:noWrap/>
            <w:vAlign w:val="center"/>
            <w:hideMark/>
          </w:tcPr>
          <w:p w:rsidR="004D68BC" w:rsidRPr="0066007B" w:rsidRDefault="004D68BC" w:rsidP="004D68BC">
            <w:pPr>
              <w:rPr>
                <w:sz w:val="14"/>
                <w:szCs w:val="16"/>
              </w:rPr>
            </w:pPr>
          </w:p>
        </w:tc>
        <w:tc>
          <w:tcPr>
            <w:tcW w:w="987" w:type="dxa"/>
            <w:tcBorders>
              <w:top w:val="nil"/>
              <w:left w:val="nil"/>
              <w:bottom w:val="nil"/>
              <w:right w:val="nil"/>
            </w:tcBorders>
            <w:shd w:val="clear" w:color="auto" w:fill="auto"/>
            <w:noWrap/>
            <w:vAlign w:val="center"/>
            <w:hideMark/>
          </w:tcPr>
          <w:p w:rsidR="004D68BC" w:rsidRPr="0066007B" w:rsidRDefault="004D68BC" w:rsidP="004D68BC">
            <w:pPr>
              <w:rPr>
                <w:sz w:val="14"/>
                <w:szCs w:val="16"/>
              </w:rPr>
            </w:pPr>
          </w:p>
        </w:tc>
        <w:tc>
          <w:tcPr>
            <w:tcW w:w="992" w:type="dxa"/>
            <w:tcBorders>
              <w:top w:val="nil"/>
              <w:left w:val="nil"/>
              <w:bottom w:val="nil"/>
              <w:right w:val="nil"/>
            </w:tcBorders>
            <w:shd w:val="clear" w:color="auto" w:fill="auto"/>
            <w:vAlign w:val="center"/>
            <w:hideMark/>
          </w:tcPr>
          <w:p w:rsidR="004D68BC" w:rsidRPr="0066007B" w:rsidRDefault="004D68BC" w:rsidP="004D68BC">
            <w:pPr>
              <w:rPr>
                <w:sz w:val="14"/>
                <w:szCs w:val="16"/>
              </w:rPr>
            </w:pPr>
          </w:p>
        </w:tc>
        <w:tc>
          <w:tcPr>
            <w:tcW w:w="846" w:type="dxa"/>
            <w:tcBorders>
              <w:top w:val="nil"/>
              <w:left w:val="nil"/>
              <w:bottom w:val="nil"/>
              <w:right w:val="nil"/>
            </w:tcBorders>
            <w:shd w:val="clear" w:color="auto" w:fill="auto"/>
            <w:noWrap/>
            <w:vAlign w:val="center"/>
            <w:hideMark/>
          </w:tcPr>
          <w:p w:rsidR="004D68BC" w:rsidRPr="0066007B" w:rsidRDefault="004D68BC" w:rsidP="004D68BC">
            <w:pPr>
              <w:rPr>
                <w:sz w:val="14"/>
                <w:szCs w:val="16"/>
              </w:rPr>
            </w:pPr>
          </w:p>
        </w:tc>
        <w:tc>
          <w:tcPr>
            <w:tcW w:w="987" w:type="dxa"/>
            <w:tcBorders>
              <w:top w:val="nil"/>
              <w:left w:val="nil"/>
              <w:bottom w:val="nil"/>
              <w:right w:val="nil"/>
            </w:tcBorders>
            <w:shd w:val="clear" w:color="auto" w:fill="auto"/>
            <w:noWrap/>
            <w:vAlign w:val="center"/>
            <w:hideMark/>
          </w:tcPr>
          <w:p w:rsidR="004D68BC" w:rsidRPr="0066007B" w:rsidRDefault="004D68BC" w:rsidP="004D68BC">
            <w:pPr>
              <w:rPr>
                <w:sz w:val="14"/>
                <w:szCs w:val="16"/>
              </w:rPr>
            </w:pPr>
          </w:p>
        </w:tc>
        <w:tc>
          <w:tcPr>
            <w:tcW w:w="987" w:type="dxa"/>
            <w:tcBorders>
              <w:top w:val="nil"/>
              <w:left w:val="nil"/>
              <w:bottom w:val="nil"/>
              <w:right w:val="nil"/>
            </w:tcBorders>
            <w:shd w:val="clear" w:color="auto" w:fill="auto"/>
            <w:noWrap/>
            <w:vAlign w:val="center"/>
            <w:hideMark/>
          </w:tcPr>
          <w:p w:rsidR="004D68BC" w:rsidRPr="0066007B" w:rsidRDefault="004D68BC" w:rsidP="004D68BC">
            <w:pPr>
              <w:rPr>
                <w:sz w:val="14"/>
                <w:szCs w:val="16"/>
              </w:rPr>
            </w:pPr>
          </w:p>
        </w:tc>
      </w:tr>
      <w:tr w:rsidR="004D68BC" w:rsidRPr="0066007B" w:rsidTr="0066007B">
        <w:trPr>
          <w:trHeight w:val="300"/>
        </w:trPr>
        <w:tc>
          <w:tcPr>
            <w:tcW w:w="255" w:type="dxa"/>
            <w:tcBorders>
              <w:top w:val="nil"/>
              <w:left w:val="nil"/>
              <w:bottom w:val="nil"/>
              <w:right w:val="nil"/>
            </w:tcBorders>
            <w:shd w:val="clear" w:color="auto" w:fill="auto"/>
            <w:noWrap/>
            <w:vAlign w:val="center"/>
            <w:hideMark/>
          </w:tcPr>
          <w:p w:rsidR="004D68BC" w:rsidRPr="0066007B" w:rsidRDefault="004D68BC" w:rsidP="004D68BC">
            <w:pPr>
              <w:rPr>
                <w:sz w:val="14"/>
                <w:szCs w:val="16"/>
              </w:rPr>
            </w:pPr>
          </w:p>
        </w:tc>
        <w:tc>
          <w:tcPr>
            <w:tcW w:w="255" w:type="dxa"/>
            <w:tcBorders>
              <w:top w:val="nil"/>
              <w:left w:val="nil"/>
              <w:bottom w:val="nil"/>
              <w:right w:val="nil"/>
            </w:tcBorders>
            <w:shd w:val="clear" w:color="auto" w:fill="auto"/>
            <w:noWrap/>
            <w:vAlign w:val="center"/>
            <w:hideMark/>
          </w:tcPr>
          <w:p w:rsidR="004D68BC" w:rsidRPr="0066007B" w:rsidRDefault="004D68BC" w:rsidP="004D68BC">
            <w:pPr>
              <w:rPr>
                <w:sz w:val="14"/>
                <w:szCs w:val="16"/>
              </w:rPr>
            </w:pPr>
          </w:p>
        </w:tc>
        <w:tc>
          <w:tcPr>
            <w:tcW w:w="255" w:type="dxa"/>
            <w:tcBorders>
              <w:top w:val="nil"/>
              <w:left w:val="nil"/>
              <w:bottom w:val="nil"/>
              <w:right w:val="nil"/>
            </w:tcBorders>
            <w:shd w:val="clear" w:color="auto" w:fill="auto"/>
            <w:noWrap/>
            <w:vAlign w:val="center"/>
            <w:hideMark/>
          </w:tcPr>
          <w:p w:rsidR="004D68BC" w:rsidRPr="0066007B" w:rsidRDefault="004D68BC" w:rsidP="004D68BC">
            <w:pPr>
              <w:rPr>
                <w:sz w:val="14"/>
                <w:szCs w:val="16"/>
              </w:rPr>
            </w:pPr>
          </w:p>
        </w:tc>
        <w:tc>
          <w:tcPr>
            <w:tcW w:w="255" w:type="dxa"/>
            <w:tcBorders>
              <w:top w:val="nil"/>
              <w:left w:val="nil"/>
              <w:bottom w:val="nil"/>
              <w:right w:val="nil"/>
            </w:tcBorders>
            <w:shd w:val="clear" w:color="auto" w:fill="auto"/>
            <w:noWrap/>
            <w:vAlign w:val="center"/>
            <w:hideMark/>
          </w:tcPr>
          <w:p w:rsidR="004D68BC" w:rsidRPr="0066007B" w:rsidRDefault="004D68BC" w:rsidP="004D68BC">
            <w:pPr>
              <w:rPr>
                <w:sz w:val="14"/>
                <w:szCs w:val="16"/>
              </w:rPr>
            </w:pPr>
          </w:p>
        </w:tc>
        <w:tc>
          <w:tcPr>
            <w:tcW w:w="3016" w:type="dxa"/>
            <w:tcBorders>
              <w:top w:val="nil"/>
              <w:left w:val="nil"/>
              <w:bottom w:val="nil"/>
              <w:right w:val="nil"/>
            </w:tcBorders>
            <w:shd w:val="clear" w:color="auto" w:fill="auto"/>
            <w:noWrap/>
            <w:vAlign w:val="center"/>
            <w:hideMark/>
          </w:tcPr>
          <w:p w:rsidR="004D68BC" w:rsidRPr="0066007B" w:rsidRDefault="004D68BC" w:rsidP="004D68BC">
            <w:pPr>
              <w:rPr>
                <w:sz w:val="14"/>
                <w:szCs w:val="16"/>
              </w:rPr>
            </w:pPr>
          </w:p>
        </w:tc>
        <w:tc>
          <w:tcPr>
            <w:tcW w:w="2688" w:type="dxa"/>
            <w:tcBorders>
              <w:top w:val="nil"/>
              <w:left w:val="nil"/>
              <w:bottom w:val="nil"/>
              <w:right w:val="nil"/>
            </w:tcBorders>
            <w:shd w:val="clear" w:color="auto" w:fill="auto"/>
            <w:noWrap/>
            <w:vAlign w:val="center"/>
            <w:hideMark/>
          </w:tcPr>
          <w:p w:rsidR="004D68BC" w:rsidRPr="0066007B" w:rsidRDefault="004D68BC" w:rsidP="004D68BC">
            <w:pPr>
              <w:rPr>
                <w:sz w:val="14"/>
                <w:szCs w:val="16"/>
              </w:rPr>
            </w:pPr>
          </w:p>
        </w:tc>
        <w:tc>
          <w:tcPr>
            <w:tcW w:w="926" w:type="dxa"/>
            <w:tcBorders>
              <w:top w:val="nil"/>
              <w:left w:val="nil"/>
              <w:bottom w:val="nil"/>
              <w:right w:val="nil"/>
            </w:tcBorders>
            <w:shd w:val="clear" w:color="auto" w:fill="auto"/>
            <w:noWrap/>
            <w:vAlign w:val="center"/>
            <w:hideMark/>
          </w:tcPr>
          <w:p w:rsidR="004D68BC" w:rsidRPr="0066007B" w:rsidRDefault="004D68BC" w:rsidP="004D68BC">
            <w:pPr>
              <w:rPr>
                <w:sz w:val="14"/>
                <w:szCs w:val="16"/>
              </w:rPr>
            </w:pPr>
          </w:p>
        </w:tc>
        <w:tc>
          <w:tcPr>
            <w:tcW w:w="992" w:type="dxa"/>
            <w:tcBorders>
              <w:top w:val="nil"/>
              <w:left w:val="nil"/>
              <w:bottom w:val="nil"/>
              <w:right w:val="nil"/>
            </w:tcBorders>
            <w:shd w:val="clear" w:color="auto" w:fill="auto"/>
            <w:vAlign w:val="center"/>
            <w:hideMark/>
          </w:tcPr>
          <w:p w:rsidR="004D68BC" w:rsidRPr="0066007B" w:rsidRDefault="004D68BC" w:rsidP="004D68BC">
            <w:pPr>
              <w:rPr>
                <w:sz w:val="14"/>
                <w:szCs w:val="16"/>
              </w:rPr>
            </w:pPr>
          </w:p>
        </w:tc>
        <w:tc>
          <w:tcPr>
            <w:tcW w:w="846" w:type="dxa"/>
            <w:tcBorders>
              <w:top w:val="nil"/>
              <w:left w:val="nil"/>
              <w:bottom w:val="nil"/>
              <w:right w:val="nil"/>
            </w:tcBorders>
            <w:shd w:val="clear" w:color="auto" w:fill="auto"/>
            <w:noWrap/>
            <w:vAlign w:val="center"/>
            <w:hideMark/>
          </w:tcPr>
          <w:p w:rsidR="004D68BC" w:rsidRPr="0066007B" w:rsidRDefault="004D68BC" w:rsidP="004D68BC">
            <w:pPr>
              <w:rPr>
                <w:sz w:val="14"/>
                <w:szCs w:val="16"/>
              </w:rPr>
            </w:pPr>
          </w:p>
        </w:tc>
        <w:tc>
          <w:tcPr>
            <w:tcW w:w="987" w:type="dxa"/>
            <w:tcBorders>
              <w:top w:val="nil"/>
              <w:left w:val="nil"/>
              <w:bottom w:val="nil"/>
              <w:right w:val="nil"/>
            </w:tcBorders>
            <w:shd w:val="clear" w:color="auto" w:fill="auto"/>
            <w:noWrap/>
            <w:vAlign w:val="center"/>
            <w:hideMark/>
          </w:tcPr>
          <w:p w:rsidR="004D68BC" w:rsidRPr="0066007B" w:rsidRDefault="004D68BC" w:rsidP="004D68BC">
            <w:pPr>
              <w:rPr>
                <w:sz w:val="14"/>
                <w:szCs w:val="16"/>
              </w:rPr>
            </w:pPr>
          </w:p>
        </w:tc>
        <w:tc>
          <w:tcPr>
            <w:tcW w:w="992" w:type="dxa"/>
            <w:tcBorders>
              <w:top w:val="nil"/>
              <w:left w:val="nil"/>
              <w:bottom w:val="nil"/>
              <w:right w:val="nil"/>
            </w:tcBorders>
            <w:shd w:val="clear" w:color="auto" w:fill="auto"/>
            <w:vAlign w:val="center"/>
            <w:hideMark/>
          </w:tcPr>
          <w:p w:rsidR="004D68BC" w:rsidRPr="0066007B" w:rsidRDefault="004D68BC" w:rsidP="004D68BC">
            <w:pPr>
              <w:rPr>
                <w:sz w:val="14"/>
                <w:szCs w:val="16"/>
              </w:rPr>
            </w:pPr>
          </w:p>
        </w:tc>
        <w:tc>
          <w:tcPr>
            <w:tcW w:w="846" w:type="dxa"/>
            <w:tcBorders>
              <w:top w:val="nil"/>
              <w:left w:val="nil"/>
              <w:bottom w:val="nil"/>
              <w:right w:val="nil"/>
            </w:tcBorders>
            <w:shd w:val="clear" w:color="auto" w:fill="auto"/>
            <w:noWrap/>
            <w:vAlign w:val="center"/>
            <w:hideMark/>
          </w:tcPr>
          <w:p w:rsidR="004D68BC" w:rsidRPr="0066007B" w:rsidRDefault="004D68BC" w:rsidP="004D68BC">
            <w:pPr>
              <w:rPr>
                <w:sz w:val="14"/>
                <w:szCs w:val="16"/>
              </w:rPr>
            </w:pPr>
          </w:p>
        </w:tc>
        <w:tc>
          <w:tcPr>
            <w:tcW w:w="987" w:type="dxa"/>
            <w:tcBorders>
              <w:top w:val="nil"/>
              <w:left w:val="nil"/>
              <w:bottom w:val="nil"/>
              <w:right w:val="nil"/>
            </w:tcBorders>
            <w:shd w:val="clear" w:color="auto" w:fill="auto"/>
            <w:noWrap/>
            <w:vAlign w:val="center"/>
            <w:hideMark/>
          </w:tcPr>
          <w:p w:rsidR="004D68BC" w:rsidRPr="0066007B" w:rsidRDefault="004D68BC" w:rsidP="004D68BC">
            <w:pPr>
              <w:rPr>
                <w:sz w:val="14"/>
                <w:szCs w:val="16"/>
              </w:rPr>
            </w:pPr>
          </w:p>
        </w:tc>
        <w:tc>
          <w:tcPr>
            <w:tcW w:w="987" w:type="dxa"/>
            <w:tcBorders>
              <w:top w:val="nil"/>
              <w:left w:val="nil"/>
              <w:bottom w:val="nil"/>
              <w:right w:val="nil"/>
            </w:tcBorders>
            <w:shd w:val="clear" w:color="auto" w:fill="auto"/>
            <w:noWrap/>
            <w:vAlign w:val="center"/>
            <w:hideMark/>
          </w:tcPr>
          <w:p w:rsidR="004D68BC" w:rsidRPr="0066007B" w:rsidRDefault="004D68BC" w:rsidP="004D68BC">
            <w:pPr>
              <w:rPr>
                <w:sz w:val="14"/>
                <w:szCs w:val="16"/>
              </w:rPr>
            </w:pPr>
          </w:p>
        </w:tc>
      </w:tr>
      <w:tr w:rsidR="004D68BC" w:rsidRPr="0066007B" w:rsidTr="0066007B">
        <w:trPr>
          <w:trHeight w:val="900"/>
        </w:trPr>
        <w:tc>
          <w:tcPr>
            <w:tcW w:w="1020" w:type="dxa"/>
            <w:gridSpan w:val="4"/>
            <w:vMerge w:val="restar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4D68BC" w:rsidRPr="0066007B" w:rsidRDefault="004D68BC" w:rsidP="004D68BC">
            <w:pPr>
              <w:jc w:val="center"/>
              <w:rPr>
                <w:rFonts w:ascii="Abadi" w:hAnsi="Abadi" w:cs="Calibri"/>
                <w:b/>
                <w:bCs/>
                <w:color w:val="000000"/>
                <w:sz w:val="14"/>
                <w:szCs w:val="16"/>
              </w:rPr>
            </w:pPr>
            <w:r w:rsidRPr="0066007B">
              <w:rPr>
                <w:rFonts w:ascii="Abadi" w:hAnsi="Abadi" w:cs="Calibri"/>
                <w:b/>
                <w:bCs/>
                <w:color w:val="000000"/>
                <w:sz w:val="14"/>
                <w:szCs w:val="16"/>
              </w:rPr>
              <w:t>KODE</w:t>
            </w:r>
          </w:p>
        </w:tc>
        <w:tc>
          <w:tcPr>
            <w:tcW w:w="3016" w:type="dxa"/>
            <w:vMerge w:val="restar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4D68BC" w:rsidRPr="0066007B" w:rsidRDefault="004D68BC" w:rsidP="004D68BC">
            <w:pPr>
              <w:jc w:val="center"/>
              <w:rPr>
                <w:rFonts w:ascii="Abadi" w:hAnsi="Abadi" w:cs="Calibri"/>
                <w:b/>
                <w:bCs/>
                <w:color w:val="000000"/>
                <w:sz w:val="14"/>
                <w:szCs w:val="16"/>
              </w:rPr>
            </w:pPr>
            <w:r w:rsidRPr="0066007B">
              <w:rPr>
                <w:rFonts w:ascii="Abadi" w:hAnsi="Abadi" w:cs="Calibri"/>
                <w:b/>
                <w:bCs/>
                <w:color w:val="000000"/>
                <w:sz w:val="14"/>
                <w:szCs w:val="16"/>
              </w:rPr>
              <w:t>PROGRAM / KEGIATAN</w:t>
            </w:r>
          </w:p>
        </w:tc>
        <w:tc>
          <w:tcPr>
            <w:tcW w:w="2688" w:type="dxa"/>
            <w:vMerge w:val="restart"/>
            <w:tcBorders>
              <w:top w:val="single" w:sz="4" w:space="0" w:color="auto"/>
              <w:left w:val="single" w:sz="4" w:space="0" w:color="auto"/>
              <w:bottom w:val="single" w:sz="4" w:space="0" w:color="auto"/>
              <w:right w:val="single" w:sz="4" w:space="0" w:color="auto"/>
            </w:tcBorders>
            <w:shd w:val="clear" w:color="000000" w:fill="FFF2CC"/>
            <w:vAlign w:val="center"/>
            <w:hideMark/>
          </w:tcPr>
          <w:p w:rsidR="004D68BC" w:rsidRPr="0066007B" w:rsidRDefault="004D68BC" w:rsidP="004D68BC">
            <w:pPr>
              <w:jc w:val="center"/>
              <w:rPr>
                <w:rFonts w:ascii="Abadi" w:hAnsi="Abadi" w:cs="Calibri"/>
                <w:b/>
                <w:bCs/>
                <w:color w:val="000000"/>
                <w:sz w:val="14"/>
                <w:szCs w:val="16"/>
              </w:rPr>
            </w:pPr>
            <w:r w:rsidRPr="0066007B">
              <w:rPr>
                <w:rFonts w:ascii="Abadi" w:hAnsi="Abadi" w:cs="Calibri"/>
                <w:b/>
                <w:bCs/>
                <w:color w:val="000000"/>
                <w:sz w:val="14"/>
                <w:szCs w:val="16"/>
              </w:rPr>
              <w:t>INDIKATOR KINERJA PROGRAM (OUTCOME) /KEGIATAN (OUTPUT)</w:t>
            </w:r>
          </w:p>
        </w:tc>
        <w:tc>
          <w:tcPr>
            <w:tcW w:w="926" w:type="dxa"/>
            <w:vMerge w:val="restart"/>
            <w:tcBorders>
              <w:top w:val="single" w:sz="4" w:space="0" w:color="auto"/>
              <w:left w:val="single" w:sz="4" w:space="0" w:color="auto"/>
              <w:bottom w:val="single" w:sz="4" w:space="0" w:color="auto"/>
              <w:right w:val="single" w:sz="4" w:space="0" w:color="auto"/>
            </w:tcBorders>
            <w:shd w:val="clear" w:color="000000" w:fill="FFF2CC"/>
            <w:vAlign w:val="center"/>
            <w:hideMark/>
          </w:tcPr>
          <w:p w:rsidR="004D68BC" w:rsidRPr="0066007B" w:rsidRDefault="004D68BC" w:rsidP="004D68BC">
            <w:pPr>
              <w:jc w:val="center"/>
              <w:rPr>
                <w:rFonts w:ascii="Abadi" w:hAnsi="Abadi" w:cs="Calibri"/>
                <w:b/>
                <w:bCs/>
                <w:color w:val="000000"/>
                <w:sz w:val="14"/>
                <w:szCs w:val="16"/>
              </w:rPr>
            </w:pPr>
            <w:r w:rsidRPr="0066007B">
              <w:rPr>
                <w:rFonts w:ascii="Abadi" w:hAnsi="Abadi" w:cs="Calibri"/>
                <w:b/>
                <w:bCs/>
                <w:color w:val="000000"/>
                <w:sz w:val="14"/>
                <w:szCs w:val="16"/>
              </w:rPr>
              <w:t>SATUAN</w:t>
            </w:r>
          </w:p>
        </w:tc>
        <w:tc>
          <w:tcPr>
            <w:tcW w:w="992" w:type="dxa"/>
            <w:tcBorders>
              <w:top w:val="single" w:sz="4" w:space="0" w:color="auto"/>
              <w:left w:val="nil"/>
              <w:bottom w:val="single" w:sz="4" w:space="0" w:color="auto"/>
              <w:right w:val="single" w:sz="4" w:space="0" w:color="auto"/>
            </w:tcBorders>
            <w:shd w:val="clear" w:color="000000" w:fill="FFF2CC"/>
            <w:vAlign w:val="center"/>
            <w:hideMark/>
          </w:tcPr>
          <w:p w:rsidR="004D68BC" w:rsidRPr="0066007B" w:rsidRDefault="004D68BC" w:rsidP="004D68BC">
            <w:pPr>
              <w:jc w:val="center"/>
              <w:rPr>
                <w:rFonts w:ascii="Abadi" w:hAnsi="Abadi" w:cs="Calibri"/>
                <w:b/>
                <w:bCs/>
                <w:color w:val="000000"/>
                <w:sz w:val="14"/>
                <w:szCs w:val="16"/>
              </w:rPr>
            </w:pPr>
            <w:r w:rsidRPr="0066007B">
              <w:rPr>
                <w:rFonts w:ascii="Abadi" w:hAnsi="Abadi" w:cs="Calibri"/>
                <w:b/>
                <w:bCs/>
                <w:color w:val="000000"/>
                <w:sz w:val="14"/>
                <w:szCs w:val="16"/>
              </w:rPr>
              <w:t>2018</w:t>
            </w:r>
          </w:p>
        </w:tc>
        <w:tc>
          <w:tcPr>
            <w:tcW w:w="2825" w:type="dxa"/>
            <w:gridSpan w:val="3"/>
            <w:tcBorders>
              <w:top w:val="single" w:sz="4" w:space="0" w:color="auto"/>
              <w:left w:val="nil"/>
              <w:bottom w:val="single" w:sz="4" w:space="0" w:color="auto"/>
              <w:right w:val="single" w:sz="4" w:space="0" w:color="auto"/>
            </w:tcBorders>
            <w:shd w:val="clear" w:color="000000" w:fill="FFF2CC"/>
            <w:noWrap/>
            <w:vAlign w:val="center"/>
            <w:hideMark/>
          </w:tcPr>
          <w:p w:rsidR="004D68BC" w:rsidRPr="0066007B" w:rsidRDefault="004D68BC" w:rsidP="004D68BC">
            <w:pPr>
              <w:jc w:val="center"/>
              <w:rPr>
                <w:rFonts w:ascii="Abadi" w:hAnsi="Abadi" w:cs="Calibri"/>
                <w:b/>
                <w:bCs/>
                <w:color w:val="000000"/>
                <w:sz w:val="14"/>
                <w:szCs w:val="16"/>
              </w:rPr>
            </w:pPr>
            <w:r w:rsidRPr="0066007B">
              <w:rPr>
                <w:rFonts w:ascii="Abadi" w:hAnsi="Abadi" w:cs="Calibri"/>
                <w:b/>
                <w:bCs/>
                <w:color w:val="000000"/>
                <w:sz w:val="14"/>
                <w:szCs w:val="16"/>
              </w:rPr>
              <w:t>2019</w:t>
            </w:r>
          </w:p>
        </w:tc>
        <w:tc>
          <w:tcPr>
            <w:tcW w:w="2820" w:type="dxa"/>
            <w:gridSpan w:val="3"/>
            <w:tcBorders>
              <w:top w:val="single" w:sz="4" w:space="0" w:color="auto"/>
              <w:left w:val="nil"/>
              <w:bottom w:val="single" w:sz="4" w:space="0" w:color="auto"/>
              <w:right w:val="single" w:sz="4" w:space="0" w:color="auto"/>
            </w:tcBorders>
            <w:shd w:val="clear" w:color="000000" w:fill="FFF2CC"/>
            <w:noWrap/>
            <w:vAlign w:val="center"/>
            <w:hideMark/>
          </w:tcPr>
          <w:p w:rsidR="004D68BC" w:rsidRPr="0066007B" w:rsidRDefault="004D68BC" w:rsidP="004D68BC">
            <w:pPr>
              <w:jc w:val="center"/>
              <w:rPr>
                <w:rFonts w:ascii="Abadi" w:hAnsi="Abadi" w:cs="Calibri"/>
                <w:b/>
                <w:bCs/>
                <w:color w:val="000000"/>
                <w:sz w:val="14"/>
                <w:szCs w:val="16"/>
              </w:rPr>
            </w:pPr>
            <w:r w:rsidRPr="0066007B">
              <w:rPr>
                <w:rFonts w:ascii="Abadi" w:hAnsi="Abadi" w:cs="Calibri"/>
                <w:b/>
                <w:bCs/>
                <w:color w:val="000000"/>
                <w:sz w:val="14"/>
                <w:szCs w:val="16"/>
              </w:rPr>
              <w:t>2020</w:t>
            </w:r>
          </w:p>
        </w:tc>
      </w:tr>
      <w:tr w:rsidR="004D68BC" w:rsidRPr="0066007B" w:rsidTr="0066007B">
        <w:trPr>
          <w:trHeight w:val="630"/>
        </w:trPr>
        <w:tc>
          <w:tcPr>
            <w:tcW w:w="1020" w:type="dxa"/>
            <w:gridSpan w:val="4"/>
            <w:vMerge/>
            <w:tcBorders>
              <w:top w:val="single" w:sz="4" w:space="0" w:color="auto"/>
              <w:left w:val="single" w:sz="4" w:space="0" w:color="auto"/>
              <w:bottom w:val="single" w:sz="4" w:space="0" w:color="auto"/>
              <w:right w:val="single" w:sz="4" w:space="0" w:color="auto"/>
            </w:tcBorders>
            <w:vAlign w:val="center"/>
            <w:hideMark/>
          </w:tcPr>
          <w:p w:rsidR="004D68BC" w:rsidRPr="0066007B" w:rsidRDefault="004D68BC" w:rsidP="004D68BC">
            <w:pPr>
              <w:rPr>
                <w:rFonts w:ascii="Abadi" w:hAnsi="Abadi" w:cs="Calibri"/>
                <w:b/>
                <w:bCs/>
                <w:color w:val="000000"/>
                <w:sz w:val="14"/>
                <w:szCs w:val="16"/>
              </w:rPr>
            </w:pPr>
          </w:p>
        </w:tc>
        <w:tc>
          <w:tcPr>
            <w:tcW w:w="3016" w:type="dxa"/>
            <w:vMerge/>
            <w:tcBorders>
              <w:top w:val="single" w:sz="4" w:space="0" w:color="auto"/>
              <w:left w:val="single" w:sz="4" w:space="0" w:color="auto"/>
              <w:bottom w:val="single" w:sz="4" w:space="0" w:color="auto"/>
              <w:right w:val="single" w:sz="4" w:space="0" w:color="auto"/>
            </w:tcBorders>
            <w:vAlign w:val="center"/>
            <w:hideMark/>
          </w:tcPr>
          <w:p w:rsidR="004D68BC" w:rsidRPr="0066007B" w:rsidRDefault="004D68BC" w:rsidP="004D68BC">
            <w:pPr>
              <w:rPr>
                <w:rFonts w:ascii="Abadi" w:hAnsi="Abadi" w:cs="Calibri"/>
                <w:b/>
                <w:bCs/>
                <w:color w:val="000000"/>
                <w:sz w:val="14"/>
                <w:szCs w:val="16"/>
              </w:rPr>
            </w:pPr>
          </w:p>
        </w:tc>
        <w:tc>
          <w:tcPr>
            <w:tcW w:w="2688" w:type="dxa"/>
            <w:vMerge/>
            <w:tcBorders>
              <w:top w:val="single" w:sz="4" w:space="0" w:color="auto"/>
              <w:left w:val="single" w:sz="4" w:space="0" w:color="auto"/>
              <w:bottom w:val="single" w:sz="4" w:space="0" w:color="auto"/>
              <w:right w:val="single" w:sz="4" w:space="0" w:color="auto"/>
            </w:tcBorders>
            <w:vAlign w:val="center"/>
            <w:hideMark/>
          </w:tcPr>
          <w:p w:rsidR="004D68BC" w:rsidRPr="0066007B" w:rsidRDefault="004D68BC" w:rsidP="004D68BC">
            <w:pPr>
              <w:rPr>
                <w:rFonts w:ascii="Abadi" w:hAnsi="Abadi" w:cs="Calibri"/>
                <w:b/>
                <w:bCs/>
                <w:color w:val="000000"/>
                <w:sz w:val="14"/>
                <w:szCs w:val="16"/>
              </w:rPr>
            </w:pPr>
          </w:p>
        </w:tc>
        <w:tc>
          <w:tcPr>
            <w:tcW w:w="926" w:type="dxa"/>
            <w:vMerge/>
            <w:tcBorders>
              <w:top w:val="single" w:sz="4" w:space="0" w:color="auto"/>
              <w:left w:val="single" w:sz="4" w:space="0" w:color="auto"/>
              <w:bottom w:val="single" w:sz="4" w:space="0" w:color="auto"/>
              <w:right w:val="single" w:sz="4" w:space="0" w:color="auto"/>
            </w:tcBorders>
            <w:vAlign w:val="center"/>
            <w:hideMark/>
          </w:tcPr>
          <w:p w:rsidR="004D68BC" w:rsidRPr="0066007B" w:rsidRDefault="004D68BC" w:rsidP="004D68BC">
            <w:pPr>
              <w:rPr>
                <w:rFonts w:ascii="Abadi" w:hAnsi="Abadi" w:cs="Calibri"/>
                <w:b/>
                <w:bCs/>
                <w:color w:val="000000"/>
                <w:sz w:val="14"/>
                <w:szCs w:val="16"/>
              </w:rPr>
            </w:pPr>
          </w:p>
        </w:tc>
        <w:tc>
          <w:tcPr>
            <w:tcW w:w="992" w:type="dxa"/>
            <w:tcBorders>
              <w:top w:val="nil"/>
              <w:left w:val="nil"/>
              <w:bottom w:val="single" w:sz="4" w:space="0" w:color="auto"/>
              <w:right w:val="single" w:sz="4" w:space="0" w:color="auto"/>
            </w:tcBorders>
            <w:shd w:val="clear" w:color="000000" w:fill="FFF2CC"/>
            <w:vAlign w:val="center"/>
            <w:hideMark/>
          </w:tcPr>
          <w:p w:rsidR="004D68BC" w:rsidRPr="0066007B" w:rsidRDefault="004D68BC" w:rsidP="004D68BC">
            <w:pPr>
              <w:jc w:val="center"/>
              <w:rPr>
                <w:rFonts w:ascii="Abadi" w:hAnsi="Abadi" w:cs="Calibri"/>
                <w:b/>
                <w:bCs/>
                <w:color w:val="000000"/>
                <w:sz w:val="14"/>
                <w:szCs w:val="16"/>
              </w:rPr>
            </w:pPr>
            <w:r w:rsidRPr="0066007B">
              <w:rPr>
                <w:rFonts w:ascii="Abadi" w:hAnsi="Abadi" w:cs="Calibri"/>
                <w:b/>
                <w:bCs/>
                <w:color w:val="000000"/>
                <w:sz w:val="14"/>
                <w:szCs w:val="16"/>
              </w:rPr>
              <w:t>REALISASI</w:t>
            </w:r>
          </w:p>
        </w:tc>
        <w:tc>
          <w:tcPr>
            <w:tcW w:w="846" w:type="dxa"/>
            <w:tcBorders>
              <w:top w:val="nil"/>
              <w:left w:val="nil"/>
              <w:bottom w:val="single" w:sz="4" w:space="0" w:color="auto"/>
              <w:right w:val="single" w:sz="4" w:space="0" w:color="auto"/>
            </w:tcBorders>
            <w:shd w:val="clear" w:color="000000" w:fill="FFF2CC"/>
            <w:noWrap/>
            <w:vAlign w:val="center"/>
            <w:hideMark/>
          </w:tcPr>
          <w:p w:rsidR="004D68BC" w:rsidRPr="0066007B" w:rsidRDefault="004D68BC" w:rsidP="004D68BC">
            <w:pPr>
              <w:jc w:val="center"/>
              <w:rPr>
                <w:rFonts w:ascii="Abadi" w:hAnsi="Abadi" w:cs="Calibri"/>
                <w:b/>
                <w:bCs/>
                <w:color w:val="000000"/>
                <w:sz w:val="14"/>
                <w:szCs w:val="16"/>
              </w:rPr>
            </w:pPr>
            <w:r w:rsidRPr="0066007B">
              <w:rPr>
                <w:rFonts w:ascii="Abadi" w:hAnsi="Abadi" w:cs="Calibri"/>
                <w:b/>
                <w:bCs/>
                <w:color w:val="000000"/>
                <w:sz w:val="14"/>
                <w:szCs w:val="16"/>
              </w:rPr>
              <w:t>TARGET</w:t>
            </w:r>
          </w:p>
        </w:tc>
        <w:tc>
          <w:tcPr>
            <w:tcW w:w="987" w:type="dxa"/>
            <w:tcBorders>
              <w:top w:val="nil"/>
              <w:left w:val="nil"/>
              <w:bottom w:val="single" w:sz="4" w:space="0" w:color="auto"/>
              <w:right w:val="single" w:sz="4" w:space="0" w:color="auto"/>
            </w:tcBorders>
            <w:shd w:val="clear" w:color="000000" w:fill="FFF2CC"/>
            <w:noWrap/>
            <w:vAlign w:val="center"/>
            <w:hideMark/>
          </w:tcPr>
          <w:p w:rsidR="004D68BC" w:rsidRPr="0066007B" w:rsidRDefault="004D68BC" w:rsidP="004D68BC">
            <w:pPr>
              <w:jc w:val="center"/>
              <w:rPr>
                <w:rFonts w:ascii="Abadi" w:hAnsi="Abadi" w:cs="Calibri"/>
                <w:b/>
                <w:bCs/>
                <w:color w:val="000000"/>
                <w:sz w:val="14"/>
                <w:szCs w:val="16"/>
              </w:rPr>
            </w:pPr>
            <w:r w:rsidRPr="0066007B">
              <w:rPr>
                <w:rFonts w:ascii="Abadi" w:hAnsi="Abadi" w:cs="Calibri"/>
                <w:b/>
                <w:bCs/>
                <w:color w:val="000000"/>
                <w:sz w:val="14"/>
                <w:szCs w:val="16"/>
              </w:rPr>
              <w:t>REALISASI</w:t>
            </w:r>
          </w:p>
        </w:tc>
        <w:tc>
          <w:tcPr>
            <w:tcW w:w="992" w:type="dxa"/>
            <w:tcBorders>
              <w:top w:val="nil"/>
              <w:left w:val="nil"/>
              <w:bottom w:val="single" w:sz="4" w:space="0" w:color="auto"/>
              <w:right w:val="single" w:sz="4" w:space="0" w:color="auto"/>
            </w:tcBorders>
            <w:shd w:val="clear" w:color="000000" w:fill="FFF2CC"/>
            <w:vAlign w:val="center"/>
            <w:hideMark/>
          </w:tcPr>
          <w:p w:rsidR="004D68BC" w:rsidRPr="0066007B" w:rsidRDefault="004D68BC" w:rsidP="004D68BC">
            <w:pPr>
              <w:jc w:val="center"/>
              <w:rPr>
                <w:rFonts w:ascii="Abadi" w:hAnsi="Abadi" w:cs="Calibri"/>
                <w:b/>
                <w:bCs/>
                <w:color w:val="000000"/>
                <w:sz w:val="14"/>
                <w:szCs w:val="16"/>
              </w:rPr>
            </w:pPr>
            <w:r w:rsidRPr="0066007B">
              <w:rPr>
                <w:rFonts w:ascii="Abadi" w:hAnsi="Abadi" w:cs="Calibri"/>
                <w:b/>
                <w:bCs/>
                <w:color w:val="000000"/>
                <w:sz w:val="14"/>
                <w:szCs w:val="16"/>
              </w:rPr>
              <w:t>REALISASI (%)</w:t>
            </w:r>
          </w:p>
        </w:tc>
        <w:tc>
          <w:tcPr>
            <w:tcW w:w="846" w:type="dxa"/>
            <w:tcBorders>
              <w:top w:val="nil"/>
              <w:left w:val="nil"/>
              <w:bottom w:val="single" w:sz="4" w:space="0" w:color="auto"/>
              <w:right w:val="single" w:sz="4" w:space="0" w:color="auto"/>
            </w:tcBorders>
            <w:shd w:val="clear" w:color="000000" w:fill="FFF2CC"/>
            <w:noWrap/>
            <w:vAlign w:val="center"/>
            <w:hideMark/>
          </w:tcPr>
          <w:p w:rsidR="004D68BC" w:rsidRPr="0066007B" w:rsidRDefault="004D68BC" w:rsidP="004D68BC">
            <w:pPr>
              <w:jc w:val="center"/>
              <w:rPr>
                <w:rFonts w:ascii="Abadi" w:hAnsi="Abadi" w:cs="Calibri"/>
                <w:b/>
                <w:bCs/>
                <w:color w:val="000000"/>
                <w:sz w:val="14"/>
                <w:szCs w:val="16"/>
              </w:rPr>
            </w:pPr>
            <w:r w:rsidRPr="0066007B">
              <w:rPr>
                <w:rFonts w:ascii="Abadi" w:hAnsi="Abadi" w:cs="Calibri"/>
                <w:b/>
                <w:bCs/>
                <w:color w:val="000000"/>
                <w:sz w:val="14"/>
                <w:szCs w:val="16"/>
              </w:rPr>
              <w:t>TARGET</w:t>
            </w:r>
          </w:p>
        </w:tc>
        <w:tc>
          <w:tcPr>
            <w:tcW w:w="987" w:type="dxa"/>
            <w:tcBorders>
              <w:top w:val="nil"/>
              <w:left w:val="nil"/>
              <w:bottom w:val="single" w:sz="4" w:space="0" w:color="auto"/>
              <w:right w:val="single" w:sz="4" w:space="0" w:color="auto"/>
            </w:tcBorders>
            <w:shd w:val="clear" w:color="000000" w:fill="FFF2CC"/>
            <w:noWrap/>
            <w:vAlign w:val="center"/>
            <w:hideMark/>
          </w:tcPr>
          <w:p w:rsidR="004D68BC" w:rsidRPr="0066007B" w:rsidRDefault="004D68BC" w:rsidP="004D68BC">
            <w:pPr>
              <w:jc w:val="center"/>
              <w:rPr>
                <w:rFonts w:ascii="Abadi" w:hAnsi="Abadi" w:cs="Calibri"/>
                <w:b/>
                <w:bCs/>
                <w:color w:val="000000"/>
                <w:sz w:val="14"/>
                <w:szCs w:val="16"/>
              </w:rPr>
            </w:pPr>
            <w:r w:rsidRPr="0066007B">
              <w:rPr>
                <w:rFonts w:ascii="Abadi" w:hAnsi="Abadi" w:cs="Calibri"/>
                <w:b/>
                <w:bCs/>
                <w:color w:val="000000"/>
                <w:sz w:val="14"/>
                <w:szCs w:val="16"/>
              </w:rPr>
              <w:t>REALISASI</w:t>
            </w:r>
          </w:p>
        </w:tc>
        <w:tc>
          <w:tcPr>
            <w:tcW w:w="987" w:type="dxa"/>
            <w:tcBorders>
              <w:top w:val="nil"/>
              <w:left w:val="nil"/>
              <w:bottom w:val="single" w:sz="4" w:space="0" w:color="auto"/>
              <w:right w:val="single" w:sz="4" w:space="0" w:color="auto"/>
            </w:tcBorders>
            <w:shd w:val="clear" w:color="000000" w:fill="FFF2CC"/>
            <w:vAlign w:val="center"/>
            <w:hideMark/>
          </w:tcPr>
          <w:p w:rsidR="004D68BC" w:rsidRPr="0066007B" w:rsidRDefault="004D68BC" w:rsidP="004D68BC">
            <w:pPr>
              <w:jc w:val="center"/>
              <w:rPr>
                <w:rFonts w:ascii="Abadi" w:hAnsi="Abadi" w:cs="Calibri"/>
                <w:b/>
                <w:bCs/>
                <w:color w:val="000000"/>
                <w:sz w:val="14"/>
                <w:szCs w:val="16"/>
              </w:rPr>
            </w:pPr>
            <w:r w:rsidRPr="0066007B">
              <w:rPr>
                <w:rFonts w:ascii="Abadi" w:hAnsi="Abadi" w:cs="Calibri"/>
                <w:b/>
                <w:bCs/>
                <w:color w:val="000000"/>
                <w:sz w:val="14"/>
                <w:szCs w:val="16"/>
              </w:rPr>
              <w:t>REALISASI (%)</w:t>
            </w:r>
          </w:p>
        </w:tc>
      </w:tr>
      <w:tr w:rsidR="004D68BC" w:rsidRPr="0066007B" w:rsidTr="0066007B">
        <w:trPr>
          <w:trHeight w:val="945"/>
        </w:trPr>
        <w:tc>
          <w:tcPr>
            <w:tcW w:w="1020" w:type="dxa"/>
            <w:gridSpan w:val="4"/>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4D68BC" w:rsidRPr="0066007B" w:rsidRDefault="004D68BC" w:rsidP="004D68BC">
            <w:pPr>
              <w:jc w:val="center"/>
              <w:rPr>
                <w:rFonts w:ascii="Abadi" w:hAnsi="Abadi" w:cs="Calibri"/>
                <w:b/>
                <w:bCs/>
                <w:color w:val="000000"/>
                <w:sz w:val="14"/>
                <w:szCs w:val="16"/>
              </w:rPr>
            </w:pPr>
            <w:r w:rsidRPr="0066007B">
              <w:rPr>
                <w:rFonts w:ascii="Abadi" w:hAnsi="Abadi" w:cs="Calibri"/>
                <w:b/>
                <w:bCs/>
                <w:color w:val="000000"/>
                <w:sz w:val="14"/>
                <w:szCs w:val="16"/>
              </w:rPr>
              <w:t>1</w:t>
            </w:r>
          </w:p>
        </w:tc>
        <w:tc>
          <w:tcPr>
            <w:tcW w:w="3016" w:type="dxa"/>
            <w:tcBorders>
              <w:top w:val="nil"/>
              <w:left w:val="nil"/>
              <w:bottom w:val="single" w:sz="4" w:space="0" w:color="auto"/>
              <w:right w:val="single" w:sz="4" w:space="0" w:color="auto"/>
            </w:tcBorders>
            <w:shd w:val="clear" w:color="000000" w:fill="FFF2CC"/>
            <w:noWrap/>
            <w:vAlign w:val="center"/>
            <w:hideMark/>
          </w:tcPr>
          <w:p w:rsidR="004D68BC" w:rsidRPr="0066007B" w:rsidRDefault="004D68BC" w:rsidP="004D68BC">
            <w:pPr>
              <w:jc w:val="center"/>
              <w:rPr>
                <w:rFonts w:ascii="Abadi" w:hAnsi="Abadi" w:cs="Calibri"/>
                <w:b/>
                <w:bCs/>
                <w:color w:val="000000"/>
                <w:sz w:val="14"/>
                <w:szCs w:val="16"/>
              </w:rPr>
            </w:pPr>
            <w:r w:rsidRPr="0066007B">
              <w:rPr>
                <w:rFonts w:ascii="Abadi" w:hAnsi="Abadi" w:cs="Calibri"/>
                <w:b/>
                <w:bCs/>
                <w:color w:val="000000"/>
                <w:sz w:val="14"/>
                <w:szCs w:val="16"/>
              </w:rPr>
              <w:t>2</w:t>
            </w:r>
          </w:p>
        </w:tc>
        <w:tc>
          <w:tcPr>
            <w:tcW w:w="2688" w:type="dxa"/>
            <w:tcBorders>
              <w:top w:val="nil"/>
              <w:left w:val="nil"/>
              <w:bottom w:val="single" w:sz="4" w:space="0" w:color="auto"/>
              <w:right w:val="single" w:sz="4" w:space="0" w:color="auto"/>
            </w:tcBorders>
            <w:shd w:val="clear" w:color="000000" w:fill="FFF2CC"/>
            <w:noWrap/>
            <w:vAlign w:val="center"/>
            <w:hideMark/>
          </w:tcPr>
          <w:p w:rsidR="004D68BC" w:rsidRPr="0066007B" w:rsidRDefault="004D68BC" w:rsidP="004D68BC">
            <w:pPr>
              <w:jc w:val="center"/>
              <w:rPr>
                <w:rFonts w:ascii="Abadi" w:hAnsi="Abadi" w:cs="Calibri"/>
                <w:b/>
                <w:bCs/>
                <w:color w:val="000000"/>
                <w:sz w:val="14"/>
                <w:szCs w:val="16"/>
              </w:rPr>
            </w:pPr>
            <w:r w:rsidRPr="0066007B">
              <w:rPr>
                <w:rFonts w:ascii="Abadi" w:hAnsi="Abadi" w:cs="Calibri"/>
                <w:b/>
                <w:bCs/>
                <w:color w:val="000000"/>
                <w:sz w:val="14"/>
                <w:szCs w:val="16"/>
              </w:rPr>
              <w:t>3</w:t>
            </w:r>
          </w:p>
        </w:tc>
        <w:tc>
          <w:tcPr>
            <w:tcW w:w="926" w:type="dxa"/>
            <w:tcBorders>
              <w:top w:val="nil"/>
              <w:left w:val="nil"/>
              <w:bottom w:val="single" w:sz="4" w:space="0" w:color="auto"/>
              <w:right w:val="single" w:sz="4" w:space="0" w:color="auto"/>
            </w:tcBorders>
            <w:shd w:val="clear" w:color="000000" w:fill="FFF2CC"/>
            <w:noWrap/>
            <w:vAlign w:val="center"/>
            <w:hideMark/>
          </w:tcPr>
          <w:p w:rsidR="004D68BC" w:rsidRPr="0066007B" w:rsidRDefault="004D68BC" w:rsidP="004D68BC">
            <w:pPr>
              <w:jc w:val="center"/>
              <w:rPr>
                <w:rFonts w:ascii="Abadi" w:hAnsi="Abadi" w:cs="Calibri"/>
                <w:b/>
                <w:bCs/>
                <w:color w:val="000000"/>
                <w:sz w:val="14"/>
                <w:szCs w:val="16"/>
              </w:rPr>
            </w:pPr>
            <w:r w:rsidRPr="0066007B">
              <w:rPr>
                <w:rFonts w:ascii="Abadi" w:hAnsi="Abadi" w:cs="Calibri"/>
                <w:b/>
                <w:bCs/>
                <w:color w:val="000000"/>
                <w:sz w:val="14"/>
                <w:szCs w:val="16"/>
              </w:rPr>
              <w:t>4</w:t>
            </w:r>
          </w:p>
        </w:tc>
        <w:tc>
          <w:tcPr>
            <w:tcW w:w="992" w:type="dxa"/>
            <w:tcBorders>
              <w:top w:val="nil"/>
              <w:left w:val="nil"/>
              <w:bottom w:val="single" w:sz="4" w:space="0" w:color="auto"/>
              <w:right w:val="single" w:sz="4" w:space="0" w:color="auto"/>
            </w:tcBorders>
            <w:shd w:val="clear" w:color="000000" w:fill="FFF2CC"/>
            <w:vAlign w:val="center"/>
            <w:hideMark/>
          </w:tcPr>
          <w:p w:rsidR="004D68BC" w:rsidRPr="0066007B" w:rsidRDefault="004D68BC" w:rsidP="004D68BC">
            <w:pPr>
              <w:jc w:val="center"/>
              <w:rPr>
                <w:rFonts w:ascii="Abadi" w:hAnsi="Abadi" w:cs="Calibri"/>
                <w:b/>
                <w:bCs/>
                <w:color w:val="000000"/>
                <w:sz w:val="14"/>
                <w:szCs w:val="16"/>
              </w:rPr>
            </w:pPr>
            <w:r w:rsidRPr="0066007B">
              <w:rPr>
                <w:rFonts w:ascii="Abadi" w:hAnsi="Abadi" w:cs="Calibri"/>
                <w:b/>
                <w:bCs/>
                <w:color w:val="000000"/>
                <w:sz w:val="14"/>
                <w:szCs w:val="16"/>
              </w:rPr>
              <w:t>5</w:t>
            </w:r>
          </w:p>
        </w:tc>
        <w:tc>
          <w:tcPr>
            <w:tcW w:w="846" w:type="dxa"/>
            <w:tcBorders>
              <w:top w:val="nil"/>
              <w:left w:val="nil"/>
              <w:bottom w:val="single" w:sz="4" w:space="0" w:color="auto"/>
              <w:right w:val="single" w:sz="4" w:space="0" w:color="auto"/>
            </w:tcBorders>
            <w:shd w:val="clear" w:color="000000" w:fill="FFF2CC"/>
            <w:noWrap/>
            <w:vAlign w:val="center"/>
            <w:hideMark/>
          </w:tcPr>
          <w:p w:rsidR="004D68BC" w:rsidRPr="0066007B" w:rsidRDefault="004D68BC" w:rsidP="004D68BC">
            <w:pPr>
              <w:jc w:val="center"/>
              <w:rPr>
                <w:rFonts w:ascii="Abadi" w:hAnsi="Abadi" w:cs="Calibri"/>
                <w:b/>
                <w:bCs/>
                <w:color w:val="000000"/>
                <w:sz w:val="14"/>
                <w:szCs w:val="16"/>
              </w:rPr>
            </w:pPr>
            <w:r w:rsidRPr="0066007B">
              <w:rPr>
                <w:rFonts w:ascii="Abadi" w:hAnsi="Abadi" w:cs="Calibri"/>
                <w:b/>
                <w:bCs/>
                <w:color w:val="000000"/>
                <w:sz w:val="14"/>
                <w:szCs w:val="16"/>
              </w:rPr>
              <w:t>6</w:t>
            </w:r>
          </w:p>
        </w:tc>
        <w:tc>
          <w:tcPr>
            <w:tcW w:w="987" w:type="dxa"/>
            <w:tcBorders>
              <w:top w:val="nil"/>
              <w:left w:val="nil"/>
              <w:bottom w:val="single" w:sz="4" w:space="0" w:color="auto"/>
              <w:right w:val="single" w:sz="4" w:space="0" w:color="auto"/>
            </w:tcBorders>
            <w:shd w:val="clear" w:color="000000" w:fill="FFF2CC"/>
            <w:noWrap/>
            <w:vAlign w:val="center"/>
            <w:hideMark/>
          </w:tcPr>
          <w:p w:rsidR="004D68BC" w:rsidRPr="0066007B" w:rsidRDefault="004D68BC" w:rsidP="004D68BC">
            <w:pPr>
              <w:jc w:val="center"/>
              <w:rPr>
                <w:rFonts w:ascii="Abadi" w:hAnsi="Abadi" w:cs="Calibri"/>
                <w:b/>
                <w:bCs/>
                <w:color w:val="000000"/>
                <w:sz w:val="14"/>
                <w:szCs w:val="16"/>
              </w:rPr>
            </w:pPr>
            <w:r w:rsidRPr="0066007B">
              <w:rPr>
                <w:rFonts w:ascii="Abadi" w:hAnsi="Abadi" w:cs="Calibri"/>
                <w:b/>
                <w:bCs/>
                <w:color w:val="000000"/>
                <w:sz w:val="14"/>
                <w:szCs w:val="16"/>
              </w:rPr>
              <w:t>7</w:t>
            </w:r>
          </w:p>
        </w:tc>
        <w:tc>
          <w:tcPr>
            <w:tcW w:w="992" w:type="dxa"/>
            <w:tcBorders>
              <w:top w:val="nil"/>
              <w:left w:val="nil"/>
              <w:bottom w:val="single" w:sz="4" w:space="0" w:color="auto"/>
              <w:right w:val="single" w:sz="4" w:space="0" w:color="auto"/>
            </w:tcBorders>
            <w:shd w:val="clear" w:color="000000" w:fill="FFF2CC"/>
            <w:vAlign w:val="center"/>
            <w:hideMark/>
          </w:tcPr>
          <w:p w:rsidR="004D68BC" w:rsidRPr="0066007B" w:rsidRDefault="004D68BC" w:rsidP="004D68BC">
            <w:pPr>
              <w:jc w:val="center"/>
              <w:rPr>
                <w:rFonts w:ascii="Abadi" w:hAnsi="Abadi" w:cs="Calibri"/>
                <w:b/>
                <w:bCs/>
                <w:color w:val="000000"/>
                <w:sz w:val="14"/>
                <w:szCs w:val="16"/>
              </w:rPr>
            </w:pPr>
            <w:r w:rsidRPr="0066007B">
              <w:rPr>
                <w:rFonts w:ascii="Abadi" w:hAnsi="Abadi" w:cs="Calibri"/>
                <w:b/>
                <w:bCs/>
                <w:color w:val="000000"/>
                <w:sz w:val="14"/>
                <w:szCs w:val="16"/>
              </w:rPr>
              <w:t>8=</w:t>
            </w:r>
            <w:r w:rsidRPr="0066007B">
              <w:rPr>
                <w:rFonts w:ascii="Abadi" w:hAnsi="Abadi" w:cs="Calibri"/>
                <w:b/>
                <w:bCs/>
                <w:color w:val="000000"/>
                <w:sz w:val="14"/>
                <w:szCs w:val="16"/>
              </w:rPr>
              <w:br/>
              <w:t>(7/6) x100%</w:t>
            </w:r>
          </w:p>
        </w:tc>
        <w:tc>
          <w:tcPr>
            <w:tcW w:w="846" w:type="dxa"/>
            <w:tcBorders>
              <w:top w:val="nil"/>
              <w:left w:val="nil"/>
              <w:bottom w:val="single" w:sz="4" w:space="0" w:color="auto"/>
              <w:right w:val="single" w:sz="4" w:space="0" w:color="auto"/>
            </w:tcBorders>
            <w:shd w:val="clear" w:color="000000" w:fill="FFF2CC"/>
            <w:noWrap/>
            <w:vAlign w:val="center"/>
            <w:hideMark/>
          </w:tcPr>
          <w:p w:rsidR="004D68BC" w:rsidRPr="0066007B" w:rsidRDefault="004D68BC" w:rsidP="004D68BC">
            <w:pPr>
              <w:jc w:val="center"/>
              <w:rPr>
                <w:rFonts w:ascii="Abadi" w:hAnsi="Abadi" w:cs="Calibri"/>
                <w:b/>
                <w:bCs/>
                <w:color w:val="000000"/>
                <w:sz w:val="14"/>
                <w:szCs w:val="16"/>
              </w:rPr>
            </w:pPr>
            <w:r w:rsidRPr="0066007B">
              <w:rPr>
                <w:rFonts w:ascii="Abadi" w:hAnsi="Abadi" w:cs="Calibri"/>
                <w:b/>
                <w:bCs/>
                <w:color w:val="000000"/>
                <w:sz w:val="14"/>
                <w:szCs w:val="16"/>
              </w:rPr>
              <w:t>9</w:t>
            </w:r>
          </w:p>
        </w:tc>
        <w:tc>
          <w:tcPr>
            <w:tcW w:w="987" w:type="dxa"/>
            <w:tcBorders>
              <w:top w:val="nil"/>
              <w:left w:val="nil"/>
              <w:bottom w:val="single" w:sz="4" w:space="0" w:color="auto"/>
              <w:right w:val="single" w:sz="4" w:space="0" w:color="auto"/>
            </w:tcBorders>
            <w:shd w:val="clear" w:color="000000" w:fill="FFF2CC"/>
            <w:noWrap/>
            <w:vAlign w:val="center"/>
            <w:hideMark/>
          </w:tcPr>
          <w:p w:rsidR="004D68BC" w:rsidRPr="0066007B" w:rsidRDefault="004D68BC" w:rsidP="004D68BC">
            <w:pPr>
              <w:jc w:val="center"/>
              <w:rPr>
                <w:rFonts w:ascii="Abadi" w:hAnsi="Abadi" w:cs="Calibri"/>
                <w:b/>
                <w:bCs/>
                <w:color w:val="000000"/>
                <w:sz w:val="14"/>
                <w:szCs w:val="16"/>
              </w:rPr>
            </w:pPr>
            <w:r w:rsidRPr="0066007B">
              <w:rPr>
                <w:rFonts w:ascii="Abadi" w:hAnsi="Abadi" w:cs="Calibri"/>
                <w:b/>
                <w:bCs/>
                <w:color w:val="000000"/>
                <w:sz w:val="14"/>
                <w:szCs w:val="16"/>
              </w:rPr>
              <w:t>10</w:t>
            </w:r>
          </w:p>
        </w:tc>
        <w:tc>
          <w:tcPr>
            <w:tcW w:w="987" w:type="dxa"/>
            <w:tcBorders>
              <w:top w:val="nil"/>
              <w:left w:val="nil"/>
              <w:bottom w:val="single" w:sz="4" w:space="0" w:color="auto"/>
              <w:right w:val="single" w:sz="4" w:space="0" w:color="auto"/>
            </w:tcBorders>
            <w:shd w:val="clear" w:color="000000" w:fill="FFF2CC"/>
            <w:vAlign w:val="center"/>
            <w:hideMark/>
          </w:tcPr>
          <w:p w:rsidR="004D68BC" w:rsidRPr="0066007B" w:rsidRDefault="004D68BC" w:rsidP="004D68BC">
            <w:pPr>
              <w:jc w:val="center"/>
              <w:rPr>
                <w:rFonts w:ascii="Abadi" w:hAnsi="Abadi" w:cs="Calibri"/>
                <w:b/>
                <w:bCs/>
                <w:color w:val="000000"/>
                <w:sz w:val="14"/>
                <w:szCs w:val="16"/>
              </w:rPr>
            </w:pPr>
            <w:r w:rsidRPr="0066007B">
              <w:rPr>
                <w:rFonts w:ascii="Abadi" w:hAnsi="Abadi" w:cs="Calibri"/>
                <w:b/>
                <w:bCs/>
                <w:color w:val="000000"/>
                <w:sz w:val="14"/>
                <w:szCs w:val="16"/>
              </w:rPr>
              <w:t xml:space="preserve">11 = </w:t>
            </w:r>
            <w:r w:rsidRPr="0066007B">
              <w:rPr>
                <w:rFonts w:ascii="Abadi" w:hAnsi="Abadi" w:cs="Calibri"/>
                <w:b/>
                <w:bCs/>
                <w:color w:val="000000"/>
                <w:sz w:val="14"/>
                <w:szCs w:val="16"/>
              </w:rPr>
              <w:br/>
              <w:t>(10/9) x 100%</w:t>
            </w:r>
          </w:p>
        </w:tc>
      </w:tr>
      <w:tr w:rsidR="004D68BC" w:rsidRPr="0066007B" w:rsidTr="002C1143">
        <w:trPr>
          <w:trHeight w:val="300"/>
        </w:trPr>
        <w:tc>
          <w:tcPr>
            <w:tcW w:w="255" w:type="dxa"/>
            <w:tcBorders>
              <w:top w:val="nil"/>
              <w:left w:val="single" w:sz="4" w:space="0" w:color="auto"/>
              <w:bottom w:val="single" w:sz="4" w:space="0" w:color="auto"/>
              <w:right w:val="single" w:sz="4" w:space="0" w:color="auto"/>
            </w:tcBorders>
            <w:shd w:val="clear" w:color="auto" w:fill="auto"/>
            <w:noWrap/>
            <w:vAlign w:val="center"/>
            <w:hideMark/>
          </w:tcPr>
          <w:p w:rsidR="004D68BC" w:rsidRPr="0066007B" w:rsidRDefault="004D68BC" w:rsidP="004D68BC">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4D68BC" w:rsidRPr="0066007B" w:rsidRDefault="004D68BC" w:rsidP="004D68BC">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4D68BC" w:rsidRPr="0066007B" w:rsidRDefault="004D68BC" w:rsidP="004D68BC">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4D68BC" w:rsidRPr="0066007B" w:rsidRDefault="004D68BC" w:rsidP="004D68BC">
            <w:pPr>
              <w:rPr>
                <w:rFonts w:ascii="Abadi" w:hAnsi="Abadi" w:cs="Calibri"/>
                <w:color w:val="000000"/>
                <w:sz w:val="14"/>
                <w:szCs w:val="16"/>
              </w:rPr>
            </w:pPr>
            <w:r w:rsidRPr="0066007B">
              <w:rPr>
                <w:rFonts w:ascii="Abadi" w:hAnsi="Abadi" w:cs="Calibri"/>
                <w:color w:val="000000"/>
                <w:sz w:val="14"/>
                <w:szCs w:val="16"/>
              </w:rPr>
              <w:t> </w:t>
            </w:r>
          </w:p>
        </w:tc>
        <w:tc>
          <w:tcPr>
            <w:tcW w:w="3016" w:type="dxa"/>
            <w:tcBorders>
              <w:top w:val="nil"/>
              <w:left w:val="nil"/>
              <w:bottom w:val="single" w:sz="4" w:space="0" w:color="auto"/>
              <w:right w:val="single" w:sz="4" w:space="0" w:color="auto"/>
            </w:tcBorders>
            <w:shd w:val="clear" w:color="auto" w:fill="auto"/>
            <w:noWrap/>
            <w:vAlign w:val="center"/>
            <w:hideMark/>
          </w:tcPr>
          <w:p w:rsidR="004D68BC" w:rsidRPr="0066007B" w:rsidRDefault="004D68BC" w:rsidP="004D68BC">
            <w:pPr>
              <w:rPr>
                <w:rFonts w:ascii="Abadi" w:hAnsi="Abadi" w:cs="Calibri"/>
                <w:color w:val="000000"/>
                <w:sz w:val="14"/>
                <w:szCs w:val="16"/>
              </w:rPr>
            </w:pPr>
            <w:r w:rsidRPr="0066007B">
              <w:rPr>
                <w:rFonts w:ascii="Abadi" w:hAnsi="Abadi" w:cs="Calibri"/>
                <w:color w:val="000000"/>
                <w:sz w:val="14"/>
                <w:szCs w:val="16"/>
              </w:rPr>
              <w:t> </w:t>
            </w:r>
          </w:p>
        </w:tc>
        <w:tc>
          <w:tcPr>
            <w:tcW w:w="2688" w:type="dxa"/>
            <w:tcBorders>
              <w:top w:val="nil"/>
              <w:left w:val="nil"/>
              <w:bottom w:val="single" w:sz="4" w:space="0" w:color="auto"/>
              <w:right w:val="single" w:sz="4" w:space="0" w:color="auto"/>
            </w:tcBorders>
            <w:shd w:val="clear" w:color="auto" w:fill="auto"/>
            <w:noWrap/>
            <w:vAlign w:val="center"/>
            <w:hideMark/>
          </w:tcPr>
          <w:p w:rsidR="004D68BC" w:rsidRPr="0066007B" w:rsidRDefault="004D68BC" w:rsidP="004D68BC">
            <w:pPr>
              <w:rPr>
                <w:rFonts w:ascii="Abadi" w:hAnsi="Abadi" w:cs="Calibri"/>
                <w:color w:val="000000"/>
                <w:sz w:val="14"/>
                <w:szCs w:val="16"/>
              </w:rPr>
            </w:pPr>
            <w:r w:rsidRPr="0066007B">
              <w:rPr>
                <w:rFonts w:ascii="Abadi" w:hAnsi="Abadi" w:cs="Calibri"/>
                <w:color w:val="000000"/>
                <w:sz w:val="14"/>
                <w:szCs w:val="16"/>
              </w:rPr>
              <w:t> </w:t>
            </w:r>
          </w:p>
        </w:tc>
        <w:tc>
          <w:tcPr>
            <w:tcW w:w="926" w:type="dxa"/>
            <w:tcBorders>
              <w:top w:val="nil"/>
              <w:left w:val="nil"/>
              <w:bottom w:val="single" w:sz="4" w:space="0" w:color="auto"/>
              <w:right w:val="single" w:sz="4" w:space="0" w:color="auto"/>
            </w:tcBorders>
            <w:shd w:val="clear" w:color="auto" w:fill="auto"/>
            <w:noWrap/>
            <w:vAlign w:val="center"/>
            <w:hideMark/>
          </w:tcPr>
          <w:p w:rsidR="004D68BC" w:rsidRPr="0066007B" w:rsidRDefault="004D68BC" w:rsidP="004D68BC">
            <w:pPr>
              <w:rPr>
                <w:rFonts w:ascii="Abadi" w:hAnsi="Abadi" w:cs="Calibri"/>
                <w:color w:val="000000"/>
                <w:sz w:val="14"/>
                <w:szCs w:val="16"/>
              </w:rPr>
            </w:pPr>
            <w:r w:rsidRPr="0066007B">
              <w:rPr>
                <w:rFonts w:ascii="Abadi" w:hAnsi="Abadi" w:cs="Calibri"/>
                <w:color w:val="000000"/>
                <w:sz w:val="14"/>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4D68BC" w:rsidRPr="0066007B" w:rsidRDefault="004D68BC" w:rsidP="004D68BC">
            <w:pPr>
              <w:rPr>
                <w:rFonts w:ascii="Abadi" w:hAnsi="Abadi" w:cs="Calibri"/>
                <w:color w:val="000000"/>
                <w:sz w:val="14"/>
                <w:szCs w:val="16"/>
              </w:rPr>
            </w:pPr>
            <w:r w:rsidRPr="0066007B">
              <w:rPr>
                <w:rFonts w:ascii="Abadi" w:hAnsi="Abadi" w:cs="Calibri"/>
                <w:color w:val="000000"/>
                <w:sz w:val="14"/>
                <w:szCs w:val="16"/>
              </w:rPr>
              <w:t> </w:t>
            </w:r>
          </w:p>
        </w:tc>
        <w:tc>
          <w:tcPr>
            <w:tcW w:w="846" w:type="dxa"/>
            <w:tcBorders>
              <w:top w:val="nil"/>
              <w:left w:val="nil"/>
              <w:bottom w:val="single" w:sz="4" w:space="0" w:color="auto"/>
              <w:right w:val="single" w:sz="4" w:space="0" w:color="auto"/>
            </w:tcBorders>
            <w:shd w:val="clear" w:color="auto" w:fill="auto"/>
            <w:noWrap/>
            <w:vAlign w:val="center"/>
            <w:hideMark/>
          </w:tcPr>
          <w:p w:rsidR="004D68BC" w:rsidRPr="0066007B" w:rsidRDefault="004D68BC" w:rsidP="004D68BC">
            <w:pPr>
              <w:rPr>
                <w:rFonts w:ascii="Abadi" w:hAnsi="Abadi" w:cs="Calibri"/>
                <w:color w:val="000000"/>
                <w:sz w:val="14"/>
                <w:szCs w:val="16"/>
              </w:rPr>
            </w:pPr>
            <w:r w:rsidRPr="0066007B">
              <w:rPr>
                <w:rFonts w:ascii="Abadi" w:hAnsi="Abadi" w:cs="Calibri"/>
                <w:color w:val="000000"/>
                <w:sz w:val="14"/>
                <w:szCs w:val="16"/>
              </w:rPr>
              <w:t> </w:t>
            </w:r>
          </w:p>
        </w:tc>
        <w:tc>
          <w:tcPr>
            <w:tcW w:w="987" w:type="dxa"/>
            <w:tcBorders>
              <w:top w:val="nil"/>
              <w:left w:val="nil"/>
              <w:bottom w:val="single" w:sz="4" w:space="0" w:color="auto"/>
              <w:right w:val="single" w:sz="4" w:space="0" w:color="auto"/>
            </w:tcBorders>
            <w:shd w:val="clear" w:color="auto" w:fill="auto"/>
            <w:noWrap/>
            <w:vAlign w:val="center"/>
            <w:hideMark/>
          </w:tcPr>
          <w:p w:rsidR="004D68BC" w:rsidRPr="0066007B" w:rsidRDefault="004D68BC" w:rsidP="004D68BC">
            <w:pPr>
              <w:rPr>
                <w:rFonts w:ascii="Abadi" w:hAnsi="Abadi" w:cs="Calibri"/>
                <w:color w:val="000000"/>
                <w:sz w:val="14"/>
                <w:szCs w:val="16"/>
              </w:rPr>
            </w:pPr>
            <w:r w:rsidRPr="0066007B">
              <w:rPr>
                <w:rFonts w:ascii="Abadi" w:hAnsi="Abadi" w:cs="Calibri"/>
                <w:color w:val="000000"/>
                <w:sz w:val="14"/>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4D68BC" w:rsidRPr="0066007B" w:rsidRDefault="004D68BC" w:rsidP="004D68BC">
            <w:pPr>
              <w:rPr>
                <w:rFonts w:ascii="Abadi" w:hAnsi="Abadi" w:cs="Calibri"/>
                <w:color w:val="000000"/>
                <w:sz w:val="14"/>
                <w:szCs w:val="16"/>
              </w:rPr>
            </w:pPr>
            <w:r w:rsidRPr="0066007B">
              <w:rPr>
                <w:rFonts w:ascii="Abadi" w:hAnsi="Abadi" w:cs="Calibri"/>
                <w:color w:val="000000"/>
                <w:sz w:val="14"/>
                <w:szCs w:val="16"/>
              </w:rPr>
              <w:t> </w:t>
            </w:r>
          </w:p>
        </w:tc>
        <w:tc>
          <w:tcPr>
            <w:tcW w:w="846" w:type="dxa"/>
            <w:tcBorders>
              <w:top w:val="nil"/>
              <w:left w:val="nil"/>
              <w:bottom w:val="single" w:sz="4" w:space="0" w:color="auto"/>
              <w:right w:val="single" w:sz="4" w:space="0" w:color="auto"/>
            </w:tcBorders>
            <w:shd w:val="clear" w:color="auto" w:fill="auto"/>
            <w:noWrap/>
            <w:vAlign w:val="center"/>
            <w:hideMark/>
          </w:tcPr>
          <w:p w:rsidR="004D68BC" w:rsidRPr="0066007B" w:rsidRDefault="004D68BC" w:rsidP="004D68BC">
            <w:pPr>
              <w:rPr>
                <w:rFonts w:ascii="Abadi" w:hAnsi="Abadi" w:cs="Calibri"/>
                <w:color w:val="000000"/>
                <w:sz w:val="14"/>
                <w:szCs w:val="16"/>
              </w:rPr>
            </w:pPr>
            <w:r w:rsidRPr="0066007B">
              <w:rPr>
                <w:rFonts w:ascii="Abadi" w:hAnsi="Abadi" w:cs="Calibri"/>
                <w:color w:val="000000"/>
                <w:sz w:val="14"/>
                <w:szCs w:val="16"/>
              </w:rPr>
              <w:t> </w:t>
            </w:r>
          </w:p>
        </w:tc>
        <w:tc>
          <w:tcPr>
            <w:tcW w:w="987" w:type="dxa"/>
            <w:tcBorders>
              <w:top w:val="nil"/>
              <w:left w:val="nil"/>
              <w:bottom w:val="single" w:sz="4" w:space="0" w:color="auto"/>
              <w:right w:val="single" w:sz="4" w:space="0" w:color="auto"/>
            </w:tcBorders>
            <w:shd w:val="clear" w:color="auto" w:fill="auto"/>
            <w:noWrap/>
            <w:vAlign w:val="center"/>
            <w:hideMark/>
          </w:tcPr>
          <w:p w:rsidR="004D68BC" w:rsidRPr="0066007B" w:rsidRDefault="004D68BC" w:rsidP="004D68BC">
            <w:pPr>
              <w:rPr>
                <w:rFonts w:ascii="Abadi" w:hAnsi="Abadi" w:cs="Calibri"/>
                <w:color w:val="000000"/>
                <w:sz w:val="14"/>
                <w:szCs w:val="16"/>
              </w:rPr>
            </w:pPr>
            <w:r w:rsidRPr="0066007B">
              <w:rPr>
                <w:rFonts w:ascii="Abadi" w:hAnsi="Abadi" w:cs="Calibri"/>
                <w:color w:val="000000"/>
                <w:sz w:val="14"/>
                <w:szCs w:val="16"/>
              </w:rPr>
              <w:t> </w:t>
            </w:r>
          </w:p>
        </w:tc>
        <w:tc>
          <w:tcPr>
            <w:tcW w:w="987" w:type="dxa"/>
            <w:tcBorders>
              <w:top w:val="nil"/>
              <w:left w:val="nil"/>
              <w:bottom w:val="single" w:sz="4" w:space="0" w:color="auto"/>
              <w:right w:val="single" w:sz="4" w:space="0" w:color="auto"/>
            </w:tcBorders>
            <w:shd w:val="clear" w:color="auto" w:fill="auto"/>
            <w:noWrap/>
            <w:vAlign w:val="center"/>
            <w:hideMark/>
          </w:tcPr>
          <w:p w:rsidR="004D68BC" w:rsidRPr="0066007B" w:rsidRDefault="004D68BC" w:rsidP="004D68BC">
            <w:pPr>
              <w:rPr>
                <w:rFonts w:ascii="Abadi" w:hAnsi="Abadi" w:cs="Calibri"/>
                <w:color w:val="000000"/>
                <w:sz w:val="14"/>
                <w:szCs w:val="16"/>
              </w:rPr>
            </w:pPr>
            <w:r w:rsidRPr="0066007B">
              <w:rPr>
                <w:rFonts w:ascii="Abadi" w:hAnsi="Abadi" w:cs="Calibri"/>
                <w:color w:val="000000"/>
                <w:sz w:val="14"/>
                <w:szCs w:val="16"/>
              </w:rPr>
              <w:t> </w:t>
            </w:r>
          </w:p>
        </w:tc>
      </w:tr>
      <w:tr w:rsidR="002C1143" w:rsidRPr="0066007B" w:rsidTr="002C1143">
        <w:trPr>
          <w:trHeight w:val="674"/>
        </w:trPr>
        <w:tc>
          <w:tcPr>
            <w:tcW w:w="255" w:type="dxa"/>
            <w:tcBorders>
              <w:top w:val="nil"/>
              <w:left w:val="single" w:sz="4" w:space="0" w:color="auto"/>
              <w:bottom w:val="single" w:sz="4" w:space="0" w:color="auto"/>
              <w:right w:val="single" w:sz="4" w:space="0" w:color="auto"/>
            </w:tcBorders>
            <w:shd w:val="clear" w:color="auto" w:fill="auto"/>
            <w:noWrap/>
            <w:vAlign w:val="center"/>
            <w:hideMark/>
          </w:tcPr>
          <w:p w:rsidR="002C1143" w:rsidRPr="0066007B" w:rsidRDefault="002C1143" w:rsidP="002C114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2C1143" w:rsidRPr="0066007B" w:rsidRDefault="002C1143" w:rsidP="002C114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2C1143" w:rsidRPr="0066007B" w:rsidRDefault="002C1143" w:rsidP="002C114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2C1143" w:rsidRPr="0066007B" w:rsidRDefault="002C1143" w:rsidP="002C1143">
            <w:pPr>
              <w:rPr>
                <w:rFonts w:ascii="Abadi" w:hAnsi="Abadi" w:cs="Calibri"/>
                <w:color w:val="000000"/>
                <w:sz w:val="14"/>
                <w:szCs w:val="16"/>
              </w:rPr>
            </w:pPr>
            <w:r w:rsidRPr="0066007B">
              <w:rPr>
                <w:rFonts w:ascii="Abadi" w:hAnsi="Abadi" w:cs="Calibri"/>
                <w:color w:val="000000"/>
                <w:sz w:val="14"/>
                <w:szCs w:val="16"/>
              </w:rPr>
              <w:t> </w:t>
            </w:r>
          </w:p>
        </w:tc>
        <w:tc>
          <w:tcPr>
            <w:tcW w:w="3016" w:type="dxa"/>
            <w:tcBorders>
              <w:top w:val="single" w:sz="4" w:space="0" w:color="auto"/>
              <w:left w:val="single" w:sz="4" w:space="0" w:color="auto"/>
              <w:bottom w:val="single" w:sz="4" w:space="0" w:color="auto"/>
              <w:right w:val="single" w:sz="4" w:space="0" w:color="auto"/>
            </w:tcBorders>
            <w:shd w:val="clear" w:color="auto" w:fill="auto"/>
          </w:tcPr>
          <w:p w:rsidR="002C1143" w:rsidRDefault="002C1143" w:rsidP="002C1143">
            <w:pPr>
              <w:rPr>
                <w:rFonts w:ascii="Bookman Old Style" w:hAnsi="Bookman Old Style" w:cs="Calibri"/>
                <w:b/>
                <w:bCs/>
                <w:color w:val="000000"/>
                <w:sz w:val="16"/>
                <w:szCs w:val="16"/>
              </w:rPr>
            </w:pPr>
            <w:r>
              <w:rPr>
                <w:rFonts w:ascii="Bookman Old Style" w:hAnsi="Bookman Old Style" w:cs="Calibri"/>
                <w:b/>
                <w:bCs/>
                <w:color w:val="000000"/>
                <w:sz w:val="16"/>
                <w:szCs w:val="16"/>
              </w:rPr>
              <w:t>Program Fasilitasi Tugas Umum Pemerintahan</w:t>
            </w:r>
          </w:p>
        </w:tc>
        <w:tc>
          <w:tcPr>
            <w:tcW w:w="2688" w:type="dxa"/>
            <w:tcBorders>
              <w:top w:val="single" w:sz="4" w:space="0" w:color="auto"/>
              <w:left w:val="single" w:sz="4" w:space="0" w:color="auto"/>
              <w:bottom w:val="single" w:sz="4" w:space="0" w:color="auto"/>
              <w:right w:val="single" w:sz="4" w:space="0" w:color="auto"/>
            </w:tcBorders>
            <w:shd w:val="clear" w:color="auto" w:fill="auto"/>
          </w:tcPr>
          <w:p w:rsidR="002C1143" w:rsidRDefault="002C1143" w:rsidP="002C1143">
            <w:pPr>
              <w:rPr>
                <w:rFonts w:ascii="Bookman Old Style" w:hAnsi="Bookman Old Style" w:cs="Calibri"/>
                <w:b/>
                <w:bCs/>
                <w:color w:val="000000"/>
                <w:sz w:val="16"/>
                <w:szCs w:val="16"/>
              </w:rPr>
            </w:pPr>
            <w:r>
              <w:rPr>
                <w:rFonts w:ascii="Bookman Old Style" w:hAnsi="Bookman Old Style" w:cs="Calibri"/>
                <w:b/>
                <w:bCs/>
                <w:color w:val="000000"/>
                <w:sz w:val="16"/>
                <w:szCs w:val="16"/>
              </w:rPr>
              <w:t>Persentase Fasilitasi Penyelenggaraan Tugas Umum Pemerintahan</w:t>
            </w:r>
          </w:p>
        </w:tc>
        <w:tc>
          <w:tcPr>
            <w:tcW w:w="926" w:type="dxa"/>
            <w:tcBorders>
              <w:top w:val="nil"/>
              <w:left w:val="nil"/>
              <w:bottom w:val="single" w:sz="4" w:space="0" w:color="auto"/>
              <w:right w:val="single" w:sz="4" w:space="0" w:color="auto"/>
            </w:tcBorders>
            <w:shd w:val="clear" w:color="000000" w:fill="FFFFFF"/>
            <w:vAlign w:val="center"/>
            <w:hideMark/>
          </w:tcPr>
          <w:p w:rsidR="002C1143" w:rsidRPr="0066007B" w:rsidRDefault="002C1143" w:rsidP="002C1143">
            <w:pPr>
              <w:jc w:val="center"/>
              <w:rPr>
                <w:rFonts w:ascii="Abadi" w:hAnsi="Abadi" w:cs="Calibri"/>
                <w:b/>
                <w:bCs/>
                <w:color w:val="000000"/>
                <w:sz w:val="14"/>
                <w:szCs w:val="16"/>
              </w:rPr>
            </w:pPr>
            <w:r w:rsidRPr="0066007B">
              <w:rPr>
                <w:rFonts w:ascii="Abadi" w:hAnsi="Abadi" w:cs="Calibri"/>
                <w:b/>
                <w:bCs/>
                <w:color w:val="000000"/>
                <w:sz w:val="14"/>
                <w:szCs w:val="16"/>
              </w:rPr>
              <w:t>Kegiatan</w:t>
            </w:r>
          </w:p>
        </w:tc>
        <w:tc>
          <w:tcPr>
            <w:tcW w:w="992" w:type="dxa"/>
            <w:tcBorders>
              <w:top w:val="nil"/>
              <w:left w:val="nil"/>
              <w:bottom w:val="single" w:sz="4" w:space="0" w:color="auto"/>
              <w:right w:val="single" w:sz="4" w:space="0" w:color="auto"/>
            </w:tcBorders>
            <w:shd w:val="clear" w:color="000000" w:fill="FFFFFF"/>
            <w:vAlign w:val="center"/>
            <w:hideMark/>
          </w:tcPr>
          <w:p w:rsidR="002C1143" w:rsidRPr="0066007B" w:rsidRDefault="002C1143" w:rsidP="002C1143">
            <w:pPr>
              <w:jc w:val="center"/>
              <w:rPr>
                <w:rFonts w:ascii="Abadi" w:hAnsi="Abadi" w:cs="Calibri"/>
                <w:b/>
                <w:bCs/>
                <w:color w:val="000000"/>
                <w:sz w:val="14"/>
                <w:szCs w:val="16"/>
              </w:rPr>
            </w:pPr>
            <w:r w:rsidRPr="0066007B">
              <w:rPr>
                <w:rFonts w:ascii="Abadi" w:hAnsi="Abadi" w:cs="Calibri"/>
                <w:b/>
                <w:bCs/>
                <w:color w:val="000000"/>
                <w:sz w:val="14"/>
                <w:szCs w:val="16"/>
              </w:rPr>
              <w:t>6</w:t>
            </w:r>
          </w:p>
        </w:tc>
        <w:tc>
          <w:tcPr>
            <w:tcW w:w="846" w:type="dxa"/>
            <w:tcBorders>
              <w:top w:val="nil"/>
              <w:left w:val="nil"/>
              <w:bottom w:val="single" w:sz="4" w:space="0" w:color="auto"/>
              <w:right w:val="single" w:sz="4" w:space="0" w:color="auto"/>
            </w:tcBorders>
            <w:shd w:val="clear" w:color="000000" w:fill="FFFFFF"/>
            <w:vAlign w:val="center"/>
            <w:hideMark/>
          </w:tcPr>
          <w:p w:rsidR="002C1143" w:rsidRPr="0066007B" w:rsidRDefault="002C1143" w:rsidP="002C1143">
            <w:pPr>
              <w:jc w:val="center"/>
              <w:rPr>
                <w:rFonts w:ascii="Abadi" w:hAnsi="Abadi" w:cs="Calibri"/>
                <w:b/>
                <w:bCs/>
                <w:color w:val="000000"/>
                <w:sz w:val="14"/>
                <w:szCs w:val="16"/>
              </w:rPr>
            </w:pPr>
            <w:r w:rsidRPr="0066007B">
              <w:rPr>
                <w:rFonts w:ascii="Abadi" w:hAnsi="Abadi" w:cs="Calibri"/>
                <w:b/>
                <w:bCs/>
                <w:color w:val="000000"/>
                <w:sz w:val="14"/>
                <w:szCs w:val="16"/>
              </w:rPr>
              <w:t>6</w:t>
            </w:r>
          </w:p>
        </w:tc>
        <w:tc>
          <w:tcPr>
            <w:tcW w:w="987" w:type="dxa"/>
            <w:tcBorders>
              <w:top w:val="nil"/>
              <w:left w:val="nil"/>
              <w:bottom w:val="single" w:sz="4" w:space="0" w:color="auto"/>
              <w:right w:val="single" w:sz="4" w:space="0" w:color="auto"/>
            </w:tcBorders>
            <w:shd w:val="clear" w:color="000000" w:fill="FFFFFF"/>
            <w:vAlign w:val="center"/>
            <w:hideMark/>
          </w:tcPr>
          <w:p w:rsidR="002C1143" w:rsidRPr="0066007B" w:rsidRDefault="002C1143" w:rsidP="002C1143">
            <w:pPr>
              <w:jc w:val="center"/>
              <w:rPr>
                <w:rFonts w:ascii="Abadi" w:hAnsi="Abadi" w:cs="Calibri"/>
                <w:b/>
                <w:bCs/>
                <w:color w:val="000000"/>
                <w:sz w:val="14"/>
                <w:szCs w:val="16"/>
              </w:rPr>
            </w:pPr>
            <w:r w:rsidRPr="0066007B">
              <w:rPr>
                <w:rFonts w:ascii="Abadi" w:hAnsi="Abadi" w:cs="Calibri"/>
                <w:b/>
                <w:bCs/>
                <w:color w:val="000000"/>
                <w:sz w:val="14"/>
                <w:szCs w:val="16"/>
              </w:rPr>
              <w:t>6</w:t>
            </w:r>
          </w:p>
        </w:tc>
        <w:tc>
          <w:tcPr>
            <w:tcW w:w="992" w:type="dxa"/>
            <w:tcBorders>
              <w:top w:val="nil"/>
              <w:left w:val="nil"/>
              <w:bottom w:val="single" w:sz="4" w:space="0" w:color="auto"/>
              <w:right w:val="single" w:sz="4" w:space="0" w:color="auto"/>
            </w:tcBorders>
            <w:shd w:val="clear" w:color="auto" w:fill="auto"/>
            <w:noWrap/>
            <w:vAlign w:val="center"/>
            <w:hideMark/>
          </w:tcPr>
          <w:p w:rsidR="002C1143" w:rsidRPr="0066007B" w:rsidRDefault="002C1143" w:rsidP="002C1143">
            <w:pPr>
              <w:jc w:val="center"/>
              <w:rPr>
                <w:rFonts w:ascii="Abadi" w:hAnsi="Abadi" w:cs="Calibri"/>
                <w:color w:val="000000"/>
                <w:sz w:val="14"/>
                <w:szCs w:val="16"/>
              </w:rPr>
            </w:pPr>
            <w:r w:rsidRPr="0066007B">
              <w:rPr>
                <w:rFonts w:ascii="Abadi" w:hAnsi="Abadi" w:cs="Calibri"/>
                <w:color w:val="000000"/>
                <w:sz w:val="14"/>
                <w:szCs w:val="16"/>
              </w:rPr>
              <w:t>1</w:t>
            </w:r>
          </w:p>
        </w:tc>
        <w:tc>
          <w:tcPr>
            <w:tcW w:w="846" w:type="dxa"/>
            <w:tcBorders>
              <w:top w:val="single" w:sz="4" w:space="0" w:color="auto"/>
              <w:left w:val="single" w:sz="4" w:space="0" w:color="auto"/>
              <w:bottom w:val="single" w:sz="4" w:space="0" w:color="auto"/>
              <w:right w:val="nil"/>
            </w:tcBorders>
            <w:shd w:val="clear" w:color="auto" w:fill="auto"/>
            <w:noWrap/>
            <w:hideMark/>
          </w:tcPr>
          <w:p w:rsidR="002C1143" w:rsidRDefault="002C1143" w:rsidP="002C1143">
            <w:pPr>
              <w:jc w:val="center"/>
              <w:rPr>
                <w:rFonts w:ascii="Bookman Old Style" w:hAnsi="Bookman Old Style" w:cs="Calibri"/>
                <w:b/>
                <w:bCs/>
                <w:sz w:val="16"/>
                <w:szCs w:val="16"/>
              </w:rPr>
            </w:pPr>
            <w:r>
              <w:rPr>
                <w:rFonts w:ascii="Bookman Old Style" w:hAnsi="Bookman Old Style" w:cs="Calibri"/>
                <w:b/>
                <w:bCs/>
                <w:sz w:val="16"/>
                <w:szCs w:val="16"/>
              </w:rPr>
              <w:t>100</w:t>
            </w:r>
          </w:p>
        </w:tc>
        <w:tc>
          <w:tcPr>
            <w:tcW w:w="987" w:type="dxa"/>
            <w:tcBorders>
              <w:top w:val="single" w:sz="4" w:space="0" w:color="auto"/>
              <w:left w:val="single" w:sz="4" w:space="0" w:color="auto"/>
              <w:bottom w:val="single" w:sz="4" w:space="0" w:color="auto"/>
              <w:right w:val="single" w:sz="4" w:space="0" w:color="auto"/>
            </w:tcBorders>
            <w:shd w:val="clear" w:color="auto" w:fill="auto"/>
            <w:noWrap/>
            <w:hideMark/>
          </w:tcPr>
          <w:p w:rsidR="002C1143" w:rsidRDefault="002C1143" w:rsidP="002C1143">
            <w:pPr>
              <w:jc w:val="center"/>
              <w:rPr>
                <w:rFonts w:ascii="Arial Narrow" w:hAnsi="Arial Narrow" w:cs="Calibri"/>
                <w:b/>
                <w:bCs/>
                <w:sz w:val="16"/>
                <w:szCs w:val="16"/>
              </w:rPr>
            </w:pPr>
            <w:r>
              <w:rPr>
                <w:rFonts w:ascii="Arial Narrow" w:hAnsi="Arial Narrow" w:cs="Calibri"/>
                <w:b/>
                <w:bCs/>
                <w:sz w:val="16"/>
                <w:szCs w:val="16"/>
              </w:rPr>
              <w:t>-</w:t>
            </w:r>
          </w:p>
        </w:tc>
        <w:tc>
          <w:tcPr>
            <w:tcW w:w="987" w:type="dxa"/>
            <w:tcBorders>
              <w:top w:val="single" w:sz="4" w:space="0" w:color="auto"/>
              <w:left w:val="single" w:sz="4" w:space="0" w:color="auto"/>
              <w:bottom w:val="single" w:sz="4" w:space="0" w:color="auto"/>
              <w:right w:val="single" w:sz="4" w:space="0" w:color="auto"/>
            </w:tcBorders>
            <w:shd w:val="clear" w:color="auto" w:fill="auto"/>
            <w:noWrap/>
            <w:hideMark/>
          </w:tcPr>
          <w:p w:rsidR="002C1143" w:rsidRDefault="002C1143" w:rsidP="002C1143">
            <w:pPr>
              <w:jc w:val="center"/>
              <w:rPr>
                <w:rFonts w:ascii="Arial Narrow" w:hAnsi="Arial Narrow" w:cs="Calibri"/>
                <w:b/>
                <w:bCs/>
                <w:sz w:val="16"/>
                <w:szCs w:val="16"/>
              </w:rPr>
            </w:pPr>
            <w:r>
              <w:rPr>
                <w:rFonts w:ascii="Arial Narrow" w:hAnsi="Arial Narrow" w:cs="Calibri"/>
                <w:b/>
                <w:bCs/>
                <w:sz w:val="16"/>
                <w:szCs w:val="16"/>
              </w:rPr>
              <w:t>-</w:t>
            </w:r>
          </w:p>
        </w:tc>
      </w:tr>
      <w:tr w:rsidR="002C1143" w:rsidRPr="0066007B" w:rsidTr="002C1143">
        <w:trPr>
          <w:trHeight w:val="420"/>
        </w:trPr>
        <w:tc>
          <w:tcPr>
            <w:tcW w:w="255" w:type="dxa"/>
            <w:tcBorders>
              <w:top w:val="nil"/>
              <w:left w:val="single" w:sz="4" w:space="0" w:color="auto"/>
              <w:bottom w:val="single" w:sz="4" w:space="0" w:color="auto"/>
              <w:right w:val="single" w:sz="4" w:space="0" w:color="auto"/>
            </w:tcBorders>
            <w:shd w:val="clear" w:color="auto" w:fill="auto"/>
            <w:noWrap/>
            <w:vAlign w:val="center"/>
            <w:hideMark/>
          </w:tcPr>
          <w:p w:rsidR="002C1143" w:rsidRPr="0066007B" w:rsidRDefault="002C1143" w:rsidP="002C114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2C1143" w:rsidRPr="0066007B" w:rsidRDefault="002C1143" w:rsidP="002C114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2C1143" w:rsidRPr="0066007B" w:rsidRDefault="002C1143" w:rsidP="002C114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2C1143" w:rsidRPr="0066007B" w:rsidRDefault="002C1143" w:rsidP="002C1143">
            <w:pPr>
              <w:rPr>
                <w:rFonts w:ascii="Abadi" w:hAnsi="Abadi" w:cs="Calibri"/>
                <w:color w:val="000000"/>
                <w:sz w:val="14"/>
                <w:szCs w:val="16"/>
              </w:rPr>
            </w:pPr>
            <w:r w:rsidRPr="0066007B">
              <w:rPr>
                <w:rFonts w:ascii="Abadi" w:hAnsi="Abadi" w:cs="Calibri"/>
                <w:color w:val="000000"/>
                <w:sz w:val="14"/>
                <w:szCs w:val="16"/>
              </w:rPr>
              <w:t> </w:t>
            </w:r>
          </w:p>
        </w:tc>
        <w:tc>
          <w:tcPr>
            <w:tcW w:w="3016" w:type="dxa"/>
            <w:tcBorders>
              <w:top w:val="nil"/>
              <w:left w:val="single" w:sz="4" w:space="0" w:color="auto"/>
              <w:bottom w:val="single" w:sz="4" w:space="0" w:color="auto"/>
              <w:right w:val="single" w:sz="4" w:space="0" w:color="auto"/>
            </w:tcBorders>
            <w:shd w:val="clear" w:color="auto" w:fill="auto"/>
          </w:tcPr>
          <w:p w:rsidR="002C1143" w:rsidRDefault="002C1143" w:rsidP="002C1143">
            <w:pPr>
              <w:rPr>
                <w:rFonts w:ascii="Arial Narrow" w:hAnsi="Arial Narrow" w:cs="Calibri"/>
                <w:sz w:val="18"/>
                <w:szCs w:val="18"/>
              </w:rPr>
            </w:pPr>
            <w:r>
              <w:rPr>
                <w:rFonts w:ascii="Arial Narrow" w:hAnsi="Arial Narrow" w:cs="Calibri"/>
                <w:sz w:val="18"/>
                <w:szCs w:val="18"/>
              </w:rPr>
              <w:t>Penyelenggaraan forum koordinasi pimpinan daerah di tingkat kecamatan</w:t>
            </w:r>
          </w:p>
        </w:tc>
        <w:tc>
          <w:tcPr>
            <w:tcW w:w="2688" w:type="dxa"/>
            <w:tcBorders>
              <w:top w:val="nil"/>
              <w:left w:val="single" w:sz="4" w:space="0" w:color="auto"/>
              <w:bottom w:val="single" w:sz="4" w:space="0" w:color="auto"/>
              <w:right w:val="single" w:sz="4" w:space="0" w:color="auto"/>
            </w:tcBorders>
            <w:shd w:val="clear" w:color="auto" w:fill="auto"/>
          </w:tcPr>
          <w:p w:rsidR="002C1143" w:rsidRDefault="002C1143" w:rsidP="002C1143">
            <w:pPr>
              <w:rPr>
                <w:rFonts w:ascii="Bookman Old Style" w:hAnsi="Bookman Old Style" w:cs="Calibri"/>
                <w:color w:val="000000"/>
                <w:sz w:val="16"/>
                <w:szCs w:val="16"/>
              </w:rPr>
            </w:pPr>
            <w:r>
              <w:rPr>
                <w:rFonts w:ascii="Bookman Old Style" w:hAnsi="Bookman Old Style" w:cs="Calibri"/>
                <w:color w:val="000000"/>
                <w:sz w:val="16"/>
                <w:szCs w:val="16"/>
              </w:rPr>
              <w:t>Jumlah rapat forkopimda tingkat kecamatan</w:t>
            </w:r>
          </w:p>
        </w:tc>
        <w:tc>
          <w:tcPr>
            <w:tcW w:w="926" w:type="dxa"/>
            <w:tcBorders>
              <w:top w:val="nil"/>
              <w:left w:val="nil"/>
              <w:bottom w:val="single" w:sz="4" w:space="0" w:color="auto"/>
              <w:right w:val="single" w:sz="4" w:space="0" w:color="auto"/>
            </w:tcBorders>
            <w:shd w:val="clear" w:color="000000" w:fill="FFFFFF"/>
            <w:vAlign w:val="center"/>
            <w:hideMark/>
          </w:tcPr>
          <w:p w:rsidR="002C1143" w:rsidRPr="0066007B" w:rsidRDefault="002C1143" w:rsidP="002C1143">
            <w:pPr>
              <w:jc w:val="center"/>
              <w:rPr>
                <w:rFonts w:ascii="Abadi" w:hAnsi="Abadi" w:cs="Calibri"/>
                <w:color w:val="000000"/>
                <w:sz w:val="14"/>
                <w:szCs w:val="16"/>
              </w:rPr>
            </w:pPr>
            <w:r w:rsidRPr="0066007B">
              <w:rPr>
                <w:rFonts w:ascii="Abadi" w:hAnsi="Abadi" w:cs="Calibri"/>
                <w:color w:val="000000"/>
                <w:sz w:val="14"/>
                <w:szCs w:val="16"/>
              </w:rPr>
              <w:t>orang</w:t>
            </w:r>
          </w:p>
        </w:tc>
        <w:tc>
          <w:tcPr>
            <w:tcW w:w="992" w:type="dxa"/>
            <w:tcBorders>
              <w:top w:val="nil"/>
              <w:left w:val="nil"/>
              <w:bottom w:val="single" w:sz="4" w:space="0" w:color="auto"/>
              <w:right w:val="single" w:sz="4" w:space="0" w:color="auto"/>
            </w:tcBorders>
            <w:shd w:val="clear" w:color="000000" w:fill="FFFFFF"/>
            <w:vAlign w:val="center"/>
            <w:hideMark/>
          </w:tcPr>
          <w:p w:rsidR="002C1143" w:rsidRPr="0066007B" w:rsidRDefault="002C1143" w:rsidP="002C1143">
            <w:pPr>
              <w:jc w:val="center"/>
              <w:rPr>
                <w:rFonts w:ascii="Abadi" w:hAnsi="Abadi" w:cs="Calibri"/>
                <w:sz w:val="14"/>
                <w:szCs w:val="16"/>
              </w:rPr>
            </w:pPr>
            <w:r w:rsidRPr="0066007B">
              <w:rPr>
                <w:rFonts w:ascii="Abadi" w:hAnsi="Abadi" w:cs="Calibri"/>
                <w:sz w:val="14"/>
                <w:szCs w:val="16"/>
              </w:rPr>
              <w:t>110</w:t>
            </w:r>
          </w:p>
        </w:tc>
        <w:tc>
          <w:tcPr>
            <w:tcW w:w="846" w:type="dxa"/>
            <w:tcBorders>
              <w:top w:val="nil"/>
              <w:left w:val="nil"/>
              <w:bottom w:val="single" w:sz="4" w:space="0" w:color="auto"/>
              <w:right w:val="single" w:sz="4" w:space="0" w:color="auto"/>
            </w:tcBorders>
            <w:shd w:val="clear" w:color="000000" w:fill="FFFFFF"/>
            <w:vAlign w:val="center"/>
            <w:hideMark/>
          </w:tcPr>
          <w:p w:rsidR="002C1143" w:rsidRPr="0066007B" w:rsidRDefault="002C1143" w:rsidP="002C1143">
            <w:pPr>
              <w:jc w:val="center"/>
              <w:rPr>
                <w:rFonts w:ascii="Abadi" w:hAnsi="Abadi" w:cs="Calibri"/>
                <w:color w:val="000000"/>
                <w:sz w:val="14"/>
                <w:szCs w:val="16"/>
              </w:rPr>
            </w:pPr>
            <w:r w:rsidRPr="0066007B">
              <w:rPr>
                <w:rFonts w:ascii="Abadi" w:hAnsi="Abadi" w:cs="Calibri"/>
                <w:color w:val="000000"/>
                <w:sz w:val="14"/>
                <w:szCs w:val="16"/>
              </w:rPr>
              <w:t>110</w:t>
            </w:r>
          </w:p>
        </w:tc>
        <w:tc>
          <w:tcPr>
            <w:tcW w:w="987" w:type="dxa"/>
            <w:tcBorders>
              <w:top w:val="nil"/>
              <w:left w:val="nil"/>
              <w:bottom w:val="single" w:sz="4" w:space="0" w:color="auto"/>
              <w:right w:val="single" w:sz="4" w:space="0" w:color="auto"/>
            </w:tcBorders>
            <w:shd w:val="clear" w:color="000000" w:fill="FFFFFF"/>
            <w:vAlign w:val="center"/>
            <w:hideMark/>
          </w:tcPr>
          <w:p w:rsidR="002C1143" w:rsidRPr="0066007B" w:rsidRDefault="002C1143" w:rsidP="002C1143">
            <w:pPr>
              <w:jc w:val="center"/>
              <w:rPr>
                <w:rFonts w:ascii="Abadi" w:hAnsi="Abadi" w:cs="Calibri"/>
                <w:color w:val="000000"/>
                <w:sz w:val="14"/>
                <w:szCs w:val="16"/>
              </w:rPr>
            </w:pPr>
            <w:r w:rsidRPr="0066007B">
              <w:rPr>
                <w:rFonts w:ascii="Abadi" w:hAnsi="Abadi" w:cs="Calibri"/>
                <w:color w:val="000000"/>
                <w:sz w:val="14"/>
                <w:szCs w:val="16"/>
              </w:rPr>
              <w:t>110</w:t>
            </w:r>
          </w:p>
        </w:tc>
        <w:tc>
          <w:tcPr>
            <w:tcW w:w="992" w:type="dxa"/>
            <w:tcBorders>
              <w:top w:val="nil"/>
              <w:left w:val="nil"/>
              <w:bottom w:val="single" w:sz="4" w:space="0" w:color="auto"/>
              <w:right w:val="single" w:sz="4" w:space="0" w:color="auto"/>
            </w:tcBorders>
            <w:shd w:val="clear" w:color="auto" w:fill="auto"/>
            <w:noWrap/>
            <w:vAlign w:val="center"/>
            <w:hideMark/>
          </w:tcPr>
          <w:p w:rsidR="002C1143" w:rsidRPr="0066007B" w:rsidRDefault="002C1143" w:rsidP="002C1143">
            <w:pPr>
              <w:jc w:val="center"/>
              <w:rPr>
                <w:rFonts w:ascii="Abadi" w:hAnsi="Abadi" w:cs="Calibri"/>
                <w:color w:val="000000"/>
                <w:sz w:val="14"/>
                <w:szCs w:val="16"/>
              </w:rPr>
            </w:pPr>
            <w:r w:rsidRPr="0066007B">
              <w:rPr>
                <w:rFonts w:ascii="Abadi" w:hAnsi="Abadi" w:cs="Calibri"/>
                <w:color w:val="000000"/>
                <w:sz w:val="14"/>
                <w:szCs w:val="16"/>
              </w:rPr>
              <w:t>1</w:t>
            </w:r>
          </w:p>
        </w:tc>
        <w:tc>
          <w:tcPr>
            <w:tcW w:w="846" w:type="dxa"/>
            <w:tcBorders>
              <w:top w:val="single" w:sz="4" w:space="0" w:color="auto"/>
              <w:left w:val="single" w:sz="4" w:space="0" w:color="auto"/>
              <w:bottom w:val="single" w:sz="4" w:space="0" w:color="auto"/>
              <w:right w:val="nil"/>
            </w:tcBorders>
            <w:shd w:val="clear" w:color="auto" w:fill="auto"/>
            <w:noWrap/>
            <w:hideMark/>
          </w:tcPr>
          <w:p w:rsidR="002C1143" w:rsidRDefault="002C1143" w:rsidP="002C1143">
            <w:pPr>
              <w:jc w:val="center"/>
              <w:rPr>
                <w:rFonts w:ascii="Bookman Old Style" w:hAnsi="Bookman Old Style" w:cs="Calibri"/>
                <w:sz w:val="16"/>
                <w:szCs w:val="16"/>
              </w:rPr>
            </w:pPr>
            <w:r>
              <w:rPr>
                <w:rFonts w:ascii="Bookman Old Style" w:hAnsi="Bookman Old Style" w:cs="Calibri"/>
                <w:sz w:val="16"/>
                <w:szCs w:val="16"/>
              </w:rPr>
              <w:t>4</w:t>
            </w:r>
          </w:p>
        </w:tc>
        <w:tc>
          <w:tcPr>
            <w:tcW w:w="987" w:type="dxa"/>
            <w:tcBorders>
              <w:top w:val="single" w:sz="4" w:space="0" w:color="auto"/>
              <w:left w:val="single" w:sz="4" w:space="0" w:color="auto"/>
              <w:bottom w:val="single" w:sz="4" w:space="0" w:color="auto"/>
              <w:right w:val="nil"/>
            </w:tcBorders>
            <w:shd w:val="clear" w:color="auto" w:fill="auto"/>
            <w:noWrap/>
            <w:hideMark/>
          </w:tcPr>
          <w:p w:rsidR="002C1143" w:rsidRDefault="002C1143" w:rsidP="002C1143">
            <w:pPr>
              <w:jc w:val="center"/>
              <w:rPr>
                <w:rFonts w:ascii="Bookman Old Style" w:hAnsi="Bookman Old Style" w:cs="Calibri"/>
                <w:sz w:val="16"/>
                <w:szCs w:val="16"/>
              </w:rPr>
            </w:pPr>
            <w:r>
              <w:rPr>
                <w:rFonts w:ascii="Bookman Old Style" w:hAnsi="Bookman Old Style" w:cs="Calibri"/>
                <w:sz w:val="16"/>
                <w:szCs w:val="16"/>
              </w:rPr>
              <w:t>-</w:t>
            </w:r>
          </w:p>
        </w:tc>
        <w:tc>
          <w:tcPr>
            <w:tcW w:w="987" w:type="dxa"/>
            <w:tcBorders>
              <w:top w:val="single" w:sz="4" w:space="0" w:color="auto"/>
              <w:left w:val="single" w:sz="4" w:space="0" w:color="auto"/>
              <w:bottom w:val="single" w:sz="4" w:space="0" w:color="auto"/>
              <w:right w:val="single" w:sz="4" w:space="0" w:color="auto"/>
            </w:tcBorders>
            <w:shd w:val="clear" w:color="auto" w:fill="auto"/>
            <w:noWrap/>
            <w:hideMark/>
          </w:tcPr>
          <w:p w:rsidR="002C1143" w:rsidRDefault="002C1143" w:rsidP="002C1143">
            <w:pPr>
              <w:jc w:val="center"/>
              <w:rPr>
                <w:rFonts w:ascii="Bookman Old Style" w:hAnsi="Bookman Old Style" w:cs="Calibri"/>
                <w:sz w:val="16"/>
                <w:szCs w:val="16"/>
              </w:rPr>
            </w:pPr>
            <w:r>
              <w:rPr>
                <w:rFonts w:ascii="Bookman Old Style" w:hAnsi="Bookman Old Style" w:cs="Calibri"/>
                <w:sz w:val="16"/>
                <w:szCs w:val="16"/>
              </w:rPr>
              <w:t>-</w:t>
            </w:r>
          </w:p>
        </w:tc>
      </w:tr>
      <w:tr w:rsidR="002C1143" w:rsidRPr="0066007B" w:rsidTr="002C1143">
        <w:trPr>
          <w:trHeight w:val="554"/>
        </w:trPr>
        <w:tc>
          <w:tcPr>
            <w:tcW w:w="255" w:type="dxa"/>
            <w:tcBorders>
              <w:top w:val="nil"/>
              <w:left w:val="single" w:sz="4" w:space="0" w:color="auto"/>
              <w:bottom w:val="single" w:sz="4" w:space="0" w:color="auto"/>
              <w:right w:val="single" w:sz="4" w:space="0" w:color="auto"/>
            </w:tcBorders>
            <w:shd w:val="clear" w:color="auto" w:fill="auto"/>
            <w:noWrap/>
            <w:vAlign w:val="center"/>
            <w:hideMark/>
          </w:tcPr>
          <w:p w:rsidR="002C1143" w:rsidRPr="0066007B" w:rsidRDefault="002C1143" w:rsidP="002C1143">
            <w:pPr>
              <w:rPr>
                <w:rFonts w:ascii="Abadi" w:hAnsi="Abadi" w:cs="Calibri"/>
                <w:color w:val="000000"/>
                <w:sz w:val="14"/>
                <w:szCs w:val="16"/>
              </w:rPr>
            </w:pPr>
            <w:r w:rsidRPr="0066007B">
              <w:rPr>
                <w:rFonts w:ascii="Abadi" w:hAnsi="Abadi" w:cs="Calibri"/>
                <w:color w:val="000000"/>
                <w:sz w:val="14"/>
                <w:szCs w:val="16"/>
              </w:rPr>
              <w:lastRenderedPageBreak/>
              <w:t> </w:t>
            </w:r>
          </w:p>
        </w:tc>
        <w:tc>
          <w:tcPr>
            <w:tcW w:w="255" w:type="dxa"/>
            <w:tcBorders>
              <w:top w:val="nil"/>
              <w:left w:val="nil"/>
              <w:bottom w:val="single" w:sz="4" w:space="0" w:color="auto"/>
              <w:right w:val="single" w:sz="4" w:space="0" w:color="auto"/>
            </w:tcBorders>
            <w:shd w:val="clear" w:color="auto" w:fill="auto"/>
            <w:noWrap/>
            <w:vAlign w:val="center"/>
            <w:hideMark/>
          </w:tcPr>
          <w:p w:rsidR="002C1143" w:rsidRPr="0066007B" w:rsidRDefault="002C1143" w:rsidP="002C114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2C1143" w:rsidRPr="0066007B" w:rsidRDefault="002C1143" w:rsidP="002C114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2C1143" w:rsidRPr="0066007B" w:rsidRDefault="002C1143" w:rsidP="002C1143">
            <w:pPr>
              <w:rPr>
                <w:rFonts w:ascii="Abadi" w:hAnsi="Abadi" w:cs="Calibri"/>
                <w:color w:val="000000"/>
                <w:sz w:val="14"/>
                <w:szCs w:val="16"/>
              </w:rPr>
            </w:pPr>
            <w:r w:rsidRPr="0066007B">
              <w:rPr>
                <w:rFonts w:ascii="Abadi" w:hAnsi="Abadi" w:cs="Calibri"/>
                <w:color w:val="000000"/>
                <w:sz w:val="14"/>
                <w:szCs w:val="16"/>
              </w:rPr>
              <w:t> </w:t>
            </w:r>
          </w:p>
        </w:tc>
        <w:tc>
          <w:tcPr>
            <w:tcW w:w="3016" w:type="dxa"/>
            <w:tcBorders>
              <w:top w:val="nil"/>
              <w:left w:val="single" w:sz="4" w:space="0" w:color="auto"/>
              <w:bottom w:val="single" w:sz="4" w:space="0" w:color="auto"/>
              <w:right w:val="single" w:sz="4" w:space="0" w:color="auto"/>
            </w:tcBorders>
            <w:shd w:val="clear" w:color="auto" w:fill="auto"/>
          </w:tcPr>
          <w:p w:rsidR="002C1143" w:rsidRDefault="002C1143" w:rsidP="002C1143">
            <w:pPr>
              <w:rPr>
                <w:rFonts w:ascii="Bookman Old Style" w:hAnsi="Bookman Old Style" w:cs="Calibri"/>
                <w:color w:val="000000"/>
                <w:sz w:val="16"/>
                <w:szCs w:val="16"/>
              </w:rPr>
            </w:pPr>
            <w:r>
              <w:rPr>
                <w:rFonts w:ascii="Bookman Old Style" w:hAnsi="Bookman Old Style" w:cs="Calibri"/>
                <w:color w:val="000000"/>
                <w:sz w:val="16"/>
                <w:szCs w:val="16"/>
              </w:rPr>
              <w:t> </w:t>
            </w:r>
          </w:p>
        </w:tc>
        <w:tc>
          <w:tcPr>
            <w:tcW w:w="2688" w:type="dxa"/>
            <w:tcBorders>
              <w:top w:val="nil"/>
              <w:left w:val="single" w:sz="4" w:space="0" w:color="auto"/>
              <w:bottom w:val="single" w:sz="4" w:space="0" w:color="auto"/>
              <w:right w:val="single" w:sz="4" w:space="0" w:color="auto"/>
            </w:tcBorders>
            <w:shd w:val="clear" w:color="auto" w:fill="auto"/>
          </w:tcPr>
          <w:p w:rsidR="002C1143" w:rsidRDefault="002C1143" w:rsidP="002C1143">
            <w:pPr>
              <w:rPr>
                <w:rFonts w:ascii="Bookman Old Style" w:hAnsi="Bookman Old Style" w:cs="Calibri"/>
                <w:color w:val="000000"/>
                <w:sz w:val="16"/>
                <w:szCs w:val="16"/>
              </w:rPr>
            </w:pPr>
            <w:r>
              <w:rPr>
                <w:rFonts w:ascii="Bookman Old Style" w:hAnsi="Bookman Old Style" w:cs="Calibri"/>
                <w:color w:val="000000"/>
                <w:sz w:val="16"/>
                <w:szCs w:val="16"/>
              </w:rPr>
              <w:t> </w:t>
            </w:r>
          </w:p>
        </w:tc>
        <w:tc>
          <w:tcPr>
            <w:tcW w:w="926" w:type="dxa"/>
            <w:tcBorders>
              <w:top w:val="nil"/>
              <w:left w:val="nil"/>
              <w:bottom w:val="single" w:sz="4" w:space="0" w:color="auto"/>
              <w:right w:val="single" w:sz="4" w:space="0" w:color="auto"/>
            </w:tcBorders>
            <w:shd w:val="clear" w:color="000000" w:fill="FFFFFF"/>
            <w:vAlign w:val="center"/>
            <w:hideMark/>
          </w:tcPr>
          <w:p w:rsidR="002C1143" w:rsidRPr="0066007B" w:rsidRDefault="002C1143" w:rsidP="002C1143">
            <w:pPr>
              <w:jc w:val="center"/>
              <w:rPr>
                <w:rFonts w:ascii="Abadi" w:hAnsi="Abadi" w:cs="Calibri"/>
                <w:b/>
                <w:bCs/>
                <w:color w:val="000000"/>
                <w:sz w:val="14"/>
                <w:szCs w:val="16"/>
              </w:rPr>
            </w:pPr>
            <w:r w:rsidRPr="0066007B">
              <w:rPr>
                <w:rFonts w:ascii="Abadi" w:hAnsi="Abadi" w:cs="Calibri"/>
                <w:b/>
                <w:bCs/>
                <w:color w:val="000000"/>
                <w:sz w:val="14"/>
                <w:szCs w:val="16"/>
              </w:rPr>
              <w:t>Kegiatan</w:t>
            </w:r>
          </w:p>
        </w:tc>
        <w:tc>
          <w:tcPr>
            <w:tcW w:w="992" w:type="dxa"/>
            <w:tcBorders>
              <w:top w:val="nil"/>
              <w:left w:val="nil"/>
              <w:bottom w:val="single" w:sz="4" w:space="0" w:color="auto"/>
              <w:right w:val="single" w:sz="4" w:space="0" w:color="auto"/>
            </w:tcBorders>
            <w:shd w:val="clear" w:color="000000" w:fill="FFFFFF"/>
            <w:vAlign w:val="center"/>
            <w:hideMark/>
          </w:tcPr>
          <w:p w:rsidR="002C1143" w:rsidRPr="0066007B" w:rsidRDefault="002C1143" w:rsidP="002C1143">
            <w:pPr>
              <w:jc w:val="center"/>
              <w:rPr>
                <w:rFonts w:ascii="Abadi" w:hAnsi="Abadi" w:cs="Calibri"/>
                <w:b/>
                <w:bCs/>
                <w:sz w:val="14"/>
                <w:szCs w:val="16"/>
              </w:rPr>
            </w:pPr>
            <w:r w:rsidRPr="0066007B">
              <w:rPr>
                <w:rFonts w:ascii="Abadi" w:hAnsi="Abadi" w:cs="Calibri"/>
                <w:b/>
                <w:bCs/>
                <w:sz w:val="14"/>
                <w:szCs w:val="16"/>
              </w:rPr>
              <w:t>22</w:t>
            </w:r>
          </w:p>
        </w:tc>
        <w:tc>
          <w:tcPr>
            <w:tcW w:w="846" w:type="dxa"/>
            <w:tcBorders>
              <w:top w:val="nil"/>
              <w:left w:val="nil"/>
              <w:bottom w:val="single" w:sz="4" w:space="0" w:color="auto"/>
              <w:right w:val="single" w:sz="4" w:space="0" w:color="auto"/>
            </w:tcBorders>
            <w:shd w:val="clear" w:color="000000" w:fill="FFFFFF"/>
            <w:vAlign w:val="center"/>
            <w:hideMark/>
          </w:tcPr>
          <w:p w:rsidR="002C1143" w:rsidRPr="0066007B" w:rsidRDefault="002C1143" w:rsidP="002C1143">
            <w:pPr>
              <w:jc w:val="center"/>
              <w:rPr>
                <w:rFonts w:ascii="Abadi" w:hAnsi="Abadi" w:cs="Calibri"/>
                <w:b/>
                <w:bCs/>
                <w:color w:val="000000"/>
                <w:sz w:val="14"/>
                <w:szCs w:val="16"/>
              </w:rPr>
            </w:pPr>
            <w:r w:rsidRPr="0066007B">
              <w:rPr>
                <w:rFonts w:ascii="Abadi" w:hAnsi="Abadi" w:cs="Calibri"/>
                <w:b/>
                <w:bCs/>
                <w:color w:val="000000"/>
                <w:sz w:val="14"/>
                <w:szCs w:val="16"/>
              </w:rPr>
              <w:t>17</w:t>
            </w:r>
          </w:p>
        </w:tc>
        <w:tc>
          <w:tcPr>
            <w:tcW w:w="987" w:type="dxa"/>
            <w:tcBorders>
              <w:top w:val="nil"/>
              <w:left w:val="nil"/>
              <w:bottom w:val="single" w:sz="4" w:space="0" w:color="auto"/>
              <w:right w:val="single" w:sz="4" w:space="0" w:color="auto"/>
            </w:tcBorders>
            <w:shd w:val="clear" w:color="000000" w:fill="FFFFFF"/>
            <w:vAlign w:val="center"/>
            <w:hideMark/>
          </w:tcPr>
          <w:p w:rsidR="002C1143" w:rsidRPr="0066007B" w:rsidRDefault="002C1143" w:rsidP="002C1143">
            <w:pPr>
              <w:jc w:val="center"/>
              <w:rPr>
                <w:rFonts w:ascii="Abadi" w:hAnsi="Abadi" w:cs="Calibri"/>
                <w:b/>
                <w:bCs/>
                <w:color w:val="000000"/>
                <w:sz w:val="14"/>
                <w:szCs w:val="16"/>
              </w:rPr>
            </w:pPr>
            <w:r w:rsidRPr="0066007B">
              <w:rPr>
                <w:rFonts w:ascii="Abadi" w:hAnsi="Abadi" w:cs="Calibri"/>
                <w:b/>
                <w:bCs/>
                <w:color w:val="000000"/>
                <w:sz w:val="14"/>
                <w:szCs w:val="16"/>
              </w:rPr>
              <w:t>17</w:t>
            </w:r>
          </w:p>
        </w:tc>
        <w:tc>
          <w:tcPr>
            <w:tcW w:w="992" w:type="dxa"/>
            <w:tcBorders>
              <w:top w:val="nil"/>
              <w:left w:val="nil"/>
              <w:bottom w:val="single" w:sz="4" w:space="0" w:color="auto"/>
              <w:right w:val="single" w:sz="4" w:space="0" w:color="auto"/>
            </w:tcBorders>
            <w:shd w:val="clear" w:color="auto" w:fill="auto"/>
            <w:noWrap/>
            <w:vAlign w:val="center"/>
            <w:hideMark/>
          </w:tcPr>
          <w:p w:rsidR="002C1143" w:rsidRPr="0066007B" w:rsidRDefault="002C1143" w:rsidP="002C1143">
            <w:pPr>
              <w:jc w:val="center"/>
              <w:rPr>
                <w:rFonts w:ascii="Abadi" w:hAnsi="Abadi" w:cs="Calibri"/>
                <w:color w:val="000000"/>
                <w:sz w:val="14"/>
                <w:szCs w:val="16"/>
              </w:rPr>
            </w:pPr>
            <w:r w:rsidRPr="0066007B">
              <w:rPr>
                <w:rFonts w:ascii="Abadi" w:hAnsi="Abadi" w:cs="Calibri"/>
                <w:color w:val="000000"/>
                <w:sz w:val="14"/>
                <w:szCs w:val="16"/>
              </w:rPr>
              <w:t>1</w:t>
            </w:r>
          </w:p>
        </w:tc>
        <w:tc>
          <w:tcPr>
            <w:tcW w:w="846" w:type="dxa"/>
            <w:tcBorders>
              <w:top w:val="single" w:sz="4" w:space="0" w:color="auto"/>
              <w:left w:val="single" w:sz="4" w:space="0" w:color="auto"/>
              <w:bottom w:val="single" w:sz="4" w:space="0" w:color="auto"/>
              <w:right w:val="nil"/>
            </w:tcBorders>
            <w:shd w:val="clear" w:color="auto" w:fill="auto"/>
            <w:noWrap/>
            <w:hideMark/>
          </w:tcPr>
          <w:p w:rsidR="002C1143" w:rsidRDefault="002C1143" w:rsidP="002C1143">
            <w:pPr>
              <w:jc w:val="center"/>
              <w:rPr>
                <w:rFonts w:ascii="Bookman Old Style" w:hAnsi="Bookman Old Style" w:cs="Calibri"/>
                <w:sz w:val="16"/>
                <w:szCs w:val="16"/>
              </w:rPr>
            </w:pPr>
          </w:p>
        </w:tc>
        <w:tc>
          <w:tcPr>
            <w:tcW w:w="987" w:type="dxa"/>
            <w:tcBorders>
              <w:top w:val="single" w:sz="4" w:space="0" w:color="auto"/>
              <w:left w:val="single" w:sz="4" w:space="0" w:color="auto"/>
              <w:bottom w:val="single" w:sz="4" w:space="0" w:color="auto"/>
              <w:right w:val="nil"/>
            </w:tcBorders>
            <w:shd w:val="clear" w:color="auto" w:fill="auto"/>
            <w:noWrap/>
            <w:hideMark/>
          </w:tcPr>
          <w:p w:rsidR="002C1143" w:rsidRDefault="002C1143" w:rsidP="002C1143">
            <w:pPr>
              <w:jc w:val="center"/>
              <w:rPr>
                <w:rFonts w:ascii="Bookman Old Style" w:hAnsi="Bookman Old Style" w:cs="Calibri"/>
                <w:sz w:val="16"/>
                <w:szCs w:val="16"/>
              </w:rPr>
            </w:pPr>
          </w:p>
        </w:tc>
        <w:tc>
          <w:tcPr>
            <w:tcW w:w="987" w:type="dxa"/>
            <w:tcBorders>
              <w:top w:val="single" w:sz="4" w:space="0" w:color="auto"/>
              <w:left w:val="single" w:sz="4" w:space="0" w:color="auto"/>
              <w:bottom w:val="single" w:sz="4" w:space="0" w:color="auto"/>
              <w:right w:val="single" w:sz="4" w:space="0" w:color="auto"/>
            </w:tcBorders>
            <w:shd w:val="clear" w:color="auto" w:fill="auto"/>
            <w:noWrap/>
            <w:hideMark/>
          </w:tcPr>
          <w:p w:rsidR="002C1143" w:rsidRDefault="002C1143" w:rsidP="002C1143">
            <w:pPr>
              <w:jc w:val="center"/>
              <w:rPr>
                <w:rFonts w:ascii="Bookman Old Style" w:hAnsi="Bookman Old Style" w:cs="Calibri"/>
                <w:sz w:val="16"/>
                <w:szCs w:val="16"/>
              </w:rPr>
            </w:pPr>
          </w:p>
        </w:tc>
      </w:tr>
      <w:tr w:rsidR="002C1143" w:rsidRPr="0066007B" w:rsidTr="002C1143">
        <w:trPr>
          <w:trHeight w:val="405"/>
        </w:trPr>
        <w:tc>
          <w:tcPr>
            <w:tcW w:w="255" w:type="dxa"/>
            <w:tcBorders>
              <w:top w:val="nil"/>
              <w:left w:val="single" w:sz="4" w:space="0" w:color="auto"/>
              <w:bottom w:val="single" w:sz="4" w:space="0" w:color="auto"/>
              <w:right w:val="single" w:sz="4" w:space="0" w:color="auto"/>
            </w:tcBorders>
            <w:shd w:val="clear" w:color="auto" w:fill="auto"/>
            <w:noWrap/>
            <w:vAlign w:val="center"/>
            <w:hideMark/>
          </w:tcPr>
          <w:p w:rsidR="002C1143" w:rsidRPr="0066007B" w:rsidRDefault="002C1143" w:rsidP="002C114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2C1143" w:rsidRPr="0066007B" w:rsidRDefault="002C1143" w:rsidP="002C114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2C1143" w:rsidRPr="0066007B" w:rsidRDefault="002C1143" w:rsidP="002C114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2C1143" w:rsidRPr="0066007B" w:rsidRDefault="002C1143" w:rsidP="002C1143">
            <w:pPr>
              <w:rPr>
                <w:rFonts w:ascii="Abadi" w:hAnsi="Abadi" w:cs="Calibri"/>
                <w:color w:val="000000"/>
                <w:sz w:val="14"/>
                <w:szCs w:val="16"/>
              </w:rPr>
            </w:pPr>
            <w:r w:rsidRPr="0066007B">
              <w:rPr>
                <w:rFonts w:ascii="Abadi" w:hAnsi="Abadi" w:cs="Calibri"/>
                <w:color w:val="000000"/>
                <w:sz w:val="14"/>
                <w:szCs w:val="16"/>
              </w:rPr>
              <w:t> </w:t>
            </w:r>
          </w:p>
        </w:tc>
        <w:tc>
          <w:tcPr>
            <w:tcW w:w="3016" w:type="dxa"/>
            <w:tcBorders>
              <w:top w:val="nil"/>
              <w:left w:val="single" w:sz="4" w:space="0" w:color="auto"/>
              <w:bottom w:val="single" w:sz="4" w:space="0" w:color="auto"/>
              <w:right w:val="single" w:sz="4" w:space="0" w:color="auto"/>
            </w:tcBorders>
            <w:shd w:val="clear" w:color="auto" w:fill="auto"/>
          </w:tcPr>
          <w:p w:rsidR="002C1143" w:rsidRDefault="002C1143" w:rsidP="002C1143">
            <w:pPr>
              <w:rPr>
                <w:rFonts w:ascii="Bookman Old Style" w:hAnsi="Bookman Old Style" w:cs="Calibri"/>
                <w:b/>
                <w:bCs/>
                <w:color w:val="000000"/>
                <w:sz w:val="16"/>
                <w:szCs w:val="16"/>
              </w:rPr>
            </w:pPr>
            <w:r>
              <w:rPr>
                <w:rFonts w:ascii="Bookman Old Style" w:hAnsi="Bookman Old Style" w:cs="Calibri"/>
                <w:b/>
                <w:bCs/>
                <w:color w:val="000000"/>
                <w:sz w:val="16"/>
                <w:szCs w:val="16"/>
              </w:rPr>
              <w:t>Program Peningkatan Kinerja Kecamatan</w:t>
            </w:r>
          </w:p>
        </w:tc>
        <w:tc>
          <w:tcPr>
            <w:tcW w:w="2688" w:type="dxa"/>
            <w:tcBorders>
              <w:top w:val="nil"/>
              <w:left w:val="single" w:sz="4" w:space="0" w:color="auto"/>
              <w:bottom w:val="single" w:sz="4" w:space="0" w:color="auto"/>
              <w:right w:val="single" w:sz="4" w:space="0" w:color="auto"/>
            </w:tcBorders>
            <w:shd w:val="clear" w:color="auto" w:fill="auto"/>
          </w:tcPr>
          <w:p w:rsidR="002C1143" w:rsidRDefault="002C1143" w:rsidP="002C1143">
            <w:pPr>
              <w:rPr>
                <w:rFonts w:ascii="Bookman Old Style" w:hAnsi="Bookman Old Style" w:cs="Calibri"/>
                <w:b/>
                <w:bCs/>
                <w:color w:val="000000"/>
                <w:sz w:val="16"/>
                <w:szCs w:val="16"/>
              </w:rPr>
            </w:pPr>
            <w:r>
              <w:rPr>
                <w:rFonts w:ascii="Bookman Old Style" w:hAnsi="Bookman Old Style" w:cs="Calibri"/>
                <w:b/>
                <w:bCs/>
                <w:color w:val="000000"/>
                <w:sz w:val="16"/>
                <w:szCs w:val="16"/>
              </w:rPr>
              <w:t>Persentase Pembinaan Oleh Kecamatan</w:t>
            </w:r>
          </w:p>
        </w:tc>
        <w:tc>
          <w:tcPr>
            <w:tcW w:w="926" w:type="dxa"/>
            <w:tcBorders>
              <w:top w:val="nil"/>
              <w:left w:val="nil"/>
              <w:bottom w:val="single" w:sz="4" w:space="0" w:color="auto"/>
              <w:right w:val="single" w:sz="4" w:space="0" w:color="auto"/>
            </w:tcBorders>
            <w:shd w:val="clear" w:color="000000" w:fill="FFFFFF"/>
            <w:vAlign w:val="center"/>
            <w:hideMark/>
          </w:tcPr>
          <w:p w:rsidR="002C1143" w:rsidRPr="0066007B" w:rsidRDefault="002C1143" w:rsidP="002C1143">
            <w:pPr>
              <w:jc w:val="center"/>
              <w:rPr>
                <w:rFonts w:ascii="Abadi" w:hAnsi="Abadi" w:cs="Calibri"/>
                <w:color w:val="000000"/>
                <w:sz w:val="14"/>
                <w:szCs w:val="16"/>
              </w:rPr>
            </w:pPr>
            <w:r>
              <w:rPr>
                <w:rFonts w:ascii="Abadi" w:hAnsi="Abadi" w:cs="Calibri"/>
                <w:color w:val="000000"/>
                <w:sz w:val="14"/>
                <w:szCs w:val="16"/>
              </w:rPr>
              <w:t>kegiatan</w:t>
            </w:r>
          </w:p>
        </w:tc>
        <w:tc>
          <w:tcPr>
            <w:tcW w:w="992" w:type="dxa"/>
            <w:tcBorders>
              <w:top w:val="nil"/>
              <w:left w:val="nil"/>
              <w:bottom w:val="single" w:sz="4" w:space="0" w:color="auto"/>
              <w:right w:val="single" w:sz="4" w:space="0" w:color="auto"/>
            </w:tcBorders>
            <w:shd w:val="clear" w:color="000000" w:fill="FFFFFF"/>
            <w:vAlign w:val="center"/>
            <w:hideMark/>
          </w:tcPr>
          <w:p w:rsidR="002C1143" w:rsidRPr="0066007B" w:rsidRDefault="002C1143" w:rsidP="002C1143">
            <w:pPr>
              <w:jc w:val="center"/>
              <w:rPr>
                <w:rFonts w:ascii="Abadi" w:hAnsi="Abadi" w:cs="Calibri"/>
                <w:sz w:val="14"/>
                <w:szCs w:val="16"/>
              </w:rPr>
            </w:pPr>
            <w:r w:rsidRPr="0066007B">
              <w:rPr>
                <w:rFonts w:ascii="Abadi" w:hAnsi="Abadi" w:cs="Calibri"/>
                <w:sz w:val="14"/>
                <w:szCs w:val="16"/>
              </w:rPr>
              <w:t>1</w:t>
            </w:r>
          </w:p>
        </w:tc>
        <w:tc>
          <w:tcPr>
            <w:tcW w:w="846" w:type="dxa"/>
            <w:tcBorders>
              <w:top w:val="nil"/>
              <w:left w:val="nil"/>
              <w:bottom w:val="single" w:sz="4" w:space="0" w:color="auto"/>
              <w:right w:val="single" w:sz="4" w:space="0" w:color="auto"/>
            </w:tcBorders>
            <w:shd w:val="clear" w:color="000000" w:fill="FFFFFF"/>
            <w:vAlign w:val="center"/>
            <w:hideMark/>
          </w:tcPr>
          <w:p w:rsidR="002C1143" w:rsidRPr="0066007B" w:rsidRDefault="002C1143" w:rsidP="002C1143">
            <w:pPr>
              <w:jc w:val="center"/>
              <w:rPr>
                <w:rFonts w:ascii="Abadi" w:hAnsi="Abadi" w:cs="Calibri"/>
                <w:color w:val="000000"/>
                <w:sz w:val="14"/>
                <w:szCs w:val="16"/>
              </w:rPr>
            </w:pPr>
            <w:r w:rsidRPr="0066007B">
              <w:rPr>
                <w:rFonts w:ascii="Abadi" w:hAnsi="Abadi" w:cs="Calibri"/>
                <w:color w:val="000000"/>
                <w:sz w:val="14"/>
                <w:szCs w:val="16"/>
              </w:rPr>
              <w:t>1</w:t>
            </w:r>
          </w:p>
        </w:tc>
        <w:tc>
          <w:tcPr>
            <w:tcW w:w="987" w:type="dxa"/>
            <w:tcBorders>
              <w:top w:val="nil"/>
              <w:left w:val="nil"/>
              <w:bottom w:val="single" w:sz="4" w:space="0" w:color="auto"/>
              <w:right w:val="single" w:sz="4" w:space="0" w:color="auto"/>
            </w:tcBorders>
            <w:shd w:val="clear" w:color="000000" w:fill="FFFFFF"/>
            <w:vAlign w:val="center"/>
            <w:hideMark/>
          </w:tcPr>
          <w:p w:rsidR="002C1143" w:rsidRPr="0066007B" w:rsidRDefault="002C1143" w:rsidP="002C1143">
            <w:pPr>
              <w:jc w:val="center"/>
              <w:rPr>
                <w:rFonts w:ascii="Abadi" w:hAnsi="Abadi" w:cs="Calibri"/>
                <w:color w:val="000000"/>
                <w:sz w:val="14"/>
                <w:szCs w:val="16"/>
              </w:rPr>
            </w:pPr>
            <w:r w:rsidRPr="0066007B">
              <w:rPr>
                <w:rFonts w:ascii="Abadi" w:hAnsi="Abadi" w:cs="Calibri"/>
                <w:color w:val="000000"/>
                <w:sz w:val="14"/>
                <w:szCs w:val="16"/>
              </w:rPr>
              <w:t>1</w:t>
            </w:r>
          </w:p>
        </w:tc>
        <w:tc>
          <w:tcPr>
            <w:tcW w:w="992" w:type="dxa"/>
            <w:tcBorders>
              <w:top w:val="nil"/>
              <w:left w:val="nil"/>
              <w:bottom w:val="single" w:sz="4" w:space="0" w:color="auto"/>
              <w:right w:val="single" w:sz="4" w:space="0" w:color="auto"/>
            </w:tcBorders>
            <w:shd w:val="clear" w:color="auto" w:fill="auto"/>
            <w:noWrap/>
            <w:vAlign w:val="center"/>
            <w:hideMark/>
          </w:tcPr>
          <w:p w:rsidR="002C1143" w:rsidRPr="0066007B" w:rsidRDefault="002C1143" w:rsidP="002C1143">
            <w:pPr>
              <w:jc w:val="center"/>
              <w:rPr>
                <w:rFonts w:ascii="Abadi" w:hAnsi="Abadi" w:cs="Calibri"/>
                <w:color w:val="000000"/>
                <w:sz w:val="14"/>
                <w:szCs w:val="16"/>
              </w:rPr>
            </w:pPr>
            <w:r w:rsidRPr="0066007B">
              <w:rPr>
                <w:rFonts w:ascii="Abadi" w:hAnsi="Abadi" w:cs="Calibri"/>
                <w:color w:val="000000"/>
                <w:sz w:val="14"/>
                <w:szCs w:val="16"/>
              </w:rPr>
              <w:t>1</w:t>
            </w:r>
          </w:p>
        </w:tc>
        <w:tc>
          <w:tcPr>
            <w:tcW w:w="846" w:type="dxa"/>
            <w:tcBorders>
              <w:top w:val="single" w:sz="4" w:space="0" w:color="auto"/>
              <w:left w:val="single" w:sz="4" w:space="0" w:color="auto"/>
              <w:bottom w:val="single" w:sz="4" w:space="0" w:color="auto"/>
              <w:right w:val="nil"/>
            </w:tcBorders>
            <w:shd w:val="clear" w:color="auto" w:fill="auto"/>
            <w:noWrap/>
            <w:hideMark/>
          </w:tcPr>
          <w:p w:rsidR="002C1143" w:rsidRDefault="002C1143" w:rsidP="002C1143">
            <w:pPr>
              <w:jc w:val="center"/>
              <w:rPr>
                <w:rFonts w:ascii="Bookman Old Style" w:hAnsi="Bookman Old Style" w:cs="Calibri"/>
                <w:b/>
                <w:bCs/>
                <w:sz w:val="16"/>
                <w:szCs w:val="16"/>
              </w:rPr>
            </w:pPr>
            <w:r>
              <w:rPr>
                <w:rFonts w:ascii="Bookman Old Style" w:hAnsi="Bookman Old Style" w:cs="Calibri"/>
                <w:b/>
                <w:bCs/>
                <w:sz w:val="16"/>
                <w:szCs w:val="16"/>
              </w:rPr>
              <w:t>100</w:t>
            </w:r>
          </w:p>
        </w:tc>
        <w:tc>
          <w:tcPr>
            <w:tcW w:w="987" w:type="dxa"/>
            <w:tcBorders>
              <w:top w:val="single" w:sz="4" w:space="0" w:color="auto"/>
              <w:left w:val="single" w:sz="4" w:space="0" w:color="auto"/>
              <w:bottom w:val="single" w:sz="4" w:space="0" w:color="auto"/>
              <w:right w:val="single" w:sz="4" w:space="0" w:color="auto"/>
            </w:tcBorders>
            <w:shd w:val="clear" w:color="auto" w:fill="auto"/>
            <w:noWrap/>
            <w:hideMark/>
          </w:tcPr>
          <w:p w:rsidR="002C1143" w:rsidRDefault="002C1143" w:rsidP="002C1143">
            <w:pPr>
              <w:jc w:val="center"/>
              <w:rPr>
                <w:rFonts w:ascii="Arial Narrow" w:hAnsi="Arial Narrow" w:cs="Calibri"/>
                <w:b/>
                <w:bCs/>
                <w:sz w:val="16"/>
                <w:szCs w:val="16"/>
              </w:rPr>
            </w:pPr>
            <w:r>
              <w:rPr>
                <w:rFonts w:ascii="Arial Narrow" w:hAnsi="Arial Narrow" w:cs="Calibri"/>
                <w:b/>
                <w:bCs/>
                <w:sz w:val="16"/>
                <w:szCs w:val="16"/>
              </w:rPr>
              <w:t>20</w:t>
            </w:r>
          </w:p>
        </w:tc>
        <w:tc>
          <w:tcPr>
            <w:tcW w:w="987" w:type="dxa"/>
            <w:tcBorders>
              <w:top w:val="single" w:sz="4" w:space="0" w:color="auto"/>
              <w:left w:val="single" w:sz="4" w:space="0" w:color="auto"/>
              <w:bottom w:val="single" w:sz="4" w:space="0" w:color="auto"/>
              <w:right w:val="single" w:sz="4" w:space="0" w:color="auto"/>
            </w:tcBorders>
            <w:shd w:val="clear" w:color="auto" w:fill="auto"/>
            <w:noWrap/>
            <w:hideMark/>
          </w:tcPr>
          <w:p w:rsidR="002C1143" w:rsidRDefault="002C1143" w:rsidP="002C1143">
            <w:pPr>
              <w:jc w:val="center"/>
              <w:rPr>
                <w:rFonts w:ascii="Arial Narrow" w:hAnsi="Arial Narrow" w:cs="Calibri"/>
                <w:b/>
                <w:bCs/>
                <w:sz w:val="16"/>
                <w:szCs w:val="16"/>
              </w:rPr>
            </w:pPr>
            <w:r>
              <w:rPr>
                <w:rFonts w:ascii="Arial Narrow" w:hAnsi="Arial Narrow" w:cs="Calibri"/>
                <w:b/>
                <w:bCs/>
                <w:sz w:val="16"/>
                <w:szCs w:val="16"/>
              </w:rPr>
              <w:t>20</w:t>
            </w:r>
          </w:p>
        </w:tc>
      </w:tr>
      <w:tr w:rsidR="002C1143" w:rsidRPr="0066007B" w:rsidTr="002C1143">
        <w:trPr>
          <w:trHeight w:val="300"/>
        </w:trPr>
        <w:tc>
          <w:tcPr>
            <w:tcW w:w="255" w:type="dxa"/>
            <w:tcBorders>
              <w:top w:val="nil"/>
              <w:left w:val="single" w:sz="4" w:space="0" w:color="auto"/>
              <w:bottom w:val="single" w:sz="4" w:space="0" w:color="auto"/>
              <w:right w:val="single" w:sz="4" w:space="0" w:color="auto"/>
            </w:tcBorders>
            <w:shd w:val="clear" w:color="auto" w:fill="auto"/>
            <w:noWrap/>
            <w:vAlign w:val="center"/>
            <w:hideMark/>
          </w:tcPr>
          <w:p w:rsidR="002C1143" w:rsidRPr="0066007B" w:rsidRDefault="002C1143" w:rsidP="002C114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2C1143" w:rsidRPr="0066007B" w:rsidRDefault="002C1143" w:rsidP="002C114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2C1143" w:rsidRPr="0066007B" w:rsidRDefault="002C1143" w:rsidP="002C114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2C1143" w:rsidRPr="0066007B" w:rsidRDefault="002C1143" w:rsidP="002C1143">
            <w:pPr>
              <w:rPr>
                <w:rFonts w:ascii="Abadi" w:hAnsi="Abadi" w:cs="Calibri"/>
                <w:color w:val="000000"/>
                <w:sz w:val="14"/>
                <w:szCs w:val="16"/>
              </w:rPr>
            </w:pPr>
            <w:r w:rsidRPr="0066007B">
              <w:rPr>
                <w:rFonts w:ascii="Abadi" w:hAnsi="Abadi" w:cs="Calibri"/>
                <w:color w:val="000000"/>
                <w:sz w:val="14"/>
                <w:szCs w:val="16"/>
              </w:rPr>
              <w:t> </w:t>
            </w:r>
          </w:p>
        </w:tc>
        <w:tc>
          <w:tcPr>
            <w:tcW w:w="3016" w:type="dxa"/>
            <w:tcBorders>
              <w:top w:val="nil"/>
              <w:left w:val="single" w:sz="4" w:space="0" w:color="auto"/>
              <w:bottom w:val="single" w:sz="4" w:space="0" w:color="auto"/>
              <w:right w:val="single" w:sz="4" w:space="0" w:color="auto"/>
            </w:tcBorders>
            <w:shd w:val="clear" w:color="auto" w:fill="auto"/>
          </w:tcPr>
          <w:p w:rsidR="002C1143" w:rsidRDefault="002C1143" w:rsidP="002C1143">
            <w:pPr>
              <w:rPr>
                <w:rFonts w:ascii="Arial Narrow" w:hAnsi="Arial Narrow" w:cs="Calibri"/>
                <w:sz w:val="18"/>
                <w:szCs w:val="18"/>
              </w:rPr>
            </w:pPr>
            <w:r>
              <w:rPr>
                <w:rFonts w:ascii="Arial Narrow" w:hAnsi="Arial Narrow" w:cs="Calibri"/>
                <w:sz w:val="18"/>
                <w:szCs w:val="18"/>
              </w:rPr>
              <w:t>Penyelenggaraan Pemerintahan Kecamatan</w:t>
            </w:r>
          </w:p>
        </w:tc>
        <w:tc>
          <w:tcPr>
            <w:tcW w:w="2688" w:type="dxa"/>
            <w:tcBorders>
              <w:top w:val="nil"/>
              <w:left w:val="single" w:sz="4" w:space="0" w:color="auto"/>
              <w:bottom w:val="single" w:sz="4" w:space="0" w:color="auto"/>
              <w:right w:val="single" w:sz="4" w:space="0" w:color="auto"/>
            </w:tcBorders>
            <w:shd w:val="clear" w:color="auto" w:fill="auto"/>
          </w:tcPr>
          <w:p w:rsidR="002C1143" w:rsidRDefault="002C1143" w:rsidP="002C1143">
            <w:pPr>
              <w:rPr>
                <w:rFonts w:ascii="Bookman Old Style" w:hAnsi="Bookman Old Style" w:cs="Calibri"/>
                <w:color w:val="000000"/>
                <w:sz w:val="16"/>
                <w:szCs w:val="16"/>
              </w:rPr>
            </w:pPr>
            <w:r>
              <w:rPr>
                <w:rFonts w:ascii="Bookman Old Style" w:hAnsi="Bookman Old Style" w:cs="Calibri"/>
                <w:color w:val="000000"/>
                <w:sz w:val="16"/>
                <w:szCs w:val="16"/>
              </w:rPr>
              <w:t>Jumlah Kegiatan Penyelenggaraan Pemerintahan Kecamatan</w:t>
            </w:r>
          </w:p>
        </w:tc>
        <w:tc>
          <w:tcPr>
            <w:tcW w:w="926" w:type="dxa"/>
            <w:tcBorders>
              <w:top w:val="nil"/>
              <w:left w:val="nil"/>
              <w:bottom w:val="single" w:sz="4" w:space="0" w:color="auto"/>
              <w:right w:val="single" w:sz="4" w:space="0" w:color="auto"/>
            </w:tcBorders>
            <w:shd w:val="clear" w:color="000000" w:fill="FFFFFF"/>
            <w:vAlign w:val="center"/>
            <w:hideMark/>
          </w:tcPr>
          <w:p w:rsidR="002C1143" w:rsidRPr="0066007B" w:rsidRDefault="002C1143" w:rsidP="002C1143">
            <w:pPr>
              <w:jc w:val="center"/>
              <w:rPr>
                <w:rFonts w:ascii="Abadi" w:hAnsi="Abadi" w:cs="Calibri"/>
                <w:color w:val="000000"/>
                <w:sz w:val="14"/>
                <w:szCs w:val="16"/>
              </w:rPr>
            </w:pPr>
            <w:r w:rsidRPr="0066007B">
              <w:rPr>
                <w:rFonts w:ascii="Abadi" w:hAnsi="Abadi" w:cs="Calibri"/>
                <w:color w:val="000000"/>
                <w:sz w:val="14"/>
                <w:szCs w:val="16"/>
              </w:rPr>
              <w:t>buku</w:t>
            </w:r>
          </w:p>
        </w:tc>
        <w:tc>
          <w:tcPr>
            <w:tcW w:w="992" w:type="dxa"/>
            <w:tcBorders>
              <w:top w:val="nil"/>
              <w:left w:val="nil"/>
              <w:bottom w:val="single" w:sz="4" w:space="0" w:color="auto"/>
              <w:right w:val="single" w:sz="4" w:space="0" w:color="auto"/>
            </w:tcBorders>
            <w:shd w:val="clear" w:color="000000" w:fill="FFFFFF"/>
            <w:vAlign w:val="center"/>
            <w:hideMark/>
          </w:tcPr>
          <w:p w:rsidR="002C1143" w:rsidRPr="0066007B" w:rsidRDefault="002C1143" w:rsidP="002C1143">
            <w:pPr>
              <w:jc w:val="center"/>
              <w:rPr>
                <w:rFonts w:ascii="Abadi" w:hAnsi="Abadi" w:cs="Calibri"/>
                <w:sz w:val="14"/>
                <w:szCs w:val="16"/>
              </w:rPr>
            </w:pPr>
            <w:r w:rsidRPr="0066007B">
              <w:rPr>
                <w:rFonts w:ascii="Abadi" w:hAnsi="Abadi" w:cs="Calibri"/>
                <w:sz w:val="14"/>
                <w:szCs w:val="16"/>
              </w:rPr>
              <w:t>5</w:t>
            </w:r>
          </w:p>
        </w:tc>
        <w:tc>
          <w:tcPr>
            <w:tcW w:w="846" w:type="dxa"/>
            <w:tcBorders>
              <w:top w:val="nil"/>
              <w:left w:val="nil"/>
              <w:bottom w:val="single" w:sz="4" w:space="0" w:color="auto"/>
              <w:right w:val="single" w:sz="4" w:space="0" w:color="auto"/>
            </w:tcBorders>
            <w:shd w:val="clear" w:color="000000" w:fill="FFFFFF"/>
            <w:vAlign w:val="center"/>
            <w:hideMark/>
          </w:tcPr>
          <w:p w:rsidR="002C1143" w:rsidRPr="0066007B" w:rsidRDefault="002C1143" w:rsidP="002C1143">
            <w:pPr>
              <w:jc w:val="center"/>
              <w:rPr>
                <w:rFonts w:ascii="Abadi" w:hAnsi="Abadi" w:cs="Calibri"/>
                <w:color w:val="000000"/>
                <w:sz w:val="14"/>
                <w:szCs w:val="16"/>
              </w:rPr>
            </w:pPr>
            <w:r w:rsidRPr="0066007B">
              <w:rPr>
                <w:rFonts w:ascii="Abadi" w:hAnsi="Abadi" w:cs="Calibri"/>
                <w:color w:val="000000"/>
                <w:sz w:val="14"/>
                <w:szCs w:val="16"/>
              </w:rPr>
              <w:t>5</w:t>
            </w:r>
          </w:p>
        </w:tc>
        <w:tc>
          <w:tcPr>
            <w:tcW w:w="987" w:type="dxa"/>
            <w:tcBorders>
              <w:top w:val="nil"/>
              <w:left w:val="nil"/>
              <w:bottom w:val="single" w:sz="4" w:space="0" w:color="auto"/>
              <w:right w:val="single" w:sz="4" w:space="0" w:color="auto"/>
            </w:tcBorders>
            <w:shd w:val="clear" w:color="000000" w:fill="FFFFFF"/>
            <w:vAlign w:val="center"/>
            <w:hideMark/>
          </w:tcPr>
          <w:p w:rsidR="002C1143" w:rsidRPr="0066007B" w:rsidRDefault="002C1143" w:rsidP="002C1143">
            <w:pPr>
              <w:jc w:val="center"/>
              <w:rPr>
                <w:rFonts w:ascii="Abadi" w:hAnsi="Abadi" w:cs="Calibri"/>
                <w:color w:val="000000"/>
                <w:sz w:val="14"/>
                <w:szCs w:val="16"/>
              </w:rPr>
            </w:pPr>
            <w:r w:rsidRPr="0066007B">
              <w:rPr>
                <w:rFonts w:ascii="Abadi" w:hAnsi="Abadi" w:cs="Calibri"/>
                <w:color w:val="000000"/>
                <w:sz w:val="14"/>
                <w:szCs w:val="16"/>
              </w:rPr>
              <w:t>5</w:t>
            </w:r>
          </w:p>
        </w:tc>
        <w:tc>
          <w:tcPr>
            <w:tcW w:w="992" w:type="dxa"/>
            <w:tcBorders>
              <w:top w:val="nil"/>
              <w:left w:val="nil"/>
              <w:bottom w:val="single" w:sz="4" w:space="0" w:color="auto"/>
              <w:right w:val="single" w:sz="4" w:space="0" w:color="auto"/>
            </w:tcBorders>
            <w:shd w:val="clear" w:color="auto" w:fill="auto"/>
            <w:noWrap/>
            <w:vAlign w:val="center"/>
            <w:hideMark/>
          </w:tcPr>
          <w:p w:rsidR="002C1143" w:rsidRPr="0066007B" w:rsidRDefault="002C1143" w:rsidP="002C1143">
            <w:pPr>
              <w:jc w:val="center"/>
              <w:rPr>
                <w:rFonts w:ascii="Abadi" w:hAnsi="Abadi" w:cs="Calibri"/>
                <w:color w:val="000000"/>
                <w:sz w:val="14"/>
                <w:szCs w:val="16"/>
              </w:rPr>
            </w:pPr>
            <w:r w:rsidRPr="0066007B">
              <w:rPr>
                <w:rFonts w:ascii="Abadi" w:hAnsi="Abadi" w:cs="Calibri"/>
                <w:color w:val="000000"/>
                <w:sz w:val="14"/>
                <w:szCs w:val="16"/>
              </w:rPr>
              <w:t>1</w:t>
            </w:r>
          </w:p>
        </w:tc>
        <w:tc>
          <w:tcPr>
            <w:tcW w:w="846" w:type="dxa"/>
            <w:tcBorders>
              <w:top w:val="single" w:sz="4" w:space="0" w:color="auto"/>
              <w:left w:val="single" w:sz="4" w:space="0" w:color="auto"/>
              <w:bottom w:val="single" w:sz="4" w:space="0" w:color="auto"/>
              <w:right w:val="nil"/>
            </w:tcBorders>
            <w:shd w:val="clear" w:color="auto" w:fill="auto"/>
            <w:noWrap/>
            <w:hideMark/>
          </w:tcPr>
          <w:p w:rsidR="002C1143" w:rsidRDefault="002C1143" w:rsidP="002C1143">
            <w:pPr>
              <w:jc w:val="center"/>
              <w:rPr>
                <w:rFonts w:ascii="Bookman Old Style" w:hAnsi="Bookman Old Style" w:cs="Calibri"/>
                <w:sz w:val="16"/>
                <w:szCs w:val="16"/>
              </w:rPr>
            </w:pPr>
            <w:r>
              <w:rPr>
                <w:rFonts w:ascii="Bookman Old Style" w:hAnsi="Bookman Old Style" w:cs="Calibri"/>
                <w:sz w:val="16"/>
                <w:szCs w:val="16"/>
              </w:rPr>
              <w:t>6</w:t>
            </w:r>
          </w:p>
        </w:tc>
        <w:tc>
          <w:tcPr>
            <w:tcW w:w="987" w:type="dxa"/>
            <w:tcBorders>
              <w:top w:val="single" w:sz="4" w:space="0" w:color="auto"/>
              <w:left w:val="single" w:sz="4" w:space="0" w:color="auto"/>
              <w:bottom w:val="single" w:sz="4" w:space="0" w:color="auto"/>
              <w:right w:val="nil"/>
            </w:tcBorders>
            <w:shd w:val="clear" w:color="auto" w:fill="auto"/>
            <w:noWrap/>
            <w:hideMark/>
          </w:tcPr>
          <w:p w:rsidR="002C1143" w:rsidRDefault="002C1143" w:rsidP="002C1143">
            <w:pPr>
              <w:jc w:val="center"/>
              <w:rPr>
                <w:rFonts w:ascii="Bookman Old Style" w:hAnsi="Bookman Old Style" w:cs="Calibri"/>
                <w:sz w:val="16"/>
                <w:szCs w:val="16"/>
              </w:rPr>
            </w:pPr>
            <w:r>
              <w:rPr>
                <w:rFonts w:ascii="Bookman Old Style" w:hAnsi="Bookman Old Style" w:cs="Calibri"/>
                <w:sz w:val="16"/>
                <w:szCs w:val="16"/>
              </w:rPr>
              <w:t>1</w:t>
            </w:r>
          </w:p>
        </w:tc>
        <w:tc>
          <w:tcPr>
            <w:tcW w:w="987" w:type="dxa"/>
            <w:tcBorders>
              <w:top w:val="single" w:sz="4" w:space="0" w:color="auto"/>
              <w:left w:val="single" w:sz="4" w:space="0" w:color="auto"/>
              <w:bottom w:val="single" w:sz="4" w:space="0" w:color="auto"/>
              <w:right w:val="single" w:sz="4" w:space="0" w:color="auto"/>
            </w:tcBorders>
            <w:shd w:val="clear" w:color="auto" w:fill="auto"/>
            <w:noWrap/>
            <w:hideMark/>
          </w:tcPr>
          <w:p w:rsidR="002C1143" w:rsidRDefault="002C1143" w:rsidP="002C1143">
            <w:pPr>
              <w:jc w:val="center"/>
              <w:rPr>
                <w:rFonts w:ascii="Bookman Old Style" w:hAnsi="Bookman Old Style" w:cs="Calibri"/>
                <w:sz w:val="16"/>
                <w:szCs w:val="16"/>
              </w:rPr>
            </w:pPr>
            <w:r>
              <w:rPr>
                <w:rFonts w:ascii="Bookman Old Style" w:hAnsi="Bookman Old Style" w:cs="Calibri"/>
                <w:sz w:val="16"/>
                <w:szCs w:val="16"/>
              </w:rPr>
              <w:t>8,33</w:t>
            </w:r>
          </w:p>
        </w:tc>
      </w:tr>
      <w:tr w:rsidR="002C1143" w:rsidRPr="0066007B" w:rsidTr="002C1143">
        <w:trPr>
          <w:trHeight w:val="405"/>
        </w:trPr>
        <w:tc>
          <w:tcPr>
            <w:tcW w:w="255" w:type="dxa"/>
            <w:tcBorders>
              <w:top w:val="nil"/>
              <w:left w:val="single" w:sz="4" w:space="0" w:color="auto"/>
              <w:bottom w:val="single" w:sz="4" w:space="0" w:color="auto"/>
              <w:right w:val="single" w:sz="4" w:space="0" w:color="auto"/>
            </w:tcBorders>
            <w:shd w:val="clear" w:color="auto" w:fill="auto"/>
            <w:noWrap/>
            <w:vAlign w:val="center"/>
            <w:hideMark/>
          </w:tcPr>
          <w:p w:rsidR="002C1143" w:rsidRPr="0066007B" w:rsidRDefault="002C1143" w:rsidP="002C114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2C1143" w:rsidRPr="0066007B" w:rsidRDefault="002C1143" w:rsidP="002C114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2C1143" w:rsidRPr="0066007B" w:rsidRDefault="002C1143" w:rsidP="002C114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2C1143" w:rsidRPr="0066007B" w:rsidRDefault="002C1143" w:rsidP="002C1143">
            <w:pPr>
              <w:rPr>
                <w:rFonts w:ascii="Abadi" w:hAnsi="Abadi" w:cs="Calibri"/>
                <w:color w:val="000000"/>
                <w:sz w:val="14"/>
                <w:szCs w:val="16"/>
              </w:rPr>
            </w:pPr>
            <w:r w:rsidRPr="0066007B">
              <w:rPr>
                <w:rFonts w:ascii="Abadi" w:hAnsi="Abadi" w:cs="Calibri"/>
                <w:color w:val="000000"/>
                <w:sz w:val="14"/>
                <w:szCs w:val="16"/>
              </w:rPr>
              <w:t> </w:t>
            </w:r>
          </w:p>
        </w:tc>
        <w:tc>
          <w:tcPr>
            <w:tcW w:w="3016" w:type="dxa"/>
            <w:tcBorders>
              <w:top w:val="nil"/>
              <w:left w:val="single" w:sz="4" w:space="0" w:color="auto"/>
              <w:bottom w:val="single" w:sz="4" w:space="0" w:color="auto"/>
              <w:right w:val="single" w:sz="4" w:space="0" w:color="auto"/>
            </w:tcBorders>
            <w:shd w:val="clear" w:color="auto" w:fill="auto"/>
          </w:tcPr>
          <w:p w:rsidR="002C1143" w:rsidRDefault="002C1143" w:rsidP="002C1143">
            <w:pPr>
              <w:rPr>
                <w:rFonts w:ascii="Arial Narrow" w:hAnsi="Arial Narrow" w:cs="Calibri"/>
                <w:sz w:val="18"/>
                <w:szCs w:val="18"/>
              </w:rPr>
            </w:pPr>
            <w:r>
              <w:rPr>
                <w:rFonts w:ascii="Arial Narrow" w:hAnsi="Arial Narrow" w:cs="Calibri"/>
                <w:sz w:val="18"/>
                <w:szCs w:val="18"/>
              </w:rPr>
              <w:t> </w:t>
            </w:r>
          </w:p>
        </w:tc>
        <w:tc>
          <w:tcPr>
            <w:tcW w:w="2688" w:type="dxa"/>
            <w:tcBorders>
              <w:top w:val="nil"/>
              <w:left w:val="single" w:sz="4" w:space="0" w:color="auto"/>
              <w:bottom w:val="single" w:sz="4" w:space="0" w:color="auto"/>
              <w:right w:val="single" w:sz="4" w:space="0" w:color="auto"/>
            </w:tcBorders>
            <w:shd w:val="clear" w:color="auto" w:fill="auto"/>
          </w:tcPr>
          <w:p w:rsidR="002C1143" w:rsidRDefault="002C1143" w:rsidP="002C1143">
            <w:pPr>
              <w:rPr>
                <w:rFonts w:ascii="Bookman Old Style" w:hAnsi="Bookman Old Style" w:cs="Calibri"/>
                <w:color w:val="000000"/>
                <w:sz w:val="16"/>
                <w:szCs w:val="16"/>
              </w:rPr>
            </w:pPr>
            <w:r>
              <w:rPr>
                <w:rFonts w:ascii="Bookman Old Style" w:hAnsi="Bookman Old Style" w:cs="Calibri"/>
                <w:color w:val="000000"/>
                <w:sz w:val="16"/>
                <w:szCs w:val="16"/>
              </w:rPr>
              <w:t>Jumlah Dokumen Kegiatan Penyelenggaraan Pemerintahan Kecamatan</w:t>
            </w:r>
          </w:p>
        </w:tc>
        <w:tc>
          <w:tcPr>
            <w:tcW w:w="926" w:type="dxa"/>
            <w:tcBorders>
              <w:top w:val="nil"/>
              <w:left w:val="nil"/>
              <w:bottom w:val="single" w:sz="4" w:space="0" w:color="auto"/>
              <w:right w:val="single" w:sz="4" w:space="0" w:color="auto"/>
            </w:tcBorders>
            <w:shd w:val="clear" w:color="000000" w:fill="FFFFFF"/>
            <w:vAlign w:val="center"/>
            <w:hideMark/>
          </w:tcPr>
          <w:p w:rsidR="002C1143" w:rsidRPr="0066007B" w:rsidRDefault="002C1143" w:rsidP="002C1143">
            <w:pPr>
              <w:jc w:val="center"/>
              <w:rPr>
                <w:rFonts w:ascii="Abadi" w:hAnsi="Abadi" w:cs="Calibri"/>
                <w:color w:val="000000"/>
                <w:sz w:val="14"/>
                <w:szCs w:val="16"/>
              </w:rPr>
            </w:pPr>
            <w:r w:rsidRPr="0066007B">
              <w:rPr>
                <w:rFonts w:ascii="Abadi" w:hAnsi="Abadi" w:cs="Calibri"/>
                <w:color w:val="000000"/>
                <w:sz w:val="14"/>
                <w:szCs w:val="16"/>
              </w:rPr>
              <w:t>dokumen</w:t>
            </w:r>
          </w:p>
        </w:tc>
        <w:tc>
          <w:tcPr>
            <w:tcW w:w="992" w:type="dxa"/>
            <w:tcBorders>
              <w:top w:val="nil"/>
              <w:left w:val="nil"/>
              <w:bottom w:val="single" w:sz="4" w:space="0" w:color="auto"/>
              <w:right w:val="single" w:sz="4" w:space="0" w:color="auto"/>
            </w:tcBorders>
            <w:shd w:val="clear" w:color="000000" w:fill="FFFFFF"/>
            <w:vAlign w:val="center"/>
            <w:hideMark/>
          </w:tcPr>
          <w:p w:rsidR="002C1143" w:rsidRPr="0066007B" w:rsidRDefault="002C1143" w:rsidP="002C1143">
            <w:pPr>
              <w:jc w:val="center"/>
              <w:rPr>
                <w:rFonts w:ascii="Abadi" w:hAnsi="Abadi" w:cs="Calibri"/>
                <w:sz w:val="14"/>
                <w:szCs w:val="16"/>
              </w:rPr>
            </w:pPr>
            <w:r w:rsidRPr="0066007B">
              <w:rPr>
                <w:rFonts w:ascii="Abadi" w:hAnsi="Abadi" w:cs="Calibri"/>
                <w:sz w:val="14"/>
                <w:szCs w:val="16"/>
              </w:rPr>
              <w:t>4</w:t>
            </w:r>
          </w:p>
        </w:tc>
        <w:tc>
          <w:tcPr>
            <w:tcW w:w="846" w:type="dxa"/>
            <w:tcBorders>
              <w:top w:val="nil"/>
              <w:left w:val="nil"/>
              <w:bottom w:val="single" w:sz="4" w:space="0" w:color="auto"/>
              <w:right w:val="single" w:sz="4" w:space="0" w:color="auto"/>
            </w:tcBorders>
            <w:shd w:val="clear" w:color="000000" w:fill="FFFFFF"/>
            <w:vAlign w:val="center"/>
            <w:hideMark/>
          </w:tcPr>
          <w:p w:rsidR="002C1143" w:rsidRPr="0066007B" w:rsidRDefault="002C1143" w:rsidP="002C1143">
            <w:pPr>
              <w:jc w:val="center"/>
              <w:rPr>
                <w:rFonts w:ascii="Abadi" w:hAnsi="Abadi" w:cs="Calibri"/>
                <w:color w:val="000000"/>
                <w:sz w:val="14"/>
                <w:szCs w:val="16"/>
              </w:rPr>
            </w:pPr>
            <w:r w:rsidRPr="0066007B">
              <w:rPr>
                <w:rFonts w:ascii="Abadi" w:hAnsi="Abadi" w:cs="Calibri"/>
                <w:color w:val="000000"/>
                <w:sz w:val="14"/>
                <w:szCs w:val="16"/>
              </w:rPr>
              <w:t>4</w:t>
            </w:r>
          </w:p>
        </w:tc>
        <w:tc>
          <w:tcPr>
            <w:tcW w:w="987" w:type="dxa"/>
            <w:tcBorders>
              <w:top w:val="nil"/>
              <w:left w:val="nil"/>
              <w:bottom w:val="single" w:sz="4" w:space="0" w:color="auto"/>
              <w:right w:val="single" w:sz="4" w:space="0" w:color="auto"/>
            </w:tcBorders>
            <w:shd w:val="clear" w:color="000000" w:fill="FFFFFF"/>
            <w:vAlign w:val="center"/>
            <w:hideMark/>
          </w:tcPr>
          <w:p w:rsidR="002C1143" w:rsidRPr="0066007B" w:rsidRDefault="002C1143" w:rsidP="002C1143">
            <w:pPr>
              <w:jc w:val="center"/>
              <w:rPr>
                <w:rFonts w:ascii="Abadi" w:hAnsi="Abadi" w:cs="Calibri"/>
                <w:color w:val="000000"/>
                <w:sz w:val="14"/>
                <w:szCs w:val="16"/>
              </w:rPr>
            </w:pPr>
            <w:r w:rsidRPr="0066007B">
              <w:rPr>
                <w:rFonts w:ascii="Abadi" w:hAnsi="Abadi" w:cs="Calibri"/>
                <w:color w:val="000000"/>
                <w:sz w:val="14"/>
                <w:szCs w:val="16"/>
              </w:rPr>
              <w:t>4</w:t>
            </w:r>
          </w:p>
        </w:tc>
        <w:tc>
          <w:tcPr>
            <w:tcW w:w="992" w:type="dxa"/>
            <w:tcBorders>
              <w:top w:val="nil"/>
              <w:left w:val="nil"/>
              <w:bottom w:val="single" w:sz="4" w:space="0" w:color="auto"/>
              <w:right w:val="single" w:sz="4" w:space="0" w:color="auto"/>
            </w:tcBorders>
            <w:shd w:val="clear" w:color="auto" w:fill="auto"/>
            <w:noWrap/>
            <w:vAlign w:val="center"/>
            <w:hideMark/>
          </w:tcPr>
          <w:p w:rsidR="002C1143" w:rsidRPr="0066007B" w:rsidRDefault="002C1143" w:rsidP="002C1143">
            <w:pPr>
              <w:jc w:val="center"/>
              <w:rPr>
                <w:rFonts w:ascii="Abadi" w:hAnsi="Abadi" w:cs="Calibri"/>
                <w:color w:val="000000"/>
                <w:sz w:val="14"/>
                <w:szCs w:val="16"/>
              </w:rPr>
            </w:pPr>
            <w:r w:rsidRPr="0066007B">
              <w:rPr>
                <w:rFonts w:ascii="Abadi" w:hAnsi="Abadi" w:cs="Calibri"/>
                <w:color w:val="000000"/>
                <w:sz w:val="14"/>
                <w:szCs w:val="16"/>
              </w:rPr>
              <w:t>1</w:t>
            </w:r>
          </w:p>
        </w:tc>
        <w:tc>
          <w:tcPr>
            <w:tcW w:w="846" w:type="dxa"/>
            <w:tcBorders>
              <w:top w:val="single" w:sz="4" w:space="0" w:color="auto"/>
              <w:left w:val="single" w:sz="4" w:space="0" w:color="auto"/>
              <w:bottom w:val="single" w:sz="4" w:space="0" w:color="auto"/>
              <w:right w:val="nil"/>
            </w:tcBorders>
            <w:shd w:val="clear" w:color="auto" w:fill="auto"/>
            <w:noWrap/>
            <w:hideMark/>
          </w:tcPr>
          <w:p w:rsidR="002C1143" w:rsidRDefault="002C1143" w:rsidP="002C1143">
            <w:pPr>
              <w:jc w:val="center"/>
              <w:rPr>
                <w:rFonts w:ascii="Bookman Old Style" w:hAnsi="Bookman Old Style" w:cs="Calibri"/>
                <w:sz w:val="16"/>
                <w:szCs w:val="16"/>
              </w:rPr>
            </w:pPr>
            <w:r>
              <w:rPr>
                <w:rFonts w:ascii="Bookman Old Style" w:hAnsi="Bookman Old Style" w:cs="Calibri"/>
                <w:sz w:val="16"/>
                <w:szCs w:val="16"/>
              </w:rPr>
              <w:t>6</w:t>
            </w:r>
          </w:p>
        </w:tc>
        <w:tc>
          <w:tcPr>
            <w:tcW w:w="987" w:type="dxa"/>
            <w:tcBorders>
              <w:top w:val="single" w:sz="4" w:space="0" w:color="auto"/>
              <w:left w:val="single" w:sz="4" w:space="0" w:color="auto"/>
              <w:bottom w:val="single" w:sz="4" w:space="0" w:color="auto"/>
              <w:right w:val="nil"/>
            </w:tcBorders>
            <w:shd w:val="clear" w:color="auto" w:fill="auto"/>
            <w:noWrap/>
            <w:hideMark/>
          </w:tcPr>
          <w:p w:rsidR="002C1143" w:rsidRDefault="002C1143" w:rsidP="002C1143">
            <w:pPr>
              <w:jc w:val="center"/>
              <w:rPr>
                <w:rFonts w:ascii="Bookman Old Style" w:hAnsi="Bookman Old Style" w:cs="Calibri"/>
                <w:sz w:val="16"/>
                <w:szCs w:val="16"/>
              </w:rPr>
            </w:pPr>
            <w:r>
              <w:rPr>
                <w:rFonts w:ascii="Bookman Old Style" w:hAnsi="Bookman Old Style" w:cs="Calibri"/>
                <w:sz w:val="16"/>
                <w:szCs w:val="16"/>
              </w:rPr>
              <w:t>-</w:t>
            </w:r>
          </w:p>
        </w:tc>
        <w:tc>
          <w:tcPr>
            <w:tcW w:w="987" w:type="dxa"/>
            <w:tcBorders>
              <w:top w:val="single" w:sz="4" w:space="0" w:color="auto"/>
              <w:left w:val="single" w:sz="4" w:space="0" w:color="auto"/>
              <w:bottom w:val="single" w:sz="4" w:space="0" w:color="auto"/>
              <w:right w:val="single" w:sz="4" w:space="0" w:color="auto"/>
            </w:tcBorders>
            <w:shd w:val="clear" w:color="auto" w:fill="auto"/>
            <w:noWrap/>
            <w:hideMark/>
          </w:tcPr>
          <w:p w:rsidR="002C1143" w:rsidRDefault="002C1143" w:rsidP="002C1143">
            <w:pPr>
              <w:jc w:val="center"/>
              <w:rPr>
                <w:rFonts w:ascii="Bookman Old Style" w:hAnsi="Bookman Old Style" w:cs="Calibri"/>
                <w:sz w:val="16"/>
                <w:szCs w:val="16"/>
              </w:rPr>
            </w:pPr>
          </w:p>
        </w:tc>
      </w:tr>
      <w:tr w:rsidR="002C1143" w:rsidRPr="0066007B" w:rsidTr="002C1143">
        <w:trPr>
          <w:trHeight w:val="300"/>
        </w:trPr>
        <w:tc>
          <w:tcPr>
            <w:tcW w:w="255" w:type="dxa"/>
            <w:tcBorders>
              <w:top w:val="nil"/>
              <w:left w:val="single" w:sz="4" w:space="0" w:color="auto"/>
              <w:bottom w:val="single" w:sz="4" w:space="0" w:color="auto"/>
              <w:right w:val="single" w:sz="4" w:space="0" w:color="auto"/>
            </w:tcBorders>
            <w:shd w:val="clear" w:color="auto" w:fill="auto"/>
            <w:noWrap/>
            <w:vAlign w:val="center"/>
            <w:hideMark/>
          </w:tcPr>
          <w:p w:rsidR="002C1143" w:rsidRPr="0066007B" w:rsidRDefault="002C1143" w:rsidP="002C114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2C1143" w:rsidRPr="0066007B" w:rsidRDefault="002C1143" w:rsidP="002C114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2C1143" w:rsidRPr="0066007B" w:rsidRDefault="002C1143" w:rsidP="002C114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2C1143" w:rsidRPr="0066007B" w:rsidRDefault="002C1143" w:rsidP="002C1143">
            <w:pPr>
              <w:rPr>
                <w:rFonts w:ascii="Abadi" w:hAnsi="Abadi" w:cs="Calibri"/>
                <w:color w:val="000000"/>
                <w:sz w:val="14"/>
                <w:szCs w:val="16"/>
              </w:rPr>
            </w:pPr>
            <w:r w:rsidRPr="0066007B">
              <w:rPr>
                <w:rFonts w:ascii="Abadi" w:hAnsi="Abadi" w:cs="Calibri"/>
                <w:color w:val="000000"/>
                <w:sz w:val="14"/>
                <w:szCs w:val="16"/>
              </w:rPr>
              <w:t> </w:t>
            </w:r>
          </w:p>
        </w:tc>
        <w:tc>
          <w:tcPr>
            <w:tcW w:w="3016" w:type="dxa"/>
            <w:tcBorders>
              <w:top w:val="nil"/>
              <w:left w:val="single" w:sz="4" w:space="0" w:color="auto"/>
              <w:bottom w:val="single" w:sz="4" w:space="0" w:color="auto"/>
              <w:right w:val="single" w:sz="4" w:space="0" w:color="auto"/>
            </w:tcBorders>
            <w:shd w:val="clear" w:color="auto" w:fill="auto"/>
          </w:tcPr>
          <w:p w:rsidR="002C1143" w:rsidRDefault="002C1143" w:rsidP="002C1143">
            <w:pPr>
              <w:rPr>
                <w:rFonts w:ascii="Arial Narrow" w:hAnsi="Arial Narrow" w:cs="Calibri"/>
                <w:sz w:val="18"/>
                <w:szCs w:val="18"/>
              </w:rPr>
            </w:pPr>
            <w:r>
              <w:rPr>
                <w:rFonts w:ascii="Arial Narrow" w:hAnsi="Arial Narrow" w:cs="Calibri"/>
                <w:sz w:val="18"/>
                <w:szCs w:val="18"/>
              </w:rPr>
              <w:t>Penyelenggaraan Pemberdayaan dan Kesejahteraan Masyarakat Kecamatan</w:t>
            </w:r>
          </w:p>
        </w:tc>
        <w:tc>
          <w:tcPr>
            <w:tcW w:w="2688" w:type="dxa"/>
            <w:tcBorders>
              <w:top w:val="nil"/>
              <w:left w:val="single" w:sz="4" w:space="0" w:color="auto"/>
              <w:bottom w:val="single" w:sz="4" w:space="0" w:color="auto"/>
              <w:right w:val="single" w:sz="4" w:space="0" w:color="auto"/>
            </w:tcBorders>
            <w:shd w:val="clear" w:color="auto" w:fill="auto"/>
          </w:tcPr>
          <w:p w:rsidR="002C1143" w:rsidRDefault="002C1143" w:rsidP="002C1143">
            <w:pPr>
              <w:rPr>
                <w:rFonts w:ascii="Bookman Old Style" w:hAnsi="Bookman Old Style" w:cs="Calibri"/>
                <w:color w:val="000000"/>
                <w:sz w:val="16"/>
                <w:szCs w:val="16"/>
              </w:rPr>
            </w:pPr>
            <w:r>
              <w:rPr>
                <w:rFonts w:ascii="Bookman Old Style" w:hAnsi="Bookman Old Style" w:cs="Calibri"/>
                <w:color w:val="000000"/>
                <w:sz w:val="16"/>
                <w:szCs w:val="16"/>
              </w:rPr>
              <w:t>Jumlah Kegiatan Penyelenggaraan Pemberdayaan dan Kesejahteraan Masyarakat Kecamatan</w:t>
            </w:r>
          </w:p>
        </w:tc>
        <w:tc>
          <w:tcPr>
            <w:tcW w:w="926" w:type="dxa"/>
            <w:tcBorders>
              <w:top w:val="nil"/>
              <w:left w:val="nil"/>
              <w:bottom w:val="single" w:sz="4" w:space="0" w:color="auto"/>
              <w:right w:val="single" w:sz="4" w:space="0" w:color="auto"/>
            </w:tcBorders>
            <w:shd w:val="clear" w:color="000000" w:fill="FFFFFF"/>
            <w:vAlign w:val="center"/>
            <w:hideMark/>
          </w:tcPr>
          <w:p w:rsidR="002C1143" w:rsidRPr="0066007B" w:rsidRDefault="002C1143" w:rsidP="002C1143">
            <w:pPr>
              <w:jc w:val="center"/>
              <w:rPr>
                <w:rFonts w:ascii="Abadi" w:hAnsi="Abadi" w:cs="Calibri"/>
                <w:color w:val="000000"/>
                <w:sz w:val="14"/>
                <w:szCs w:val="16"/>
              </w:rPr>
            </w:pPr>
            <w:r w:rsidRPr="0066007B">
              <w:rPr>
                <w:rFonts w:ascii="Abadi" w:hAnsi="Abadi" w:cs="Calibri"/>
                <w:color w:val="000000"/>
                <w:sz w:val="14"/>
                <w:szCs w:val="16"/>
              </w:rPr>
              <w:t>buku</w:t>
            </w:r>
          </w:p>
        </w:tc>
        <w:tc>
          <w:tcPr>
            <w:tcW w:w="992" w:type="dxa"/>
            <w:tcBorders>
              <w:top w:val="nil"/>
              <w:left w:val="nil"/>
              <w:bottom w:val="single" w:sz="4" w:space="0" w:color="auto"/>
              <w:right w:val="single" w:sz="4" w:space="0" w:color="auto"/>
            </w:tcBorders>
            <w:shd w:val="clear" w:color="000000" w:fill="FFFFFF"/>
            <w:vAlign w:val="center"/>
            <w:hideMark/>
          </w:tcPr>
          <w:p w:rsidR="002C1143" w:rsidRPr="0066007B" w:rsidRDefault="002C1143" w:rsidP="002C1143">
            <w:pPr>
              <w:jc w:val="center"/>
              <w:rPr>
                <w:rFonts w:ascii="Abadi" w:hAnsi="Abadi" w:cs="Calibri"/>
                <w:sz w:val="14"/>
                <w:szCs w:val="16"/>
              </w:rPr>
            </w:pPr>
            <w:r w:rsidRPr="0066007B">
              <w:rPr>
                <w:rFonts w:ascii="Abadi" w:hAnsi="Abadi" w:cs="Calibri"/>
                <w:sz w:val="14"/>
                <w:szCs w:val="16"/>
              </w:rPr>
              <w:t>4</w:t>
            </w:r>
          </w:p>
        </w:tc>
        <w:tc>
          <w:tcPr>
            <w:tcW w:w="846" w:type="dxa"/>
            <w:tcBorders>
              <w:top w:val="nil"/>
              <w:left w:val="nil"/>
              <w:bottom w:val="single" w:sz="4" w:space="0" w:color="auto"/>
              <w:right w:val="single" w:sz="4" w:space="0" w:color="auto"/>
            </w:tcBorders>
            <w:shd w:val="clear" w:color="000000" w:fill="FFFFFF"/>
            <w:vAlign w:val="center"/>
            <w:hideMark/>
          </w:tcPr>
          <w:p w:rsidR="002C1143" w:rsidRPr="0066007B" w:rsidRDefault="002C1143" w:rsidP="002C1143">
            <w:pPr>
              <w:jc w:val="center"/>
              <w:rPr>
                <w:rFonts w:ascii="Abadi" w:hAnsi="Abadi" w:cs="Calibri"/>
                <w:color w:val="000000"/>
                <w:sz w:val="14"/>
                <w:szCs w:val="16"/>
              </w:rPr>
            </w:pPr>
            <w:r w:rsidRPr="0066007B">
              <w:rPr>
                <w:rFonts w:ascii="Abadi" w:hAnsi="Abadi" w:cs="Calibri"/>
                <w:color w:val="000000"/>
                <w:sz w:val="14"/>
                <w:szCs w:val="16"/>
              </w:rPr>
              <w:t>4</w:t>
            </w:r>
          </w:p>
        </w:tc>
        <w:tc>
          <w:tcPr>
            <w:tcW w:w="987" w:type="dxa"/>
            <w:tcBorders>
              <w:top w:val="nil"/>
              <w:left w:val="nil"/>
              <w:bottom w:val="single" w:sz="4" w:space="0" w:color="auto"/>
              <w:right w:val="single" w:sz="4" w:space="0" w:color="auto"/>
            </w:tcBorders>
            <w:shd w:val="clear" w:color="000000" w:fill="FFFFFF"/>
            <w:vAlign w:val="center"/>
            <w:hideMark/>
          </w:tcPr>
          <w:p w:rsidR="002C1143" w:rsidRPr="0066007B" w:rsidRDefault="002C1143" w:rsidP="002C1143">
            <w:pPr>
              <w:jc w:val="center"/>
              <w:rPr>
                <w:rFonts w:ascii="Abadi" w:hAnsi="Abadi" w:cs="Calibri"/>
                <w:color w:val="000000"/>
                <w:sz w:val="14"/>
                <w:szCs w:val="16"/>
              </w:rPr>
            </w:pPr>
            <w:r w:rsidRPr="0066007B">
              <w:rPr>
                <w:rFonts w:ascii="Abadi" w:hAnsi="Abadi" w:cs="Calibri"/>
                <w:color w:val="000000"/>
                <w:sz w:val="14"/>
                <w:szCs w:val="16"/>
              </w:rPr>
              <w:t>4</w:t>
            </w:r>
          </w:p>
        </w:tc>
        <w:tc>
          <w:tcPr>
            <w:tcW w:w="992" w:type="dxa"/>
            <w:tcBorders>
              <w:top w:val="nil"/>
              <w:left w:val="nil"/>
              <w:bottom w:val="single" w:sz="4" w:space="0" w:color="auto"/>
              <w:right w:val="single" w:sz="4" w:space="0" w:color="auto"/>
            </w:tcBorders>
            <w:shd w:val="clear" w:color="auto" w:fill="auto"/>
            <w:noWrap/>
            <w:vAlign w:val="center"/>
            <w:hideMark/>
          </w:tcPr>
          <w:p w:rsidR="002C1143" w:rsidRPr="0066007B" w:rsidRDefault="002C1143" w:rsidP="002C1143">
            <w:pPr>
              <w:jc w:val="center"/>
              <w:rPr>
                <w:rFonts w:ascii="Abadi" w:hAnsi="Abadi" w:cs="Calibri"/>
                <w:color w:val="000000"/>
                <w:sz w:val="14"/>
                <w:szCs w:val="16"/>
              </w:rPr>
            </w:pPr>
            <w:r w:rsidRPr="0066007B">
              <w:rPr>
                <w:rFonts w:ascii="Abadi" w:hAnsi="Abadi" w:cs="Calibri"/>
                <w:color w:val="000000"/>
                <w:sz w:val="14"/>
                <w:szCs w:val="16"/>
              </w:rPr>
              <w:t>1</w:t>
            </w:r>
          </w:p>
        </w:tc>
        <w:tc>
          <w:tcPr>
            <w:tcW w:w="846" w:type="dxa"/>
            <w:tcBorders>
              <w:top w:val="single" w:sz="4" w:space="0" w:color="auto"/>
              <w:left w:val="single" w:sz="4" w:space="0" w:color="auto"/>
              <w:bottom w:val="single" w:sz="4" w:space="0" w:color="auto"/>
              <w:right w:val="nil"/>
            </w:tcBorders>
            <w:shd w:val="clear" w:color="auto" w:fill="auto"/>
            <w:noWrap/>
            <w:hideMark/>
          </w:tcPr>
          <w:p w:rsidR="002C1143" w:rsidRDefault="002C1143" w:rsidP="002C1143">
            <w:pPr>
              <w:jc w:val="center"/>
              <w:rPr>
                <w:rFonts w:ascii="Bookman Old Style" w:hAnsi="Bookman Old Style" w:cs="Calibri"/>
                <w:sz w:val="16"/>
                <w:szCs w:val="16"/>
              </w:rPr>
            </w:pPr>
            <w:r>
              <w:rPr>
                <w:rFonts w:ascii="Bookman Old Style" w:hAnsi="Bookman Old Style" w:cs="Calibri"/>
                <w:sz w:val="16"/>
                <w:szCs w:val="16"/>
              </w:rPr>
              <w:t>8</w:t>
            </w:r>
          </w:p>
        </w:tc>
        <w:tc>
          <w:tcPr>
            <w:tcW w:w="987" w:type="dxa"/>
            <w:tcBorders>
              <w:top w:val="single" w:sz="4" w:space="0" w:color="auto"/>
              <w:left w:val="single" w:sz="4" w:space="0" w:color="auto"/>
              <w:bottom w:val="single" w:sz="4" w:space="0" w:color="auto"/>
              <w:right w:val="nil"/>
            </w:tcBorders>
            <w:shd w:val="clear" w:color="auto" w:fill="auto"/>
            <w:noWrap/>
            <w:hideMark/>
          </w:tcPr>
          <w:p w:rsidR="002C1143" w:rsidRDefault="002C1143" w:rsidP="002C1143">
            <w:pPr>
              <w:jc w:val="center"/>
              <w:rPr>
                <w:rFonts w:ascii="Bookman Old Style" w:hAnsi="Bookman Old Style" w:cs="Calibri"/>
                <w:sz w:val="16"/>
                <w:szCs w:val="16"/>
              </w:rPr>
            </w:pPr>
            <w:r>
              <w:rPr>
                <w:rFonts w:ascii="Bookman Old Style" w:hAnsi="Bookman Old Style" w:cs="Calibri"/>
                <w:sz w:val="16"/>
                <w:szCs w:val="16"/>
              </w:rPr>
              <w:t>-</w:t>
            </w:r>
          </w:p>
        </w:tc>
        <w:tc>
          <w:tcPr>
            <w:tcW w:w="987" w:type="dxa"/>
            <w:tcBorders>
              <w:top w:val="single" w:sz="4" w:space="0" w:color="auto"/>
              <w:left w:val="single" w:sz="4" w:space="0" w:color="auto"/>
              <w:bottom w:val="single" w:sz="4" w:space="0" w:color="auto"/>
              <w:right w:val="single" w:sz="4" w:space="0" w:color="auto"/>
            </w:tcBorders>
            <w:shd w:val="clear" w:color="auto" w:fill="auto"/>
            <w:noWrap/>
            <w:hideMark/>
          </w:tcPr>
          <w:p w:rsidR="002C1143" w:rsidRDefault="002C1143" w:rsidP="002C1143">
            <w:pPr>
              <w:jc w:val="center"/>
              <w:rPr>
                <w:rFonts w:ascii="Bookman Old Style" w:hAnsi="Bookman Old Style" w:cs="Calibri"/>
                <w:sz w:val="16"/>
                <w:szCs w:val="16"/>
              </w:rPr>
            </w:pPr>
            <w:r>
              <w:rPr>
                <w:rFonts w:ascii="Bookman Old Style" w:hAnsi="Bookman Old Style" w:cs="Calibri"/>
                <w:sz w:val="16"/>
                <w:szCs w:val="16"/>
              </w:rPr>
              <w:t>-</w:t>
            </w:r>
          </w:p>
        </w:tc>
      </w:tr>
      <w:tr w:rsidR="002C1143" w:rsidRPr="0066007B" w:rsidTr="002C1143">
        <w:trPr>
          <w:trHeight w:val="529"/>
        </w:trPr>
        <w:tc>
          <w:tcPr>
            <w:tcW w:w="255" w:type="dxa"/>
            <w:tcBorders>
              <w:top w:val="nil"/>
              <w:left w:val="single" w:sz="4" w:space="0" w:color="auto"/>
              <w:bottom w:val="single" w:sz="4" w:space="0" w:color="auto"/>
              <w:right w:val="single" w:sz="4" w:space="0" w:color="auto"/>
            </w:tcBorders>
            <w:shd w:val="clear" w:color="auto" w:fill="auto"/>
            <w:noWrap/>
            <w:vAlign w:val="center"/>
            <w:hideMark/>
          </w:tcPr>
          <w:p w:rsidR="002C1143" w:rsidRPr="0066007B" w:rsidRDefault="002C1143" w:rsidP="002C114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2C1143" w:rsidRPr="0066007B" w:rsidRDefault="002C1143" w:rsidP="002C114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2C1143" w:rsidRPr="0066007B" w:rsidRDefault="002C1143" w:rsidP="002C114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2C1143" w:rsidRPr="0066007B" w:rsidRDefault="002C1143" w:rsidP="002C1143">
            <w:pPr>
              <w:rPr>
                <w:rFonts w:ascii="Abadi" w:hAnsi="Abadi" w:cs="Calibri"/>
                <w:color w:val="000000"/>
                <w:sz w:val="14"/>
                <w:szCs w:val="16"/>
              </w:rPr>
            </w:pPr>
            <w:r w:rsidRPr="0066007B">
              <w:rPr>
                <w:rFonts w:ascii="Abadi" w:hAnsi="Abadi" w:cs="Calibri"/>
                <w:color w:val="000000"/>
                <w:sz w:val="14"/>
                <w:szCs w:val="16"/>
              </w:rPr>
              <w:t> </w:t>
            </w:r>
          </w:p>
        </w:tc>
        <w:tc>
          <w:tcPr>
            <w:tcW w:w="3016" w:type="dxa"/>
            <w:tcBorders>
              <w:top w:val="nil"/>
              <w:left w:val="single" w:sz="4" w:space="0" w:color="auto"/>
              <w:bottom w:val="single" w:sz="4" w:space="0" w:color="auto"/>
              <w:right w:val="single" w:sz="4" w:space="0" w:color="auto"/>
            </w:tcBorders>
            <w:shd w:val="clear" w:color="auto" w:fill="auto"/>
          </w:tcPr>
          <w:p w:rsidR="002C1143" w:rsidRDefault="002C1143" w:rsidP="002C1143">
            <w:pPr>
              <w:rPr>
                <w:rFonts w:ascii="Arial Narrow" w:hAnsi="Arial Narrow" w:cs="Calibri"/>
                <w:sz w:val="18"/>
                <w:szCs w:val="18"/>
              </w:rPr>
            </w:pPr>
            <w:r>
              <w:rPr>
                <w:rFonts w:ascii="Arial Narrow" w:hAnsi="Arial Narrow" w:cs="Calibri"/>
                <w:sz w:val="18"/>
                <w:szCs w:val="18"/>
              </w:rPr>
              <w:t> </w:t>
            </w:r>
          </w:p>
        </w:tc>
        <w:tc>
          <w:tcPr>
            <w:tcW w:w="2688" w:type="dxa"/>
            <w:tcBorders>
              <w:top w:val="nil"/>
              <w:left w:val="single" w:sz="4" w:space="0" w:color="auto"/>
              <w:bottom w:val="single" w:sz="4" w:space="0" w:color="auto"/>
              <w:right w:val="single" w:sz="4" w:space="0" w:color="auto"/>
            </w:tcBorders>
            <w:shd w:val="clear" w:color="auto" w:fill="auto"/>
          </w:tcPr>
          <w:p w:rsidR="002C1143" w:rsidRDefault="002C1143" w:rsidP="002C1143">
            <w:pPr>
              <w:rPr>
                <w:rFonts w:ascii="Bookman Old Style" w:hAnsi="Bookman Old Style" w:cs="Calibri"/>
                <w:color w:val="000000"/>
                <w:sz w:val="16"/>
                <w:szCs w:val="16"/>
              </w:rPr>
            </w:pPr>
            <w:r>
              <w:rPr>
                <w:rFonts w:ascii="Bookman Old Style" w:hAnsi="Bookman Old Style" w:cs="Calibri"/>
                <w:color w:val="000000"/>
                <w:sz w:val="16"/>
                <w:szCs w:val="16"/>
              </w:rPr>
              <w:t>Jumlah Dokumen Kegiatan Penyelenggaraan Pemberdayaan dan Kesejahteraan Masyarakat Kecamatan</w:t>
            </w:r>
          </w:p>
        </w:tc>
        <w:tc>
          <w:tcPr>
            <w:tcW w:w="926" w:type="dxa"/>
            <w:tcBorders>
              <w:top w:val="nil"/>
              <w:left w:val="nil"/>
              <w:bottom w:val="single" w:sz="4" w:space="0" w:color="auto"/>
              <w:right w:val="single" w:sz="4" w:space="0" w:color="auto"/>
            </w:tcBorders>
            <w:shd w:val="clear" w:color="000000" w:fill="FFFFFF"/>
            <w:vAlign w:val="center"/>
            <w:hideMark/>
          </w:tcPr>
          <w:p w:rsidR="002C1143" w:rsidRPr="0066007B" w:rsidRDefault="002C1143" w:rsidP="002C1143">
            <w:pPr>
              <w:jc w:val="center"/>
              <w:rPr>
                <w:rFonts w:ascii="Abadi" w:hAnsi="Abadi" w:cs="Calibri"/>
                <w:color w:val="000000"/>
                <w:sz w:val="14"/>
                <w:szCs w:val="16"/>
              </w:rPr>
            </w:pPr>
            <w:r w:rsidRPr="0066007B">
              <w:rPr>
                <w:rFonts w:ascii="Abadi" w:hAnsi="Abadi" w:cs="Calibri"/>
                <w:color w:val="000000"/>
                <w:sz w:val="14"/>
                <w:szCs w:val="16"/>
              </w:rPr>
              <w:t>jenis data</w:t>
            </w:r>
          </w:p>
        </w:tc>
        <w:tc>
          <w:tcPr>
            <w:tcW w:w="992" w:type="dxa"/>
            <w:tcBorders>
              <w:top w:val="nil"/>
              <w:left w:val="nil"/>
              <w:bottom w:val="single" w:sz="4" w:space="0" w:color="auto"/>
              <w:right w:val="single" w:sz="4" w:space="0" w:color="auto"/>
            </w:tcBorders>
            <w:shd w:val="clear" w:color="000000" w:fill="FFFFFF"/>
            <w:vAlign w:val="center"/>
            <w:hideMark/>
          </w:tcPr>
          <w:p w:rsidR="002C1143" w:rsidRPr="0066007B" w:rsidRDefault="002C1143" w:rsidP="002C1143">
            <w:pPr>
              <w:jc w:val="center"/>
              <w:rPr>
                <w:rFonts w:ascii="Abadi" w:hAnsi="Abadi" w:cs="Calibri"/>
                <w:sz w:val="14"/>
                <w:szCs w:val="16"/>
              </w:rPr>
            </w:pPr>
            <w:r w:rsidRPr="0066007B">
              <w:rPr>
                <w:rFonts w:ascii="Abadi" w:hAnsi="Abadi" w:cs="Calibri"/>
                <w:sz w:val="14"/>
                <w:szCs w:val="16"/>
              </w:rPr>
              <w:t>5</w:t>
            </w:r>
          </w:p>
        </w:tc>
        <w:tc>
          <w:tcPr>
            <w:tcW w:w="846" w:type="dxa"/>
            <w:tcBorders>
              <w:top w:val="nil"/>
              <w:left w:val="nil"/>
              <w:bottom w:val="single" w:sz="4" w:space="0" w:color="auto"/>
              <w:right w:val="single" w:sz="4" w:space="0" w:color="auto"/>
            </w:tcBorders>
            <w:shd w:val="clear" w:color="000000" w:fill="FFFFFF"/>
            <w:vAlign w:val="center"/>
            <w:hideMark/>
          </w:tcPr>
          <w:p w:rsidR="002C1143" w:rsidRPr="0066007B" w:rsidRDefault="002C1143" w:rsidP="002C1143">
            <w:pPr>
              <w:jc w:val="center"/>
              <w:rPr>
                <w:rFonts w:ascii="Abadi" w:hAnsi="Abadi" w:cs="Calibri"/>
                <w:color w:val="000000"/>
                <w:sz w:val="14"/>
                <w:szCs w:val="16"/>
              </w:rPr>
            </w:pPr>
            <w:r w:rsidRPr="0066007B">
              <w:rPr>
                <w:rFonts w:ascii="Abadi" w:hAnsi="Abadi" w:cs="Calibri"/>
                <w:color w:val="000000"/>
                <w:sz w:val="14"/>
                <w:szCs w:val="16"/>
              </w:rPr>
              <w:t>5</w:t>
            </w:r>
          </w:p>
        </w:tc>
        <w:tc>
          <w:tcPr>
            <w:tcW w:w="987" w:type="dxa"/>
            <w:tcBorders>
              <w:top w:val="nil"/>
              <w:left w:val="nil"/>
              <w:bottom w:val="single" w:sz="4" w:space="0" w:color="auto"/>
              <w:right w:val="single" w:sz="4" w:space="0" w:color="auto"/>
            </w:tcBorders>
            <w:shd w:val="clear" w:color="000000" w:fill="FFFFFF"/>
            <w:vAlign w:val="center"/>
            <w:hideMark/>
          </w:tcPr>
          <w:p w:rsidR="002C1143" w:rsidRPr="0066007B" w:rsidRDefault="002C1143" w:rsidP="002C1143">
            <w:pPr>
              <w:jc w:val="center"/>
              <w:rPr>
                <w:rFonts w:ascii="Abadi" w:hAnsi="Abadi" w:cs="Calibri"/>
                <w:color w:val="000000"/>
                <w:sz w:val="14"/>
                <w:szCs w:val="16"/>
              </w:rPr>
            </w:pPr>
            <w:r w:rsidRPr="0066007B">
              <w:rPr>
                <w:rFonts w:ascii="Abadi" w:hAnsi="Abadi" w:cs="Calibri"/>
                <w:color w:val="000000"/>
                <w:sz w:val="14"/>
                <w:szCs w:val="16"/>
              </w:rPr>
              <w:t>5</w:t>
            </w:r>
          </w:p>
        </w:tc>
        <w:tc>
          <w:tcPr>
            <w:tcW w:w="992" w:type="dxa"/>
            <w:tcBorders>
              <w:top w:val="nil"/>
              <w:left w:val="nil"/>
              <w:bottom w:val="single" w:sz="4" w:space="0" w:color="auto"/>
              <w:right w:val="single" w:sz="4" w:space="0" w:color="auto"/>
            </w:tcBorders>
            <w:shd w:val="clear" w:color="auto" w:fill="auto"/>
            <w:noWrap/>
            <w:vAlign w:val="center"/>
            <w:hideMark/>
          </w:tcPr>
          <w:p w:rsidR="002C1143" w:rsidRPr="0066007B" w:rsidRDefault="002C1143" w:rsidP="002C1143">
            <w:pPr>
              <w:jc w:val="center"/>
              <w:rPr>
                <w:rFonts w:ascii="Abadi" w:hAnsi="Abadi" w:cs="Calibri"/>
                <w:color w:val="000000"/>
                <w:sz w:val="14"/>
                <w:szCs w:val="16"/>
              </w:rPr>
            </w:pPr>
            <w:r w:rsidRPr="0066007B">
              <w:rPr>
                <w:rFonts w:ascii="Abadi" w:hAnsi="Abadi" w:cs="Calibri"/>
                <w:color w:val="000000"/>
                <w:sz w:val="14"/>
                <w:szCs w:val="16"/>
              </w:rPr>
              <w:t>1</w:t>
            </w:r>
          </w:p>
        </w:tc>
        <w:tc>
          <w:tcPr>
            <w:tcW w:w="846" w:type="dxa"/>
            <w:tcBorders>
              <w:top w:val="single" w:sz="4" w:space="0" w:color="auto"/>
              <w:left w:val="single" w:sz="4" w:space="0" w:color="auto"/>
              <w:bottom w:val="single" w:sz="4" w:space="0" w:color="auto"/>
              <w:right w:val="nil"/>
            </w:tcBorders>
            <w:shd w:val="clear" w:color="auto" w:fill="auto"/>
            <w:noWrap/>
            <w:hideMark/>
          </w:tcPr>
          <w:p w:rsidR="002C1143" w:rsidRDefault="002C1143" w:rsidP="002C1143">
            <w:pPr>
              <w:jc w:val="center"/>
              <w:rPr>
                <w:rFonts w:ascii="Bookman Old Style" w:hAnsi="Bookman Old Style" w:cs="Calibri"/>
                <w:sz w:val="16"/>
                <w:szCs w:val="16"/>
              </w:rPr>
            </w:pPr>
            <w:r>
              <w:rPr>
                <w:rFonts w:ascii="Bookman Old Style" w:hAnsi="Bookman Old Style" w:cs="Calibri"/>
                <w:sz w:val="16"/>
                <w:szCs w:val="16"/>
              </w:rPr>
              <w:t>8</w:t>
            </w:r>
          </w:p>
        </w:tc>
        <w:tc>
          <w:tcPr>
            <w:tcW w:w="987" w:type="dxa"/>
            <w:tcBorders>
              <w:top w:val="single" w:sz="4" w:space="0" w:color="auto"/>
              <w:left w:val="single" w:sz="4" w:space="0" w:color="auto"/>
              <w:bottom w:val="single" w:sz="4" w:space="0" w:color="auto"/>
              <w:right w:val="nil"/>
            </w:tcBorders>
            <w:shd w:val="clear" w:color="auto" w:fill="auto"/>
            <w:noWrap/>
            <w:hideMark/>
          </w:tcPr>
          <w:p w:rsidR="002C1143" w:rsidRDefault="002C1143" w:rsidP="002C1143">
            <w:pPr>
              <w:jc w:val="center"/>
              <w:rPr>
                <w:rFonts w:ascii="Bookman Old Style" w:hAnsi="Bookman Old Style" w:cs="Calibri"/>
                <w:sz w:val="16"/>
                <w:szCs w:val="16"/>
              </w:rPr>
            </w:pPr>
            <w:r>
              <w:rPr>
                <w:rFonts w:ascii="Bookman Old Style" w:hAnsi="Bookman Old Style" w:cs="Calibri"/>
                <w:sz w:val="16"/>
                <w:szCs w:val="16"/>
              </w:rPr>
              <w:t>-</w:t>
            </w:r>
          </w:p>
        </w:tc>
        <w:tc>
          <w:tcPr>
            <w:tcW w:w="987" w:type="dxa"/>
            <w:tcBorders>
              <w:top w:val="single" w:sz="4" w:space="0" w:color="auto"/>
              <w:left w:val="single" w:sz="4" w:space="0" w:color="auto"/>
              <w:bottom w:val="single" w:sz="4" w:space="0" w:color="auto"/>
              <w:right w:val="single" w:sz="4" w:space="0" w:color="auto"/>
            </w:tcBorders>
            <w:shd w:val="clear" w:color="auto" w:fill="auto"/>
            <w:noWrap/>
            <w:hideMark/>
          </w:tcPr>
          <w:p w:rsidR="002C1143" w:rsidRDefault="002C1143" w:rsidP="002C1143">
            <w:pPr>
              <w:jc w:val="center"/>
              <w:rPr>
                <w:rFonts w:ascii="Bookman Old Style" w:hAnsi="Bookman Old Style" w:cs="Calibri"/>
                <w:sz w:val="16"/>
                <w:szCs w:val="16"/>
              </w:rPr>
            </w:pPr>
          </w:p>
        </w:tc>
      </w:tr>
      <w:tr w:rsidR="002C1143" w:rsidRPr="0066007B" w:rsidTr="002C1143">
        <w:trPr>
          <w:trHeight w:val="409"/>
        </w:trPr>
        <w:tc>
          <w:tcPr>
            <w:tcW w:w="255" w:type="dxa"/>
            <w:tcBorders>
              <w:top w:val="nil"/>
              <w:left w:val="single" w:sz="4" w:space="0" w:color="auto"/>
              <w:bottom w:val="single" w:sz="4" w:space="0" w:color="auto"/>
              <w:right w:val="single" w:sz="4" w:space="0" w:color="auto"/>
            </w:tcBorders>
            <w:shd w:val="clear" w:color="auto" w:fill="auto"/>
            <w:noWrap/>
            <w:vAlign w:val="center"/>
            <w:hideMark/>
          </w:tcPr>
          <w:p w:rsidR="002C1143" w:rsidRPr="0066007B" w:rsidRDefault="002C1143" w:rsidP="002C114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2C1143" w:rsidRPr="0066007B" w:rsidRDefault="002C1143" w:rsidP="002C114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2C1143" w:rsidRPr="0066007B" w:rsidRDefault="002C1143" w:rsidP="002C114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2C1143" w:rsidRPr="0066007B" w:rsidRDefault="002C1143" w:rsidP="002C1143">
            <w:pPr>
              <w:rPr>
                <w:rFonts w:ascii="Abadi" w:hAnsi="Abadi" w:cs="Calibri"/>
                <w:color w:val="000000"/>
                <w:sz w:val="14"/>
                <w:szCs w:val="16"/>
              </w:rPr>
            </w:pPr>
            <w:r w:rsidRPr="0066007B">
              <w:rPr>
                <w:rFonts w:ascii="Abadi" w:hAnsi="Abadi" w:cs="Calibri"/>
                <w:color w:val="000000"/>
                <w:sz w:val="14"/>
                <w:szCs w:val="16"/>
              </w:rPr>
              <w:t> </w:t>
            </w:r>
          </w:p>
        </w:tc>
        <w:tc>
          <w:tcPr>
            <w:tcW w:w="3016" w:type="dxa"/>
            <w:tcBorders>
              <w:top w:val="nil"/>
              <w:left w:val="single" w:sz="4" w:space="0" w:color="auto"/>
              <w:bottom w:val="single" w:sz="4" w:space="0" w:color="auto"/>
              <w:right w:val="single" w:sz="4" w:space="0" w:color="auto"/>
            </w:tcBorders>
            <w:shd w:val="clear" w:color="auto" w:fill="auto"/>
          </w:tcPr>
          <w:p w:rsidR="002C1143" w:rsidRDefault="002C1143" w:rsidP="002C1143">
            <w:pPr>
              <w:rPr>
                <w:rFonts w:ascii="Arial Narrow" w:hAnsi="Arial Narrow" w:cs="Calibri"/>
                <w:sz w:val="18"/>
                <w:szCs w:val="18"/>
              </w:rPr>
            </w:pPr>
            <w:r>
              <w:rPr>
                <w:rFonts w:ascii="Arial Narrow" w:hAnsi="Arial Narrow" w:cs="Calibri"/>
                <w:sz w:val="18"/>
                <w:szCs w:val="18"/>
              </w:rPr>
              <w:t>Penyelenggaraan Ketentraman dan Ketertiban Kecamatan</w:t>
            </w:r>
          </w:p>
        </w:tc>
        <w:tc>
          <w:tcPr>
            <w:tcW w:w="2688" w:type="dxa"/>
            <w:tcBorders>
              <w:top w:val="nil"/>
              <w:left w:val="single" w:sz="4" w:space="0" w:color="auto"/>
              <w:bottom w:val="single" w:sz="4" w:space="0" w:color="auto"/>
              <w:right w:val="single" w:sz="4" w:space="0" w:color="auto"/>
            </w:tcBorders>
            <w:shd w:val="clear" w:color="auto" w:fill="auto"/>
          </w:tcPr>
          <w:p w:rsidR="002C1143" w:rsidRDefault="002C1143" w:rsidP="002C1143">
            <w:pPr>
              <w:rPr>
                <w:rFonts w:ascii="Bookman Old Style" w:hAnsi="Bookman Old Style" w:cs="Calibri"/>
                <w:color w:val="000000"/>
                <w:sz w:val="16"/>
                <w:szCs w:val="16"/>
              </w:rPr>
            </w:pPr>
            <w:r>
              <w:rPr>
                <w:rFonts w:ascii="Bookman Old Style" w:hAnsi="Bookman Old Style" w:cs="Calibri"/>
                <w:color w:val="000000"/>
                <w:sz w:val="16"/>
                <w:szCs w:val="16"/>
              </w:rPr>
              <w:t>Jumlah Kegiatan Penyelenggaraan Ketentraman dan Ketertiban Kecamatan</w:t>
            </w:r>
          </w:p>
        </w:tc>
        <w:tc>
          <w:tcPr>
            <w:tcW w:w="926" w:type="dxa"/>
            <w:tcBorders>
              <w:top w:val="nil"/>
              <w:left w:val="nil"/>
              <w:bottom w:val="single" w:sz="4" w:space="0" w:color="auto"/>
              <w:right w:val="single" w:sz="4" w:space="0" w:color="auto"/>
            </w:tcBorders>
            <w:shd w:val="clear" w:color="000000" w:fill="FFFFFF"/>
            <w:vAlign w:val="center"/>
            <w:hideMark/>
          </w:tcPr>
          <w:p w:rsidR="002C1143" w:rsidRPr="0066007B" w:rsidRDefault="002C1143" w:rsidP="002C1143">
            <w:pPr>
              <w:jc w:val="center"/>
              <w:rPr>
                <w:rFonts w:ascii="Abadi" w:hAnsi="Abadi" w:cs="Calibri"/>
                <w:color w:val="000000"/>
                <w:sz w:val="14"/>
                <w:szCs w:val="16"/>
              </w:rPr>
            </w:pPr>
            <w:r w:rsidRPr="0066007B">
              <w:rPr>
                <w:rFonts w:ascii="Abadi" w:hAnsi="Abadi" w:cs="Calibri"/>
                <w:color w:val="000000"/>
                <w:sz w:val="14"/>
                <w:szCs w:val="16"/>
              </w:rPr>
              <w:t>jenis data</w:t>
            </w:r>
          </w:p>
        </w:tc>
        <w:tc>
          <w:tcPr>
            <w:tcW w:w="992" w:type="dxa"/>
            <w:tcBorders>
              <w:top w:val="nil"/>
              <w:left w:val="nil"/>
              <w:bottom w:val="single" w:sz="4" w:space="0" w:color="auto"/>
              <w:right w:val="single" w:sz="4" w:space="0" w:color="auto"/>
            </w:tcBorders>
            <w:shd w:val="clear" w:color="000000" w:fill="FFFFFF"/>
            <w:vAlign w:val="center"/>
            <w:hideMark/>
          </w:tcPr>
          <w:p w:rsidR="002C1143" w:rsidRPr="0066007B" w:rsidRDefault="002C1143" w:rsidP="002C1143">
            <w:pPr>
              <w:jc w:val="center"/>
              <w:rPr>
                <w:rFonts w:ascii="Abadi" w:hAnsi="Abadi" w:cs="Calibri"/>
                <w:sz w:val="14"/>
                <w:szCs w:val="16"/>
              </w:rPr>
            </w:pPr>
            <w:r w:rsidRPr="0066007B">
              <w:rPr>
                <w:rFonts w:ascii="Abadi" w:hAnsi="Abadi" w:cs="Calibri"/>
                <w:sz w:val="14"/>
                <w:szCs w:val="16"/>
              </w:rPr>
              <w:t>3</w:t>
            </w:r>
          </w:p>
        </w:tc>
        <w:tc>
          <w:tcPr>
            <w:tcW w:w="846" w:type="dxa"/>
            <w:tcBorders>
              <w:top w:val="nil"/>
              <w:left w:val="nil"/>
              <w:bottom w:val="single" w:sz="4" w:space="0" w:color="auto"/>
              <w:right w:val="single" w:sz="4" w:space="0" w:color="auto"/>
            </w:tcBorders>
            <w:shd w:val="clear" w:color="000000" w:fill="FFFFFF"/>
            <w:vAlign w:val="center"/>
            <w:hideMark/>
          </w:tcPr>
          <w:p w:rsidR="002C1143" w:rsidRPr="0066007B" w:rsidRDefault="002C1143" w:rsidP="002C1143">
            <w:pPr>
              <w:jc w:val="center"/>
              <w:rPr>
                <w:rFonts w:ascii="Abadi" w:hAnsi="Abadi" w:cs="Calibri"/>
                <w:color w:val="000000"/>
                <w:sz w:val="14"/>
                <w:szCs w:val="16"/>
              </w:rPr>
            </w:pPr>
            <w:r w:rsidRPr="0066007B">
              <w:rPr>
                <w:rFonts w:ascii="Abadi" w:hAnsi="Abadi" w:cs="Calibri"/>
                <w:color w:val="000000"/>
                <w:sz w:val="14"/>
                <w:szCs w:val="16"/>
              </w:rPr>
              <w:t>3</w:t>
            </w:r>
          </w:p>
        </w:tc>
        <w:tc>
          <w:tcPr>
            <w:tcW w:w="987" w:type="dxa"/>
            <w:tcBorders>
              <w:top w:val="nil"/>
              <w:left w:val="nil"/>
              <w:bottom w:val="single" w:sz="4" w:space="0" w:color="auto"/>
              <w:right w:val="single" w:sz="4" w:space="0" w:color="auto"/>
            </w:tcBorders>
            <w:shd w:val="clear" w:color="000000" w:fill="FFFFFF"/>
            <w:vAlign w:val="center"/>
            <w:hideMark/>
          </w:tcPr>
          <w:p w:rsidR="002C1143" w:rsidRPr="0066007B" w:rsidRDefault="002C1143" w:rsidP="002C1143">
            <w:pPr>
              <w:jc w:val="center"/>
              <w:rPr>
                <w:rFonts w:ascii="Abadi" w:hAnsi="Abadi" w:cs="Calibri"/>
                <w:color w:val="000000"/>
                <w:sz w:val="14"/>
                <w:szCs w:val="16"/>
              </w:rPr>
            </w:pPr>
            <w:r w:rsidRPr="0066007B">
              <w:rPr>
                <w:rFonts w:ascii="Abadi" w:hAnsi="Abadi" w:cs="Calibri"/>
                <w:color w:val="000000"/>
                <w:sz w:val="14"/>
                <w:szCs w:val="16"/>
              </w:rPr>
              <w:t>3</w:t>
            </w:r>
          </w:p>
        </w:tc>
        <w:tc>
          <w:tcPr>
            <w:tcW w:w="992" w:type="dxa"/>
            <w:tcBorders>
              <w:top w:val="nil"/>
              <w:left w:val="nil"/>
              <w:bottom w:val="single" w:sz="4" w:space="0" w:color="auto"/>
              <w:right w:val="single" w:sz="4" w:space="0" w:color="auto"/>
            </w:tcBorders>
            <w:shd w:val="clear" w:color="auto" w:fill="auto"/>
            <w:noWrap/>
            <w:vAlign w:val="center"/>
            <w:hideMark/>
          </w:tcPr>
          <w:p w:rsidR="002C1143" w:rsidRPr="0066007B" w:rsidRDefault="002C1143" w:rsidP="002C1143">
            <w:pPr>
              <w:jc w:val="center"/>
              <w:rPr>
                <w:rFonts w:ascii="Abadi" w:hAnsi="Abadi" w:cs="Calibri"/>
                <w:color w:val="000000"/>
                <w:sz w:val="14"/>
                <w:szCs w:val="16"/>
              </w:rPr>
            </w:pPr>
            <w:r w:rsidRPr="0066007B">
              <w:rPr>
                <w:rFonts w:ascii="Abadi" w:hAnsi="Abadi" w:cs="Calibri"/>
                <w:color w:val="000000"/>
                <w:sz w:val="14"/>
                <w:szCs w:val="16"/>
              </w:rPr>
              <w:t>1</w:t>
            </w:r>
          </w:p>
        </w:tc>
        <w:tc>
          <w:tcPr>
            <w:tcW w:w="846" w:type="dxa"/>
            <w:tcBorders>
              <w:top w:val="single" w:sz="4" w:space="0" w:color="auto"/>
              <w:left w:val="single" w:sz="4" w:space="0" w:color="auto"/>
              <w:bottom w:val="single" w:sz="4" w:space="0" w:color="auto"/>
              <w:right w:val="nil"/>
            </w:tcBorders>
            <w:shd w:val="clear" w:color="auto" w:fill="auto"/>
            <w:noWrap/>
            <w:hideMark/>
          </w:tcPr>
          <w:p w:rsidR="002C1143" w:rsidRDefault="002C1143" w:rsidP="002C1143">
            <w:pPr>
              <w:jc w:val="center"/>
              <w:rPr>
                <w:rFonts w:ascii="Bookman Old Style" w:hAnsi="Bookman Old Style" w:cs="Calibri"/>
                <w:sz w:val="16"/>
                <w:szCs w:val="16"/>
              </w:rPr>
            </w:pPr>
            <w:r>
              <w:rPr>
                <w:rFonts w:ascii="Bookman Old Style" w:hAnsi="Bookman Old Style" w:cs="Calibri"/>
                <w:sz w:val="16"/>
                <w:szCs w:val="16"/>
              </w:rPr>
              <w:t>5</w:t>
            </w:r>
          </w:p>
        </w:tc>
        <w:tc>
          <w:tcPr>
            <w:tcW w:w="987" w:type="dxa"/>
            <w:tcBorders>
              <w:top w:val="single" w:sz="4" w:space="0" w:color="auto"/>
              <w:left w:val="single" w:sz="4" w:space="0" w:color="auto"/>
              <w:bottom w:val="single" w:sz="4" w:space="0" w:color="auto"/>
              <w:right w:val="nil"/>
            </w:tcBorders>
            <w:shd w:val="clear" w:color="auto" w:fill="auto"/>
            <w:noWrap/>
            <w:hideMark/>
          </w:tcPr>
          <w:p w:rsidR="002C1143" w:rsidRDefault="002C1143" w:rsidP="002C1143">
            <w:pPr>
              <w:jc w:val="center"/>
              <w:rPr>
                <w:rFonts w:ascii="Bookman Old Style" w:hAnsi="Bookman Old Style" w:cs="Calibri"/>
                <w:sz w:val="16"/>
                <w:szCs w:val="16"/>
              </w:rPr>
            </w:pPr>
            <w:r>
              <w:rPr>
                <w:rFonts w:ascii="Bookman Old Style" w:hAnsi="Bookman Old Style" w:cs="Calibri"/>
                <w:sz w:val="16"/>
                <w:szCs w:val="16"/>
              </w:rPr>
              <w:t>-</w:t>
            </w:r>
          </w:p>
        </w:tc>
        <w:tc>
          <w:tcPr>
            <w:tcW w:w="987" w:type="dxa"/>
            <w:tcBorders>
              <w:top w:val="single" w:sz="4" w:space="0" w:color="auto"/>
              <w:left w:val="single" w:sz="4" w:space="0" w:color="auto"/>
              <w:bottom w:val="single" w:sz="4" w:space="0" w:color="auto"/>
              <w:right w:val="single" w:sz="4" w:space="0" w:color="auto"/>
            </w:tcBorders>
            <w:shd w:val="clear" w:color="auto" w:fill="auto"/>
            <w:noWrap/>
            <w:hideMark/>
          </w:tcPr>
          <w:p w:rsidR="002C1143" w:rsidRDefault="002C1143" w:rsidP="002C1143">
            <w:pPr>
              <w:jc w:val="center"/>
              <w:rPr>
                <w:rFonts w:ascii="Bookman Old Style" w:hAnsi="Bookman Old Style" w:cs="Calibri"/>
                <w:sz w:val="16"/>
                <w:szCs w:val="16"/>
              </w:rPr>
            </w:pPr>
            <w:r>
              <w:rPr>
                <w:rFonts w:ascii="Bookman Old Style" w:hAnsi="Bookman Old Style" w:cs="Calibri"/>
                <w:sz w:val="16"/>
                <w:szCs w:val="16"/>
              </w:rPr>
              <w:t>-</w:t>
            </w:r>
          </w:p>
        </w:tc>
      </w:tr>
      <w:tr w:rsidR="002C1143" w:rsidRPr="0066007B" w:rsidTr="002C1143">
        <w:trPr>
          <w:trHeight w:val="553"/>
        </w:trPr>
        <w:tc>
          <w:tcPr>
            <w:tcW w:w="2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1143" w:rsidRPr="0066007B" w:rsidRDefault="002C1143" w:rsidP="002C114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1143" w:rsidRPr="0066007B" w:rsidRDefault="002C1143" w:rsidP="002C114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1143" w:rsidRPr="0066007B" w:rsidRDefault="002C1143" w:rsidP="002C114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1143" w:rsidRPr="0066007B" w:rsidRDefault="002C1143" w:rsidP="002C1143">
            <w:pPr>
              <w:rPr>
                <w:rFonts w:ascii="Abadi" w:hAnsi="Abadi" w:cs="Calibri"/>
                <w:color w:val="000000"/>
                <w:sz w:val="14"/>
                <w:szCs w:val="16"/>
              </w:rPr>
            </w:pPr>
            <w:r w:rsidRPr="0066007B">
              <w:rPr>
                <w:rFonts w:ascii="Abadi" w:hAnsi="Abadi" w:cs="Calibri"/>
                <w:color w:val="000000"/>
                <w:sz w:val="14"/>
                <w:szCs w:val="16"/>
              </w:rPr>
              <w:t> </w:t>
            </w:r>
          </w:p>
        </w:tc>
        <w:tc>
          <w:tcPr>
            <w:tcW w:w="3016" w:type="dxa"/>
            <w:tcBorders>
              <w:top w:val="nil"/>
              <w:left w:val="single" w:sz="4" w:space="0" w:color="auto"/>
              <w:bottom w:val="single" w:sz="4" w:space="0" w:color="auto"/>
              <w:right w:val="single" w:sz="4" w:space="0" w:color="auto"/>
            </w:tcBorders>
            <w:shd w:val="clear" w:color="auto" w:fill="auto"/>
          </w:tcPr>
          <w:p w:rsidR="002C1143" w:rsidRDefault="002C1143" w:rsidP="002C1143">
            <w:pPr>
              <w:rPr>
                <w:rFonts w:ascii="Arial Narrow" w:hAnsi="Arial Narrow" w:cs="Calibri"/>
                <w:sz w:val="18"/>
                <w:szCs w:val="18"/>
              </w:rPr>
            </w:pPr>
            <w:r>
              <w:rPr>
                <w:rFonts w:ascii="Arial Narrow" w:hAnsi="Arial Narrow" w:cs="Calibri"/>
                <w:sz w:val="18"/>
                <w:szCs w:val="18"/>
              </w:rPr>
              <w:t> </w:t>
            </w:r>
          </w:p>
        </w:tc>
        <w:tc>
          <w:tcPr>
            <w:tcW w:w="2688" w:type="dxa"/>
            <w:tcBorders>
              <w:top w:val="nil"/>
              <w:left w:val="single" w:sz="4" w:space="0" w:color="auto"/>
              <w:bottom w:val="single" w:sz="4" w:space="0" w:color="auto"/>
              <w:right w:val="single" w:sz="4" w:space="0" w:color="auto"/>
            </w:tcBorders>
            <w:shd w:val="clear" w:color="auto" w:fill="auto"/>
          </w:tcPr>
          <w:p w:rsidR="002C1143" w:rsidRDefault="002C1143" w:rsidP="002C1143">
            <w:pPr>
              <w:rPr>
                <w:rFonts w:ascii="Bookman Old Style" w:hAnsi="Bookman Old Style" w:cs="Calibri"/>
                <w:color w:val="000000"/>
                <w:sz w:val="16"/>
                <w:szCs w:val="16"/>
              </w:rPr>
            </w:pPr>
            <w:r>
              <w:rPr>
                <w:rFonts w:ascii="Bookman Old Style" w:hAnsi="Bookman Old Style" w:cs="Calibri"/>
                <w:color w:val="000000"/>
                <w:sz w:val="16"/>
                <w:szCs w:val="16"/>
              </w:rPr>
              <w:t>Jumlah Dokumen Kegiatan Penyelenggaraan Ketentraman dan Ketertiban Kecamatan</w:t>
            </w:r>
          </w:p>
        </w:tc>
        <w:tc>
          <w:tcPr>
            <w:tcW w:w="9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1143" w:rsidRPr="0066007B" w:rsidRDefault="002C1143" w:rsidP="002C1143">
            <w:pPr>
              <w:jc w:val="center"/>
              <w:rPr>
                <w:rFonts w:ascii="Abadi" w:hAnsi="Abadi" w:cs="Calibri"/>
                <w:color w:val="000000"/>
                <w:sz w:val="14"/>
                <w:szCs w:val="16"/>
              </w:rPr>
            </w:pPr>
            <w:r w:rsidRPr="0066007B">
              <w:rPr>
                <w:rFonts w:ascii="Abadi" w:hAnsi="Abadi" w:cs="Calibri"/>
                <w:color w:val="000000"/>
                <w:sz w:val="14"/>
                <w:szCs w:val="16"/>
              </w:rPr>
              <w:t>jenis data</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1143" w:rsidRPr="0066007B" w:rsidRDefault="002C1143" w:rsidP="002C1143">
            <w:pPr>
              <w:jc w:val="center"/>
              <w:rPr>
                <w:rFonts w:ascii="Abadi" w:hAnsi="Abadi" w:cs="Calibri"/>
                <w:sz w:val="14"/>
                <w:szCs w:val="16"/>
              </w:rPr>
            </w:pPr>
            <w:r w:rsidRPr="0066007B">
              <w:rPr>
                <w:rFonts w:ascii="Abadi" w:hAnsi="Abadi" w:cs="Calibri"/>
                <w:sz w:val="14"/>
                <w:szCs w:val="16"/>
              </w:rPr>
              <w:t>2</w:t>
            </w:r>
          </w:p>
        </w:tc>
        <w:tc>
          <w:tcPr>
            <w:tcW w:w="84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1143" w:rsidRPr="0066007B" w:rsidRDefault="002C1143" w:rsidP="002C1143">
            <w:pPr>
              <w:jc w:val="center"/>
              <w:rPr>
                <w:rFonts w:ascii="Abadi" w:hAnsi="Abadi" w:cs="Calibri"/>
                <w:color w:val="000000"/>
                <w:sz w:val="14"/>
                <w:szCs w:val="16"/>
              </w:rPr>
            </w:pPr>
            <w:r w:rsidRPr="0066007B">
              <w:rPr>
                <w:rFonts w:ascii="Abadi" w:hAnsi="Abadi" w:cs="Calibri"/>
                <w:color w:val="000000"/>
                <w:sz w:val="14"/>
                <w:szCs w:val="16"/>
              </w:rPr>
              <w:t>2</w:t>
            </w:r>
          </w:p>
        </w:tc>
        <w:tc>
          <w:tcPr>
            <w:tcW w:w="98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1143" w:rsidRPr="0066007B" w:rsidRDefault="002C1143" w:rsidP="002C1143">
            <w:pPr>
              <w:jc w:val="center"/>
              <w:rPr>
                <w:rFonts w:ascii="Abadi" w:hAnsi="Abadi" w:cs="Calibri"/>
                <w:color w:val="000000"/>
                <w:sz w:val="14"/>
                <w:szCs w:val="16"/>
              </w:rPr>
            </w:pPr>
            <w:r w:rsidRPr="0066007B">
              <w:rPr>
                <w:rFonts w:ascii="Abadi" w:hAnsi="Abadi" w:cs="Calibri"/>
                <w:color w:val="000000"/>
                <w:sz w:val="14"/>
                <w:szCs w:val="16"/>
              </w:rPr>
              <w:t>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1143" w:rsidRPr="0066007B" w:rsidRDefault="002C1143" w:rsidP="002C1143">
            <w:pPr>
              <w:jc w:val="center"/>
              <w:rPr>
                <w:rFonts w:ascii="Abadi" w:hAnsi="Abadi" w:cs="Calibri"/>
                <w:color w:val="000000"/>
                <w:sz w:val="14"/>
                <w:szCs w:val="16"/>
              </w:rPr>
            </w:pPr>
            <w:r w:rsidRPr="0066007B">
              <w:rPr>
                <w:rFonts w:ascii="Abadi" w:hAnsi="Abadi" w:cs="Calibri"/>
                <w:color w:val="000000"/>
                <w:sz w:val="14"/>
                <w:szCs w:val="16"/>
              </w:rPr>
              <w:t>1</w:t>
            </w:r>
          </w:p>
        </w:tc>
        <w:tc>
          <w:tcPr>
            <w:tcW w:w="846" w:type="dxa"/>
            <w:tcBorders>
              <w:top w:val="single" w:sz="4" w:space="0" w:color="auto"/>
              <w:left w:val="single" w:sz="4" w:space="0" w:color="auto"/>
              <w:bottom w:val="single" w:sz="4" w:space="0" w:color="auto"/>
              <w:right w:val="nil"/>
            </w:tcBorders>
            <w:shd w:val="clear" w:color="auto" w:fill="auto"/>
            <w:noWrap/>
          </w:tcPr>
          <w:p w:rsidR="002C1143" w:rsidRDefault="002C1143" w:rsidP="002C1143">
            <w:pPr>
              <w:jc w:val="center"/>
              <w:rPr>
                <w:rFonts w:ascii="Bookman Old Style" w:hAnsi="Bookman Old Style" w:cs="Calibri"/>
                <w:sz w:val="16"/>
                <w:szCs w:val="16"/>
              </w:rPr>
            </w:pPr>
            <w:r>
              <w:rPr>
                <w:rFonts w:ascii="Bookman Old Style" w:hAnsi="Bookman Old Style" w:cs="Calibri"/>
                <w:sz w:val="16"/>
                <w:szCs w:val="16"/>
              </w:rPr>
              <w:t>5</w:t>
            </w:r>
          </w:p>
        </w:tc>
        <w:tc>
          <w:tcPr>
            <w:tcW w:w="987" w:type="dxa"/>
            <w:tcBorders>
              <w:top w:val="single" w:sz="4" w:space="0" w:color="auto"/>
              <w:left w:val="single" w:sz="4" w:space="0" w:color="auto"/>
              <w:bottom w:val="single" w:sz="4" w:space="0" w:color="auto"/>
              <w:right w:val="nil"/>
            </w:tcBorders>
            <w:shd w:val="clear" w:color="auto" w:fill="auto"/>
            <w:noWrap/>
          </w:tcPr>
          <w:p w:rsidR="002C1143" w:rsidRDefault="002C1143" w:rsidP="002C1143">
            <w:pPr>
              <w:jc w:val="center"/>
              <w:rPr>
                <w:rFonts w:ascii="Bookman Old Style" w:hAnsi="Bookman Old Style" w:cs="Calibri"/>
                <w:sz w:val="16"/>
                <w:szCs w:val="16"/>
              </w:rPr>
            </w:pPr>
            <w:r>
              <w:rPr>
                <w:rFonts w:ascii="Bookman Old Style" w:hAnsi="Bookman Old Style" w:cs="Calibri"/>
                <w:sz w:val="16"/>
                <w:szCs w:val="16"/>
              </w:rPr>
              <w:t>-</w:t>
            </w:r>
          </w:p>
        </w:tc>
        <w:tc>
          <w:tcPr>
            <w:tcW w:w="987" w:type="dxa"/>
            <w:tcBorders>
              <w:top w:val="single" w:sz="4" w:space="0" w:color="auto"/>
              <w:left w:val="single" w:sz="4" w:space="0" w:color="auto"/>
              <w:bottom w:val="single" w:sz="4" w:space="0" w:color="auto"/>
              <w:right w:val="single" w:sz="4" w:space="0" w:color="auto"/>
            </w:tcBorders>
            <w:shd w:val="clear" w:color="auto" w:fill="auto"/>
            <w:noWrap/>
          </w:tcPr>
          <w:p w:rsidR="002C1143" w:rsidRDefault="002C1143" w:rsidP="002C1143">
            <w:pPr>
              <w:jc w:val="center"/>
              <w:rPr>
                <w:rFonts w:ascii="Bookman Old Style" w:hAnsi="Bookman Old Style" w:cs="Calibri"/>
                <w:sz w:val="16"/>
                <w:szCs w:val="16"/>
              </w:rPr>
            </w:pPr>
          </w:p>
        </w:tc>
      </w:tr>
      <w:tr w:rsidR="002C1143" w:rsidRPr="0066007B" w:rsidTr="002C1143">
        <w:trPr>
          <w:trHeight w:val="575"/>
        </w:trPr>
        <w:tc>
          <w:tcPr>
            <w:tcW w:w="2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1143" w:rsidRPr="0066007B" w:rsidRDefault="002C1143" w:rsidP="002C114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single" w:sz="4" w:space="0" w:color="auto"/>
              <w:left w:val="nil"/>
              <w:bottom w:val="single" w:sz="4" w:space="0" w:color="auto"/>
              <w:right w:val="single" w:sz="4" w:space="0" w:color="auto"/>
            </w:tcBorders>
            <w:shd w:val="clear" w:color="auto" w:fill="auto"/>
            <w:noWrap/>
            <w:vAlign w:val="center"/>
            <w:hideMark/>
          </w:tcPr>
          <w:p w:rsidR="002C1143" w:rsidRPr="0066007B" w:rsidRDefault="002C1143" w:rsidP="002C114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single" w:sz="4" w:space="0" w:color="auto"/>
              <w:left w:val="nil"/>
              <w:bottom w:val="single" w:sz="4" w:space="0" w:color="auto"/>
              <w:right w:val="single" w:sz="4" w:space="0" w:color="auto"/>
            </w:tcBorders>
            <w:shd w:val="clear" w:color="auto" w:fill="auto"/>
            <w:noWrap/>
            <w:vAlign w:val="center"/>
            <w:hideMark/>
          </w:tcPr>
          <w:p w:rsidR="002C1143" w:rsidRPr="0066007B" w:rsidRDefault="002C1143" w:rsidP="002C114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single" w:sz="4" w:space="0" w:color="auto"/>
              <w:left w:val="nil"/>
              <w:bottom w:val="single" w:sz="4" w:space="0" w:color="auto"/>
              <w:right w:val="single" w:sz="4" w:space="0" w:color="auto"/>
            </w:tcBorders>
            <w:shd w:val="clear" w:color="auto" w:fill="auto"/>
            <w:noWrap/>
            <w:vAlign w:val="center"/>
            <w:hideMark/>
          </w:tcPr>
          <w:p w:rsidR="002C1143" w:rsidRPr="0066007B" w:rsidRDefault="002C1143" w:rsidP="002C1143">
            <w:pPr>
              <w:rPr>
                <w:rFonts w:ascii="Abadi" w:hAnsi="Abadi" w:cs="Calibri"/>
                <w:color w:val="000000"/>
                <w:sz w:val="14"/>
                <w:szCs w:val="16"/>
              </w:rPr>
            </w:pPr>
            <w:r w:rsidRPr="0066007B">
              <w:rPr>
                <w:rFonts w:ascii="Abadi" w:hAnsi="Abadi" w:cs="Calibri"/>
                <w:color w:val="000000"/>
                <w:sz w:val="14"/>
                <w:szCs w:val="16"/>
              </w:rPr>
              <w:t> </w:t>
            </w:r>
          </w:p>
        </w:tc>
        <w:tc>
          <w:tcPr>
            <w:tcW w:w="3016" w:type="dxa"/>
            <w:tcBorders>
              <w:top w:val="nil"/>
              <w:left w:val="single" w:sz="4" w:space="0" w:color="auto"/>
              <w:bottom w:val="single" w:sz="4" w:space="0" w:color="auto"/>
              <w:right w:val="single" w:sz="4" w:space="0" w:color="auto"/>
            </w:tcBorders>
            <w:shd w:val="clear" w:color="auto" w:fill="auto"/>
          </w:tcPr>
          <w:p w:rsidR="002C1143" w:rsidRDefault="002C1143" w:rsidP="002C1143">
            <w:pPr>
              <w:rPr>
                <w:rFonts w:ascii="Arial Narrow" w:hAnsi="Arial Narrow" w:cs="Calibri"/>
                <w:sz w:val="18"/>
                <w:szCs w:val="18"/>
              </w:rPr>
            </w:pPr>
            <w:r>
              <w:rPr>
                <w:rFonts w:ascii="Arial Narrow" w:hAnsi="Arial Narrow" w:cs="Calibri"/>
                <w:sz w:val="18"/>
                <w:szCs w:val="18"/>
              </w:rPr>
              <w:t>Koordinasi Perekonomian dan Pembangunan Kecamatan</w:t>
            </w:r>
          </w:p>
        </w:tc>
        <w:tc>
          <w:tcPr>
            <w:tcW w:w="2688" w:type="dxa"/>
            <w:tcBorders>
              <w:top w:val="nil"/>
              <w:left w:val="single" w:sz="4" w:space="0" w:color="auto"/>
              <w:bottom w:val="single" w:sz="4" w:space="0" w:color="auto"/>
              <w:right w:val="single" w:sz="4" w:space="0" w:color="auto"/>
            </w:tcBorders>
            <w:shd w:val="clear" w:color="auto" w:fill="auto"/>
          </w:tcPr>
          <w:p w:rsidR="002C1143" w:rsidRDefault="002C1143" w:rsidP="002C1143">
            <w:pPr>
              <w:rPr>
                <w:rFonts w:ascii="Bookman Old Style" w:hAnsi="Bookman Old Style" w:cs="Calibri"/>
                <w:color w:val="000000"/>
                <w:sz w:val="16"/>
                <w:szCs w:val="16"/>
              </w:rPr>
            </w:pPr>
            <w:r>
              <w:rPr>
                <w:rFonts w:ascii="Bookman Old Style" w:hAnsi="Bookman Old Style" w:cs="Calibri"/>
                <w:color w:val="000000"/>
                <w:sz w:val="16"/>
                <w:szCs w:val="16"/>
              </w:rPr>
              <w:t>Jumlah Kegiatan Koordinasi Perekonomian dan Pembangunan Kecamatan</w:t>
            </w:r>
          </w:p>
        </w:tc>
        <w:tc>
          <w:tcPr>
            <w:tcW w:w="926" w:type="dxa"/>
            <w:tcBorders>
              <w:top w:val="single" w:sz="4" w:space="0" w:color="auto"/>
              <w:left w:val="nil"/>
              <w:bottom w:val="single" w:sz="4" w:space="0" w:color="auto"/>
              <w:right w:val="single" w:sz="4" w:space="0" w:color="auto"/>
            </w:tcBorders>
            <w:shd w:val="clear" w:color="000000" w:fill="FFFFFF"/>
            <w:vAlign w:val="center"/>
            <w:hideMark/>
          </w:tcPr>
          <w:p w:rsidR="002C1143" w:rsidRPr="0066007B" w:rsidRDefault="002C1143" w:rsidP="002C1143">
            <w:pPr>
              <w:jc w:val="center"/>
              <w:rPr>
                <w:rFonts w:ascii="Abadi" w:hAnsi="Abadi" w:cs="Calibri"/>
                <w:color w:val="000000"/>
                <w:sz w:val="14"/>
                <w:szCs w:val="16"/>
              </w:rPr>
            </w:pPr>
            <w:r w:rsidRPr="0066007B">
              <w:rPr>
                <w:rFonts w:ascii="Abadi" w:hAnsi="Abadi" w:cs="Calibri"/>
                <w:color w:val="000000"/>
                <w:sz w:val="14"/>
                <w:szCs w:val="16"/>
              </w:rPr>
              <w:t>dokumen</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2C1143" w:rsidRPr="0066007B" w:rsidRDefault="002C1143" w:rsidP="002C1143">
            <w:pPr>
              <w:jc w:val="center"/>
              <w:rPr>
                <w:rFonts w:ascii="Abadi" w:hAnsi="Abadi" w:cs="Calibri"/>
                <w:color w:val="000000"/>
                <w:sz w:val="14"/>
                <w:szCs w:val="16"/>
              </w:rPr>
            </w:pPr>
            <w:r w:rsidRPr="0066007B">
              <w:rPr>
                <w:rFonts w:ascii="Abadi" w:hAnsi="Abadi" w:cs="Calibri"/>
                <w:color w:val="000000"/>
                <w:sz w:val="14"/>
                <w:szCs w:val="16"/>
              </w:rPr>
              <w:t>12</w:t>
            </w:r>
          </w:p>
        </w:tc>
        <w:tc>
          <w:tcPr>
            <w:tcW w:w="846" w:type="dxa"/>
            <w:tcBorders>
              <w:top w:val="single" w:sz="4" w:space="0" w:color="auto"/>
              <w:left w:val="nil"/>
              <w:bottom w:val="single" w:sz="4" w:space="0" w:color="auto"/>
              <w:right w:val="single" w:sz="4" w:space="0" w:color="auto"/>
            </w:tcBorders>
            <w:shd w:val="clear" w:color="000000" w:fill="FFFFFF"/>
            <w:vAlign w:val="center"/>
            <w:hideMark/>
          </w:tcPr>
          <w:p w:rsidR="002C1143" w:rsidRPr="0066007B" w:rsidRDefault="002C1143" w:rsidP="002C1143">
            <w:pPr>
              <w:jc w:val="center"/>
              <w:rPr>
                <w:rFonts w:ascii="Abadi" w:hAnsi="Abadi" w:cs="Calibri"/>
                <w:color w:val="000000"/>
                <w:sz w:val="14"/>
                <w:szCs w:val="16"/>
              </w:rPr>
            </w:pPr>
            <w:r w:rsidRPr="0066007B">
              <w:rPr>
                <w:rFonts w:ascii="Abadi" w:hAnsi="Abadi" w:cs="Calibri"/>
                <w:color w:val="000000"/>
                <w:sz w:val="14"/>
                <w:szCs w:val="16"/>
              </w:rPr>
              <w:t>12</w:t>
            </w:r>
          </w:p>
        </w:tc>
        <w:tc>
          <w:tcPr>
            <w:tcW w:w="987" w:type="dxa"/>
            <w:tcBorders>
              <w:top w:val="single" w:sz="4" w:space="0" w:color="auto"/>
              <w:left w:val="nil"/>
              <w:bottom w:val="single" w:sz="4" w:space="0" w:color="auto"/>
              <w:right w:val="single" w:sz="4" w:space="0" w:color="auto"/>
            </w:tcBorders>
            <w:shd w:val="clear" w:color="000000" w:fill="FFFFFF"/>
            <w:vAlign w:val="center"/>
            <w:hideMark/>
          </w:tcPr>
          <w:p w:rsidR="002C1143" w:rsidRPr="0066007B" w:rsidRDefault="002C1143" w:rsidP="002C1143">
            <w:pPr>
              <w:jc w:val="center"/>
              <w:rPr>
                <w:rFonts w:ascii="Abadi" w:hAnsi="Abadi" w:cs="Calibri"/>
                <w:color w:val="000000"/>
                <w:sz w:val="14"/>
                <w:szCs w:val="16"/>
              </w:rPr>
            </w:pPr>
            <w:r w:rsidRPr="0066007B">
              <w:rPr>
                <w:rFonts w:ascii="Abadi" w:hAnsi="Abadi" w:cs="Calibri"/>
                <w:color w:val="000000"/>
                <w:sz w:val="14"/>
                <w:szCs w:val="16"/>
              </w:rPr>
              <w:t>12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C1143" w:rsidRPr="0066007B" w:rsidRDefault="002C1143" w:rsidP="002C1143">
            <w:pPr>
              <w:jc w:val="center"/>
              <w:rPr>
                <w:rFonts w:ascii="Abadi" w:hAnsi="Abadi" w:cs="Calibri"/>
                <w:color w:val="000000"/>
                <w:sz w:val="14"/>
                <w:szCs w:val="16"/>
              </w:rPr>
            </w:pPr>
            <w:r w:rsidRPr="0066007B">
              <w:rPr>
                <w:rFonts w:ascii="Abadi" w:hAnsi="Abadi" w:cs="Calibri"/>
                <w:color w:val="000000"/>
                <w:sz w:val="14"/>
                <w:szCs w:val="16"/>
              </w:rPr>
              <w:t>1</w:t>
            </w:r>
          </w:p>
        </w:tc>
        <w:tc>
          <w:tcPr>
            <w:tcW w:w="846" w:type="dxa"/>
            <w:tcBorders>
              <w:top w:val="single" w:sz="4" w:space="0" w:color="auto"/>
              <w:left w:val="single" w:sz="4" w:space="0" w:color="auto"/>
              <w:bottom w:val="single" w:sz="4" w:space="0" w:color="auto"/>
              <w:right w:val="nil"/>
            </w:tcBorders>
            <w:shd w:val="clear" w:color="auto" w:fill="auto"/>
            <w:noWrap/>
          </w:tcPr>
          <w:p w:rsidR="002C1143" w:rsidRDefault="002C1143" w:rsidP="002C1143">
            <w:pPr>
              <w:jc w:val="center"/>
              <w:rPr>
                <w:rFonts w:ascii="Bookman Old Style" w:hAnsi="Bookman Old Style" w:cs="Calibri"/>
                <w:sz w:val="16"/>
                <w:szCs w:val="16"/>
              </w:rPr>
            </w:pPr>
            <w:r>
              <w:rPr>
                <w:rFonts w:ascii="Bookman Old Style" w:hAnsi="Bookman Old Style" w:cs="Calibri"/>
                <w:sz w:val="16"/>
                <w:szCs w:val="16"/>
              </w:rPr>
              <w:t>10</w:t>
            </w:r>
          </w:p>
        </w:tc>
        <w:tc>
          <w:tcPr>
            <w:tcW w:w="987" w:type="dxa"/>
            <w:tcBorders>
              <w:top w:val="single" w:sz="4" w:space="0" w:color="auto"/>
              <w:left w:val="single" w:sz="4" w:space="0" w:color="auto"/>
              <w:bottom w:val="single" w:sz="4" w:space="0" w:color="auto"/>
              <w:right w:val="nil"/>
            </w:tcBorders>
            <w:shd w:val="clear" w:color="auto" w:fill="auto"/>
            <w:noWrap/>
          </w:tcPr>
          <w:p w:rsidR="002C1143" w:rsidRDefault="002C1143" w:rsidP="002C1143">
            <w:pPr>
              <w:jc w:val="center"/>
              <w:rPr>
                <w:rFonts w:ascii="Bookman Old Style" w:hAnsi="Bookman Old Style" w:cs="Calibri"/>
                <w:sz w:val="16"/>
                <w:szCs w:val="16"/>
              </w:rPr>
            </w:pPr>
            <w:r>
              <w:rPr>
                <w:rFonts w:ascii="Bookman Old Style" w:hAnsi="Bookman Old Style" w:cs="Calibri"/>
                <w:sz w:val="16"/>
                <w:szCs w:val="16"/>
              </w:rPr>
              <w:t>-</w:t>
            </w:r>
          </w:p>
        </w:tc>
        <w:tc>
          <w:tcPr>
            <w:tcW w:w="987" w:type="dxa"/>
            <w:tcBorders>
              <w:top w:val="single" w:sz="4" w:space="0" w:color="auto"/>
              <w:left w:val="single" w:sz="4" w:space="0" w:color="auto"/>
              <w:bottom w:val="single" w:sz="4" w:space="0" w:color="auto"/>
              <w:right w:val="single" w:sz="4" w:space="0" w:color="auto"/>
            </w:tcBorders>
            <w:shd w:val="clear" w:color="auto" w:fill="auto"/>
            <w:noWrap/>
          </w:tcPr>
          <w:p w:rsidR="002C1143" w:rsidRDefault="002C1143" w:rsidP="002C1143">
            <w:pPr>
              <w:jc w:val="center"/>
              <w:rPr>
                <w:rFonts w:ascii="Bookman Old Style" w:hAnsi="Bookman Old Style" w:cs="Calibri"/>
                <w:sz w:val="16"/>
                <w:szCs w:val="16"/>
              </w:rPr>
            </w:pPr>
            <w:r>
              <w:rPr>
                <w:rFonts w:ascii="Bookman Old Style" w:hAnsi="Bookman Old Style" w:cs="Calibri"/>
                <w:sz w:val="16"/>
                <w:szCs w:val="16"/>
              </w:rPr>
              <w:t>-</w:t>
            </w:r>
          </w:p>
        </w:tc>
      </w:tr>
      <w:tr w:rsidR="002C1143" w:rsidRPr="0066007B" w:rsidTr="002C1143">
        <w:trPr>
          <w:trHeight w:val="300"/>
        </w:trPr>
        <w:tc>
          <w:tcPr>
            <w:tcW w:w="255" w:type="dxa"/>
            <w:tcBorders>
              <w:top w:val="nil"/>
              <w:left w:val="single" w:sz="4" w:space="0" w:color="auto"/>
              <w:bottom w:val="single" w:sz="4" w:space="0" w:color="auto"/>
              <w:right w:val="single" w:sz="4" w:space="0" w:color="auto"/>
            </w:tcBorders>
            <w:shd w:val="clear" w:color="auto" w:fill="auto"/>
            <w:noWrap/>
            <w:vAlign w:val="center"/>
            <w:hideMark/>
          </w:tcPr>
          <w:p w:rsidR="002C1143" w:rsidRPr="0066007B" w:rsidRDefault="002C1143" w:rsidP="002C114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2C1143" w:rsidRPr="0066007B" w:rsidRDefault="002C1143" w:rsidP="002C114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2C1143" w:rsidRPr="0066007B" w:rsidRDefault="002C1143" w:rsidP="002C114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2C1143" w:rsidRPr="0066007B" w:rsidRDefault="002C1143" w:rsidP="002C1143">
            <w:pPr>
              <w:rPr>
                <w:rFonts w:ascii="Abadi" w:hAnsi="Abadi" w:cs="Calibri"/>
                <w:color w:val="000000"/>
                <w:sz w:val="14"/>
                <w:szCs w:val="16"/>
              </w:rPr>
            </w:pPr>
            <w:r w:rsidRPr="0066007B">
              <w:rPr>
                <w:rFonts w:ascii="Abadi" w:hAnsi="Abadi" w:cs="Calibri"/>
                <w:color w:val="000000"/>
                <w:sz w:val="14"/>
                <w:szCs w:val="16"/>
              </w:rPr>
              <w:t> </w:t>
            </w:r>
          </w:p>
        </w:tc>
        <w:tc>
          <w:tcPr>
            <w:tcW w:w="3016" w:type="dxa"/>
            <w:tcBorders>
              <w:top w:val="nil"/>
              <w:left w:val="single" w:sz="4" w:space="0" w:color="auto"/>
              <w:bottom w:val="single" w:sz="4" w:space="0" w:color="auto"/>
              <w:right w:val="single" w:sz="4" w:space="0" w:color="auto"/>
            </w:tcBorders>
            <w:shd w:val="clear" w:color="auto" w:fill="auto"/>
          </w:tcPr>
          <w:p w:rsidR="002C1143" w:rsidRDefault="002C1143" w:rsidP="002C1143">
            <w:pPr>
              <w:rPr>
                <w:rFonts w:ascii="Arial Narrow" w:hAnsi="Arial Narrow" w:cs="Calibri"/>
                <w:sz w:val="18"/>
                <w:szCs w:val="18"/>
              </w:rPr>
            </w:pPr>
            <w:r>
              <w:rPr>
                <w:rFonts w:ascii="Arial Narrow" w:hAnsi="Arial Narrow" w:cs="Calibri"/>
                <w:sz w:val="18"/>
                <w:szCs w:val="18"/>
              </w:rPr>
              <w:t> </w:t>
            </w:r>
          </w:p>
        </w:tc>
        <w:tc>
          <w:tcPr>
            <w:tcW w:w="2688" w:type="dxa"/>
            <w:tcBorders>
              <w:top w:val="nil"/>
              <w:left w:val="single" w:sz="4" w:space="0" w:color="auto"/>
              <w:bottom w:val="single" w:sz="4" w:space="0" w:color="auto"/>
              <w:right w:val="single" w:sz="4" w:space="0" w:color="auto"/>
            </w:tcBorders>
            <w:shd w:val="clear" w:color="auto" w:fill="auto"/>
          </w:tcPr>
          <w:p w:rsidR="002C1143" w:rsidRDefault="002C1143" w:rsidP="002C1143">
            <w:pPr>
              <w:rPr>
                <w:rFonts w:ascii="Bookman Old Style" w:hAnsi="Bookman Old Style" w:cs="Calibri"/>
                <w:color w:val="000000"/>
                <w:sz w:val="16"/>
                <w:szCs w:val="16"/>
              </w:rPr>
            </w:pPr>
            <w:r>
              <w:rPr>
                <w:rFonts w:ascii="Bookman Old Style" w:hAnsi="Bookman Old Style" w:cs="Calibri"/>
                <w:color w:val="000000"/>
                <w:sz w:val="16"/>
                <w:szCs w:val="16"/>
              </w:rPr>
              <w:t>Jumlah Dokumen Kegiatan Koordinasi Perekonomian dan Pembangunan Kecamatan</w:t>
            </w:r>
          </w:p>
        </w:tc>
        <w:tc>
          <w:tcPr>
            <w:tcW w:w="926" w:type="dxa"/>
            <w:tcBorders>
              <w:top w:val="nil"/>
              <w:left w:val="nil"/>
              <w:bottom w:val="single" w:sz="4" w:space="0" w:color="auto"/>
              <w:right w:val="single" w:sz="4" w:space="0" w:color="auto"/>
            </w:tcBorders>
            <w:shd w:val="clear" w:color="000000" w:fill="FFFFFF"/>
            <w:vAlign w:val="center"/>
            <w:hideMark/>
          </w:tcPr>
          <w:p w:rsidR="002C1143" w:rsidRPr="0066007B" w:rsidRDefault="002C1143" w:rsidP="002C1143">
            <w:pPr>
              <w:jc w:val="center"/>
              <w:rPr>
                <w:rFonts w:ascii="Abadi" w:hAnsi="Abadi" w:cs="Calibri"/>
                <w:color w:val="000000"/>
                <w:sz w:val="14"/>
                <w:szCs w:val="16"/>
              </w:rPr>
            </w:pPr>
            <w:r w:rsidRPr="0066007B">
              <w:rPr>
                <w:rFonts w:ascii="Abadi" w:hAnsi="Abadi" w:cs="Calibri"/>
                <w:color w:val="000000"/>
                <w:sz w:val="14"/>
                <w:szCs w:val="16"/>
              </w:rPr>
              <w:t>buku</w:t>
            </w:r>
          </w:p>
        </w:tc>
        <w:tc>
          <w:tcPr>
            <w:tcW w:w="992" w:type="dxa"/>
            <w:tcBorders>
              <w:top w:val="nil"/>
              <w:left w:val="nil"/>
              <w:bottom w:val="single" w:sz="4" w:space="0" w:color="auto"/>
              <w:right w:val="single" w:sz="4" w:space="0" w:color="auto"/>
            </w:tcBorders>
            <w:shd w:val="clear" w:color="000000" w:fill="FFFFFF"/>
            <w:vAlign w:val="center"/>
            <w:hideMark/>
          </w:tcPr>
          <w:p w:rsidR="002C1143" w:rsidRPr="0066007B" w:rsidRDefault="002C1143" w:rsidP="002C1143">
            <w:pPr>
              <w:jc w:val="center"/>
              <w:rPr>
                <w:rFonts w:ascii="Abadi" w:hAnsi="Abadi" w:cs="Calibri"/>
                <w:color w:val="000000"/>
                <w:sz w:val="14"/>
                <w:szCs w:val="16"/>
              </w:rPr>
            </w:pPr>
            <w:r w:rsidRPr="0066007B">
              <w:rPr>
                <w:rFonts w:ascii="Abadi" w:hAnsi="Abadi" w:cs="Calibri"/>
                <w:color w:val="000000"/>
                <w:sz w:val="14"/>
                <w:szCs w:val="16"/>
              </w:rPr>
              <w:t>4</w:t>
            </w:r>
          </w:p>
        </w:tc>
        <w:tc>
          <w:tcPr>
            <w:tcW w:w="846" w:type="dxa"/>
            <w:tcBorders>
              <w:top w:val="nil"/>
              <w:left w:val="nil"/>
              <w:bottom w:val="single" w:sz="4" w:space="0" w:color="auto"/>
              <w:right w:val="single" w:sz="4" w:space="0" w:color="auto"/>
            </w:tcBorders>
            <w:shd w:val="clear" w:color="000000" w:fill="FFFFFF"/>
            <w:vAlign w:val="center"/>
            <w:hideMark/>
          </w:tcPr>
          <w:p w:rsidR="002C1143" w:rsidRPr="0066007B" w:rsidRDefault="002C1143" w:rsidP="002C1143">
            <w:pPr>
              <w:jc w:val="center"/>
              <w:rPr>
                <w:rFonts w:ascii="Abadi" w:hAnsi="Abadi" w:cs="Calibri"/>
                <w:color w:val="000000"/>
                <w:sz w:val="14"/>
                <w:szCs w:val="16"/>
              </w:rPr>
            </w:pPr>
            <w:r w:rsidRPr="0066007B">
              <w:rPr>
                <w:rFonts w:ascii="Abadi" w:hAnsi="Abadi" w:cs="Calibri"/>
                <w:color w:val="000000"/>
                <w:sz w:val="14"/>
                <w:szCs w:val="16"/>
              </w:rPr>
              <w:t>4</w:t>
            </w:r>
          </w:p>
        </w:tc>
        <w:tc>
          <w:tcPr>
            <w:tcW w:w="987" w:type="dxa"/>
            <w:tcBorders>
              <w:top w:val="nil"/>
              <w:left w:val="nil"/>
              <w:bottom w:val="single" w:sz="4" w:space="0" w:color="auto"/>
              <w:right w:val="single" w:sz="4" w:space="0" w:color="auto"/>
            </w:tcBorders>
            <w:shd w:val="clear" w:color="000000" w:fill="FFFFFF"/>
            <w:vAlign w:val="center"/>
            <w:hideMark/>
          </w:tcPr>
          <w:p w:rsidR="002C1143" w:rsidRPr="0066007B" w:rsidRDefault="002C1143" w:rsidP="002C1143">
            <w:pPr>
              <w:jc w:val="center"/>
              <w:rPr>
                <w:rFonts w:ascii="Abadi" w:hAnsi="Abadi" w:cs="Calibri"/>
                <w:color w:val="000000"/>
                <w:sz w:val="14"/>
                <w:szCs w:val="16"/>
              </w:rPr>
            </w:pPr>
            <w:r w:rsidRPr="0066007B">
              <w:rPr>
                <w:rFonts w:ascii="Abadi" w:hAnsi="Abadi" w:cs="Calibri"/>
                <w:color w:val="000000"/>
                <w:sz w:val="14"/>
                <w:szCs w:val="16"/>
              </w:rPr>
              <w:t>4</w:t>
            </w:r>
          </w:p>
        </w:tc>
        <w:tc>
          <w:tcPr>
            <w:tcW w:w="992" w:type="dxa"/>
            <w:tcBorders>
              <w:top w:val="nil"/>
              <w:left w:val="nil"/>
              <w:bottom w:val="single" w:sz="4" w:space="0" w:color="auto"/>
              <w:right w:val="single" w:sz="4" w:space="0" w:color="auto"/>
            </w:tcBorders>
            <w:shd w:val="clear" w:color="auto" w:fill="auto"/>
            <w:noWrap/>
            <w:vAlign w:val="center"/>
            <w:hideMark/>
          </w:tcPr>
          <w:p w:rsidR="002C1143" w:rsidRPr="0066007B" w:rsidRDefault="002C1143" w:rsidP="002C1143">
            <w:pPr>
              <w:jc w:val="center"/>
              <w:rPr>
                <w:rFonts w:ascii="Abadi" w:hAnsi="Abadi" w:cs="Calibri"/>
                <w:color w:val="000000"/>
                <w:sz w:val="14"/>
                <w:szCs w:val="16"/>
              </w:rPr>
            </w:pPr>
            <w:r w:rsidRPr="0066007B">
              <w:rPr>
                <w:rFonts w:ascii="Abadi" w:hAnsi="Abadi" w:cs="Calibri"/>
                <w:color w:val="000000"/>
                <w:sz w:val="14"/>
                <w:szCs w:val="16"/>
              </w:rPr>
              <w:t>1</w:t>
            </w:r>
          </w:p>
        </w:tc>
        <w:tc>
          <w:tcPr>
            <w:tcW w:w="846" w:type="dxa"/>
            <w:tcBorders>
              <w:top w:val="single" w:sz="4" w:space="0" w:color="auto"/>
              <w:left w:val="single" w:sz="4" w:space="0" w:color="auto"/>
              <w:bottom w:val="single" w:sz="4" w:space="0" w:color="auto"/>
              <w:right w:val="nil"/>
            </w:tcBorders>
            <w:shd w:val="clear" w:color="auto" w:fill="auto"/>
            <w:noWrap/>
            <w:hideMark/>
          </w:tcPr>
          <w:p w:rsidR="002C1143" w:rsidRDefault="002C1143" w:rsidP="002C1143">
            <w:pPr>
              <w:jc w:val="center"/>
              <w:rPr>
                <w:rFonts w:ascii="Bookman Old Style" w:hAnsi="Bookman Old Style" w:cs="Calibri"/>
                <w:sz w:val="16"/>
                <w:szCs w:val="16"/>
              </w:rPr>
            </w:pPr>
            <w:r>
              <w:rPr>
                <w:rFonts w:ascii="Bookman Old Style" w:hAnsi="Bookman Old Style" w:cs="Calibri"/>
                <w:sz w:val="16"/>
                <w:szCs w:val="16"/>
              </w:rPr>
              <w:t>10</w:t>
            </w:r>
          </w:p>
        </w:tc>
        <w:tc>
          <w:tcPr>
            <w:tcW w:w="987" w:type="dxa"/>
            <w:tcBorders>
              <w:top w:val="single" w:sz="4" w:space="0" w:color="auto"/>
              <w:left w:val="single" w:sz="4" w:space="0" w:color="auto"/>
              <w:bottom w:val="single" w:sz="4" w:space="0" w:color="auto"/>
              <w:right w:val="nil"/>
            </w:tcBorders>
            <w:shd w:val="clear" w:color="auto" w:fill="auto"/>
            <w:noWrap/>
            <w:hideMark/>
          </w:tcPr>
          <w:p w:rsidR="002C1143" w:rsidRDefault="002C1143" w:rsidP="002C1143">
            <w:pPr>
              <w:jc w:val="center"/>
              <w:rPr>
                <w:rFonts w:ascii="Bookman Old Style" w:hAnsi="Bookman Old Style" w:cs="Calibri"/>
                <w:sz w:val="16"/>
                <w:szCs w:val="16"/>
              </w:rPr>
            </w:pPr>
            <w:r>
              <w:rPr>
                <w:rFonts w:ascii="Bookman Old Style" w:hAnsi="Bookman Old Style" w:cs="Calibri"/>
                <w:sz w:val="16"/>
                <w:szCs w:val="16"/>
              </w:rPr>
              <w:t>-</w:t>
            </w:r>
          </w:p>
        </w:tc>
        <w:tc>
          <w:tcPr>
            <w:tcW w:w="987" w:type="dxa"/>
            <w:tcBorders>
              <w:top w:val="single" w:sz="4" w:space="0" w:color="auto"/>
              <w:left w:val="single" w:sz="4" w:space="0" w:color="auto"/>
              <w:bottom w:val="single" w:sz="4" w:space="0" w:color="auto"/>
              <w:right w:val="single" w:sz="4" w:space="0" w:color="auto"/>
            </w:tcBorders>
            <w:shd w:val="clear" w:color="auto" w:fill="auto"/>
            <w:noWrap/>
            <w:hideMark/>
          </w:tcPr>
          <w:p w:rsidR="002C1143" w:rsidRDefault="002C1143" w:rsidP="002C1143">
            <w:pPr>
              <w:jc w:val="center"/>
              <w:rPr>
                <w:rFonts w:ascii="Bookman Old Style" w:hAnsi="Bookman Old Style" w:cs="Calibri"/>
                <w:sz w:val="16"/>
                <w:szCs w:val="16"/>
              </w:rPr>
            </w:pPr>
          </w:p>
        </w:tc>
      </w:tr>
      <w:tr w:rsidR="002C1143" w:rsidRPr="0066007B" w:rsidTr="002C1143">
        <w:trPr>
          <w:trHeight w:val="300"/>
        </w:trPr>
        <w:tc>
          <w:tcPr>
            <w:tcW w:w="255" w:type="dxa"/>
            <w:tcBorders>
              <w:top w:val="nil"/>
              <w:left w:val="single" w:sz="4" w:space="0" w:color="auto"/>
              <w:bottom w:val="single" w:sz="4" w:space="0" w:color="auto"/>
              <w:right w:val="single" w:sz="4" w:space="0" w:color="auto"/>
            </w:tcBorders>
            <w:shd w:val="clear" w:color="auto" w:fill="auto"/>
            <w:noWrap/>
            <w:vAlign w:val="center"/>
            <w:hideMark/>
          </w:tcPr>
          <w:p w:rsidR="002C1143" w:rsidRPr="0066007B" w:rsidRDefault="002C1143" w:rsidP="002C1143">
            <w:pPr>
              <w:rPr>
                <w:rFonts w:ascii="Abadi" w:hAnsi="Abadi" w:cs="Calibri"/>
                <w:color w:val="000000"/>
                <w:sz w:val="14"/>
                <w:szCs w:val="16"/>
              </w:rPr>
            </w:pPr>
            <w:r w:rsidRPr="0066007B">
              <w:rPr>
                <w:rFonts w:ascii="Abadi" w:hAnsi="Abadi" w:cs="Calibri"/>
                <w:color w:val="000000"/>
                <w:sz w:val="14"/>
                <w:szCs w:val="16"/>
              </w:rPr>
              <w:lastRenderedPageBreak/>
              <w:t> </w:t>
            </w:r>
          </w:p>
        </w:tc>
        <w:tc>
          <w:tcPr>
            <w:tcW w:w="255" w:type="dxa"/>
            <w:tcBorders>
              <w:top w:val="nil"/>
              <w:left w:val="nil"/>
              <w:bottom w:val="single" w:sz="4" w:space="0" w:color="auto"/>
              <w:right w:val="single" w:sz="4" w:space="0" w:color="auto"/>
            </w:tcBorders>
            <w:shd w:val="clear" w:color="auto" w:fill="auto"/>
            <w:noWrap/>
            <w:vAlign w:val="center"/>
            <w:hideMark/>
          </w:tcPr>
          <w:p w:rsidR="002C1143" w:rsidRPr="0066007B" w:rsidRDefault="002C1143" w:rsidP="002C114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2C1143" w:rsidRPr="0066007B" w:rsidRDefault="002C1143" w:rsidP="002C114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2C1143" w:rsidRPr="0066007B" w:rsidRDefault="002C1143" w:rsidP="002C1143">
            <w:pPr>
              <w:rPr>
                <w:rFonts w:ascii="Abadi" w:hAnsi="Abadi" w:cs="Calibri"/>
                <w:color w:val="000000"/>
                <w:sz w:val="14"/>
                <w:szCs w:val="16"/>
              </w:rPr>
            </w:pPr>
            <w:r w:rsidRPr="0066007B">
              <w:rPr>
                <w:rFonts w:ascii="Abadi" w:hAnsi="Abadi" w:cs="Calibri"/>
                <w:color w:val="000000"/>
                <w:sz w:val="14"/>
                <w:szCs w:val="16"/>
              </w:rPr>
              <w:t> </w:t>
            </w:r>
          </w:p>
        </w:tc>
        <w:tc>
          <w:tcPr>
            <w:tcW w:w="3016" w:type="dxa"/>
            <w:tcBorders>
              <w:top w:val="nil"/>
              <w:left w:val="single" w:sz="4" w:space="0" w:color="auto"/>
              <w:bottom w:val="single" w:sz="4" w:space="0" w:color="auto"/>
              <w:right w:val="single" w:sz="4" w:space="0" w:color="auto"/>
            </w:tcBorders>
            <w:shd w:val="clear" w:color="auto" w:fill="auto"/>
          </w:tcPr>
          <w:p w:rsidR="002C1143" w:rsidRDefault="002C1143" w:rsidP="002C1143">
            <w:pPr>
              <w:rPr>
                <w:rFonts w:ascii="Arial Narrow" w:hAnsi="Arial Narrow" w:cs="Calibri"/>
                <w:sz w:val="18"/>
                <w:szCs w:val="18"/>
              </w:rPr>
            </w:pPr>
            <w:r>
              <w:rPr>
                <w:rFonts w:ascii="Arial Narrow" w:hAnsi="Arial Narrow" w:cs="Calibri"/>
                <w:sz w:val="18"/>
                <w:szCs w:val="18"/>
              </w:rPr>
              <w:t>Penyelenggaraan Pelayanan Kecamatan</w:t>
            </w:r>
          </w:p>
        </w:tc>
        <w:tc>
          <w:tcPr>
            <w:tcW w:w="2688" w:type="dxa"/>
            <w:tcBorders>
              <w:top w:val="nil"/>
              <w:left w:val="single" w:sz="4" w:space="0" w:color="auto"/>
              <w:bottom w:val="single" w:sz="4" w:space="0" w:color="auto"/>
              <w:right w:val="single" w:sz="4" w:space="0" w:color="auto"/>
            </w:tcBorders>
            <w:shd w:val="clear" w:color="auto" w:fill="auto"/>
          </w:tcPr>
          <w:p w:rsidR="002C1143" w:rsidRDefault="002C1143" w:rsidP="002C1143">
            <w:pPr>
              <w:rPr>
                <w:rFonts w:ascii="Bookman Old Style" w:hAnsi="Bookman Old Style" w:cs="Calibri"/>
                <w:color w:val="000000"/>
                <w:sz w:val="16"/>
                <w:szCs w:val="16"/>
              </w:rPr>
            </w:pPr>
            <w:r>
              <w:rPr>
                <w:rFonts w:ascii="Bookman Old Style" w:hAnsi="Bookman Old Style" w:cs="Calibri"/>
                <w:color w:val="000000"/>
                <w:sz w:val="16"/>
                <w:szCs w:val="16"/>
              </w:rPr>
              <w:t>Jumlah Kegiatan Penyelenggaraan Pelayanan Kecamatan</w:t>
            </w:r>
          </w:p>
        </w:tc>
        <w:tc>
          <w:tcPr>
            <w:tcW w:w="926" w:type="dxa"/>
            <w:tcBorders>
              <w:top w:val="nil"/>
              <w:left w:val="nil"/>
              <w:bottom w:val="single" w:sz="4" w:space="0" w:color="auto"/>
              <w:right w:val="single" w:sz="4" w:space="0" w:color="auto"/>
            </w:tcBorders>
            <w:shd w:val="clear" w:color="000000" w:fill="FFFFFF"/>
            <w:vAlign w:val="center"/>
            <w:hideMark/>
          </w:tcPr>
          <w:p w:rsidR="002C1143" w:rsidRPr="0066007B" w:rsidRDefault="002C1143" w:rsidP="002C1143">
            <w:pPr>
              <w:jc w:val="center"/>
              <w:rPr>
                <w:rFonts w:ascii="Abadi" w:hAnsi="Abadi" w:cs="Calibri"/>
                <w:color w:val="000000"/>
                <w:sz w:val="14"/>
                <w:szCs w:val="16"/>
              </w:rPr>
            </w:pPr>
            <w:r w:rsidRPr="0066007B">
              <w:rPr>
                <w:rFonts w:ascii="Abadi" w:hAnsi="Abadi" w:cs="Calibri"/>
                <w:color w:val="000000"/>
                <w:sz w:val="14"/>
                <w:szCs w:val="16"/>
              </w:rPr>
              <w:t>desa/kel</w:t>
            </w:r>
          </w:p>
        </w:tc>
        <w:tc>
          <w:tcPr>
            <w:tcW w:w="992" w:type="dxa"/>
            <w:tcBorders>
              <w:top w:val="nil"/>
              <w:left w:val="nil"/>
              <w:bottom w:val="single" w:sz="4" w:space="0" w:color="auto"/>
              <w:right w:val="single" w:sz="4" w:space="0" w:color="auto"/>
            </w:tcBorders>
            <w:shd w:val="clear" w:color="000000" w:fill="FFFFFF"/>
            <w:vAlign w:val="center"/>
            <w:hideMark/>
          </w:tcPr>
          <w:p w:rsidR="002C1143" w:rsidRPr="0066007B" w:rsidRDefault="002C1143" w:rsidP="002C1143">
            <w:pPr>
              <w:jc w:val="center"/>
              <w:rPr>
                <w:rFonts w:ascii="Abadi" w:hAnsi="Abadi" w:cs="Calibri"/>
                <w:color w:val="000000"/>
                <w:sz w:val="14"/>
                <w:szCs w:val="16"/>
              </w:rPr>
            </w:pPr>
            <w:r w:rsidRPr="0066007B">
              <w:rPr>
                <w:rFonts w:ascii="Abadi" w:hAnsi="Abadi" w:cs="Calibri"/>
                <w:color w:val="000000"/>
                <w:sz w:val="14"/>
                <w:szCs w:val="16"/>
              </w:rPr>
              <w:t>10</w:t>
            </w:r>
          </w:p>
        </w:tc>
        <w:tc>
          <w:tcPr>
            <w:tcW w:w="846" w:type="dxa"/>
            <w:tcBorders>
              <w:top w:val="nil"/>
              <w:left w:val="nil"/>
              <w:bottom w:val="single" w:sz="4" w:space="0" w:color="auto"/>
              <w:right w:val="single" w:sz="4" w:space="0" w:color="auto"/>
            </w:tcBorders>
            <w:shd w:val="clear" w:color="000000" w:fill="FFFFFF"/>
            <w:vAlign w:val="center"/>
            <w:hideMark/>
          </w:tcPr>
          <w:p w:rsidR="002C1143" w:rsidRPr="0066007B" w:rsidRDefault="002C1143" w:rsidP="002C1143">
            <w:pPr>
              <w:jc w:val="center"/>
              <w:rPr>
                <w:rFonts w:ascii="Abadi" w:hAnsi="Abadi" w:cs="Calibri"/>
                <w:color w:val="000000"/>
                <w:sz w:val="14"/>
                <w:szCs w:val="16"/>
              </w:rPr>
            </w:pPr>
            <w:r w:rsidRPr="0066007B">
              <w:rPr>
                <w:rFonts w:ascii="Abadi" w:hAnsi="Abadi" w:cs="Calibri"/>
                <w:color w:val="000000"/>
                <w:sz w:val="14"/>
                <w:szCs w:val="16"/>
              </w:rPr>
              <w:t>10</w:t>
            </w:r>
          </w:p>
        </w:tc>
        <w:tc>
          <w:tcPr>
            <w:tcW w:w="987" w:type="dxa"/>
            <w:tcBorders>
              <w:top w:val="nil"/>
              <w:left w:val="nil"/>
              <w:bottom w:val="single" w:sz="4" w:space="0" w:color="auto"/>
              <w:right w:val="single" w:sz="4" w:space="0" w:color="auto"/>
            </w:tcBorders>
            <w:shd w:val="clear" w:color="000000" w:fill="FFFFFF"/>
            <w:vAlign w:val="center"/>
            <w:hideMark/>
          </w:tcPr>
          <w:p w:rsidR="002C1143" w:rsidRPr="0066007B" w:rsidRDefault="002C1143" w:rsidP="002C1143">
            <w:pPr>
              <w:jc w:val="center"/>
              <w:rPr>
                <w:rFonts w:ascii="Abadi" w:hAnsi="Abadi" w:cs="Calibri"/>
                <w:color w:val="000000"/>
                <w:sz w:val="14"/>
                <w:szCs w:val="16"/>
              </w:rPr>
            </w:pPr>
            <w:r w:rsidRPr="0066007B">
              <w:rPr>
                <w:rFonts w:ascii="Abadi" w:hAnsi="Abadi" w:cs="Calibri"/>
                <w:color w:val="000000"/>
                <w:sz w:val="14"/>
                <w:szCs w:val="16"/>
              </w:rPr>
              <w:t>10</w:t>
            </w:r>
          </w:p>
        </w:tc>
        <w:tc>
          <w:tcPr>
            <w:tcW w:w="992" w:type="dxa"/>
            <w:tcBorders>
              <w:top w:val="nil"/>
              <w:left w:val="nil"/>
              <w:bottom w:val="single" w:sz="4" w:space="0" w:color="auto"/>
              <w:right w:val="single" w:sz="4" w:space="0" w:color="auto"/>
            </w:tcBorders>
            <w:shd w:val="clear" w:color="auto" w:fill="auto"/>
            <w:noWrap/>
            <w:vAlign w:val="center"/>
            <w:hideMark/>
          </w:tcPr>
          <w:p w:rsidR="002C1143" w:rsidRPr="0066007B" w:rsidRDefault="002C1143" w:rsidP="002C1143">
            <w:pPr>
              <w:jc w:val="center"/>
              <w:rPr>
                <w:rFonts w:ascii="Abadi" w:hAnsi="Abadi" w:cs="Calibri"/>
                <w:color w:val="000000"/>
                <w:sz w:val="14"/>
                <w:szCs w:val="16"/>
              </w:rPr>
            </w:pPr>
            <w:r w:rsidRPr="0066007B">
              <w:rPr>
                <w:rFonts w:ascii="Abadi" w:hAnsi="Abadi" w:cs="Calibri"/>
                <w:color w:val="000000"/>
                <w:sz w:val="14"/>
                <w:szCs w:val="16"/>
              </w:rPr>
              <w:t>1</w:t>
            </w:r>
          </w:p>
        </w:tc>
        <w:tc>
          <w:tcPr>
            <w:tcW w:w="846" w:type="dxa"/>
            <w:tcBorders>
              <w:top w:val="single" w:sz="4" w:space="0" w:color="auto"/>
              <w:left w:val="single" w:sz="4" w:space="0" w:color="auto"/>
              <w:bottom w:val="single" w:sz="4" w:space="0" w:color="auto"/>
              <w:right w:val="nil"/>
            </w:tcBorders>
            <w:shd w:val="clear" w:color="auto" w:fill="auto"/>
            <w:noWrap/>
            <w:hideMark/>
          </w:tcPr>
          <w:p w:rsidR="002C1143" w:rsidRDefault="002C1143" w:rsidP="002C1143">
            <w:pPr>
              <w:jc w:val="center"/>
              <w:rPr>
                <w:rFonts w:ascii="Bookman Old Style" w:hAnsi="Bookman Old Style" w:cs="Calibri"/>
                <w:sz w:val="16"/>
                <w:szCs w:val="16"/>
              </w:rPr>
            </w:pPr>
            <w:r>
              <w:rPr>
                <w:rFonts w:ascii="Bookman Old Style" w:hAnsi="Bookman Old Style" w:cs="Calibri"/>
                <w:sz w:val="16"/>
                <w:szCs w:val="16"/>
              </w:rPr>
              <w:t>3</w:t>
            </w:r>
          </w:p>
        </w:tc>
        <w:tc>
          <w:tcPr>
            <w:tcW w:w="987" w:type="dxa"/>
            <w:tcBorders>
              <w:top w:val="single" w:sz="4" w:space="0" w:color="auto"/>
              <w:left w:val="single" w:sz="4" w:space="0" w:color="auto"/>
              <w:bottom w:val="single" w:sz="4" w:space="0" w:color="auto"/>
              <w:right w:val="nil"/>
            </w:tcBorders>
            <w:shd w:val="clear" w:color="auto" w:fill="auto"/>
            <w:noWrap/>
            <w:hideMark/>
          </w:tcPr>
          <w:p w:rsidR="002C1143" w:rsidRDefault="002C1143" w:rsidP="002C1143">
            <w:pPr>
              <w:jc w:val="center"/>
              <w:rPr>
                <w:rFonts w:ascii="Bookman Old Style" w:hAnsi="Bookman Old Style" w:cs="Calibri"/>
                <w:sz w:val="16"/>
                <w:szCs w:val="16"/>
              </w:rPr>
            </w:pPr>
            <w:r>
              <w:rPr>
                <w:rFonts w:ascii="Bookman Old Style" w:hAnsi="Bookman Old Style" w:cs="Calibri"/>
                <w:sz w:val="16"/>
                <w:szCs w:val="16"/>
              </w:rPr>
              <w:t>-</w:t>
            </w:r>
          </w:p>
        </w:tc>
        <w:tc>
          <w:tcPr>
            <w:tcW w:w="987" w:type="dxa"/>
            <w:tcBorders>
              <w:top w:val="single" w:sz="4" w:space="0" w:color="auto"/>
              <w:left w:val="single" w:sz="4" w:space="0" w:color="auto"/>
              <w:bottom w:val="single" w:sz="4" w:space="0" w:color="auto"/>
              <w:right w:val="single" w:sz="4" w:space="0" w:color="auto"/>
            </w:tcBorders>
            <w:shd w:val="clear" w:color="auto" w:fill="auto"/>
            <w:noWrap/>
            <w:hideMark/>
          </w:tcPr>
          <w:p w:rsidR="002C1143" w:rsidRDefault="002C1143" w:rsidP="002C1143">
            <w:pPr>
              <w:jc w:val="center"/>
              <w:rPr>
                <w:rFonts w:ascii="Bookman Old Style" w:hAnsi="Bookman Old Style" w:cs="Calibri"/>
                <w:sz w:val="16"/>
                <w:szCs w:val="16"/>
              </w:rPr>
            </w:pPr>
            <w:r>
              <w:rPr>
                <w:rFonts w:ascii="Bookman Old Style" w:hAnsi="Bookman Old Style" w:cs="Calibri"/>
                <w:sz w:val="16"/>
                <w:szCs w:val="16"/>
              </w:rPr>
              <w:t>-</w:t>
            </w:r>
          </w:p>
        </w:tc>
      </w:tr>
      <w:tr w:rsidR="002C1143" w:rsidRPr="0066007B" w:rsidTr="002C1143">
        <w:trPr>
          <w:trHeight w:val="561"/>
        </w:trPr>
        <w:tc>
          <w:tcPr>
            <w:tcW w:w="2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1143" w:rsidRPr="0066007B" w:rsidRDefault="002C1143" w:rsidP="002C114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1143" w:rsidRPr="0066007B" w:rsidRDefault="002C1143" w:rsidP="002C114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1143" w:rsidRPr="0066007B" w:rsidRDefault="002C1143" w:rsidP="002C114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1143" w:rsidRPr="0066007B" w:rsidRDefault="002C1143" w:rsidP="002C1143">
            <w:pPr>
              <w:rPr>
                <w:rFonts w:ascii="Abadi" w:hAnsi="Abadi" w:cs="Calibri"/>
                <w:color w:val="000000"/>
                <w:sz w:val="14"/>
                <w:szCs w:val="16"/>
              </w:rPr>
            </w:pPr>
            <w:r w:rsidRPr="0066007B">
              <w:rPr>
                <w:rFonts w:ascii="Abadi" w:hAnsi="Abadi" w:cs="Calibri"/>
                <w:color w:val="000000"/>
                <w:sz w:val="14"/>
                <w:szCs w:val="16"/>
              </w:rPr>
              <w:t> </w:t>
            </w:r>
          </w:p>
        </w:tc>
        <w:tc>
          <w:tcPr>
            <w:tcW w:w="3016" w:type="dxa"/>
            <w:tcBorders>
              <w:top w:val="nil"/>
              <w:left w:val="single" w:sz="4" w:space="0" w:color="auto"/>
              <w:bottom w:val="single" w:sz="4" w:space="0" w:color="auto"/>
              <w:right w:val="single" w:sz="4" w:space="0" w:color="auto"/>
            </w:tcBorders>
            <w:shd w:val="clear" w:color="auto" w:fill="auto"/>
          </w:tcPr>
          <w:p w:rsidR="002C1143" w:rsidRDefault="002C1143" w:rsidP="002C1143">
            <w:pPr>
              <w:rPr>
                <w:rFonts w:ascii="Arial Narrow" w:hAnsi="Arial Narrow" w:cs="Calibri"/>
                <w:sz w:val="18"/>
                <w:szCs w:val="18"/>
              </w:rPr>
            </w:pPr>
            <w:r>
              <w:rPr>
                <w:rFonts w:ascii="Arial Narrow" w:hAnsi="Arial Narrow" w:cs="Calibri"/>
                <w:sz w:val="18"/>
                <w:szCs w:val="18"/>
              </w:rPr>
              <w:t> </w:t>
            </w:r>
          </w:p>
        </w:tc>
        <w:tc>
          <w:tcPr>
            <w:tcW w:w="2688" w:type="dxa"/>
            <w:tcBorders>
              <w:top w:val="nil"/>
              <w:left w:val="single" w:sz="4" w:space="0" w:color="auto"/>
              <w:bottom w:val="single" w:sz="4" w:space="0" w:color="auto"/>
              <w:right w:val="single" w:sz="4" w:space="0" w:color="auto"/>
            </w:tcBorders>
            <w:shd w:val="clear" w:color="auto" w:fill="auto"/>
          </w:tcPr>
          <w:p w:rsidR="002C1143" w:rsidRDefault="002C1143" w:rsidP="002C1143">
            <w:pPr>
              <w:rPr>
                <w:rFonts w:ascii="Bookman Old Style" w:hAnsi="Bookman Old Style" w:cs="Calibri"/>
                <w:color w:val="000000"/>
                <w:sz w:val="16"/>
                <w:szCs w:val="16"/>
              </w:rPr>
            </w:pPr>
            <w:r>
              <w:rPr>
                <w:rFonts w:ascii="Bookman Old Style" w:hAnsi="Bookman Old Style" w:cs="Calibri"/>
                <w:color w:val="000000"/>
                <w:sz w:val="16"/>
                <w:szCs w:val="16"/>
              </w:rPr>
              <w:t>Jumlah Dokumen Kegiatan Penyelenggaraan Pelayanan Kecamatan</w:t>
            </w:r>
          </w:p>
        </w:tc>
        <w:tc>
          <w:tcPr>
            <w:tcW w:w="9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1143" w:rsidRPr="0066007B" w:rsidRDefault="002C1143" w:rsidP="002C1143">
            <w:pPr>
              <w:jc w:val="center"/>
              <w:rPr>
                <w:rFonts w:ascii="Abadi" w:hAnsi="Abadi" w:cs="Calibri"/>
                <w:color w:val="000000"/>
                <w:sz w:val="14"/>
                <w:szCs w:val="16"/>
              </w:rPr>
            </w:pPr>
            <w:r w:rsidRPr="0066007B">
              <w:rPr>
                <w:rFonts w:ascii="Abadi" w:hAnsi="Abadi" w:cs="Calibri"/>
                <w:color w:val="000000"/>
                <w:sz w:val="14"/>
                <w:szCs w:val="16"/>
              </w:rPr>
              <w:t>jenis</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1143" w:rsidRPr="0066007B" w:rsidRDefault="002C1143" w:rsidP="002C1143">
            <w:pPr>
              <w:jc w:val="center"/>
              <w:rPr>
                <w:rFonts w:ascii="Abadi" w:hAnsi="Abadi" w:cs="Calibri"/>
                <w:color w:val="000000"/>
                <w:sz w:val="14"/>
                <w:szCs w:val="16"/>
              </w:rPr>
            </w:pPr>
            <w:r w:rsidRPr="0066007B">
              <w:rPr>
                <w:rFonts w:ascii="Abadi" w:hAnsi="Abadi" w:cs="Calibri"/>
                <w:color w:val="000000"/>
                <w:sz w:val="14"/>
                <w:szCs w:val="16"/>
              </w:rPr>
              <w:t>4</w:t>
            </w:r>
          </w:p>
        </w:tc>
        <w:tc>
          <w:tcPr>
            <w:tcW w:w="84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1143" w:rsidRPr="0066007B" w:rsidRDefault="002C1143" w:rsidP="002C1143">
            <w:pPr>
              <w:jc w:val="center"/>
              <w:rPr>
                <w:rFonts w:ascii="Abadi" w:hAnsi="Abadi" w:cs="Calibri"/>
                <w:color w:val="000000"/>
                <w:sz w:val="14"/>
                <w:szCs w:val="16"/>
              </w:rPr>
            </w:pPr>
            <w:r w:rsidRPr="0066007B">
              <w:rPr>
                <w:rFonts w:ascii="Abadi" w:hAnsi="Abadi" w:cs="Calibri"/>
                <w:color w:val="000000"/>
                <w:sz w:val="14"/>
                <w:szCs w:val="16"/>
              </w:rPr>
              <w:t>4</w:t>
            </w:r>
          </w:p>
        </w:tc>
        <w:tc>
          <w:tcPr>
            <w:tcW w:w="98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1143" w:rsidRPr="0066007B" w:rsidRDefault="002C1143" w:rsidP="002C1143">
            <w:pPr>
              <w:jc w:val="center"/>
              <w:rPr>
                <w:rFonts w:ascii="Abadi" w:hAnsi="Abadi" w:cs="Calibri"/>
                <w:color w:val="000000"/>
                <w:sz w:val="14"/>
                <w:szCs w:val="16"/>
              </w:rPr>
            </w:pPr>
            <w:r w:rsidRPr="0066007B">
              <w:rPr>
                <w:rFonts w:ascii="Abadi" w:hAnsi="Abadi" w:cs="Calibri"/>
                <w:color w:val="000000"/>
                <w:sz w:val="14"/>
                <w:szCs w:val="16"/>
              </w:rPr>
              <w:t>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1143" w:rsidRPr="0066007B" w:rsidRDefault="002C1143" w:rsidP="002C1143">
            <w:pPr>
              <w:jc w:val="center"/>
              <w:rPr>
                <w:rFonts w:ascii="Abadi" w:hAnsi="Abadi" w:cs="Calibri"/>
                <w:color w:val="000000"/>
                <w:sz w:val="14"/>
                <w:szCs w:val="16"/>
              </w:rPr>
            </w:pPr>
            <w:r w:rsidRPr="0066007B">
              <w:rPr>
                <w:rFonts w:ascii="Abadi" w:hAnsi="Abadi" w:cs="Calibri"/>
                <w:color w:val="000000"/>
                <w:sz w:val="14"/>
                <w:szCs w:val="16"/>
              </w:rPr>
              <w:t>1</w:t>
            </w:r>
          </w:p>
        </w:tc>
        <w:tc>
          <w:tcPr>
            <w:tcW w:w="846" w:type="dxa"/>
            <w:tcBorders>
              <w:top w:val="single" w:sz="4" w:space="0" w:color="auto"/>
              <w:left w:val="single" w:sz="4" w:space="0" w:color="auto"/>
              <w:bottom w:val="single" w:sz="4" w:space="0" w:color="auto"/>
              <w:right w:val="nil"/>
            </w:tcBorders>
            <w:shd w:val="clear" w:color="auto" w:fill="auto"/>
            <w:noWrap/>
            <w:hideMark/>
          </w:tcPr>
          <w:p w:rsidR="002C1143" w:rsidRDefault="002C1143" w:rsidP="002C1143">
            <w:pPr>
              <w:jc w:val="center"/>
              <w:rPr>
                <w:rFonts w:ascii="Bookman Old Style" w:hAnsi="Bookman Old Style" w:cs="Calibri"/>
                <w:sz w:val="16"/>
                <w:szCs w:val="16"/>
              </w:rPr>
            </w:pPr>
            <w:r>
              <w:rPr>
                <w:rFonts w:ascii="Bookman Old Style" w:hAnsi="Bookman Old Style" w:cs="Calibri"/>
                <w:sz w:val="16"/>
                <w:szCs w:val="16"/>
              </w:rPr>
              <w:t>3</w:t>
            </w:r>
          </w:p>
        </w:tc>
        <w:tc>
          <w:tcPr>
            <w:tcW w:w="987" w:type="dxa"/>
            <w:tcBorders>
              <w:top w:val="single" w:sz="4" w:space="0" w:color="auto"/>
              <w:left w:val="single" w:sz="4" w:space="0" w:color="auto"/>
              <w:bottom w:val="single" w:sz="4" w:space="0" w:color="auto"/>
              <w:right w:val="nil"/>
            </w:tcBorders>
            <w:shd w:val="clear" w:color="auto" w:fill="auto"/>
            <w:noWrap/>
            <w:hideMark/>
          </w:tcPr>
          <w:p w:rsidR="002C1143" w:rsidRDefault="002C1143" w:rsidP="002C1143">
            <w:pPr>
              <w:jc w:val="center"/>
              <w:rPr>
                <w:rFonts w:ascii="Bookman Old Style" w:hAnsi="Bookman Old Style" w:cs="Calibri"/>
                <w:sz w:val="16"/>
                <w:szCs w:val="16"/>
              </w:rPr>
            </w:pPr>
            <w:r>
              <w:rPr>
                <w:rFonts w:ascii="Bookman Old Style" w:hAnsi="Bookman Old Style" w:cs="Calibri"/>
                <w:sz w:val="16"/>
                <w:szCs w:val="16"/>
              </w:rPr>
              <w:t>-</w:t>
            </w:r>
          </w:p>
        </w:tc>
        <w:tc>
          <w:tcPr>
            <w:tcW w:w="987" w:type="dxa"/>
            <w:tcBorders>
              <w:top w:val="single" w:sz="4" w:space="0" w:color="auto"/>
              <w:left w:val="single" w:sz="4" w:space="0" w:color="auto"/>
              <w:bottom w:val="single" w:sz="4" w:space="0" w:color="auto"/>
              <w:right w:val="single" w:sz="4" w:space="0" w:color="auto"/>
            </w:tcBorders>
            <w:shd w:val="clear" w:color="auto" w:fill="auto"/>
            <w:noWrap/>
            <w:hideMark/>
          </w:tcPr>
          <w:p w:rsidR="002C1143" w:rsidRDefault="002C1143" w:rsidP="002C1143">
            <w:pPr>
              <w:jc w:val="center"/>
              <w:rPr>
                <w:rFonts w:ascii="Bookman Old Style" w:hAnsi="Bookman Old Style" w:cs="Calibri"/>
                <w:sz w:val="16"/>
                <w:szCs w:val="16"/>
              </w:rPr>
            </w:pPr>
          </w:p>
        </w:tc>
      </w:tr>
      <w:tr w:rsidR="002C1143" w:rsidRPr="0066007B" w:rsidTr="002C1143">
        <w:trPr>
          <w:trHeight w:val="300"/>
        </w:trPr>
        <w:tc>
          <w:tcPr>
            <w:tcW w:w="255" w:type="dxa"/>
            <w:tcBorders>
              <w:top w:val="nil"/>
              <w:left w:val="single" w:sz="4" w:space="0" w:color="auto"/>
              <w:bottom w:val="single" w:sz="4" w:space="0" w:color="auto"/>
              <w:right w:val="single" w:sz="4" w:space="0" w:color="auto"/>
            </w:tcBorders>
            <w:shd w:val="clear" w:color="auto" w:fill="auto"/>
            <w:noWrap/>
            <w:vAlign w:val="center"/>
            <w:hideMark/>
          </w:tcPr>
          <w:p w:rsidR="002C1143" w:rsidRPr="0066007B" w:rsidRDefault="002C1143" w:rsidP="002C114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2C1143" w:rsidRPr="0066007B" w:rsidRDefault="002C1143" w:rsidP="002C114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2C1143" w:rsidRPr="0066007B" w:rsidRDefault="002C1143" w:rsidP="002C114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2C1143" w:rsidRPr="0066007B" w:rsidRDefault="002C1143" w:rsidP="002C1143">
            <w:pPr>
              <w:rPr>
                <w:rFonts w:ascii="Abadi" w:hAnsi="Abadi" w:cs="Calibri"/>
                <w:color w:val="000000"/>
                <w:sz w:val="14"/>
                <w:szCs w:val="16"/>
              </w:rPr>
            </w:pPr>
            <w:r w:rsidRPr="0066007B">
              <w:rPr>
                <w:rFonts w:ascii="Abadi" w:hAnsi="Abadi" w:cs="Calibri"/>
                <w:color w:val="000000"/>
                <w:sz w:val="14"/>
                <w:szCs w:val="16"/>
              </w:rPr>
              <w:t> </w:t>
            </w:r>
          </w:p>
        </w:tc>
        <w:tc>
          <w:tcPr>
            <w:tcW w:w="3016" w:type="dxa"/>
            <w:tcBorders>
              <w:top w:val="nil"/>
              <w:left w:val="single" w:sz="4" w:space="0" w:color="auto"/>
              <w:bottom w:val="single" w:sz="4" w:space="0" w:color="auto"/>
              <w:right w:val="single" w:sz="4" w:space="0" w:color="auto"/>
            </w:tcBorders>
            <w:shd w:val="clear" w:color="auto" w:fill="auto"/>
            <w:noWrap/>
          </w:tcPr>
          <w:p w:rsidR="002C1143" w:rsidRDefault="002C1143" w:rsidP="002C1143">
            <w:pPr>
              <w:rPr>
                <w:rFonts w:ascii="Bookman Old Style" w:hAnsi="Bookman Old Style" w:cs="Calibri"/>
                <w:b/>
                <w:bCs/>
                <w:color w:val="000000"/>
                <w:sz w:val="16"/>
                <w:szCs w:val="16"/>
              </w:rPr>
            </w:pPr>
            <w:r>
              <w:rPr>
                <w:rFonts w:ascii="Bookman Old Style" w:hAnsi="Bookman Old Style" w:cs="Calibri"/>
                <w:b/>
                <w:bCs/>
                <w:color w:val="000000"/>
                <w:sz w:val="16"/>
                <w:szCs w:val="16"/>
              </w:rPr>
              <w:t>Program Fasilitasi Kegiatan Perangkat Daerah</w:t>
            </w:r>
          </w:p>
        </w:tc>
        <w:tc>
          <w:tcPr>
            <w:tcW w:w="2688" w:type="dxa"/>
            <w:tcBorders>
              <w:top w:val="nil"/>
              <w:left w:val="single" w:sz="4" w:space="0" w:color="auto"/>
              <w:bottom w:val="single" w:sz="4" w:space="0" w:color="auto"/>
              <w:right w:val="single" w:sz="4" w:space="0" w:color="auto"/>
            </w:tcBorders>
            <w:shd w:val="clear" w:color="auto" w:fill="auto"/>
            <w:noWrap/>
          </w:tcPr>
          <w:p w:rsidR="002C1143" w:rsidRDefault="002C1143" w:rsidP="002C1143">
            <w:pPr>
              <w:rPr>
                <w:rFonts w:ascii="Bookman Old Style" w:hAnsi="Bookman Old Style" w:cs="Calibri"/>
                <w:b/>
                <w:bCs/>
                <w:color w:val="000000"/>
                <w:sz w:val="16"/>
                <w:szCs w:val="16"/>
              </w:rPr>
            </w:pPr>
            <w:r>
              <w:rPr>
                <w:rFonts w:ascii="Bookman Old Style" w:hAnsi="Bookman Old Style" w:cs="Calibri"/>
                <w:b/>
                <w:bCs/>
                <w:color w:val="000000"/>
                <w:sz w:val="16"/>
                <w:szCs w:val="16"/>
              </w:rPr>
              <w:t>Presentase Fasilitasi penyelenggaraan Kegiatan SKPD</w:t>
            </w:r>
          </w:p>
        </w:tc>
        <w:tc>
          <w:tcPr>
            <w:tcW w:w="926" w:type="dxa"/>
            <w:tcBorders>
              <w:top w:val="nil"/>
              <w:left w:val="nil"/>
              <w:bottom w:val="single" w:sz="4" w:space="0" w:color="auto"/>
              <w:right w:val="single" w:sz="4" w:space="0" w:color="auto"/>
            </w:tcBorders>
            <w:shd w:val="clear" w:color="auto" w:fill="auto"/>
            <w:noWrap/>
            <w:vAlign w:val="center"/>
            <w:hideMark/>
          </w:tcPr>
          <w:p w:rsidR="002C1143" w:rsidRPr="0066007B" w:rsidRDefault="002C1143" w:rsidP="002C1143">
            <w:pPr>
              <w:jc w:val="center"/>
              <w:rPr>
                <w:rFonts w:ascii="Abadi" w:hAnsi="Abadi" w:cs="Calibri"/>
                <w:color w:val="000000"/>
                <w:sz w:val="14"/>
                <w:szCs w:val="16"/>
              </w:rPr>
            </w:pPr>
            <w:r w:rsidRPr="0066007B">
              <w:rPr>
                <w:rFonts w:ascii="Abadi" w:hAnsi="Abadi" w:cs="Calibri"/>
                <w:color w:val="000000"/>
                <w:sz w:val="14"/>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2C1143" w:rsidRPr="0066007B" w:rsidRDefault="002C1143" w:rsidP="002C1143">
            <w:pPr>
              <w:jc w:val="center"/>
              <w:rPr>
                <w:rFonts w:ascii="Abadi" w:hAnsi="Abadi" w:cs="Calibri"/>
                <w:color w:val="000000"/>
                <w:sz w:val="14"/>
                <w:szCs w:val="16"/>
              </w:rPr>
            </w:pPr>
            <w:r w:rsidRPr="0066007B">
              <w:rPr>
                <w:rFonts w:ascii="Abadi" w:hAnsi="Abadi" w:cs="Calibri"/>
                <w:color w:val="000000"/>
                <w:sz w:val="14"/>
                <w:szCs w:val="16"/>
              </w:rPr>
              <w:t> </w:t>
            </w:r>
          </w:p>
        </w:tc>
        <w:tc>
          <w:tcPr>
            <w:tcW w:w="846" w:type="dxa"/>
            <w:tcBorders>
              <w:top w:val="nil"/>
              <w:left w:val="nil"/>
              <w:bottom w:val="single" w:sz="4" w:space="0" w:color="auto"/>
              <w:right w:val="single" w:sz="4" w:space="0" w:color="auto"/>
            </w:tcBorders>
            <w:shd w:val="clear" w:color="auto" w:fill="auto"/>
            <w:noWrap/>
            <w:vAlign w:val="center"/>
            <w:hideMark/>
          </w:tcPr>
          <w:p w:rsidR="002C1143" w:rsidRPr="0066007B" w:rsidRDefault="002C1143" w:rsidP="002C1143">
            <w:pPr>
              <w:jc w:val="center"/>
              <w:rPr>
                <w:rFonts w:ascii="Abadi" w:hAnsi="Abadi" w:cs="Calibri"/>
                <w:color w:val="000000"/>
                <w:sz w:val="14"/>
                <w:szCs w:val="16"/>
              </w:rPr>
            </w:pPr>
            <w:r w:rsidRPr="0066007B">
              <w:rPr>
                <w:rFonts w:ascii="Abadi" w:hAnsi="Abadi" w:cs="Calibri"/>
                <w:color w:val="000000"/>
                <w:sz w:val="14"/>
                <w:szCs w:val="16"/>
              </w:rPr>
              <w:t> </w:t>
            </w:r>
          </w:p>
        </w:tc>
        <w:tc>
          <w:tcPr>
            <w:tcW w:w="987" w:type="dxa"/>
            <w:tcBorders>
              <w:top w:val="nil"/>
              <w:left w:val="nil"/>
              <w:bottom w:val="single" w:sz="4" w:space="0" w:color="auto"/>
              <w:right w:val="single" w:sz="4" w:space="0" w:color="auto"/>
            </w:tcBorders>
            <w:shd w:val="clear" w:color="auto" w:fill="auto"/>
            <w:noWrap/>
            <w:vAlign w:val="center"/>
            <w:hideMark/>
          </w:tcPr>
          <w:p w:rsidR="002C1143" w:rsidRPr="0066007B" w:rsidRDefault="002C1143" w:rsidP="002C1143">
            <w:pPr>
              <w:jc w:val="center"/>
              <w:rPr>
                <w:rFonts w:ascii="Abadi" w:hAnsi="Abadi" w:cs="Calibri"/>
                <w:color w:val="000000"/>
                <w:sz w:val="14"/>
                <w:szCs w:val="16"/>
              </w:rPr>
            </w:pPr>
            <w:r w:rsidRPr="0066007B">
              <w:rPr>
                <w:rFonts w:ascii="Abadi" w:hAnsi="Abadi" w:cs="Calibri"/>
                <w:color w:val="000000"/>
                <w:sz w:val="14"/>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2C1143" w:rsidRPr="0066007B" w:rsidRDefault="002C1143" w:rsidP="002C1143">
            <w:pPr>
              <w:jc w:val="center"/>
              <w:rPr>
                <w:rFonts w:ascii="Abadi" w:hAnsi="Abadi" w:cs="Calibri"/>
                <w:color w:val="000000"/>
                <w:sz w:val="14"/>
                <w:szCs w:val="16"/>
              </w:rPr>
            </w:pPr>
            <w:r w:rsidRPr="0066007B">
              <w:rPr>
                <w:rFonts w:ascii="Abadi" w:hAnsi="Abadi" w:cs="Calibri"/>
                <w:color w:val="000000"/>
                <w:sz w:val="14"/>
                <w:szCs w:val="16"/>
              </w:rPr>
              <w:t> </w:t>
            </w:r>
          </w:p>
        </w:tc>
        <w:tc>
          <w:tcPr>
            <w:tcW w:w="846" w:type="dxa"/>
            <w:tcBorders>
              <w:top w:val="single" w:sz="4" w:space="0" w:color="auto"/>
              <w:left w:val="single" w:sz="4" w:space="0" w:color="auto"/>
              <w:bottom w:val="single" w:sz="4" w:space="0" w:color="auto"/>
              <w:right w:val="nil"/>
            </w:tcBorders>
            <w:shd w:val="clear" w:color="auto" w:fill="auto"/>
            <w:noWrap/>
            <w:hideMark/>
          </w:tcPr>
          <w:p w:rsidR="002C1143" w:rsidRDefault="002C1143" w:rsidP="002C1143">
            <w:pPr>
              <w:jc w:val="center"/>
              <w:rPr>
                <w:rFonts w:ascii="Bookman Old Style" w:hAnsi="Bookman Old Style" w:cs="Calibri"/>
                <w:b/>
                <w:bCs/>
                <w:sz w:val="16"/>
                <w:szCs w:val="16"/>
              </w:rPr>
            </w:pPr>
            <w:r>
              <w:rPr>
                <w:rFonts w:ascii="Bookman Old Style" w:hAnsi="Bookman Old Style" w:cs="Calibri"/>
                <w:b/>
                <w:bCs/>
                <w:sz w:val="16"/>
                <w:szCs w:val="16"/>
              </w:rPr>
              <w:t>100</w:t>
            </w:r>
          </w:p>
        </w:tc>
        <w:tc>
          <w:tcPr>
            <w:tcW w:w="987" w:type="dxa"/>
            <w:tcBorders>
              <w:top w:val="single" w:sz="4" w:space="0" w:color="auto"/>
              <w:left w:val="single" w:sz="4" w:space="0" w:color="auto"/>
              <w:bottom w:val="single" w:sz="4" w:space="0" w:color="auto"/>
              <w:right w:val="single" w:sz="4" w:space="0" w:color="auto"/>
            </w:tcBorders>
            <w:shd w:val="clear" w:color="auto" w:fill="auto"/>
            <w:noWrap/>
            <w:hideMark/>
          </w:tcPr>
          <w:p w:rsidR="002C1143" w:rsidRDefault="002C1143" w:rsidP="002C1143">
            <w:pPr>
              <w:jc w:val="center"/>
              <w:rPr>
                <w:rFonts w:ascii="Arial Narrow" w:hAnsi="Arial Narrow" w:cs="Calibri"/>
                <w:b/>
                <w:bCs/>
                <w:sz w:val="16"/>
                <w:szCs w:val="16"/>
              </w:rPr>
            </w:pPr>
            <w:r>
              <w:rPr>
                <w:rFonts w:ascii="Arial Narrow" w:hAnsi="Arial Narrow" w:cs="Calibri"/>
                <w:b/>
                <w:bCs/>
                <w:sz w:val="16"/>
                <w:szCs w:val="16"/>
              </w:rPr>
              <w:t>40</w:t>
            </w:r>
          </w:p>
        </w:tc>
        <w:tc>
          <w:tcPr>
            <w:tcW w:w="987" w:type="dxa"/>
            <w:tcBorders>
              <w:top w:val="single" w:sz="4" w:space="0" w:color="auto"/>
              <w:left w:val="single" w:sz="4" w:space="0" w:color="auto"/>
              <w:bottom w:val="single" w:sz="4" w:space="0" w:color="auto"/>
              <w:right w:val="single" w:sz="4" w:space="0" w:color="auto"/>
            </w:tcBorders>
            <w:shd w:val="clear" w:color="auto" w:fill="auto"/>
            <w:noWrap/>
            <w:hideMark/>
          </w:tcPr>
          <w:p w:rsidR="002C1143" w:rsidRDefault="002C1143" w:rsidP="002C1143">
            <w:pPr>
              <w:jc w:val="center"/>
              <w:rPr>
                <w:rFonts w:ascii="Bookman Old Style" w:hAnsi="Bookman Old Style" w:cs="Calibri"/>
                <w:b/>
                <w:bCs/>
                <w:sz w:val="16"/>
                <w:szCs w:val="16"/>
              </w:rPr>
            </w:pPr>
            <w:r>
              <w:rPr>
                <w:rFonts w:ascii="Bookman Old Style" w:hAnsi="Bookman Old Style" w:cs="Calibri"/>
                <w:b/>
                <w:bCs/>
                <w:sz w:val="16"/>
                <w:szCs w:val="16"/>
              </w:rPr>
              <w:t>17</w:t>
            </w:r>
          </w:p>
        </w:tc>
      </w:tr>
      <w:tr w:rsidR="002C1143" w:rsidRPr="0066007B" w:rsidTr="002C1143">
        <w:trPr>
          <w:trHeight w:val="630"/>
        </w:trPr>
        <w:tc>
          <w:tcPr>
            <w:tcW w:w="255" w:type="dxa"/>
            <w:tcBorders>
              <w:top w:val="nil"/>
              <w:left w:val="single" w:sz="4" w:space="0" w:color="auto"/>
              <w:bottom w:val="single" w:sz="4" w:space="0" w:color="auto"/>
              <w:right w:val="single" w:sz="4" w:space="0" w:color="auto"/>
            </w:tcBorders>
            <w:shd w:val="clear" w:color="auto" w:fill="auto"/>
            <w:noWrap/>
            <w:vAlign w:val="center"/>
            <w:hideMark/>
          </w:tcPr>
          <w:p w:rsidR="002C1143" w:rsidRPr="0066007B" w:rsidRDefault="002C1143" w:rsidP="002C114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2C1143" w:rsidRPr="0066007B" w:rsidRDefault="002C1143" w:rsidP="002C114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2C1143" w:rsidRPr="0066007B" w:rsidRDefault="002C1143" w:rsidP="002C114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2C1143" w:rsidRPr="0066007B" w:rsidRDefault="002C1143" w:rsidP="002C1143">
            <w:pPr>
              <w:rPr>
                <w:rFonts w:ascii="Abadi" w:hAnsi="Abadi" w:cs="Calibri"/>
                <w:color w:val="000000"/>
                <w:sz w:val="14"/>
                <w:szCs w:val="16"/>
              </w:rPr>
            </w:pPr>
            <w:r w:rsidRPr="0066007B">
              <w:rPr>
                <w:rFonts w:ascii="Abadi" w:hAnsi="Abadi" w:cs="Calibri"/>
                <w:color w:val="000000"/>
                <w:sz w:val="14"/>
                <w:szCs w:val="16"/>
              </w:rPr>
              <w:t> </w:t>
            </w:r>
          </w:p>
        </w:tc>
        <w:tc>
          <w:tcPr>
            <w:tcW w:w="3016" w:type="dxa"/>
            <w:tcBorders>
              <w:top w:val="nil"/>
              <w:left w:val="single" w:sz="4" w:space="0" w:color="auto"/>
              <w:bottom w:val="single" w:sz="4" w:space="0" w:color="auto"/>
              <w:right w:val="single" w:sz="4" w:space="0" w:color="auto"/>
            </w:tcBorders>
            <w:shd w:val="clear" w:color="auto" w:fill="auto"/>
          </w:tcPr>
          <w:p w:rsidR="002C1143" w:rsidRDefault="002C1143" w:rsidP="002C1143">
            <w:pPr>
              <w:rPr>
                <w:rFonts w:ascii="Arial Narrow" w:hAnsi="Arial Narrow" w:cs="Calibri"/>
                <w:sz w:val="18"/>
                <w:szCs w:val="18"/>
              </w:rPr>
            </w:pPr>
            <w:r>
              <w:rPr>
                <w:rFonts w:ascii="Arial Narrow" w:hAnsi="Arial Narrow" w:cs="Calibri"/>
                <w:sz w:val="18"/>
                <w:szCs w:val="18"/>
              </w:rPr>
              <w:t>Fasilitasi Perangkat Daerah Bidang Pemerintahan</w:t>
            </w:r>
          </w:p>
        </w:tc>
        <w:tc>
          <w:tcPr>
            <w:tcW w:w="2688" w:type="dxa"/>
            <w:tcBorders>
              <w:top w:val="nil"/>
              <w:left w:val="single" w:sz="4" w:space="0" w:color="auto"/>
              <w:bottom w:val="single" w:sz="4" w:space="0" w:color="auto"/>
              <w:right w:val="single" w:sz="4" w:space="0" w:color="auto"/>
            </w:tcBorders>
            <w:shd w:val="clear" w:color="auto" w:fill="auto"/>
          </w:tcPr>
          <w:p w:rsidR="002C1143" w:rsidRDefault="002C1143" w:rsidP="002C1143">
            <w:pPr>
              <w:rPr>
                <w:rFonts w:ascii="Bookman Old Style" w:hAnsi="Bookman Old Style" w:cs="Calibri"/>
                <w:color w:val="000000"/>
                <w:sz w:val="16"/>
                <w:szCs w:val="16"/>
              </w:rPr>
            </w:pPr>
            <w:r>
              <w:rPr>
                <w:rFonts w:ascii="Bookman Old Style" w:hAnsi="Bookman Old Style" w:cs="Calibri"/>
                <w:color w:val="000000"/>
                <w:sz w:val="16"/>
                <w:szCs w:val="16"/>
              </w:rPr>
              <w:t>jumlah Kegiatan Fasilitasi Perangkat Daerah Bidang Pemerintahan</w:t>
            </w:r>
          </w:p>
        </w:tc>
        <w:tc>
          <w:tcPr>
            <w:tcW w:w="926" w:type="dxa"/>
            <w:tcBorders>
              <w:top w:val="nil"/>
              <w:left w:val="nil"/>
              <w:bottom w:val="single" w:sz="4" w:space="0" w:color="auto"/>
              <w:right w:val="single" w:sz="4" w:space="0" w:color="auto"/>
            </w:tcBorders>
            <w:shd w:val="clear" w:color="000000" w:fill="FFFFFF"/>
            <w:vAlign w:val="center"/>
            <w:hideMark/>
          </w:tcPr>
          <w:p w:rsidR="002C1143" w:rsidRPr="0066007B" w:rsidRDefault="002C1143" w:rsidP="002C1143">
            <w:pPr>
              <w:jc w:val="center"/>
              <w:rPr>
                <w:rFonts w:ascii="Abadi" w:hAnsi="Abadi" w:cs="Calibri"/>
                <w:b/>
                <w:bCs/>
                <w:color w:val="000000"/>
                <w:sz w:val="14"/>
                <w:szCs w:val="16"/>
              </w:rPr>
            </w:pPr>
            <w:r w:rsidRPr="0066007B">
              <w:rPr>
                <w:rFonts w:ascii="Abadi" w:hAnsi="Abadi" w:cs="Calibri"/>
                <w:b/>
                <w:bCs/>
                <w:color w:val="000000"/>
                <w:sz w:val="14"/>
                <w:szCs w:val="16"/>
              </w:rPr>
              <w:t>Kegiatan</w:t>
            </w:r>
          </w:p>
        </w:tc>
        <w:tc>
          <w:tcPr>
            <w:tcW w:w="992" w:type="dxa"/>
            <w:tcBorders>
              <w:top w:val="nil"/>
              <w:left w:val="nil"/>
              <w:bottom w:val="single" w:sz="4" w:space="0" w:color="auto"/>
              <w:right w:val="single" w:sz="4" w:space="0" w:color="auto"/>
            </w:tcBorders>
            <w:shd w:val="clear" w:color="000000" w:fill="FFFFFF"/>
            <w:vAlign w:val="center"/>
            <w:hideMark/>
          </w:tcPr>
          <w:p w:rsidR="002C1143" w:rsidRPr="0066007B" w:rsidRDefault="002C1143" w:rsidP="002C1143">
            <w:pPr>
              <w:jc w:val="center"/>
              <w:rPr>
                <w:rFonts w:ascii="Abadi" w:hAnsi="Abadi" w:cs="Calibri"/>
                <w:b/>
                <w:bCs/>
                <w:sz w:val="14"/>
                <w:szCs w:val="16"/>
              </w:rPr>
            </w:pPr>
            <w:r w:rsidRPr="0066007B">
              <w:rPr>
                <w:rFonts w:ascii="Abadi" w:hAnsi="Abadi" w:cs="Calibri"/>
                <w:b/>
                <w:bCs/>
                <w:sz w:val="14"/>
                <w:szCs w:val="16"/>
              </w:rPr>
              <w:t>12</w:t>
            </w:r>
          </w:p>
        </w:tc>
        <w:tc>
          <w:tcPr>
            <w:tcW w:w="846" w:type="dxa"/>
            <w:tcBorders>
              <w:top w:val="nil"/>
              <w:left w:val="nil"/>
              <w:bottom w:val="single" w:sz="4" w:space="0" w:color="auto"/>
              <w:right w:val="single" w:sz="4" w:space="0" w:color="auto"/>
            </w:tcBorders>
            <w:shd w:val="clear" w:color="000000" w:fill="FFFFFF"/>
            <w:vAlign w:val="center"/>
            <w:hideMark/>
          </w:tcPr>
          <w:p w:rsidR="002C1143" w:rsidRPr="0066007B" w:rsidRDefault="002C1143" w:rsidP="002C1143">
            <w:pPr>
              <w:jc w:val="center"/>
              <w:rPr>
                <w:rFonts w:ascii="Abadi" w:hAnsi="Abadi" w:cs="Calibri"/>
                <w:b/>
                <w:bCs/>
                <w:color w:val="000000"/>
                <w:sz w:val="14"/>
                <w:szCs w:val="16"/>
              </w:rPr>
            </w:pPr>
            <w:r w:rsidRPr="0066007B">
              <w:rPr>
                <w:rFonts w:ascii="Abadi" w:hAnsi="Abadi" w:cs="Calibri"/>
                <w:b/>
                <w:bCs/>
                <w:color w:val="000000"/>
                <w:sz w:val="14"/>
                <w:szCs w:val="16"/>
              </w:rPr>
              <w:t>3</w:t>
            </w:r>
          </w:p>
        </w:tc>
        <w:tc>
          <w:tcPr>
            <w:tcW w:w="987" w:type="dxa"/>
            <w:tcBorders>
              <w:top w:val="nil"/>
              <w:left w:val="nil"/>
              <w:bottom w:val="single" w:sz="4" w:space="0" w:color="auto"/>
              <w:right w:val="single" w:sz="4" w:space="0" w:color="auto"/>
            </w:tcBorders>
            <w:shd w:val="clear" w:color="000000" w:fill="FFFFFF"/>
            <w:vAlign w:val="center"/>
            <w:hideMark/>
          </w:tcPr>
          <w:p w:rsidR="002C1143" w:rsidRPr="0066007B" w:rsidRDefault="002C1143" w:rsidP="002C1143">
            <w:pPr>
              <w:jc w:val="center"/>
              <w:rPr>
                <w:rFonts w:ascii="Abadi" w:hAnsi="Abadi" w:cs="Calibri"/>
                <w:b/>
                <w:bCs/>
                <w:color w:val="000000"/>
                <w:sz w:val="14"/>
                <w:szCs w:val="16"/>
              </w:rPr>
            </w:pPr>
            <w:r w:rsidRPr="0066007B">
              <w:rPr>
                <w:rFonts w:ascii="Abadi" w:hAnsi="Abadi" w:cs="Calibri"/>
                <w:b/>
                <w:bCs/>
                <w:color w:val="000000"/>
                <w:sz w:val="14"/>
                <w:szCs w:val="16"/>
              </w:rPr>
              <w:t>3</w:t>
            </w:r>
          </w:p>
        </w:tc>
        <w:tc>
          <w:tcPr>
            <w:tcW w:w="992" w:type="dxa"/>
            <w:tcBorders>
              <w:top w:val="nil"/>
              <w:left w:val="nil"/>
              <w:bottom w:val="single" w:sz="4" w:space="0" w:color="auto"/>
              <w:right w:val="single" w:sz="4" w:space="0" w:color="auto"/>
            </w:tcBorders>
            <w:shd w:val="clear" w:color="auto" w:fill="auto"/>
            <w:noWrap/>
            <w:vAlign w:val="center"/>
            <w:hideMark/>
          </w:tcPr>
          <w:p w:rsidR="002C1143" w:rsidRPr="0066007B" w:rsidRDefault="002C1143" w:rsidP="002C1143">
            <w:pPr>
              <w:jc w:val="center"/>
              <w:rPr>
                <w:rFonts w:ascii="Abadi" w:hAnsi="Abadi" w:cs="Calibri"/>
                <w:color w:val="000000"/>
                <w:sz w:val="14"/>
                <w:szCs w:val="16"/>
              </w:rPr>
            </w:pPr>
            <w:r w:rsidRPr="0066007B">
              <w:rPr>
                <w:rFonts w:ascii="Abadi" w:hAnsi="Abadi" w:cs="Calibri"/>
                <w:color w:val="000000"/>
                <w:sz w:val="14"/>
                <w:szCs w:val="16"/>
              </w:rPr>
              <w:t>1</w:t>
            </w:r>
          </w:p>
        </w:tc>
        <w:tc>
          <w:tcPr>
            <w:tcW w:w="846" w:type="dxa"/>
            <w:tcBorders>
              <w:top w:val="single" w:sz="4" w:space="0" w:color="auto"/>
              <w:left w:val="single" w:sz="4" w:space="0" w:color="auto"/>
              <w:bottom w:val="single" w:sz="4" w:space="0" w:color="auto"/>
              <w:right w:val="nil"/>
            </w:tcBorders>
            <w:shd w:val="clear" w:color="auto" w:fill="auto"/>
            <w:noWrap/>
            <w:hideMark/>
          </w:tcPr>
          <w:p w:rsidR="002C1143" w:rsidRDefault="002C1143" w:rsidP="002C1143">
            <w:pPr>
              <w:jc w:val="center"/>
              <w:rPr>
                <w:rFonts w:ascii="Bookman Old Style" w:hAnsi="Bookman Old Style" w:cs="Calibri"/>
                <w:sz w:val="16"/>
                <w:szCs w:val="16"/>
              </w:rPr>
            </w:pPr>
            <w:r>
              <w:rPr>
                <w:rFonts w:ascii="Bookman Old Style" w:hAnsi="Bookman Old Style" w:cs="Calibri"/>
                <w:sz w:val="16"/>
                <w:szCs w:val="16"/>
              </w:rPr>
              <w:t>1</w:t>
            </w:r>
          </w:p>
        </w:tc>
        <w:tc>
          <w:tcPr>
            <w:tcW w:w="987" w:type="dxa"/>
            <w:tcBorders>
              <w:top w:val="single" w:sz="4" w:space="0" w:color="auto"/>
              <w:left w:val="single" w:sz="4" w:space="0" w:color="auto"/>
              <w:bottom w:val="single" w:sz="4" w:space="0" w:color="auto"/>
              <w:right w:val="nil"/>
            </w:tcBorders>
            <w:shd w:val="clear" w:color="auto" w:fill="auto"/>
            <w:noWrap/>
            <w:hideMark/>
          </w:tcPr>
          <w:p w:rsidR="002C1143" w:rsidRDefault="002C1143" w:rsidP="002C1143">
            <w:pPr>
              <w:jc w:val="center"/>
              <w:rPr>
                <w:rFonts w:ascii="Bookman Old Style" w:hAnsi="Bookman Old Style" w:cs="Calibri"/>
                <w:sz w:val="16"/>
                <w:szCs w:val="16"/>
              </w:rPr>
            </w:pPr>
            <w:r>
              <w:rPr>
                <w:rFonts w:ascii="Bookman Old Style" w:hAnsi="Bookman Old Style" w:cs="Calibri"/>
                <w:sz w:val="16"/>
                <w:szCs w:val="16"/>
              </w:rPr>
              <w:t>-</w:t>
            </w:r>
          </w:p>
        </w:tc>
        <w:tc>
          <w:tcPr>
            <w:tcW w:w="987" w:type="dxa"/>
            <w:tcBorders>
              <w:top w:val="single" w:sz="4" w:space="0" w:color="auto"/>
              <w:left w:val="single" w:sz="4" w:space="0" w:color="auto"/>
              <w:bottom w:val="single" w:sz="4" w:space="0" w:color="auto"/>
              <w:right w:val="single" w:sz="4" w:space="0" w:color="auto"/>
            </w:tcBorders>
            <w:shd w:val="clear" w:color="auto" w:fill="auto"/>
            <w:noWrap/>
            <w:hideMark/>
          </w:tcPr>
          <w:p w:rsidR="002C1143" w:rsidRDefault="002C1143" w:rsidP="002C1143">
            <w:pPr>
              <w:jc w:val="center"/>
              <w:rPr>
                <w:rFonts w:ascii="Bookman Old Style" w:hAnsi="Bookman Old Style" w:cs="Calibri"/>
                <w:sz w:val="16"/>
                <w:szCs w:val="16"/>
              </w:rPr>
            </w:pPr>
            <w:r>
              <w:rPr>
                <w:rFonts w:ascii="Bookman Old Style" w:hAnsi="Bookman Old Style" w:cs="Calibri"/>
                <w:sz w:val="16"/>
                <w:szCs w:val="16"/>
              </w:rPr>
              <w:t>-</w:t>
            </w:r>
          </w:p>
        </w:tc>
      </w:tr>
      <w:tr w:rsidR="002C1143" w:rsidRPr="0066007B" w:rsidTr="002C1143">
        <w:trPr>
          <w:trHeight w:val="583"/>
        </w:trPr>
        <w:tc>
          <w:tcPr>
            <w:tcW w:w="255" w:type="dxa"/>
            <w:tcBorders>
              <w:top w:val="nil"/>
              <w:left w:val="single" w:sz="4" w:space="0" w:color="auto"/>
              <w:bottom w:val="single" w:sz="4" w:space="0" w:color="auto"/>
              <w:right w:val="single" w:sz="4" w:space="0" w:color="auto"/>
            </w:tcBorders>
            <w:shd w:val="clear" w:color="auto" w:fill="auto"/>
            <w:noWrap/>
            <w:vAlign w:val="center"/>
            <w:hideMark/>
          </w:tcPr>
          <w:p w:rsidR="002C1143" w:rsidRPr="0066007B" w:rsidRDefault="002C1143" w:rsidP="002C114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2C1143" w:rsidRPr="0066007B" w:rsidRDefault="002C1143" w:rsidP="002C114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2C1143" w:rsidRPr="0066007B" w:rsidRDefault="002C1143" w:rsidP="002C114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2C1143" w:rsidRPr="0066007B" w:rsidRDefault="002C1143" w:rsidP="002C1143">
            <w:pPr>
              <w:rPr>
                <w:rFonts w:ascii="Abadi" w:hAnsi="Abadi" w:cs="Calibri"/>
                <w:color w:val="000000"/>
                <w:sz w:val="14"/>
                <w:szCs w:val="16"/>
              </w:rPr>
            </w:pPr>
            <w:r w:rsidRPr="0066007B">
              <w:rPr>
                <w:rFonts w:ascii="Abadi" w:hAnsi="Abadi" w:cs="Calibri"/>
                <w:color w:val="000000"/>
                <w:sz w:val="14"/>
                <w:szCs w:val="16"/>
              </w:rPr>
              <w:t> </w:t>
            </w:r>
          </w:p>
        </w:tc>
        <w:tc>
          <w:tcPr>
            <w:tcW w:w="3016" w:type="dxa"/>
            <w:tcBorders>
              <w:top w:val="nil"/>
              <w:left w:val="single" w:sz="4" w:space="0" w:color="auto"/>
              <w:bottom w:val="single" w:sz="4" w:space="0" w:color="auto"/>
              <w:right w:val="single" w:sz="4" w:space="0" w:color="auto"/>
            </w:tcBorders>
            <w:shd w:val="clear" w:color="auto" w:fill="auto"/>
          </w:tcPr>
          <w:p w:rsidR="002C1143" w:rsidRDefault="002C1143" w:rsidP="002C1143">
            <w:pPr>
              <w:rPr>
                <w:rFonts w:ascii="Arial Narrow" w:hAnsi="Arial Narrow" w:cs="Calibri"/>
                <w:sz w:val="18"/>
                <w:szCs w:val="18"/>
              </w:rPr>
            </w:pPr>
            <w:r>
              <w:rPr>
                <w:rFonts w:ascii="Arial Narrow" w:hAnsi="Arial Narrow" w:cs="Calibri"/>
                <w:sz w:val="18"/>
                <w:szCs w:val="18"/>
              </w:rPr>
              <w:t> </w:t>
            </w:r>
          </w:p>
        </w:tc>
        <w:tc>
          <w:tcPr>
            <w:tcW w:w="2688" w:type="dxa"/>
            <w:tcBorders>
              <w:top w:val="nil"/>
              <w:left w:val="single" w:sz="4" w:space="0" w:color="auto"/>
              <w:bottom w:val="single" w:sz="4" w:space="0" w:color="auto"/>
              <w:right w:val="single" w:sz="4" w:space="0" w:color="auto"/>
            </w:tcBorders>
            <w:shd w:val="clear" w:color="auto" w:fill="auto"/>
          </w:tcPr>
          <w:p w:rsidR="002C1143" w:rsidRDefault="002C1143" w:rsidP="002C1143">
            <w:pPr>
              <w:rPr>
                <w:rFonts w:ascii="Bookman Old Style" w:hAnsi="Bookman Old Style" w:cs="Calibri"/>
                <w:color w:val="000000"/>
                <w:sz w:val="16"/>
                <w:szCs w:val="16"/>
              </w:rPr>
            </w:pPr>
            <w:r>
              <w:rPr>
                <w:rFonts w:ascii="Bookman Old Style" w:hAnsi="Bookman Old Style" w:cs="Calibri"/>
                <w:color w:val="000000"/>
                <w:sz w:val="16"/>
                <w:szCs w:val="16"/>
              </w:rPr>
              <w:t>Jumlah Dokumen Kegiatan Fasilitasi Perangkat Daerah Bidang Pemerintahan</w:t>
            </w:r>
          </w:p>
        </w:tc>
        <w:tc>
          <w:tcPr>
            <w:tcW w:w="926" w:type="dxa"/>
            <w:tcBorders>
              <w:top w:val="nil"/>
              <w:left w:val="nil"/>
              <w:bottom w:val="single" w:sz="4" w:space="0" w:color="auto"/>
              <w:right w:val="single" w:sz="4" w:space="0" w:color="auto"/>
            </w:tcBorders>
            <w:shd w:val="clear" w:color="000000" w:fill="FFFFFF"/>
            <w:vAlign w:val="center"/>
            <w:hideMark/>
          </w:tcPr>
          <w:p w:rsidR="002C1143" w:rsidRPr="0066007B" w:rsidRDefault="002C1143" w:rsidP="002C1143">
            <w:pPr>
              <w:jc w:val="center"/>
              <w:rPr>
                <w:rFonts w:ascii="Abadi" w:hAnsi="Abadi" w:cs="Calibri"/>
                <w:color w:val="000000"/>
                <w:sz w:val="14"/>
                <w:szCs w:val="16"/>
              </w:rPr>
            </w:pPr>
            <w:r w:rsidRPr="0066007B">
              <w:rPr>
                <w:rFonts w:ascii="Abadi" w:hAnsi="Abadi" w:cs="Calibri"/>
                <w:color w:val="000000"/>
                <w:sz w:val="14"/>
                <w:szCs w:val="16"/>
              </w:rPr>
              <w:t>Dokumen</w:t>
            </w:r>
          </w:p>
        </w:tc>
        <w:tc>
          <w:tcPr>
            <w:tcW w:w="992" w:type="dxa"/>
            <w:tcBorders>
              <w:top w:val="nil"/>
              <w:left w:val="nil"/>
              <w:bottom w:val="single" w:sz="4" w:space="0" w:color="auto"/>
              <w:right w:val="single" w:sz="4" w:space="0" w:color="auto"/>
            </w:tcBorders>
            <w:shd w:val="clear" w:color="000000" w:fill="FFFFFF"/>
            <w:vAlign w:val="center"/>
            <w:hideMark/>
          </w:tcPr>
          <w:p w:rsidR="002C1143" w:rsidRPr="0066007B" w:rsidRDefault="002C1143" w:rsidP="002C1143">
            <w:pPr>
              <w:jc w:val="center"/>
              <w:rPr>
                <w:rFonts w:ascii="Abadi" w:hAnsi="Abadi" w:cs="Calibri"/>
                <w:sz w:val="14"/>
                <w:szCs w:val="16"/>
              </w:rPr>
            </w:pPr>
            <w:r w:rsidRPr="0066007B">
              <w:rPr>
                <w:rFonts w:ascii="Abadi" w:hAnsi="Abadi" w:cs="Calibri"/>
                <w:sz w:val="14"/>
                <w:szCs w:val="16"/>
              </w:rPr>
              <w:t>2</w:t>
            </w:r>
          </w:p>
        </w:tc>
        <w:tc>
          <w:tcPr>
            <w:tcW w:w="846" w:type="dxa"/>
            <w:tcBorders>
              <w:top w:val="nil"/>
              <w:left w:val="nil"/>
              <w:bottom w:val="single" w:sz="4" w:space="0" w:color="auto"/>
              <w:right w:val="single" w:sz="4" w:space="0" w:color="auto"/>
            </w:tcBorders>
            <w:shd w:val="clear" w:color="000000" w:fill="FFFFFF"/>
            <w:vAlign w:val="center"/>
            <w:hideMark/>
          </w:tcPr>
          <w:p w:rsidR="002C1143" w:rsidRPr="0066007B" w:rsidRDefault="002C1143" w:rsidP="002C1143">
            <w:pPr>
              <w:jc w:val="center"/>
              <w:rPr>
                <w:rFonts w:ascii="Abadi" w:hAnsi="Abadi" w:cs="Calibri"/>
                <w:color w:val="000000"/>
                <w:sz w:val="14"/>
                <w:szCs w:val="16"/>
              </w:rPr>
            </w:pPr>
            <w:r w:rsidRPr="0066007B">
              <w:rPr>
                <w:rFonts w:ascii="Abadi" w:hAnsi="Abadi" w:cs="Calibri"/>
                <w:color w:val="000000"/>
                <w:sz w:val="14"/>
                <w:szCs w:val="16"/>
              </w:rPr>
              <w:t>2</w:t>
            </w:r>
          </w:p>
        </w:tc>
        <w:tc>
          <w:tcPr>
            <w:tcW w:w="987" w:type="dxa"/>
            <w:tcBorders>
              <w:top w:val="nil"/>
              <w:left w:val="nil"/>
              <w:bottom w:val="single" w:sz="4" w:space="0" w:color="auto"/>
              <w:right w:val="single" w:sz="4" w:space="0" w:color="auto"/>
            </w:tcBorders>
            <w:shd w:val="clear" w:color="000000" w:fill="FFFFFF"/>
            <w:vAlign w:val="center"/>
            <w:hideMark/>
          </w:tcPr>
          <w:p w:rsidR="002C1143" w:rsidRPr="0066007B" w:rsidRDefault="002C1143" w:rsidP="002C1143">
            <w:pPr>
              <w:jc w:val="center"/>
              <w:rPr>
                <w:rFonts w:ascii="Abadi" w:hAnsi="Abadi" w:cs="Calibri"/>
                <w:color w:val="000000"/>
                <w:sz w:val="14"/>
                <w:szCs w:val="16"/>
              </w:rPr>
            </w:pPr>
            <w:r w:rsidRPr="0066007B">
              <w:rPr>
                <w:rFonts w:ascii="Abadi" w:hAnsi="Abadi" w:cs="Calibri"/>
                <w:color w:val="000000"/>
                <w:sz w:val="14"/>
                <w:szCs w:val="16"/>
              </w:rPr>
              <w:t>2</w:t>
            </w:r>
          </w:p>
        </w:tc>
        <w:tc>
          <w:tcPr>
            <w:tcW w:w="992" w:type="dxa"/>
            <w:tcBorders>
              <w:top w:val="nil"/>
              <w:left w:val="nil"/>
              <w:bottom w:val="single" w:sz="4" w:space="0" w:color="auto"/>
              <w:right w:val="single" w:sz="4" w:space="0" w:color="auto"/>
            </w:tcBorders>
            <w:shd w:val="clear" w:color="auto" w:fill="auto"/>
            <w:noWrap/>
            <w:vAlign w:val="center"/>
            <w:hideMark/>
          </w:tcPr>
          <w:p w:rsidR="002C1143" w:rsidRPr="0066007B" w:rsidRDefault="002C1143" w:rsidP="002C1143">
            <w:pPr>
              <w:jc w:val="center"/>
              <w:rPr>
                <w:rFonts w:ascii="Abadi" w:hAnsi="Abadi" w:cs="Calibri"/>
                <w:color w:val="000000"/>
                <w:sz w:val="14"/>
                <w:szCs w:val="16"/>
              </w:rPr>
            </w:pPr>
            <w:r w:rsidRPr="0066007B">
              <w:rPr>
                <w:rFonts w:ascii="Abadi" w:hAnsi="Abadi" w:cs="Calibri"/>
                <w:color w:val="000000"/>
                <w:sz w:val="14"/>
                <w:szCs w:val="16"/>
              </w:rPr>
              <w:t>1</w:t>
            </w:r>
          </w:p>
        </w:tc>
        <w:tc>
          <w:tcPr>
            <w:tcW w:w="846" w:type="dxa"/>
            <w:tcBorders>
              <w:top w:val="single" w:sz="4" w:space="0" w:color="auto"/>
              <w:left w:val="single" w:sz="4" w:space="0" w:color="auto"/>
              <w:bottom w:val="single" w:sz="4" w:space="0" w:color="auto"/>
              <w:right w:val="nil"/>
            </w:tcBorders>
            <w:shd w:val="clear" w:color="auto" w:fill="auto"/>
            <w:noWrap/>
            <w:hideMark/>
          </w:tcPr>
          <w:p w:rsidR="002C1143" w:rsidRDefault="002C1143" w:rsidP="002C1143">
            <w:pPr>
              <w:jc w:val="center"/>
              <w:rPr>
                <w:rFonts w:ascii="Bookman Old Style" w:hAnsi="Bookman Old Style" w:cs="Calibri"/>
                <w:sz w:val="16"/>
                <w:szCs w:val="16"/>
              </w:rPr>
            </w:pPr>
            <w:r>
              <w:rPr>
                <w:rFonts w:ascii="Bookman Old Style" w:hAnsi="Bookman Old Style" w:cs="Calibri"/>
                <w:sz w:val="16"/>
                <w:szCs w:val="16"/>
              </w:rPr>
              <w:t>1</w:t>
            </w:r>
          </w:p>
        </w:tc>
        <w:tc>
          <w:tcPr>
            <w:tcW w:w="987" w:type="dxa"/>
            <w:tcBorders>
              <w:top w:val="single" w:sz="4" w:space="0" w:color="auto"/>
              <w:left w:val="single" w:sz="4" w:space="0" w:color="auto"/>
              <w:bottom w:val="single" w:sz="4" w:space="0" w:color="auto"/>
              <w:right w:val="nil"/>
            </w:tcBorders>
            <w:shd w:val="clear" w:color="auto" w:fill="auto"/>
            <w:noWrap/>
            <w:hideMark/>
          </w:tcPr>
          <w:p w:rsidR="002C1143" w:rsidRDefault="002C1143" w:rsidP="002C1143">
            <w:pPr>
              <w:jc w:val="center"/>
              <w:rPr>
                <w:rFonts w:ascii="Bookman Old Style" w:hAnsi="Bookman Old Style" w:cs="Calibri"/>
                <w:sz w:val="16"/>
                <w:szCs w:val="16"/>
              </w:rPr>
            </w:pPr>
            <w:r>
              <w:rPr>
                <w:rFonts w:ascii="Bookman Old Style" w:hAnsi="Bookman Old Style" w:cs="Calibri"/>
                <w:sz w:val="16"/>
                <w:szCs w:val="16"/>
              </w:rPr>
              <w:t>-</w:t>
            </w:r>
          </w:p>
        </w:tc>
        <w:tc>
          <w:tcPr>
            <w:tcW w:w="987" w:type="dxa"/>
            <w:tcBorders>
              <w:top w:val="single" w:sz="4" w:space="0" w:color="auto"/>
              <w:left w:val="single" w:sz="4" w:space="0" w:color="auto"/>
              <w:bottom w:val="single" w:sz="4" w:space="0" w:color="auto"/>
              <w:right w:val="single" w:sz="4" w:space="0" w:color="auto"/>
            </w:tcBorders>
            <w:shd w:val="clear" w:color="auto" w:fill="auto"/>
            <w:noWrap/>
            <w:hideMark/>
          </w:tcPr>
          <w:p w:rsidR="002C1143" w:rsidRDefault="002C1143" w:rsidP="002C1143">
            <w:pPr>
              <w:jc w:val="center"/>
              <w:rPr>
                <w:rFonts w:ascii="Bookman Old Style" w:hAnsi="Bookman Old Style" w:cs="Calibri"/>
                <w:sz w:val="16"/>
                <w:szCs w:val="16"/>
              </w:rPr>
            </w:pPr>
          </w:p>
        </w:tc>
      </w:tr>
      <w:tr w:rsidR="002C1143" w:rsidRPr="0066007B" w:rsidTr="002C1143">
        <w:trPr>
          <w:trHeight w:val="577"/>
        </w:trPr>
        <w:tc>
          <w:tcPr>
            <w:tcW w:w="2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1143" w:rsidRPr="0066007B" w:rsidRDefault="002C1143" w:rsidP="002C114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1143" w:rsidRPr="0066007B" w:rsidRDefault="002C1143" w:rsidP="002C114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1143" w:rsidRPr="0066007B" w:rsidRDefault="002C1143" w:rsidP="002C114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1143" w:rsidRPr="0066007B" w:rsidRDefault="002C1143" w:rsidP="002C1143">
            <w:pPr>
              <w:rPr>
                <w:rFonts w:ascii="Abadi" w:hAnsi="Abadi" w:cs="Calibri"/>
                <w:color w:val="000000"/>
                <w:sz w:val="14"/>
                <w:szCs w:val="16"/>
              </w:rPr>
            </w:pPr>
            <w:r w:rsidRPr="0066007B">
              <w:rPr>
                <w:rFonts w:ascii="Abadi" w:hAnsi="Abadi" w:cs="Calibri"/>
                <w:color w:val="000000"/>
                <w:sz w:val="14"/>
                <w:szCs w:val="16"/>
              </w:rPr>
              <w:t> </w:t>
            </w:r>
          </w:p>
        </w:tc>
        <w:tc>
          <w:tcPr>
            <w:tcW w:w="3016" w:type="dxa"/>
            <w:tcBorders>
              <w:top w:val="nil"/>
              <w:left w:val="single" w:sz="4" w:space="0" w:color="auto"/>
              <w:bottom w:val="single" w:sz="4" w:space="0" w:color="auto"/>
              <w:right w:val="single" w:sz="4" w:space="0" w:color="auto"/>
            </w:tcBorders>
            <w:shd w:val="clear" w:color="auto" w:fill="auto"/>
          </w:tcPr>
          <w:p w:rsidR="002C1143" w:rsidRDefault="002C1143" w:rsidP="002C1143">
            <w:pPr>
              <w:rPr>
                <w:rFonts w:ascii="Arial Narrow" w:hAnsi="Arial Narrow" w:cs="Calibri"/>
                <w:sz w:val="18"/>
                <w:szCs w:val="18"/>
              </w:rPr>
            </w:pPr>
            <w:r>
              <w:rPr>
                <w:rFonts w:ascii="Arial Narrow" w:hAnsi="Arial Narrow" w:cs="Calibri"/>
                <w:sz w:val="18"/>
                <w:szCs w:val="18"/>
              </w:rPr>
              <w:t>Fasilitasi Perangkat Daerah Bidang Pemberdayaan dan Kesejahteraan Masyarakat</w:t>
            </w:r>
          </w:p>
        </w:tc>
        <w:tc>
          <w:tcPr>
            <w:tcW w:w="2688" w:type="dxa"/>
            <w:tcBorders>
              <w:top w:val="nil"/>
              <w:left w:val="single" w:sz="4" w:space="0" w:color="auto"/>
              <w:bottom w:val="single" w:sz="4" w:space="0" w:color="auto"/>
              <w:right w:val="single" w:sz="4" w:space="0" w:color="auto"/>
            </w:tcBorders>
            <w:shd w:val="clear" w:color="auto" w:fill="auto"/>
          </w:tcPr>
          <w:p w:rsidR="002C1143" w:rsidRDefault="002C1143" w:rsidP="002C1143">
            <w:pPr>
              <w:rPr>
                <w:rFonts w:ascii="Bookman Old Style" w:hAnsi="Bookman Old Style" w:cs="Calibri"/>
                <w:color w:val="000000"/>
                <w:sz w:val="16"/>
                <w:szCs w:val="16"/>
              </w:rPr>
            </w:pPr>
            <w:r>
              <w:rPr>
                <w:rFonts w:ascii="Bookman Old Style" w:hAnsi="Bookman Old Style" w:cs="Calibri"/>
                <w:color w:val="000000"/>
                <w:sz w:val="16"/>
                <w:szCs w:val="16"/>
              </w:rPr>
              <w:t>Jumlah Kegiatan Fasilitasi Perangkat Daerah Bidang Pemberdayaan dan Kesejahteraan Masyarakat</w:t>
            </w:r>
          </w:p>
        </w:tc>
        <w:tc>
          <w:tcPr>
            <w:tcW w:w="9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1143" w:rsidRPr="0066007B" w:rsidRDefault="002C1143" w:rsidP="002C1143">
            <w:pPr>
              <w:jc w:val="center"/>
              <w:rPr>
                <w:rFonts w:ascii="Abadi" w:hAnsi="Abadi" w:cs="Calibri"/>
                <w:color w:val="000000"/>
                <w:sz w:val="14"/>
                <w:szCs w:val="16"/>
              </w:rPr>
            </w:pPr>
            <w:r w:rsidRPr="0066007B">
              <w:rPr>
                <w:rFonts w:ascii="Abadi" w:hAnsi="Abadi" w:cs="Calibri"/>
                <w:color w:val="000000"/>
                <w:sz w:val="14"/>
                <w:szCs w:val="16"/>
              </w:rPr>
              <w:t>orang</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1143" w:rsidRPr="0066007B" w:rsidRDefault="002C1143" w:rsidP="002C1143">
            <w:pPr>
              <w:jc w:val="center"/>
              <w:rPr>
                <w:rFonts w:ascii="Abadi" w:hAnsi="Abadi" w:cs="Calibri"/>
                <w:sz w:val="14"/>
                <w:szCs w:val="16"/>
              </w:rPr>
            </w:pPr>
            <w:r w:rsidRPr="0066007B">
              <w:rPr>
                <w:rFonts w:ascii="Abadi" w:hAnsi="Abadi" w:cs="Calibri"/>
                <w:sz w:val="14"/>
                <w:szCs w:val="16"/>
              </w:rPr>
              <w:t>30</w:t>
            </w:r>
          </w:p>
        </w:tc>
        <w:tc>
          <w:tcPr>
            <w:tcW w:w="84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1143" w:rsidRPr="0066007B" w:rsidRDefault="002C1143" w:rsidP="002C1143">
            <w:pPr>
              <w:jc w:val="center"/>
              <w:rPr>
                <w:rFonts w:ascii="Abadi" w:hAnsi="Abadi" w:cs="Calibri"/>
                <w:color w:val="000000"/>
                <w:sz w:val="14"/>
                <w:szCs w:val="16"/>
              </w:rPr>
            </w:pPr>
            <w:r w:rsidRPr="0066007B">
              <w:rPr>
                <w:rFonts w:ascii="Abadi" w:hAnsi="Abadi" w:cs="Calibri"/>
                <w:color w:val="000000"/>
                <w:sz w:val="14"/>
                <w:szCs w:val="16"/>
              </w:rPr>
              <w:t>30</w:t>
            </w:r>
          </w:p>
        </w:tc>
        <w:tc>
          <w:tcPr>
            <w:tcW w:w="98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1143" w:rsidRPr="0066007B" w:rsidRDefault="002C1143" w:rsidP="002C1143">
            <w:pPr>
              <w:jc w:val="center"/>
              <w:rPr>
                <w:rFonts w:ascii="Abadi" w:hAnsi="Abadi" w:cs="Calibri"/>
                <w:color w:val="000000"/>
                <w:sz w:val="14"/>
                <w:szCs w:val="16"/>
              </w:rPr>
            </w:pPr>
            <w:r w:rsidRPr="0066007B">
              <w:rPr>
                <w:rFonts w:ascii="Abadi" w:hAnsi="Abadi" w:cs="Calibri"/>
                <w:color w:val="000000"/>
                <w:sz w:val="14"/>
                <w:szCs w:val="16"/>
              </w:rPr>
              <w:t>30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1143" w:rsidRPr="0066007B" w:rsidRDefault="002C1143" w:rsidP="002C1143">
            <w:pPr>
              <w:jc w:val="center"/>
              <w:rPr>
                <w:rFonts w:ascii="Abadi" w:hAnsi="Abadi" w:cs="Calibri"/>
                <w:color w:val="000000"/>
                <w:sz w:val="14"/>
                <w:szCs w:val="16"/>
              </w:rPr>
            </w:pPr>
            <w:r w:rsidRPr="0066007B">
              <w:rPr>
                <w:rFonts w:ascii="Abadi" w:hAnsi="Abadi" w:cs="Calibri"/>
                <w:color w:val="000000"/>
                <w:sz w:val="14"/>
                <w:szCs w:val="16"/>
              </w:rPr>
              <w:t>1</w:t>
            </w:r>
          </w:p>
        </w:tc>
        <w:tc>
          <w:tcPr>
            <w:tcW w:w="846" w:type="dxa"/>
            <w:tcBorders>
              <w:top w:val="single" w:sz="4" w:space="0" w:color="auto"/>
              <w:left w:val="single" w:sz="4" w:space="0" w:color="auto"/>
              <w:bottom w:val="single" w:sz="4" w:space="0" w:color="auto"/>
              <w:right w:val="nil"/>
            </w:tcBorders>
            <w:shd w:val="clear" w:color="auto" w:fill="auto"/>
            <w:noWrap/>
            <w:hideMark/>
          </w:tcPr>
          <w:p w:rsidR="002C1143" w:rsidRDefault="002C1143" w:rsidP="002C1143">
            <w:pPr>
              <w:jc w:val="center"/>
              <w:rPr>
                <w:rFonts w:ascii="Bookman Old Style" w:hAnsi="Bookman Old Style" w:cs="Calibri"/>
                <w:sz w:val="16"/>
                <w:szCs w:val="16"/>
              </w:rPr>
            </w:pPr>
            <w:r>
              <w:rPr>
                <w:rFonts w:ascii="Bookman Old Style" w:hAnsi="Bookman Old Style" w:cs="Calibri"/>
                <w:sz w:val="16"/>
                <w:szCs w:val="16"/>
              </w:rPr>
              <w:t>9</w:t>
            </w:r>
          </w:p>
        </w:tc>
        <w:tc>
          <w:tcPr>
            <w:tcW w:w="987" w:type="dxa"/>
            <w:tcBorders>
              <w:top w:val="single" w:sz="4" w:space="0" w:color="auto"/>
              <w:left w:val="single" w:sz="4" w:space="0" w:color="auto"/>
              <w:bottom w:val="single" w:sz="4" w:space="0" w:color="auto"/>
              <w:right w:val="nil"/>
            </w:tcBorders>
            <w:shd w:val="clear" w:color="auto" w:fill="auto"/>
            <w:noWrap/>
            <w:hideMark/>
          </w:tcPr>
          <w:p w:rsidR="002C1143" w:rsidRDefault="002C1143" w:rsidP="002C1143">
            <w:pPr>
              <w:jc w:val="center"/>
              <w:rPr>
                <w:rFonts w:ascii="Bookman Old Style" w:hAnsi="Bookman Old Style" w:cs="Calibri"/>
                <w:sz w:val="16"/>
                <w:szCs w:val="16"/>
              </w:rPr>
            </w:pPr>
            <w:r>
              <w:rPr>
                <w:rFonts w:ascii="Bookman Old Style" w:hAnsi="Bookman Old Style" w:cs="Calibri"/>
                <w:sz w:val="16"/>
                <w:szCs w:val="16"/>
              </w:rPr>
              <w:t>-</w:t>
            </w:r>
          </w:p>
        </w:tc>
        <w:tc>
          <w:tcPr>
            <w:tcW w:w="987" w:type="dxa"/>
            <w:tcBorders>
              <w:top w:val="single" w:sz="4" w:space="0" w:color="auto"/>
              <w:left w:val="single" w:sz="4" w:space="0" w:color="auto"/>
              <w:bottom w:val="single" w:sz="4" w:space="0" w:color="auto"/>
              <w:right w:val="single" w:sz="4" w:space="0" w:color="auto"/>
            </w:tcBorders>
            <w:shd w:val="clear" w:color="auto" w:fill="auto"/>
            <w:noWrap/>
            <w:hideMark/>
          </w:tcPr>
          <w:p w:rsidR="002C1143" w:rsidRDefault="002C1143" w:rsidP="002C1143">
            <w:pPr>
              <w:jc w:val="center"/>
              <w:rPr>
                <w:rFonts w:ascii="Bookman Old Style" w:hAnsi="Bookman Old Style" w:cs="Calibri"/>
                <w:sz w:val="16"/>
                <w:szCs w:val="16"/>
              </w:rPr>
            </w:pPr>
            <w:r>
              <w:rPr>
                <w:rFonts w:ascii="Bookman Old Style" w:hAnsi="Bookman Old Style" w:cs="Calibri"/>
                <w:sz w:val="16"/>
                <w:szCs w:val="16"/>
              </w:rPr>
              <w:t>-</w:t>
            </w:r>
          </w:p>
        </w:tc>
      </w:tr>
      <w:tr w:rsidR="002C1143" w:rsidRPr="0066007B" w:rsidTr="002C1143">
        <w:trPr>
          <w:trHeight w:val="577"/>
        </w:trPr>
        <w:tc>
          <w:tcPr>
            <w:tcW w:w="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1143" w:rsidRPr="0066007B" w:rsidRDefault="002C1143" w:rsidP="002C1143">
            <w:pPr>
              <w:rPr>
                <w:rFonts w:ascii="Abadi" w:hAnsi="Abadi" w:cs="Calibri"/>
                <w:color w:val="000000"/>
                <w:sz w:val="14"/>
                <w:szCs w:val="16"/>
              </w:rPr>
            </w:pPr>
          </w:p>
        </w:tc>
        <w:tc>
          <w:tcPr>
            <w:tcW w:w="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1143" w:rsidRPr="0066007B" w:rsidRDefault="002C1143" w:rsidP="002C1143">
            <w:pPr>
              <w:rPr>
                <w:rFonts w:ascii="Abadi" w:hAnsi="Abadi" w:cs="Calibri"/>
                <w:color w:val="000000"/>
                <w:sz w:val="14"/>
                <w:szCs w:val="16"/>
              </w:rPr>
            </w:pPr>
          </w:p>
        </w:tc>
        <w:tc>
          <w:tcPr>
            <w:tcW w:w="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1143" w:rsidRPr="0066007B" w:rsidRDefault="002C1143" w:rsidP="002C1143">
            <w:pPr>
              <w:rPr>
                <w:rFonts w:ascii="Abadi" w:hAnsi="Abadi" w:cs="Calibri"/>
                <w:color w:val="000000"/>
                <w:sz w:val="14"/>
                <w:szCs w:val="16"/>
              </w:rPr>
            </w:pPr>
          </w:p>
        </w:tc>
        <w:tc>
          <w:tcPr>
            <w:tcW w:w="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1143" w:rsidRPr="0066007B" w:rsidRDefault="002C1143" w:rsidP="002C1143">
            <w:pPr>
              <w:rPr>
                <w:rFonts w:ascii="Abadi" w:hAnsi="Abadi" w:cs="Calibri"/>
                <w:color w:val="000000"/>
                <w:sz w:val="14"/>
                <w:szCs w:val="16"/>
              </w:rPr>
            </w:pPr>
          </w:p>
        </w:tc>
        <w:tc>
          <w:tcPr>
            <w:tcW w:w="3016" w:type="dxa"/>
            <w:tcBorders>
              <w:top w:val="nil"/>
              <w:left w:val="single" w:sz="4" w:space="0" w:color="auto"/>
              <w:bottom w:val="single" w:sz="4" w:space="0" w:color="auto"/>
              <w:right w:val="single" w:sz="4" w:space="0" w:color="auto"/>
            </w:tcBorders>
            <w:shd w:val="clear" w:color="auto" w:fill="auto"/>
          </w:tcPr>
          <w:p w:rsidR="002C1143" w:rsidRDefault="002C1143" w:rsidP="002C1143">
            <w:pPr>
              <w:rPr>
                <w:rFonts w:ascii="Arial Narrow" w:hAnsi="Arial Narrow" w:cs="Calibri"/>
                <w:sz w:val="18"/>
                <w:szCs w:val="18"/>
              </w:rPr>
            </w:pPr>
            <w:r>
              <w:rPr>
                <w:rFonts w:ascii="Arial Narrow" w:hAnsi="Arial Narrow" w:cs="Calibri"/>
                <w:sz w:val="18"/>
                <w:szCs w:val="18"/>
              </w:rPr>
              <w:t> </w:t>
            </w:r>
          </w:p>
        </w:tc>
        <w:tc>
          <w:tcPr>
            <w:tcW w:w="2688" w:type="dxa"/>
            <w:tcBorders>
              <w:top w:val="nil"/>
              <w:left w:val="single" w:sz="4" w:space="0" w:color="auto"/>
              <w:bottom w:val="single" w:sz="4" w:space="0" w:color="auto"/>
              <w:right w:val="single" w:sz="4" w:space="0" w:color="auto"/>
            </w:tcBorders>
            <w:shd w:val="clear" w:color="auto" w:fill="auto"/>
          </w:tcPr>
          <w:p w:rsidR="002C1143" w:rsidRDefault="002C1143" w:rsidP="002C1143">
            <w:pPr>
              <w:rPr>
                <w:rFonts w:ascii="Bookman Old Style" w:hAnsi="Bookman Old Style" w:cs="Calibri"/>
                <w:color w:val="000000"/>
                <w:sz w:val="16"/>
                <w:szCs w:val="16"/>
              </w:rPr>
            </w:pPr>
            <w:r>
              <w:rPr>
                <w:rFonts w:ascii="Bookman Old Style" w:hAnsi="Bookman Old Style" w:cs="Calibri"/>
                <w:color w:val="000000"/>
                <w:sz w:val="16"/>
                <w:szCs w:val="16"/>
              </w:rPr>
              <w:t>Jumlah Dokumen Kegiatan Fasilitasi Perangkat Daerah Bidang Pemberdayaan dan Kesejahteraan Masyarakat</w:t>
            </w:r>
          </w:p>
        </w:tc>
        <w:tc>
          <w:tcPr>
            <w:tcW w:w="926" w:type="dxa"/>
            <w:tcBorders>
              <w:top w:val="single" w:sz="4" w:space="0" w:color="auto"/>
              <w:left w:val="single" w:sz="4" w:space="0" w:color="auto"/>
              <w:bottom w:val="single" w:sz="4" w:space="0" w:color="auto"/>
              <w:right w:val="single" w:sz="4" w:space="0" w:color="auto"/>
            </w:tcBorders>
            <w:shd w:val="clear" w:color="000000" w:fill="FFFFFF"/>
            <w:vAlign w:val="center"/>
          </w:tcPr>
          <w:p w:rsidR="002C1143" w:rsidRPr="0066007B" w:rsidRDefault="002C1143" w:rsidP="002C1143">
            <w:pPr>
              <w:jc w:val="center"/>
              <w:rPr>
                <w:rFonts w:ascii="Abadi" w:hAnsi="Abadi" w:cs="Calibri"/>
                <w:color w:val="000000"/>
                <w:sz w:val="14"/>
                <w:szCs w:val="16"/>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2C1143" w:rsidRPr="0066007B" w:rsidRDefault="002C1143" w:rsidP="002C1143">
            <w:pPr>
              <w:jc w:val="center"/>
              <w:rPr>
                <w:rFonts w:ascii="Abadi" w:hAnsi="Abadi" w:cs="Calibri"/>
                <w:sz w:val="14"/>
                <w:szCs w:val="16"/>
              </w:rPr>
            </w:pPr>
          </w:p>
        </w:tc>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rsidR="002C1143" w:rsidRPr="0066007B" w:rsidRDefault="002C1143" w:rsidP="002C1143">
            <w:pPr>
              <w:jc w:val="center"/>
              <w:rPr>
                <w:rFonts w:ascii="Abadi" w:hAnsi="Abadi" w:cs="Calibri"/>
                <w:color w:val="000000"/>
                <w:sz w:val="14"/>
                <w:szCs w:val="16"/>
              </w:rPr>
            </w:pPr>
          </w:p>
        </w:tc>
        <w:tc>
          <w:tcPr>
            <w:tcW w:w="987" w:type="dxa"/>
            <w:tcBorders>
              <w:top w:val="single" w:sz="4" w:space="0" w:color="auto"/>
              <w:left w:val="single" w:sz="4" w:space="0" w:color="auto"/>
              <w:bottom w:val="single" w:sz="4" w:space="0" w:color="auto"/>
              <w:right w:val="single" w:sz="4" w:space="0" w:color="auto"/>
            </w:tcBorders>
            <w:shd w:val="clear" w:color="000000" w:fill="FFFFFF"/>
            <w:vAlign w:val="center"/>
          </w:tcPr>
          <w:p w:rsidR="002C1143" w:rsidRPr="0066007B" w:rsidRDefault="002C1143" w:rsidP="002C1143">
            <w:pPr>
              <w:jc w:val="center"/>
              <w:rPr>
                <w:rFonts w:ascii="Abadi" w:hAnsi="Abadi" w:cs="Calibri"/>
                <w:color w:val="000000"/>
                <w:sz w:val="14"/>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1143" w:rsidRPr="0066007B" w:rsidRDefault="002C1143" w:rsidP="002C1143">
            <w:pPr>
              <w:jc w:val="center"/>
              <w:rPr>
                <w:rFonts w:ascii="Abadi" w:hAnsi="Abadi" w:cs="Calibri"/>
                <w:color w:val="000000"/>
                <w:sz w:val="14"/>
                <w:szCs w:val="16"/>
              </w:rPr>
            </w:pPr>
          </w:p>
        </w:tc>
        <w:tc>
          <w:tcPr>
            <w:tcW w:w="846" w:type="dxa"/>
            <w:tcBorders>
              <w:top w:val="single" w:sz="4" w:space="0" w:color="auto"/>
              <w:left w:val="single" w:sz="4" w:space="0" w:color="auto"/>
              <w:bottom w:val="single" w:sz="4" w:space="0" w:color="auto"/>
              <w:right w:val="nil"/>
            </w:tcBorders>
            <w:shd w:val="clear" w:color="auto" w:fill="auto"/>
            <w:noWrap/>
          </w:tcPr>
          <w:p w:rsidR="002C1143" w:rsidRDefault="002C1143" w:rsidP="002C1143">
            <w:pPr>
              <w:jc w:val="center"/>
              <w:rPr>
                <w:rFonts w:ascii="Bookman Old Style" w:hAnsi="Bookman Old Style" w:cs="Calibri"/>
                <w:sz w:val="16"/>
                <w:szCs w:val="16"/>
              </w:rPr>
            </w:pPr>
            <w:r>
              <w:rPr>
                <w:rFonts w:ascii="Bookman Old Style" w:hAnsi="Bookman Old Style" w:cs="Calibri"/>
                <w:sz w:val="16"/>
                <w:szCs w:val="16"/>
              </w:rPr>
              <w:t>9</w:t>
            </w:r>
          </w:p>
        </w:tc>
        <w:tc>
          <w:tcPr>
            <w:tcW w:w="987" w:type="dxa"/>
            <w:tcBorders>
              <w:top w:val="single" w:sz="4" w:space="0" w:color="auto"/>
              <w:left w:val="single" w:sz="4" w:space="0" w:color="auto"/>
              <w:bottom w:val="single" w:sz="4" w:space="0" w:color="auto"/>
              <w:right w:val="nil"/>
            </w:tcBorders>
            <w:shd w:val="clear" w:color="auto" w:fill="auto"/>
            <w:noWrap/>
          </w:tcPr>
          <w:p w:rsidR="002C1143" w:rsidRDefault="002C1143" w:rsidP="002C1143">
            <w:pPr>
              <w:jc w:val="center"/>
              <w:rPr>
                <w:rFonts w:ascii="Bookman Old Style" w:hAnsi="Bookman Old Style" w:cs="Calibri"/>
                <w:sz w:val="16"/>
                <w:szCs w:val="16"/>
              </w:rPr>
            </w:pPr>
            <w:r>
              <w:rPr>
                <w:rFonts w:ascii="Bookman Old Style" w:hAnsi="Bookman Old Style" w:cs="Calibri"/>
                <w:sz w:val="16"/>
                <w:szCs w:val="16"/>
              </w:rPr>
              <w:t>-</w:t>
            </w:r>
          </w:p>
        </w:tc>
        <w:tc>
          <w:tcPr>
            <w:tcW w:w="987" w:type="dxa"/>
            <w:tcBorders>
              <w:top w:val="single" w:sz="4" w:space="0" w:color="auto"/>
              <w:left w:val="single" w:sz="4" w:space="0" w:color="auto"/>
              <w:bottom w:val="single" w:sz="4" w:space="0" w:color="auto"/>
              <w:right w:val="single" w:sz="4" w:space="0" w:color="auto"/>
            </w:tcBorders>
            <w:shd w:val="clear" w:color="auto" w:fill="auto"/>
            <w:noWrap/>
          </w:tcPr>
          <w:p w:rsidR="002C1143" w:rsidRDefault="002C1143" w:rsidP="002C1143">
            <w:pPr>
              <w:jc w:val="center"/>
              <w:rPr>
                <w:rFonts w:ascii="Bookman Old Style" w:hAnsi="Bookman Old Style" w:cs="Calibri"/>
                <w:sz w:val="16"/>
                <w:szCs w:val="16"/>
              </w:rPr>
            </w:pPr>
          </w:p>
        </w:tc>
      </w:tr>
      <w:tr w:rsidR="002C1143" w:rsidRPr="0066007B" w:rsidTr="002C1143">
        <w:trPr>
          <w:trHeight w:val="543"/>
        </w:trPr>
        <w:tc>
          <w:tcPr>
            <w:tcW w:w="2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1143" w:rsidRPr="0066007B" w:rsidRDefault="002C1143" w:rsidP="002C114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single" w:sz="4" w:space="0" w:color="auto"/>
              <w:left w:val="nil"/>
              <w:bottom w:val="single" w:sz="4" w:space="0" w:color="auto"/>
              <w:right w:val="single" w:sz="4" w:space="0" w:color="auto"/>
            </w:tcBorders>
            <w:shd w:val="clear" w:color="auto" w:fill="auto"/>
            <w:noWrap/>
            <w:vAlign w:val="center"/>
            <w:hideMark/>
          </w:tcPr>
          <w:p w:rsidR="002C1143" w:rsidRPr="0066007B" w:rsidRDefault="002C1143" w:rsidP="002C114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single" w:sz="4" w:space="0" w:color="auto"/>
              <w:left w:val="nil"/>
              <w:bottom w:val="single" w:sz="4" w:space="0" w:color="auto"/>
              <w:right w:val="single" w:sz="4" w:space="0" w:color="auto"/>
            </w:tcBorders>
            <w:shd w:val="clear" w:color="auto" w:fill="auto"/>
            <w:noWrap/>
            <w:vAlign w:val="center"/>
            <w:hideMark/>
          </w:tcPr>
          <w:p w:rsidR="002C1143" w:rsidRPr="0066007B" w:rsidRDefault="002C1143" w:rsidP="002C114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single" w:sz="4" w:space="0" w:color="auto"/>
              <w:left w:val="nil"/>
              <w:bottom w:val="single" w:sz="4" w:space="0" w:color="auto"/>
              <w:right w:val="single" w:sz="4" w:space="0" w:color="auto"/>
            </w:tcBorders>
            <w:shd w:val="clear" w:color="auto" w:fill="auto"/>
            <w:noWrap/>
            <w:vAlign w:val="center"/>
            <w:hideMark/>
          </w:tcPr>
          <w:p w:rsidR="002C1143" w:rsidRPr="0066007B" w:rsidRDefault="002C1143" w:rsidP="002C1143">
            <w:pPr>
              <w:rPr>
                <w:rFonts w:ascii="Abadi" w:hAnsi="Abadi" w:cs="Calibri"/>
                <w:color w:val="000000"/>
                <w:sz w:val="14"/>
                <w:szCs w:val="16"/>
              </w:rPr>
            </w:pPr>
            <w:r w:rsidRPr="0066007B">
              <w:rPr>
                <w:rFonts w:ascii="Abadi" w:hAnsi="Abadi" w:cs="Calibri"/>
                <w:color w:val="000000"/>
                <w:sz w:val="14"/>
                <w:szCs w:val="16"/>
              </w:rPr>
              <w:t> </w:t>
            </w:r>
          </w:p>
        </w:tc>
        <w:tc>
          <w:tcPr>
            <w:tcW w:w="3016" w:type="dxa"/>
            <w:tcBorders>
              <w:top w:val="nil"/>
              <w:left w:val="single" w:sz="4" w:space="0" w:color="auto"/>
              <w:bottom w:val="single" w:sz="4" w:space="0" w:color="auto"/>
              <w:right w:val="single" w:sz="4" w:space="0" w:color="auto"/>
            </w:tcBorders>
            <w:shd w:val="clear" w:color="auto" w:fill="auto"/>
          </w:tcPr>
          <w:p w:rsidR="002C1143" w:rsidRDefault="002C1143" w:rsidP="002C1143">
            <w:pPr>
              <w:rPr>
                <w:rFonts w:ascii="Arial Narrow" w:hAnsi="Arial Narrow" w:cs="Calibri"/>
                <w:sz w:val="18"/>
                <w:szCs w:val="18"/>
              </w:rPr>
            </w:pPr>
            <w:r>
              <w:rPr>
                <w:rFonts w:ascii="Arial Narrow" w:hAnsi="Arial Narrow" w:cs="Calibri"/>
                <w:sz w:val="18"/>
                <w:szCs w:val="18"/>
              </w:rPr>
              <w:t>Fasilitasi Perangkat Daerah Bidang Ketentraman dan Ketertiban</w:t>
            </w:r>
          </w:p>
        </w:tc>
        <w:tc>
          <w:tcPr>
            <w:tcW w:w="2688" w:type="dxa"/>
            <w:tcBorders>
              <w:top w:val="nil"/>
              <w:left w:val="single" w:sz="4" w:space="0" w:color="auto"/>
              <w:bottom w:val="single" w:sz="4" w:space="0" w:color="auto"/>
              <w:right w:val="single" w:sz="4" w:space="0" w:color="auto"/>
            </w:tcBorders>
            <w:shd w:val="clear" w:color="auto" w:fill="auto"/>
          </w:tcPr>
          <w:p w:rsidR="002C1143" w:rsidRDefault="002C1143" w:rsidP="002C1143">
            <w:pPr>
              <w:rPr>
                <w:rFonts w:ascii="Bookman Old Style" w:hAnsi="Bookman Old Style" w:cs="Calibri"/>
                <w:color w:val="000000"/>
                <w:sz w:val="16"/>
                <w:szCs w:val="16"/>
              </w:rPr>
            </w:pPr>
            <w:r>
              <w:rPr>
                <w:rFonts w:ascii="Bookman Old Style" w:hAnsi="Bookman Old Style" w:cs="Calibri"/>
                <w:color w:val="000000"/>
                <w:sz w:val="16"/>
                <w:szCs w:val="16"/>
              </w:rPr>
              <w:t>Jumlah Kegiatan Fasilitasi Perangkat Daerah Bidang Ketentraman dan Ketertiban</w:t>
            </w:r>
          </w:p>
        </w:tc>
        <w:tc>
          <w:tcPr>
            <w:tcW w:w="926" w:type="dxa"/>
            <w:tcBorders>
              <w:top w:val="single" w:sz="4" w:space="0" w:color="auto"/>
              <w:left w:val="nil"/>
              <w:bottom w:val="single" w:sz="4" w:space="0" w:color="auto"/>
              <w:right w:val="single" w:sz="4" w:space="0" w:color="auto"/>
            </w:tcBorders>
            <w:shd w:val="clear" w:color="000000" w:fill="FFFFFF"/>
            <w:vAlign w:val="center"/>
            <w:hideMark/>
          </w:tcPr>
          <w:p w:rsidR="002C1143" w:rsidRPr="0066007B" w:rsidRDefault="002C1143" w:rsidP="002C1143">
            <w:pPr>
              <w:jc w:val="center"/>
              <w:rPr>
                <w:rFonts w:ascii="Abadi" w:hAnsi="Abadi" w:cs="Calibri"/>
                <w:color w:val="000000"/>
                <w:sz w:val="14"/>
                <w:szCs w:val="16"/>
              </w:rPr>
            </w:pPr>
            <w:r w:rsidRPr="0066007B">
              <w:rPr>
                <w:rFonts w:ascii="Abadi" w:hAnsi="Abadi" w:cs="Calibri"/>
                <w:color w:val="000000"/>
                <w:sz w:val="14"/>
                <w:szCs w:val="16"/>
              </w:rPr>
              <w:t>dokumen</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2C1143" w:rsidRPr="0066007B" w:rsidRDefault="002C1143" w:rsidP="002C1143">
            <w:pPr>
              <w:jc w:val="center"/>
              <w:rPr>
                <w:rFonts w:ascii="Abadi" w:hAnsi="Abadi" w:cs="Calibri"/>
                <w:sz w:val="14"/>
                <w:szCs w:val="16"/>
              </w:rPr>
            </w:pPr>
            <w:r w:rsidRPr="0066007B">
              <w:rPr>
                <w:rFonts w:ascii="Abadi" w:hAnsi="Abadi" w:cs="Calibri"/>
                <w:sz w:val="14"/>
                <w:szCs w:val="16"/>
              </w:rPr>
              <w:t>12</w:t>
            </w:r>
          </w:p>
        </w:tc>
        <w:tc>
          <w:tcPr>
            <w:tcW w:w="846" w:type="dxa"/>
            <w:tcBorders>
              <w:top w:val="single" w:sz="4" w:space="0" w:color="auto"/>
              <w:left w:val="nil"/>
              <w:bottom w:val="single" w:sz="4" w:space="0" w:color="auto"/>
              <w:right w:val="single" w:sz="4" w:space="0" w:color="auto"/>
            </w:tcBorders>
            <w:shd w:val="clear" w:color="000000" w:fill="FFFFFF"/>
            <w:vAlign w:val="center"/>
            <w:hideMark/>
          </w:tcPr>
          <w:p w:rsidR="002C1143" w:rsidRPr="0066007B" w:rsidRDefault="002C1143" w:rsidP="002C1143">
            <w:pPr>
              <w:jc w:val="center"/>
              <w:rPr>
                <w:rFonts w:ascii="Abadi" w:hAnsi="Abadi" w:cs="Calibri"/>
                <w:color w:val="000000"/>
                <w:sz w:val="14"/>
                <w:szCs w:val="16"/>
              </w:rPr>
            </w:pPr>
            <w:r w:rsidRPr="0066007B">
              <w:rPr>
                <w:rFonts w:ascii="Abadi" w:hAnsi="Abadi" w:cs="Calibri"/>
                <w:color w:val="000000"/>
                <w:sz w:val="14"/>
                <w:szCs w:val="16"/>
              </w:rPr>
              <w:t>12</w:t>
            </w:r>
          </w:p>
        </w:tc>
        <w:tc>
          <w:tcPr>
            <w:tcW w:w="987" w:type="dxa"/>
            <w:tcBorders>
              <w:top w:val="single" w:sz="4" w:space="0" w:color="auto"/>
              <w:left w:val="nil"/>
              <w:bottom w:val="single" w:sz="4" w:space="0" w:color="auto"/>
              <w:right w:val="single" w:sz="4" w:space="0" w:color="auto"/>
            </w:tcBorders>
            <w:shd w:val="clear" w:color="000000" w:fill="FFFFFF"/>
            <w:vAlign w:val="center"/>
            <w:hideMark/>
          </w:tcPr>
          <w:p w:rsidR="002C1143" w:rsidRPr="0066007B" w:rsidRDefault="002C1143" w:rsidP="002C1143">
            <w:pPr>
              <w:jc w:val="center"/>
              <w:rPr>
                <w:rFonts w:ascii="Abadi" w:hAnsi="Abadi" w:cs="Calibri"/>
                <w:color w:val="000000"/>
                <w:sz w:val="14"/>
                <w:szCs w:val="16"/>
              </w:rPr>
            </w:pPr>
            <w:r w:rsidRPr="0066007B">
              <w:rPr>
                <w:rFonts w:ascii="Abadi" w:hAnsi="Abadi" w:cs="Calibri"/>
                <w:color w:val="000000"/>
                <w:sz w:val="14"/>
                <w:szCs w:val="16"/>
              </w:rPr>
              <w:t>12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C1143" w:rsidRPr="0066007B" w:rsidRDefault="002C1143" w:rsidP="002C1143">
            <w:pPr>
              <w:jc w:val="center"/>
              <w:rPr>
                <w:rFonts w:ascii="Abadi" w:hAnsi="Abadi" w:cs="Calibri"/>
                <w:color w:val="000000"/>
                <w:sz w:val="14"/>
                <w:szCs w:val="16"/>
              </w:rPr>
            </w:pPr>
            <w:r w:rsidRPr="0066007B">
              <w:rPr>
                <w:rFonts w:ascii="Abadi" w:hAnsi="Abadi" w:cs="Calibri"/>
                <w:color w:val="000000"/>
                <w:sz w:val="14"/>
                <w:szCs w:val="16"/>
              </w:rPr>
              <w:t>1</w:t>
            </w:r>
          </w:p>
        </w:tc>
        <w:tc>
          <w:tcPr>
            <w:tcW w:w="846" w:type="dxa"/>
            <w:tcBorders>
              <w:top w:val="single" w:sz="4" w:space="0" w:color="auto"/>
              <w:left w:val="single" w:sz="4" w:space="0" w:color="auto"/>
              <w:bottom w:val="single" w:sz="4" w:space="0" w:color="auto"/>
              <w:right w:val="nil"/>
            </w:tcBorders>
            <w:shd w:val="clear" w:color="auto" w:fill="auto"/>
            <w:noWrap/>
            <w:hideMark/>
          </w:tcPr>
          <w:p w:rsidR="002C1143" w:rsidRDefault="002C1143" w:rsidP="002C1143">
            <w:pPr>
              <w:jc w:val="center"/>
              <w:rPr>
                <w:rFonts w:ascii="Bookman Old Style" w:hAnsi="Bookman Old Style" w:cs="Calibri"/>
                <w:sz w:val="16"/>
                <w:szCs w:val="16"/>
              </w:rPr>
            </w:pPr>
            <w:r>
              <w:rPr>
                <w:rFonts w:ascii="Bookman Old Style" w:hAnsi="Bookman Old Style" w:cs="Calibri"/>
                <w:sz w:val="16"/>
                <w:szCs w:val="16"/>
              </w:rPr>
              <w:t>1</w:t>
            </w:r>
          </w:p>
        </w:tc>
        <w:tc>
          <w:tcPr>
            <w:tcW w:w="987" w:type="dxa"/>
            <w:tcBorders>
              <w:top w:val="single" w:sz="4" w:space="0" w:color="auto"/>
              <w:left w:val="single" w:sz="4" w:space="0" w:color="auto"/>
              <w:bottom w:val="single" w:sz="4" w:space="0" w:color="auto"/>
              <w:right w:val="nil"/>
            </w:tcBorders>
            <w:shd w:val="clear" w:color="auto" w:fill="auto"/>
            <w:noWrap/>
            <w:hideMark/>
          </w:tcPr>
          <w:p w:rsidR="002C1143" w:rsidRDefault="002C1143" w:rsidP="002C1143">
            <w:pPr>
              <w:jc w:val="center"/>
              <w:rPr>
                <w:rFonts w:ascii="Bookman Old Style" w:hAnsi="Bookman Old Style" w:cs="Calibri"/>
                <w:sz w:val="16"/>
                <w:szCs w:val="16"/>
              </w:rPr>
            </w:pPr>
            <w:r>
              <w:rPr>
                <w:rFonts w:ascii="Bookman Old Style" w:hAnsi="Bookman Old Style" w:cs="Calibri"/>
                <w:sz w:val="16"/>
                <w:szCs w:val="16"/>
              </w:rPr>
              <w:t>-</w:t>
            </w:r>
          </w:p>
        </w:tc>
        <w:tc>
          <w:tcPr>
            <w:tcW w:w="987" w:type="dxa"/>
            <w:tcBorders>
              <w:top w:val="single" w:sz="4" w:space="0" w:color="auto"/>
              <w:left w:val="single" w:sz="4" w:space="0" w:color="auto"/>
              <w:bottom w:val="single" w:sz="4" w:space="0" w:color="auto"/>
              <w:right w:val="single" w:sz="4" w:space="0" w:color="auto"/>
            </w:tcBorders>
            <w:shd w:val="clear" w:color="auto" w:fill="auto"/>
            <w:noWrap/>
            <w:hideMark/>
          </w:tcPr>
          <w:p w:rsidR="002C1143" w:rsidRDefault="002C1143" w:rsidP="002C1143">
            <w:pPr>
              <w:jc w:val="center"/>
              <w:rPr>
                <w:rFonts w:ascii="Bookman Old Style" w:hAnsi="Bookman Old Style" w:cs="Calibri"/>
                <w:sz w:val="16"/>
                <w:szCs w:val="16"/>
              </w:rPr>
            </w:pPr>
            <w:r>
              <w:rPr>
                <w:rFonts w:ascii="Bookman Old Style" w:hAnsi="Bookman Old Style" w:cs="Calibri"/>
                <w:sz w:val="16"/>
                <w:szCs w:val="16"/>
              </w:rPr>
              <w:t>-</w:t>
            </w:r>
          </w:p>
        </w:tc>
      </w:tr>
      <w:tr w:rsidR="002C1143" w:rsidRPr="0066007B" w:rsidTr="002C1143">
        <w:trPr>
          <w:trHeight w:val="551"/>
        </w:trPr>
        <w:tc>
          <w:tcPr>
            <w:tcW w:w="255" w:type="dxa"/>
            <w:tcBorders>
              <w:top w:val="nil"/>
              <w:left w:val="single" w:sz="4" w:space="0" w:color="auto"/>
              <w:bottom w:val="single" w:sz="4" w:space="0" w:color="auto"/>
              <w:right w:val="single" w:sz="4" w:space="0" w:color="auto"/>
            </w:tcBorders>
            <w:shd w:val="clear" w:color="auto" w:fill="auto"/>
            <w:noWrap/>
            <w:vAlign w:val="center"/>
            <w:hideMark/>
          </w:tcPr>
          <w:p w:rsidR="002C1143" w:rsidRPr="0066007B" w:rsidRDefault="002C1143" w:rsidP="002C114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2C1143" w:rsidRPr="0066007B" w:rsidRDefault="002C1143" w:rsidP="002C114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2C1143" w:rsidRPr="0066007B" w:rsidRDefault="002C1143" w:rsidP="002C114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2C1143" w:rsidRPr="0066007B" w:rsidRDefault="002C1143" w:rsidP="002C1143">
            <w:pPr>
              <w:rPr>
                <w:rFonts w:ascii="Abadi" w:hAnsi="Abadi" w:cs="Calibri"/>
                <w:color w:val="000000"/>
                <w:sz w:val="14"/>
                <w:szCs w:val="16"/>
              </w:rPr>
            </w:pPr>
            <w:r w:rsidRPr="0066007B">
              <w:rPr>
                <w:rFonts w:ascii="Abadi" w:hAnsi="Abadi" w:cs="Calibri"/>
                <w:color w:val="000000"/>
                <w:sz w:val="14"/>
                <w:szCs w:val="16"/>
              </w:rPr>
              <w:t> </w:t>
            </w:r>
          </w:p>
        </w:tc>
        <w:tc>
          <w:tcPr>
            <w:tcW w:w="3016" w:type="dxa"/>
            <w:tcBorders>
              <w:top w:val="nil"/>
              <w:left w:val="single" w:sz="4" w:space="0" w:color="auto"/>
              <w:bottom w:val="single" w:sz="4" w:space="0" w:color="auto"/>
              <w:right w:val="single" w:sz="4" w:space="0" w:color="auto"/>
            </w:tcBorders>
            <w:shd w:val="clear" w:color="auto" w:fill="auto"/>
          </w:tcPr>
          <w:p w:rsidR="002C1143" w:rsidRDefault="002C1143" w:rsidP="002C1143">
            <w:pPr>
              <w:rPr>
                <w:rFonts w:ascii="Arial Narrow" w:hAnsi="Arial Narrow" w:cs="Calibri"/>
                <w:sz w:val="18"/>
                <w:szCs w:val="18"/>
              </w:rPr>
            </w:pPr>
            <w:r>
              <w:rPr>
                <w:rFonts w:ascii="Arial Narrow" w:hAnsi="Arial Narrow" w:cs="Calibri"/>
                <w:sz w:val="18"/>
                <w:szCs w:val="18"/>
              </w:rPr>
              <w:t> </w:t>
            </w:r>
          </w:p>
        </w:tc>
        <w:tc>
          <w:tcPr>
            <w:tcW w:w="2688" w:type="dxa"/>
            <w:tcBorders>
              <w:top w:val="nil"/>
              <w:left w:val="single" w:sz="4" w:space="0" w:color="auto"/>
              <w:bottom w:val="single" w:sz="4" w:space="0" w:color="auto"/>
              <w:right w:val="single" w:sz="4" w:space="0" w:color="auto"/>
            </w:tcBorders>
            <w:shd w:val="clear" w:color="auto" w:fill="auto"/>
          </w:tcPr>
          <w:p w:rsidR="002C1143" w:rsidRDefault="002C1143" w:rsidP="002C1143">
            <w:pPr>
              <w:rPr>
                <w:rFonts w:ascii="Bookman Old Style" w:hAnsi="Bookman Old Style" w:cs="Calibri"/>
                <w:color w:val="000000"/>
                <w:sz w:val="16"/>
                <w:szCs w:val="16"/>
              </w:rPr>
            </w:pPr>
            <w:r>
              <w:rPr>
                <w:rFonts w:ascii="Bookman Old Style" w:hAnsi="Bookman Old Style" w:cs="Calibri"/>
                <w:color w:val="000000"/>
                <w:sz w:val="16"/>
                <w:szCs w:val="16"/>
              </w:rPr>
              <w:t>Jumlah Dokumen Kegiatan Fasilitasi Perangkat Daerah Bidang Ketentraman dan Ketertiban</w:t>
            </w:r>
          </w:p>
        </w:tc>
        <w:tc>
          <w:tcPr>
            <w:tcW w:w="926" w:type="dxa"/>
            <w:tcBorders>
              <w:top w:val="nil"/>
              <w:left w:val="nil"/>
              <w:bottom w:val="single" w:sz="4" w:space="0" w:color="auto"/>
              <w:right w:val="single" w:sz="4" w:space="0" w:color="auto"/>
            </w:tcBorders>
            <w:shd w:val="clear" w:color="000000" w:fill="FFFFFF"/>
            <w:vAlign w:val="center"/>
            <w:hideMark/>
          </w:tcPr>
          <w:p w:rsidR="002C1143" w:rsidRPr="0066007B" w:rsidRDefault="002C1143" w:rsidP="002C1143">
            <w:pPr>
              <w:jc w:val="center"/>
              <w:rPr>
                <w:rFonts w:ascii="Abadi" w:hAnsi="Abadi" w:cs="Calibri"/>
                <w:color w:val="000000"/>
                <w:sz w:val="14"/>
                <w:szCs w:val="16"/>
              </w:rPr>
            </w:pPr>
            <w:r w:rsidRPr="0066007B">
              <w:rPr>
                <w:rFonts w:ascii="Abadi" w:hAnsi="Abadi" w:cs="Calibri"/>
                <w:color w:val="000000"/>
                <w:sz w:val="14"/>
                <w:szCs w:val="16"/>
              </w:rPr>
              <w:t>lokasi</w:t>
            </w:r>
          </w:p>
        </w:tc>
        <w:tc>
          <w:tcPr>
            <w:tcW w:w="992" w:type="dxa"/>
            <w:tcBorders>
              <w:top w:val="nil"/>
              <w:left w:val="nil"/>
              <w:bottom w:val="single" w:sz="4" w:space="0" w:color="auto"/>
              <w:right w:val="single" w:sz="4" w:space="0" w:color="auto"/>
            </w:tcBorders>
            <w:shd w:val="clear" w:color="000000" w:fill="FFFFFF"/>
            <w:vAlign w:val="center"/>
            <w:hideMark/>
          </w:tcPr>
          <w:p w:rsidR="002C1143" w:rsidRPr="0066007B" w:rsidRDefault="002C1143" w:rsidP="002C1143">
            <w:pPr>
              <w:jc w:val="center"/>
              <w:rPr>
                <w:rFonts w:ascii="Abadi" w:hAnsi="Abadi" w:cs="Calibri"/>
                <w:sz w:val="14"/>
                <w:szCs w:val="16"/>
              </w:rPr>
            </w:pPr>
            <w:r w:rsidRPr="0066007B">
              <w:rPr>
                <w:rFonts w:ascii="Abadi" w:hAnsi="Abadi" w:cs="Calibri"/>
                <w:sz w:val="14"/>
                <w:szCs w:val="16"/>
              </w:rPr>
              <w:t>1</w:t>
            </w:r>
          </w:p>
        </w:tc>
        <w:tc>
          <w:tcPr>
            <w:tcW w:w="846" w:type="dxa"/>
            <w:tcBorders>
              <w:top w:val="nil"/>
              <w:left w:val="nil"/>
              <w:bottom w:val="single" w:sz="4" w:space="0" w:color="auto"/>
              <w:right w:val="single" w:sz="4" w:space="0" w:color="auto"/>
            </w:tcBorders>
            <w:shd w:val="clear" w:color="000000" w:fill="FFFFFF"/>
            <w:vAlign w:val="center"/>
            <w:hideMark/>
          </w:tcPr>
          <w:p w:rsidR="002C1143" w:rsidRPr="0066007B" w:rsidRDefault="002C1143" w:rsidP="002C1143">
            <w:pPr>
              <w:jc w:val="center"/>
              <w:rPr>
                <w:rFonts w:ascii="Abadi" w:hAnsi="Abadi" w:cs="Calibri"/>
                <w:color w:val="000000"/>
                <w:sz w:val="14"/>
                <w:szCs w:val="16"/>
              </w:rPr>
            </w:pPr>
            <w:r w:rsidRPr="0066007B">
              <w:rPr>
                <w:rFonts w:ascii="Abadi" w:hAnsi="Abadi" w:cs="Calibri"/>
                <w:color w:val="000000"/>
                <w:sz w:val="14"/>
                <w:szCs w:val="16"/>
              </w:rPr>
              <w:t>1</w:t>
            </w:r>
          </w:p>
        </w:tc>
        <w:tc>
          <w:tcPr>
            <w:tcW w:w="987" w:type="dxa"/>
            <w:tcBorders>
              <w:top w:val="nil"/>
              <w:left w:val="nil"/>
              <w:bottom w:val="single" w:sz="4" w:space="0" w:color="auto"/>
              <w:right w:val="single" w:sz="4" w:space="0" w:color="auto"/>
            </w:tcBorders>
            <w:shd w:val="clear" w:color="000000" w:fill="FFFFFF"/>
            <w:vAlign w:val="center"/>
            <w:hideMark/>
          </w:tcPr>
          <w:p w:rsidR="002C1143" w:rsidRPr="0066007B" w:rsidRDefault="002C1143" w:rsidP="002C1143">
            <w:pPr>
              <w:jc w:val="center"/>
              <w:rPr>
                <w:rFonts w:ascii="Abadi" w:hAnsi="Abadi" w:cs="Calibri"/>
                <w:color w:val="000000"/>
                <w:sz w:val="14"/>
                <w:szCs w:val="16"/>
              </w:rPr>
            </w:pPr>
            <w:r w:rsidRPr="0066007B">
              <w:rPr>
                <w:rFonts w:ascii="Abadi" w:hAnsi="Abadi" w:cs="Calibri"/>
                <w:color w:val="000000"/>
                <w:sz w:val="14"/>
                <w:szCs w:val="16"/>
              </w:rPr>
              <w:t>1</w:t>
            </w:r>
          </w:p>
        </w:tc>
        <w:tc>
          <w:tcPr>
            <w:tcW w:w="992" w:type="dxa"/>
            <w:tcBorders>
              <w:top w:val="nil"/>
              <w:left w:val="nil"/>
              <w:bottom w:val="single" w:sz="4" w:space="0" w:color="auto"/>
              <w:right w:val="single" w:sz="4" w:space="0" w:color="auto"/>
            </w:tcBorders>
            <w:shd w:val="clear" w:color="auto" w:fill="auto"/>
            <w:noWrap/>
            <w:vAlign w:val="center"/>
            <w:hideMark/>
          </w:tcPr>
          <w:p w:rsidR="002C1143" w:rsidRPr="0066007B" w:rsidRDefault="002C1143" w:rsidP="002C1143">
            <w:pPr>
              <w:jc w:val="center"/>
              <w:rPr>
                <w:rFonts w:ascii="Abadi" w:hAnsi="Abadi" w:cs="Calibri"/>
                <w:color w:val="000000"/>
                <w:sz w:val="14"/>
                <w:szCs w:val="16"/>
              </w:rPr>
            </w:pPr>
            <w:r w:rsidRPr="0066007B">
              <w:rPr>
                <w:rFonts w:ascii="Abadi" w:hAnsi="Abadi" w:cs="Calibri"/>
                <w:color w:val="000000"/>
                <w:sz w:val="14"/>
                <w:szCs w:val="16"/>
              </w:rPr>
              <w:t>1</w:t>
            </w:r>
          </w:p>
        </w:tc>
        <w:tc>
          <w:tcPr>
            <w:tcW w:w="846" w:type="dxa"/>
            <w:tcBorders>
              <w:top w:val="single" w:sz="4" w:space="0" w:color="auto"/>
              <w:left w:val="single" w:sz="4" w:space="0" w:color="auto"/>
              <w:bottom w:val="single" w:sz="4" w:space="0" w:color="auto"/>
              <w:right w:val="nil"/>
            </w:tcBorders>
            <w:shd w:val="clear" w:color="auto" w:fill="auto"/>
            <w:noWrap/>
            <w:hideMark/>
          </w:tcPr>
          <w:p w:rsidR="002C1143" w:rsidRDefault="002C1143" w:rsidP="002C1143">
            <w:pPr>
              <w:jc w:val="center"/>
              <w:rPr>
                <w:rFonts w:ascii="Bookman Old Style" w:hAnsi="Bookman Old Style" w:cs="Calibri"/>
                <w:sz w:val="16"/>
                <w:szCs w:val="16"/>
              </w:rPr>
            </w:pPr>
            <w:r>
              <w:rPr>
                <w:rFonts w:ascii="Bookman Old Style" w:hAnsi="Bookman Old Style" w:cs="Calibri"/>
                <w:sz w:val="16"/>
                <w:szCs w:val="16"/>
              </w:rPr>
              <w:t>1</w:t>
            </w:r>
          </w:p>
        </w:tc>
        <w:tc>
          <w:tcPr>
            <w:tcW w:w="987" w:type="dxa"/>
            <w:tcBorders>
              <w:top w:val="single" w:sz="4" w:space="0" w:color="auto"/>
              <w:left w:val="single" w:sz="4" w:space="0" w:color="auto"/>
              <w:bottom w:val="single" w:sz="4" w:space="0" w:color="auto"/>
              <w:right w:val="nil"/>
            </w:tcBorders>
            <w:shd w:val="clear" w:color="auto" w:fill="auto"/>
            <w:noWrap/>
            <w:hideMark/>
          </w:tcPr>
          <w:p w:rsidR="002C1143" w:rsidRDefault="002C1143" w:rsidP="002C1143">
            <w:pPr>
              <w:jc w:val="center"/>
              <w:rPr>
                <w:rFonts w:ascii="Bookman Old Style" w:hAnsi="Bookman Old Style" w:cs="Calibri"/>
                <w:sz w:val="16"/>
                <w:szCs w:val="16"/>
              </w:rPr>
            </w:pPr>
            <w:r>
              <w:rPr>
                <w:rFonts w:ascii="Bookman Old Style" w:hAnsi="Bookman Old Style" w:cs="Calibri"/>
                <w:sz w:val="16"/>
                <w:szCs w:val="16"/>
              </w:rPr>
              <w:t>-</w:t>
            </w:r>
          </w:p>
        </w:tc>
        <w:tc>
          <w:tcPr>
            <w:tcW w:w="987" w:type="dxa"/>
            <w:tcBorders>
              <w:top w:val="single" w:sz="4" w:space="0" w:color="auto"/>
              <w:left w:val="single" w:sz="4" w:space="0" w:color="auto"/>
              <w:bottom w:val="single" w:sz="4" w:space="0" w:color="auto"/>
              <w:right w:val="single" w:sz="4" w:space="0" w:color="auto"/>
            </w:tcBorders>
            <w:shd w:val="clear" w:color="auto" w:fill="auto"/>
            <w:noWrap/>
            <w:hideMark/>
          </w:tcPr>
          <w:p w:rsidR="002C1143" w:rsidRDefault="002C1143" w:rsidP="002C1143">
            <w:pPr>
              <w:jc w:val="center"/>
              <w:rPr>
                <w:rFonts w:ascii="Bookman Old Style" w:hAnsi="Bookman Old Style" w:cs="Calibri"/>
                <w:sz w:val="16"/>
                <w:szCs w:val="16"/>
              </w:rPr>
            </w:pPr>
          </w:p>
        </w:tc>
      </w:tr>
      <w:tr w:rsidR="002C1143" w:rsidRPr="0066007B" w:rsidTr="002C1143">
        <w:trPr>
          <w:trHeight w:val="559"/>
        </w:trPr>
        <w:tc>
          <w:tcPr>
            <w:tcW w:w="255" w:type="dxa"/>
            <w:tcBorders>
              <w:top w:val="nil"/>
              <w:left w:val="single" w:sz="4" w:space="0" w:color="auto"/>
              <w:bottom w:val="single" w:sz="4" w:space="0" w:color="auto"/>
              <w:right w:val="single" w:sz="4" w:space="0" w:color="auto"/>
            </w:tcBorders>
            <w:shd w:val="clear" w:color="auto" w:fill="auto"/>
            <w:noWrap/>
            <w:vAlign w:val="center"/>
            <w:hideMark/>
          </w:tcPr>
          <w:p w:rsidR="002C1143" w:rsidRPr="0066007B" w:rsidRDefault="002C1143" w:rsidP="002C114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2C1143" w:rsidRPr="0066007B" w:rsidRDefault="002C1143" w:rsidP="002C114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2C1143" w:rsidRPr="0066007B" w:rsidRDefault="002C1143" w:rsidP="002C114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2C1143" w:rsidRPr="0066007B" w:rsidRDefault="002C1143" w:rsidP="002C1143">
            <w:pPr>
              <w:rPr>
                <w:rFonts w:ascii="Abadi" w:hAnsi="Abadi" w:cs="Calibri"/>
                <w:color w:val="000000"/>
                <w:sz w:val="14"/>
                <w:szCs w:val="16"/>
              </w:rPr>
            </w:pPr>
            <w:r w:rsidRPr="0066007B">
              <w:rPr>
                <w:rFonts w:ascii="Abadi" w:hAnsi="Abadi" w:cs="Calibri"/>
                <w:color w:val="000000"/>
                <w:sz w:val="14"/>
                <w:szCs w:val="16"/>
              </w:rPr>
              <w:t> </w:t>
            </w:r>
          </w:p>
        </w:tc>
        <w:tc>
          <w:tcPr>
            <w:tcW w:w="3016" w:type="dxa"/>
            <w:tcBorders>
              <w:top w:val="nil"/>
              <w:left w:val="single" w:sz="4" w:space="0" w:color="auto"/>
              <w:bottom w:val="single" w:sz="4" w:space="0" w:color="auto"/>
              <w:right w:val="single" w:sz="4" w:space="0" w:color="auto"/>
            </w:tcBorders>
            <w:shd w:val="clear" w:color="auto" w:fill="auto"/>
          </w:tcPr>
          <w:p w:rsidR="002C1143" w:rsidRDefault="002C1143" w:rsidP="002C1143">
            <w:pPr>
              <w:rPr>
                <w:rFonts w:ascii="Arial Narrow" w:hAnsi="Arial Narrow" w:cs="Calibri"/>
                <w:sz w:val="18"/>
                <w:szCs w:val="18"/>
              </w:rPr>
            </w:pPr>
            <w:r>
              <w:rPr>
                <w:rFonts w:ascii="Arial Narrow" w:hAnsi="Arial Narrow" w:cs="Calibri"/>
                <w:sz w:val="18"/>
                <w:szCs w:val="18"/>
              </w:rPr>
              <w:t>Fasilitasi Perangkat Daerah Bidang Perekonomian dan Pembangunan</w:t>
            </w:r>
          </w:p>
        </w:tc>
        <w:tc>
          <w:tcPr>
            <w:tcW w:w="2688" w:type="dxa"/>
            <w:tcBorders>
              <w:top w:val="nil"/>
              <w:left w:val="single" w:sz="4" w:space="0" w:color="auto"/>
              <w:bottom w:val="single" w:sz="4" w:space="0" w:color="auto"/>
              <w:right w:val="single" w:sz="4" w:space="0" w:color="auto"/>
            </w:tcBorders>
            <w:shd w:val="clear" w:color="auto" w:fill="auto"/>
          </w:tcPr>
          <w:p w:rsidR="002C1143" w:rsidRDefault="002C1143" w:rsidP="002C1143">
            <w:pPr>
              <w:rPr>
                <w:rFonts w:ascii="Bookman Old Style" w:hAnsi="Bookman Old Style" w:cs="Calibri"/>
                <w:color w:val="000000"/>
                <w:sz w:val="16"/>
                <w:szCs w:val="16"/>
              </w:rPr>
            </w:pPr>
            <w:r>
              <w:rPr>
                <w:rFonts w:ascii="Bookman Old Style" w:hAnsi="Bookman Old Style" w:cs="Calibri"/>
                <w:color w:val="000000"/>
                <w:sz w:val="16"/>
                <w:szCs w:val="16"/>
              </w:rPr>
              <w:t xml:space="preserve">jumlah Kegiatan Fasilitasi Perangkat Daerah Bidang </w:t>
            </w:r>
            <w:r>
              <w:rPr>
                <w:rFonts w:ascii="Bookman Old Style" w:hAnsi="Bookman Old Style" w:cs="Calibri"/>
                <w:color w:val="000000"/>
                <w:sz w:val="16"/>
                <w:szCs w:val="16"/>
              </w:rPr>
              <w:lastRenderedPageBreak/>
              <w:t>Perekonomian dan Pembangunan</w:t>
            </w:r>
          </w:p>
        </w:tc>
        <w:tc>
          <w:tcPr>
            <w:tcW w:w="926" w:type="dxa"/>
            <w:tcBorders>
              <w:top w:val="nil"/>
              <w:left w:val="nil"/>
              <w:bottom w:val="single" w:sz="4" w:space="0" w:color="auto"/>
              <w:right w:val="single" w:sz="4" w:space="0" w:color="auto"/>
            </w:tcBorders>
            <w:shd w:val="clear" w:color="000000" w:fill="FFFFFF"/>
            <w:vAlign w:val="center"/>
            <w:hideMark/>
          </w:tcPr>
          <w:p w:rsidR="002C1143" w:rsidRPr="0066007B" w:rsidRDefault="002C1143" w:rsidP="002C1143">
            <w:pPr>
              <w:jc w:val="center"/>
              <w:rPr>
                <w:rFonts w:ascii="Abadi" w:hAnsi="Abadi" w:cs="Calibri"/>
                <w:color w:val="000000"/>
                <w:sz w:val="14"/>
                <w:szCs w:val="16"/>
              </w:rPr>
            </w:pPr>
            <w:r w:rsidRPr="0066007B">
              <w:rPr>
                <w:rFonts w:ascii="Abadi" w:hAnsi="Abadi" w:cs="Calibri"/>
                <w:color w:val="000000"/>
                <w:sz w:val="14"/>
                <w:szCs w:val="16"/>
              </w:rPr>
              <w:lastRenderedPageBreak/>
              <w:t>Dokumen</w:t>
            </w:r>
          </w:p>
        </w:tc>
        <w:tc>
          <w:tcPr>
            <w:tcW w:w="992" w:type="dxa"/>
            <w:tcBorders>
              <w:top w:val="nil"/>
              <w:left w:val="nil"/>
              <w:bottom w:val="single" w:sz="4" w:space="0" w:color="auto"/>
              <w:right w:val="single" w:sz="4" w:space="0" w:color="auto"/>
            </w:tcBorders>
            <w:shd w:val="clear" w:color="000000" w:fill="FFFFFF"/>
            <w:vAlign w:val="center"/>
            <w:hideMark/>
          </w:tcPr>
          <w:p w:rsidR="002C1143" w:rsidRPr="0066007B" w:rsidRDefault="002C1143" w:rsidP="002C1143">
            <w:pPr>
              <w:jc w:val="center"/>
              <w:rPr>
                <w:rFonts w:ascii="Abadi" w:hAnsi="Abadi" w:cs="Calibri"/>
                <w:sz w:val="14"/>
                <w:szCs w:val="16"/>
              </w:rPr>
            </w:pPr>
            <w:r w:rsidRPr="0066007B">
              <w:rPr>
                <w:rFonts w:ascii="Abadi" w:hAnsi="Abadi" w:cs="Calibri"/>
                <w:sz w:val="14"/>
                <w:szCs w:val="16"/>
              </w:rPr>
              <w:t>12</w:t>
            </w:r>
          </w:p>
        </w:tc>
        <w:tc>
          <w:tcPr>
            <w:tcW w:w="846" w:type="dxa"/>
            <w:tcBorders>
              <w:top w:val="nil"/>
              <w:left w:val="nil"/>
              <w:bottom w:val="single" w:sz="4" w:space="0" w:color="auto"/>
              <w:right w:val="single" w:sz="4" w:space="0" w:color="auto"/>
            </w:tcBorders>
            <w:shd w:val="clear" w:color="000000" w:fill="FFFFFF"/>
            <w:vAlign w:val="center"/>
            <w:hideMark/>
          </w:tcPr>
          <w:p w:rsidR="002C1143" w:rsidRPr="0066007B" w:rsidRDefault="002C1143" w:rsidP="002C1143">
            <w:pPr>
              <w:jc w:val="center"/>
              <w:rPr>
                <w:rFonts w:ascii="Abadi" w:hAnsi="Abadi" w:cs="Calibri"/>
                <w:color w:val="000000"/>
                <w:sz w:val="14"/>
                <w:szCs w:val="16"/>
              </w:rPr>
            </w:pPr>
            <w:r w:rsidRPr="0066007B">
              <w:rPr>
                <w:rFonts w:ascii="Abadi" w:hAnsi="Abadi" w:cs="Calibri"/>
                <w:color w:val="000000"/>
                <w:sz w:val="14"/>
                <w:szCs w:val="16"/>
              </w:rPr>
              <w:t>12</w:t>
            </w:r>
          </w:p>
        </w:tc>
        <w:tc>
          <w:tcPr>
            <w:tcW w:w="987" w:type="dxa"/>
            <w:tcBorders>
              <w:top w:val="nil"/>
              <w:left w:val="nil"/>
              <w:bottom w:val="single" w:sz="4" w:space="0" w:color="auto"/>
              <w:right w:val="single" w:sz="4" w:space="0" w:color="auto"/>
            </w:tcBorders>
            <w:shd w:val="clear" w:color="000000" w:fill="FFFFFF"/>
            <w:vAlign w:val="center"/>
            <w:hideMark/>
          </w:tcPr>
          <w:p w:rsidR="002C1143" w:rsidRPr="0066007B" w:rsidRDefault="002C1143" w:rsidP="002C1143">
            <w:pPr>
              <w:jc w:val="center"/>
              <w:rPr>
                <w:rFonts w:ascii="Abadi" w:hAnsi="Abadi" w:cs="Calibri"/>
                <w:color w:val="000000"/>
                <w:sz w:val="14"/>
                <w:szCs w:val="16"/>
              </w:rPr>
            </w:pPr>
            <w:r w:rsidRPr="0066007B">
              <w:rPr>
                <w:rFonts w:ascii="Abadi" w:hAnsi="Abadi" w:cs="Calibri"/>
                <w:color w:val="000000"/>
                <w:sz w:val="14"/>
                <w:szCs w:val="16"/>
              </w:rPr>
              <w:t>12</w:t>
            </w:r>
          </w:p>
        </w:tc>
        <w:tc>
          <w:tcPr>
            <w:tcW w:w="992" w:type="dxa"/>
            <w:tcBorders>
              <w:top w:val="nil"/>
              <w:left w:val="nil"/>
              <w:bottom w:val="single" w:sz="4" w:space="0" w:color="auto"/>
              <w:right w:val="single" w:sz="4" w:space="0" w:color="auto"/>
            </w:tcBorders>
            <w:shd w:val="clear" w:color="auto" w:fill="auto"/>
            <w:noWrap/>
            <w:vAlign w:val="center"/>
            <w:hideMark/>
          </w:tcPr>
          <w:p w:rsidR="002C1143" w:rsidRPr="0066007B" w:rsidRDefault="002C1143" w:rsidP="002C1143">
            <w:pPr>
              <w:jc w:val="center"/>
              <w:rPr>
                <w:rFonts w:ascii="Abadi" w:hAnsi="Abadi" w:cs="Calibri"/>
                <w:color w:val="000000"/>
                <w:sz w:val="14"/>
                <w:szCs w:val="16"/>
              </w:rPr>
            </w:pPr>
            <w:r w:rsidRPr="0066007B">
              <w:rPr>
                <w:rFonts w:ascii="Abadi" w:hAnsi="Abadi" w:cs="Calibri"/>
                <w:color w:val="000000"/>
                <w:sz w:val="14"/>
                <w:szCs w:val="16"/>
              </w:rPr>
              <w:t>1</w:t>
            </w:r>
          </w:p>
        </w:tc>
        <w:tc>
          <w:tcPr>
            <w:tcW w:w="846" w:type="dxa"/>
            <w:tcBorders>
              <w:top w:val="single" w:sz="4" w:space="0" w:color="auto"/>
              <w:left w:val="single" w:sz="4" w:space="0" w:color="auto"/>
              <w:bottom w:val="single" w:sz="4" w:space="0" w:color="auto"/>
              <w:right w:val="nil"/>
            </w:tcBorders>
            <w:shd w:val="clear" w:color="auto" w:fill="auto"/>
            <w:noWrap/>
            <w:hideMark/>
          </w:tcPr>
          <w:p w:rsidR="002C1143" w:rsidRDefault="002C1143" w:rsidP="002C1143">
            <w:pPr>
              <w:jc w:val="center"/>
              <w:rPr>
                <w:rFonts w:ascii="Bookman Old Style" w:hAnsi="Bookman Old Style" w:cs="Calibri"/>
                <w:sz w:val="16"/>
                <w:szCs w:val="16"/>
              </w:rPr>
            </w:pPr>
            <w:r>
              <w:rPr>
                <w:rFonts w:ascii="Bookman Old Style" w:hAnsi="Bookman Old Style" w:cs="Calibri"/>
                <w:sz w:val="16"/>
                <w:szCs w:val="16"/>
              </w:rPr>
              <w:t>3</w:t>
            </w:r>
          </w:p>
        </w:tc>
        <w:tc>
          <w:tcPr>
            <w:tcW w:w="987" w:type="dxa"/>
            <w:tcBorders>
              <w:top w:val="single" w:sz="4" w:space="0" w:color="auto"/>
              <w:left w:val="single" w:sz="4" w:space="0" w:color="auto"/>
              <w:bottom w:val="single" w:sz="4" w:space="0" w:color="auto"/>
              <w:right w:val="nil"/>
            </w:tcBorders>
            <w:shd w:val="clear" w:color="auto" w:fill="auto"/>
            <w:noWrap/>
            <w:hideMark/>
          </w:tcPr>
          <w:p w:rsidR="002C1143" w:rsidRDefault="002C1143" w:rsidP="002C1143">
            <w:pPr>
              <w:jc w:val="center"/>
              <w:rPr>
                <w:rFonts w:ascii="Bookman Old Style" w:hAnsi="Bookman Old Style" w:cs="Calibri"/>
                <w:sz w:val="16"/>
                <w:szCs w:val="16"/>
              </w:rPr>
            </w:pPr>
            <w:r>
              <w:rPr>
                <w:rFonts w:ascii="Bookman Old Style" w:hAnsi="Bookman Old Style" w:cs="Calibri"/>
                <w:sz w:val="16"/>
                <w:szCs w:val="16"/>
              </w:rPr>
              <w:t>1</w:t>
            </w:r>
          </w:p>
        </w:tc>
        <w:tc>
          <w:tcPr>
            <w:tcW w:w="987" w:type="dxa"/>
            <w:tcBorders>
              <w:top w:val="single" w:sz="4" w:space="0" w:color="auto"/>
              <w:left w:val="single" w:sz="4" w:space="0" w:color="auto"/>
              <w:bottom w:val="single" w:sz="4" w:space="0" w:color="auto"/>
              <w:right w:val="single" w:sz="4" w:space="0" w:color="auto"/>
            </w:tcBorders>
            <w:shd w:val="clear" w:color="auto" w:fill="auto"/>
            <w:noWrap/>
            <w:hideMark/>
          </w:tcPr>
          <w:p w:rsidR="002C1143" w:rsidRDefault="002C1143" w:rsidP="002C1143">
            <w:pPr>
              <w:jc w:val="center"/>
              <w:rPr>
                <w:rFonts w:ascii="Bookman Old Style" w:hAnsi="Bookman Old Style" w:cs="Calibri"/>
                <w:sz w:val="16"/>
                <w:szCs w:val="16"/>
              </w:rPr>
            </w:pPr>
            <w:r>
              <w:rPr>
                <w:rFonts w:ascii="Bookman Old Style" w:hAnsi="Bookman Old Style" w:cs="Calibri"/>
                <w:sz w:val="16"/>
                <w:szCs w:val="16"/>
              </w:rPr>
              <w:t>33,33</w:t>
            </w:r>
          </w:p>
        </w:tc>
      </w:tr>
      <w:tr w:rsidR="002C1143" w:rsidRPr="0066007B" w:rsidTr="002C1143">
        <w:trPr>
          <w:trHeight w:val="553"/>
        </w:trPr>
        <w:tc>
          <w:tcPr>
            <w:tcW w:w="255" w:type="dxa"/>
            <w:tcBorders>
              <w:top w:val="nil"/>
              <w:left w:val="single" w:sz="4" w:space="0" w:color="auto"/>
              <w:bottom w:val="single" w:sz="4" w:space="0" w:color="auto"/>
              <w:right w:val="single" w:sz="4" w:space="0" w:color="auto"/>
            </w:tcBorders>
            <w:shd w:val="clear" w:color="auto" w:fill="auto"/>
            <w:noWrap/>
            <w:vAlign w:val="center"/>
            <w:hideMark/>
          </w:tcPr>
          <w:p w:rsidR="002C1143" w:rsidRPr="0066007B" w:rsidRDefault="002C1143" w:rsidP="002C1143">
            <w:pPr>
              <w:rPr>
                <w:rFonts w:ascii="Abadi" w:hAnsi="Abadi" w:cs="Calibri"/>
                <w:color w:val="000000"/>
                <w:sz w:val="14"/>
                <w:szCs w:val="16"/>
              </w:rPr>
            </w:pPr>
            <w:r w:rsidRPr="0066007B">
              <w:rPr>
                <w:rFonts w:ascii="Abadi" w:hAnsi="Abadi" w:cs="Calibri"/>
                <w:color w:val="000000"/>
                <w:sz w:val="14"/>
                <w:szCs w:val="16"/>
              </w:rPr>
              <w:lastRenderedPageBreak/>
              <w:t> </w:t>
            </w:r>
          </w:p>
        </w:tc>
        <w:tc>
          <w:tcPr>
            <w:tcW w:w="255" w:type="dxa"/>
            <w:tcBorders>
              <w:top w:val="nil"/>
              <w:left w:val="nil"/>
              <w:bottom w:val="single" w:sz="4" w:space="0" w:color="auto"/>
              <w:right w:val="single" w:sz="4" w:space="0" w:color="auto"/>
            </w:tcBorders>
            <w:shd w:val="clear" w:color="auto" w:fill="auto"/>
            <w:noWrap/>
            <w:vAlign w:val="center"/>
            <w:hideMark/>
          </w:tcPr>
          <w:p w:rsidR="002C1143" w:rsidRPr="0066007B" w:rsidRDefault="002C1143" w:rsidP="002C114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2C1143" w:rsidRPr="0066007B" w:rsidRDefault="002C1143" w:rsidP="002C114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2C1143" w:rsidRPr="0066007B" w:rsidRDefault="002C1143" w:rsidP="002C1143">
            <w:pPr>
              <w:rPr>
                <w:rFonts w:ascii="Abadi" w:hAnsi="Abadi" w:cs="Calibri"/>
                <w:color w:val="000000"/>
                <w:sz w:val="14"/>
                <w:szCs w:val="16"/>
              </w:rPr>
            </w:pPr>
            <w:r w:rsidRPr="0066007B">
              <w:rPr>
                <w:rFonts w:ascii="Abadi" w:hAnsi="Abadi" w:cs="Calibri"/>
                <w:color w:val="000000"/>
                <w:sz w:val="14"/>
                <w:szCs w:val="16"/>
              </w:rPr>
              <w:t> </w:t>
            </w:r>
          </w:p>
        </w:tc>
        <w:tc>
          <w:tcPr>
            <w:tcW w:w="3016" w:type="dxa"/>
            <w:tcBorders>
              <w:top w:val="nil"/>
              <w:left w:val="single" w:sz="4" w:space="0" w:color="auto"/>
              <w:bottom w:val="single" w:sz="4" w:space="0" w:color="auto"/>
              <w:right w:val="single" w:sz="4" w:space="0" w:color="auto"/>
            </w:tcBorders>
            <w:shd w:val="clear" w:color="auto" w:fill="auto"/>
          </w:tcPr>
          <w:p w:rsidR="002C1143" w:rsidRDefault="002C1143" w:rsidP="002C1143">
            <w:pPr>
              <w:rPr>
                <w:rFonts w:ascii="Arial Narrow" w:hAnsi="Arial Narrow" w:cs="Calibri"/>
                <w:sz w:val="18"/>
                <w:szCs w:val="18"/>
              </w:rPr>
            </w:pPr>
            <w:r>
              <w:rPr>
                <w:rFonts w:ascii="Arial Narrow" w:hAnsi="Arial Narrow" w:cs="Calibri"/>
                <w:sz w:val="18"/>
                <w:szCs w:val="18"/>
              </w:rPr>
              <w:t> </w:t>
            </w:r>
          </w:p>
        </w:tc>
        <w:tc>
          <w:tcPr>
            <w:tcW w:w="2688" w:type="dxa"/>
            <w:tcBorders>
              <w:top w:val="nil"/>
              <w:left w:val="single" w:sz="4" w:space="0" w:color="auto"/>
              <w:bottom w:val="single" w:sz="4" w:space="0" w:color="auto"/>
              <w:right w:val="single" w:sz="4" w:space="0" w:color="auto"/>
            </w:tcBorders>
            <w:shd w:val="clear" w:color="auto" w:fill="auto"/>
          </w:tcPr>
          <w:p w:rsidR="002C1143" w:rsidRDefault="002C1143" w:rsidP="002C1143">
            <w:pPr>
              <w:rPr>
                <w:rFonts w:ascii="Bookman Old Style" w:hAnsi="Bookman Old Style" w:cs="Calibri"/>
                <w:color w:val="000000"/>
                <w:sz w:val="16"/>
                <w:szCs w:val="16"/>
              </w:rPr>
            </w:pPr>
            <w:r>
              <w:rPr>
                <w:rFonts w:ascii="Bookman Old Style" w:hAnsi="Bookman Old Style" w:cs="Calibri"/>
                <w:color w:val="000000"/>
                <w:sz w:val="16"/>
                <w:szCs w:val="16"/>
              </w:rPr>
              <w:t>Jumlah Dokumen Kegiatan Fasilitasi Perangkat Daerah Bidang Perekonomian dan Pembangunan</w:t>
            </w:r>
          </w:p>
        </w:tc>
        <w:tc>
          <w:tcPr>
            <w:tcW w:w="926" w:type="dxa"/>
            <w:tcBorders>
              <w:top w:val="nil"/>
              <w:left w:val="nil"/>
              <w:bottom w:val="single" w:sz="4" w:space="0" w:color="auto"/>
              <w:right w:val="single" w:sz="4" w:space="0" w:color="auto"/>
            </w:tcBorders>
            <w:shd w:val="clear" w:color="000000" w:fill="FFFFFF"/>
            <w:vAlign w:val="center"/>
            <w:hideMark/>
          </w:tcPr>
          <w:p w:rsidR="002C1143" w:rsidRPr="0066007B" w:rsidRDefault="002C1143" w:rsidP="002C1143">
            <w:pPr>
              <w:jc w:val="center"/>
              <w:rPr>
                <w:rFonts w:ascii="Abadi" w:hAnsi="Abadi" w:cs="Calibri"/>
                <w:color w:val="000000"/>
                <w:sz w:val="14"/>
                <w:szCs w:val="16"/>
              </w:rPr>
            </w:pPr>
            <w:r w:rsidRPr="0066007B">
              <w:rPr>
                <w:rFonts w:ascii="Abadi" w:hAnsi="Abadi" w:cs="Calibri"/>
                <w:color w:val="000000"/>
                <w:sz w:val="14"/>
                <w:szCs w:val="16"/>
              </w:rPr>
              <w:t>orang</w:t>
            </w:r>
          </w:p>
        </w:tc>
        <w:tc>
          <w:tcPr>
            <w:tcW w:w="992" w:type="dxa"/>
            <w:tcBorders>
              <w:top w:val="nil"/>
              <w:left w:val="nil"/>
              <w:bottom w:val="single" w:sz="4" w:space="0" w:color="auto"/>
              <w:right w:val="single" w:sz="4" w:space="0" w:color="auto"/>
            </w:tcBorders>
            <w:shd w:val="clear" w:color="000000" w:fill="FFFFFF"/>
            <w:vAlign w:val="center"/>
            <w:hideMark/>
          </w:tcPr>
          <w:p w:rsidR="002C1143" w:rsidRPr="0066007B" w:rsidRDefault="002C1143" w:rsidP="002C1143">
            <w:pPr>
              <w:jc w:val="center"/>
              <w:rPr>
                <w:rFonts w:ascii="Abadi" w:hAnsi="Abadi" w:cs="Calibri"/>
                <w:sz w:val="14"/>
                <w:szCs w:val="16"/>
              </w:rPr>
            </w:pPr>
            <w:r w:rsidRPr="0066007B">
              <w:rPr>
                <w:rFonts w:ascii="Abadi" w:hAnsi="Abadi" w:cs="Calibri"/>
                <w:sz w:val="14"/>
                <w:szCs w:val="16"/>
              </w:rPr>
              <w:t>30</w:t>
            </w:r>
          </w:p>
        </w:tc>
        <w:tc>
          <w:tcPr>
            <w:tcW w:w="846" w:type="dxa"/>
            <w:tcBorders>
              <w:top w:val="nil"/>
              <w:left w:val="nil"/>
              <w:bottom w:val="single" w:sz="4" w:space="0" w:color="auto"/>
              <w:right w:val="single" w:sz="4" w:space="0" w:color="auto"/>
            </w:tcBorders>
            <w:shd w:val="clear" w:color="000000" w:fill="FFFFFF"/>
            <w:vAlign w:val="center"/>
            <w:hideMark/>
          </w:tcPr>
          <w:p w:rsidR="002C1143" w:rsidRPr="0066007B" w:rsidRDefault="002C1143" w:rsidP="002C1143">
            <w:pPr>
              <w:jc w:val="center"/>
              <w:rPr>
                <w:rFonts w:ascii="Abadi" w:hAnsi="Abadi" w:cs="Calibri"/>
                <w:color w:val="000000"/>
                <w:sz w:val="14"/>
                <w:szCs w:val="16"/>
              </w:rPr>
            </w:pPr>
            <w:r w:rsidRPr="0066007B">
              <w:rPr>
                <w:rFonts w:ascii="Abadi" w:hAnsi="Abadi" w:cs="Calibri"/>
                <w:color w:val="000000"/>
                <w:sz w:val="14"/>
                <w:szCs w:val="16"/>
              </w:rPr>
              <w:t>40</w:t>
            </w:r>
          </w:p>
        </w:tc>
        <w:tc>
          <w:tcPr>
            <w:tcW w:w="987" w:type="dxa"/>
            <w:tcBorders>
              <w:top w:val="nil"/>
              <w:left w:val="nil"/>
              <w:bottom w:val="single" w:sz="4" w:space="0" w:color="auto"/>
              <w:right w:val="single" w:sz="4" w:space="0" w:color="auto"/>
            </w:tcBorders>
            <w:shd w:val="clear" w:color="000000" w:fill="FFFFFF"/>
            <w:vAlign w:val="center"/>
            <w:hideMark/>
          </w:tcPr>
          <w:p w:rsidR="002C1143" w:rsidRPr="0066007B" w:rsidRDefault="002C1143" w:rsidP="002C1143">
            <w:pPr>
              <w:jc w:val="center"/>
              <w:rPr>
                <w:rFonts w:ascii="Abadi" w:hAnsi="Abadi" w:cs="Calibri"/>
                <w:color w:val="000000"/>
                <w:sz w:val="14"/>
                <w:szCs w:val="16"/>
              </w:rPr>
            </w:pPr>
            <w:r w:rsidRPr="0066007B">
              <w:rPr>
                <w:rFonts w:ascii="Abadi" w:hAnsi="Abadi" w:cs="Calibri"/>
                <w:color w:val="000000"/>
                <w:sz w:val="14"/>
                <w:szCs w:val="16"/>
              </w:rPr>
              <w:t>40</w:t>
            </w:r>
          </w:p>
        </w:tc>
        <w:tc>
          <w:tcPr>
            <w:tcW w:w="992" w:type="dxa"/>
            <w:tcBorders>
              <w:top w:val="nil"/>
              <w:left w:val="nil"/>
              <w:bottom w:val="single" w:sz="4" w:space="0" w:color="auto"/>
              <w:right w:val="single" w:sz="4" w:space="0" w:color="auto"/>
            </w:tcBorders>
            <w:shd w:val="clear" w:color="auto" w:fill="auto"/>
            <w:noWrap/>
            <w:vAlign w:val="center"/>
            <w:hideMark/>
          </w:tcPr>
          <w:p w:rsidR="002C1143" w:rsidRPr="0066007B" w:rsidRDefault="002C1143" w:rsidP="002C1143">
            <w:pPr>
              <w:jc w:val="center"/>
              <w:rPr>
                <w:rFonts w:ascii="Abadi" w:hAnsi="Abadi" w:cs="Calibri"/>
                <w:color w:val="000000"/>
                <w:sz w:val="14"/>
                <w:szCs w:val="16"/>
              </w:rPr>
            </w:pPr>
            <w:r w:rsidRPr="0066007B">
              <w:rPr>
                <w:rFonts w:ascii="Abadi" w:hAnsi="Abadi" w:cs="Calibri"/>
                <w:color w:val="000000"/>
                <w:sz w:val="14"/>
                <w:szCs w:val="16"/>
              </w:rPr>
              <w:t>1</w:t>
            </w:r>
          </w:p>
        </w:tc>
        <w:tc>
          <w:tcPr>
            <w:tcW w:w="846" w:type="dxa"/>
            <w:tcBorders>
              <w:top w:val="single" w:sz="4" w:space="0" w:color="auto"/>
              <w:left w:val="single" w:sz="4" w:space="0" w:color="auto"/>
              <w:bottom w:val="single" w:sz="4" w:space="0" w:color="auto"/>
              <w:right w:val="nil"/>
            </w:tcBorders>
            <w:shd w:val="clear" w:color="auto" w:fill="auto"/>
            <w:noWrap/>
            <w:hideMark/>
          </w:tcPr>
          <w:p w:rsidR="002C1143" w:rsidRDefault="002C1143" w:rsidP="002C1143">
            <w:pPr>
              <w:jc w:val="center"/>
              <w:rPr>
                <w:rFonts w:ascii="Bookman Old Style" w:hAnsi="Bookman Old Style" w:cs="Calibri"/>
                <w:sz w:val="16"/>
                <w:szCs w:val="16"/>
              </w:rPr>
            </w:pPr>
            <w:r>
              <w:rPr>
                <w:rFonts w:ascii="Bookman Old Style" w:hAnsi="Bookman Old Style" w:cs="Calibri"/>
                <w:sz w:val="16"/>
                <w:szCs w:val="16"/>
              </w:rPr>
              <w:t>3</w:t>
            </w:r>
          </w:p>
        </w:tc>
        <w:tc>
          <w:tcPr>
            <w:tcW w:w="987" w:type="dxa"/>
            <w:tcBorders>
              <w:top w:val="single" w:sz="4" w:space="0" w:color="auto"/>
              <w:left w:val="single" w:sz="4" w:space="0" w:color="auto"/>
              <w:bottom w:val="single" w:sz="4" w:space="0" w:color="auto"/>
              <w:right w:val="nil"/>
            </w:tcBorders>
            <w:shd w:val="clear" w:color="auto" w:fill="auto"/>
            <w:noWrap/>
            <w:hideMark/>
          </w:tcPr>
          <w:p w:rsidR="002C1143" w:rsidRDefault="002C1143" w:rsidP="002C1143">
            <w:pPr>
              <w:jc w:val="center"/>
              <w:rPr>
                <w:rFonts w:ascii="Bookman Old Style" w:hAnsi="Bookman Old Style" w:cs="Calibri"/>
                <w:sz w:val="16"/>
                <w:szCs w:val="16"/>
              </w:rPr>
            </w:pPr>
            <w:r>
              <w:rPr>
                <w:rFonts w:ascii="Bookman Old Style" w:hAnsi="Bookman Old Style" w:cs="Calibri"/>
                <w:sz w:val="16"/>
                <w:szCs w:val="16"/>
              </w:rPr>
              <w:t>1</w:t>
            </w:r>
          </w:p>
        </w:tc>
        <w:tc>
          <w:tcPr>
            <w:tcW w:w="987" w:type="dxa"/>
            <w:tcBorders>
              <w:top w:val="single" w:sz="4" w:space="0" w:color="auto"/>
              <w:left w:val="single" w:sz="4" w:space="0" w:color="auto"/>
              <w:bottom w:val="single" w:sz="4" w:space="0" w:color="auto"/>
              <w:right w:val="single" w:sz="4" w:space="0" w:color="auto"/>
            </w:tcBorders>
            <w:shd w:val="clear" w:color="auto" w:fill="auto"/>
            <w:noWrap/>
            <w:hideMark/>
          </w:tcPr>
          <w:p w:rsidR="002C1143" w:rsidRDefault="002C1143" w:rsidP="002C1143">
            <w:pPr>
              <w:jc w:val="center"/>
              <w:rPr>
                <w:rFonts w:ascii="Bookman Old Style" w:hAnsi="Bookman Old Style" w:cs="Calibri"/>
                <w:sz w:val="16"/>
                <w:szCs w:val="16"/>
              </w:rPr>
            </w:pPr>
          </w:p>
        </w:tc>
      </w:tr>
      <w:tr w:rsidR="002C1143" w:rsidRPr="0066007B" w:rsidTr="002C1143">
        <w:trPr>
          <w:trHeight w:val="575"/>
        </w:trPr>
        <w:tc>
          <w:tcPr>
            <w:tcW w:w="255" w:type="dxa"/>
            <w:tcBorders>
              <w:top w:val="nil"/>
              <w:left w:val="single" w:sz="4" w:space="0" w:color="auto"/>
              <w:bottom w:val="single" w:sz="4" w:space="0" w:color="auto"/>
              <w:right w:val="single" w:sz="4" w:space="0" w:color="auto"/>
            </w:tcBorders>
            <w:shd w:val="clear" w:color="auto" w:fill="auto"/>
            <w:noWrap/>
            <w:vAlign w:val="center"/>
            <w:hideMark/>
          </w:tcPr>
          <w:p w:rsidR="002C1143" w:rsidRPr="0066007B" w:rsidRDefault="002C1143" w:rsidP="002C114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2C1143" w:rsidRPr="0066007B" w:rsidRDefault="002C1143" w:rsidP="002C114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2C1143" w:rsidRPr="0066007B" w:rsidRDefault="002C1143" w:rsidP="002C114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2C1143" w:rsidRPr="0066007B" w:rsidRDefault="002C1143" w:rsidP="002C1143">
            <w:pPr>
              <w:rPr>
                <w:rFonts w:ascii="Abadi" w:hAnsi="Abadi" w:cs="Calibri"/>
                <w:color w:val="000000"/>
                <w:sz w:val="14"/>
                <w:szCs w:val="16"/>
              </w:rPr>
            </w:pPr>
            <w:r w:rsidRPr="0066007B">
              <w:rPr>
                <w:rFonts w:ascii="Abadi" w:hAnsi="Abadi" w:cs="Calibri"/>
                <w:color w:val="000000"/>
                <w:sz w:val="14"/>
                <w:szCs w:val="16"/>
              </w:rPr>
              <w:t> </w:t>
            </w:r>
          </w:p>
        </w:tc>
        <w:tc>
          <w:tcPr>
            <w:tcW w:w="3016" w:type="dxa"/>
            <w:tcBorders>
              <w:top w:val="nil"/>
              <w:left w:val="single" w:sz="4" w:space="0" w:color="auto"/>
              <w:bottom w:val="single" w:sz="4" w:space="0" w:color="auto"/>
              <w:right w:val="single" w:sz="4" w:space="0" w:color="auto"/>
            </w:tcBorders>
            <w:shd w:val="clear" w:color="auto" w:fill="auto"/>
          </w:tcPr>
          <w:p w:rsidR="002C1143" w:rsidRDefault="002C1143" w:rsidP="002C1143">
            <w:pPr>
              <w:rPr>
                <w:rFonts w:ascii="Arial Narrow" w:hAnsi="Arial Narrow" w:cs="Calibri"/>
                <w:sz w:val="18"/>
                <w:szCs w:val="18"/>
              </w:rPr>
            </w:pPr>
            <w:r>
              <w:rPr>
                <w:rFonts w:ascii="Arial Narrow" w:hAnsi="Arial Narrow" w:cs="Calibri"/>
                <w:sz w:val="18"/>
                <w:szCs w:val="18"/>
              </w:rPr>
              <w:t>Fasilitasi Perangkat Daerah Bidang Pelayanan</w:t>
            </w:r>
          </w:p>
        </w:tc>
        <w:tc>
          <w:tcPr>
            <w:tcW w:w="2688" w:type="dxa"/>
            <w:tcBorders>
              <w:top w:val="nil"/>
              <w:left w:val="single" w:sz="4" w:space="0" w:color="auto"/>
              <w:bottom w:val="single" w:sz="4" w:space="0" w:color="auto"/>
              <w:right w:val="single" w:sz="4" w:space="0" w:color="auto"/>
            </w:tcBorders>
            <w:shd w:val="clear" w:color="auto" w:fill="auto"/>
          </w:tcPr>
          <w:p w:rsidR="002C1143" w:rsidRDefault="002C1143" w:rsidP="002C1143">
            <w:pPr>
              <w:rPr>
                <w:rFonts w:ascii="Bookman Old Style" w:hAnsi="Bookman Old Style" w:cs="Calibri"/>
                <w:color w:val="000000"/>
                <w:sz w:val="16"/>
                <w:szCs w:val="16"/>
              </w:rPr>
            </w:pPr>
            <w:r>
              <w:rPr>
                <w:rFonts w:ascii="Bookman Old Style" w:hAnsi="Bookman Old Style" w:cs="Calibri"/>
                <w:color w:val="000000"/>
                <w:sz w:val="16"/>
                <w:szCs w:val="16"/>
              </w:rPr>
              <w:t>Jumlah Kegiatan Fasilitasi Perangkat Daerah Bidang Pelayanan</w:t>
            </w:r>
          </w:p>
        </w:tc>
        <w:tc>
          <w:tcPr>
            <w:tcW w:w="926" w:type="dxa"/>
            <w:tcBorders>
              <w:top w:val="nil"/>
              <w:left w:val="nil"/>
              <w:bottom w:val="single" w:sz="4" w:space="0" w:color="auto"/>
              <w:right w:val="single" w:sz="4" w:space="0" w:color="auto"/>
            </w:tcBorders>
            <w:shd w:val="clear" w:color="000000" w:fill="FFFFFF"/>
            <w:vAlign w:val="center"/>
            <w:hideMark/>
          </w:tcPr>
          <w:p w:rsidR="002C1143" w:rsidRPr="0066007B" w:rsidRDefault="002C1143" w:rsidP="002C1143">
            <w:pPr>
              <w:jc w:val="center"/>
              <w:rPr>
                <w:rFonts w:ascii="Abadi" w:hAnsi="Abadi" w:cs="Calibri"/>
                <w:color w:val="000000"/>
                <w:sz w:val="14"/>
                <w:szCs w:val="16"/>
              </w:rPr>
            </w:pPr>
            <w:r w:rsidRPr="0066007B">
              <w:rPr>
                <w:rFonts w:ascii="Abadi" w:hAnsi="Abadi" w:cs="Calibri"/>
                <w:color w:val="000000"/>
                <w:sz w:val="14"/>
                <w:szCs w:val="16"/>
              </w:rPr>
              <w:t>Dokumen</w:t>
            </w:r>
          </w:p>
        </w:tc>
        <w:tc>
          <w:tcPr>
            <w:tcW w:w="992" w:type="dxa"/>
            <w:tcBorders>
              <w:top w:val="nil"/>
              <w:left w:val="nil"/>
              <w:bottom w:val="single" w:sz="4" w:space="0" w:color="auto"/>
              <w:right w:val="single" w:sz="4" w:space="0" w:color="auto"/>
            </w:tcBorders>
            <w:shd w:val="clear" w:color="000000" w:fill="FFFFFF"/>
            <w:vAlign w:val="center"/>
            <w:hideMark/>
          </w:tcPr>
          <w:p w:rsidR="002C1143" w:rsidRPr="0066007B" w:rsidRDefault="002C1143" w:rsidP="002C1143">
            <w:pPr>
              <w:jc w:val="center"/>
              <w:rPr>
                <w:rFonts w:ascii="Abadi" w:hAnsi="Abadi" w:cs="Calibri"/>
                <w:sz w:val="14"/>
                <w:szCs w:val="16"/>
              </w:rPr>
            </w:pPr>
            <w:r w:rsidRPr="0066007B">
              <w:rPr>
                <w:rFonts w:ascii="Abadi" w:hAnsi="Abadi" w:cs="Calibri"/>
                <w:sz w:val="14"/>
                <w:szCs w:val="16"/>
              </w:rPr>
              <w:t>-</w:t>
            </w:r>
          </w:p>
        </w:tc>
        <w:tc>
          <w:tcPr>
            <w:tcW w:w="846" w:type="dxa"/>
            <w:tcBorders>
              <w:top w:val="nil"/>
              <w:left w:val="nil"/>
              <w:bottom w:val="single" w:sz="4" w:space="0" w:color="auto"/>
              <w:right w:val="single" w:sz="4" w:space="0" w:color="auto"/>
            </w:tcBorders>
            <w:shd w:val="clear" w:color="000000" w:fill="FFFFFF"/>
            <w:vAlign w:val="center"/>
            <w:hideMark/>
          </w:tcPr>
          <w:p w:rsidR="002C1143" w:rsidRPr="0066007B" w:rsidRDefault="002C1143" w:rsidP="002C1143">
            <w:pPr>
              <w:jc w:val="center"/>
              <w:rPr>
                <w:rFonts w:ascii="Abadi" w:hAnsi="Abadi" w:cs="Calibri"/>
                <w:color w:val="000000"/>
                <w:sz w:val="14"/>
                <w:szCs w:val="16"/>
              </w:rPr>
            </w:pPr>
            <w:r w:rsidRPr="0066007B">
              <w:rPr>
                <w:rFonts w:ascii="Abadi" w:hAnsi="Abadi" w:cs="Calibri"/>
                <w:color w:val="000000"/>
                <w:sz w:val="14"/>
                <w:szCs w:val="16"/>
              </w:rPr>
              <w:t>1</w:t>
            </w:r>
          </w:p>
        </w:tc>
        <w:tc>
          <w:tcPr>
            <w:tcW w:w="987" w:type="dxa"/>
            <w:tcBorders>
              <w:top w:val="nil"/>
              <w:left w:val="nil"/>
              <w:bottom w:val="single" w:sz="4" w:space="0" w:color="auto"/>
              <w:right w:val="single" w:sz="4" w:space="0" w:color="auto"/>
            </w:tcBorders>
            <w:shd w:val="clear" w:color="000000" w:fill="FFFFFF"/>
            <w:vAlign w:val="center"/>
            <w:hideMark/>
          </w:tcPr>
          <w:p w:rsidR="002C1143" w:rsidRPr="0066007B" w:rsidRDefault="002C1143" w:rsidP="002C1143">
            <w:pPr>
              <w:jc w:val="center"/>
              <w:rPr>
                <w:rFonts w:ascii="Abadi" w:hAnsi="Abadi" w:cs="Calibri"/>
                <w:color w:val="000000"/>
                <w:sz w:val="14"/>
                <w:szCs w:val="16"/>
              </w:rPr>
            </w:pPr>
            <w:r w:rsidRPr="0066007B">
              <w:rPr>
                <w:rFonts w:ascii="Abadi" w:hAnsi="Abadi" w:cs="Calibri"/>
                <w:color w:val="000000"/>
                <w:sz w:val="14"/>
                <w:szCs w:val="16"/>
              </w:rPr>
              <w:t>1</w:t>
            </w:r>
          </w:p>
        </w:tc>
        <w:tc>
          <w:tcPr>
            <w:tcW w:w="992" w:type="dxa"/>
            <w:tcBorders>
              <w:top w:val="nil"/>
              <w:left w:val="nil"/>
              <w:bottom w:val="single" w:sz="4" w:space="0" w:color="auto"/>
              <w:right w:val="single" w:sz="4" w:space="0" w:color="auto"/>
            </w:tcBorders>
            <w:shd w:val="clear" w:color="auto" w:fill="auto"/>
            <w:noWrap/>
            <w:vAlign w:val="center"/>
            <w:hideMark/>
          </w:tcPr>
          <w:p w:rsidR="002C1143" w:rsidRPr="0066007B" w:rsidRDefault="002C1143" w:rsidP="002C1143">
            <w:pPr>
              <w:jc w:val="center"/>
              <w:rPr>
                <w:rFonts w:ascii="Abadi" w:hAnsi="Abadi" w:cs="Calibri"/>
                <w:color w:val="000000"/>
                <w:sz w:val="14"/>
                <w:szCs w:val="16"/>
              </w:rPr>
            </w:pPr>
            <w:r w:rsidRPr="0066007B">
              <w:rPr>
                <w:rFonts w:ascii="Abadi" w:hAnsi="Abadi" w:cs="Calibri"/>
                <w:color w:val="000000"/>
                <w:sz w:val="14"/>
                <w:szCs w:val="16"/>
              </w:rPr>
              <w:t>1</w:t>
            </w:r>
          </w:p>
        </w:tc>
        <w:tc>
          <w:tcPr>
            <w:tcW w:w="846" w:type="dxa"/>
            <w:tcBorders>
              <w:top w:val="single" w:sz="4" w:space="0" w:color="auto"/>
              <w:left w:val="single" w:sz="4" w:space="0" w:color="auto"/>
              <w:bottom w:val="single" w:sz="4" w:space="0" w:color="auto"/>
              <w:right w:val="nil"/>
            </w:tcBorders>
            <w:shd w:val="clear" w:color="auto" w:fill="auto"/>
            <w:noWrap/>
            <w:hideMark/>
          </w:tcPr>
          <w:p w:rsidR="002C1143" w:rsidRDefault="002C1143" w:rsidP="002C1143">
            <w:pPr>
              <w:jc w:val="center"/>
              <w:rPr>
                <w:rFonts w:ascii="Bookman Old Style" w:hAnsi="Bookman Old Style" w:cs="Calibri"/>
                <w:sz w:val="16"/>
                <w:szCs w:val="16"/>
              </w:rPr>
            </w:pPr>
            <w:r>
              <w:rPr>
                <w:rFonts w:ascii="Bookman Old Style" w:hAnsi="Bookman Old Style" w:cs="Calibri"/>
                <w:sz w:val="16"/>
                <w:szCs w:val="16"/>
              </w:rPr>
              <w:t>2</w:t>
            </w:r>
          </w:p>
        </w:tc>
        <w:tc>
          <w:tcPr>
            <w:tcW w:w="987" w:type="dxa"/>
            <w:tcBorders>
              <w:top w:val="single" w:sz="4" w:space="0" w:color="auto"/>
              <w:left w:val="single" w:sz="4" w:space="0" w:color="auto"/>
              <w:bottom w:val="single" w:sz="4" w:space="0" w:color="auto"/>
              <w:right w:val="nil"/>
            </w:tcBorders>
            <w:shd w:val="clear" w:color="auto" w:fill="auto"/>
            <w:noWrap/>
            <w:hideMark/>
          </w:tcPr>
          <w:p w:rsidR="002C1143" w:rsidRDefault="002C1143" w:rsidP="002C1143">
            <w:pPr>
              <w:jc w:val="center"/>
              <w:rPr>
                <w:rFonts w:ascii="Bookman Old Style" w:hAnsi="Bookman Old Style" w:cs="Calibri"/>
                <w:sz w:val="16"/>
                <w:szCs w:val="16"/>
              </w:rPr>
            </w:pPr>
            <w:r>
              <w:rPr>
                <w:rFonts w:ascii="Bookman Old Style" w:hAnsi="Bookman Old Style" w:cs="Calibri"/>
                <w:sz w:val="16"/>
                <w:szCs w:val="16"/>
              </w:rPr>
              <w:t>1</w:t>
            </w:r>
          </w:p>
        </w:tc>
        <w:tc>
          <w:tcPr>
            <w:tcW w:w="987" w:type="dxa"/>
            <w:tcBorders>
              <w:top w:val="single" w:sz="4" w:space="0" w:color="auto"/>
              <w:left w:val="single" w:sz="4" w:space="0" w:color="auto"/>
              <w:bottom w:val="single" w:sz="4" w:space="0" w:color="auto"/>
              <w:right w:val="single" w:sz="4" w:space="0" w:color="auto"/>
            </w:tcBorders>
            <w:shd w:val="clear" w:color="auto" w:fill="auto"/>
            <w:noWrap/>
            <w:hideMark/>
          </w:tcPr>
          <w:p w:rsidR="002C1143" w:rsidRDefault="002C1143" w:rsidP="002C1143">
            <w:pPr>
              <w:jc w:val="center"/>
              <w:rPr>
                <w:rFonts w:ascii="Bookman Old Style" w:hAnsi="Bookman Old Style" w:cs="Calibri"/>
                <w:sz w:val="16"/>
                <w:szCs w:val="16"/>
              </w:rPr>
            </w:pPr>
            <w:r>
              <w:rPr>
                <w:rFonts w:ascii="Bookman Old Style" w:hAnsi="Bookman Old Style" w:cs="Calibri"/>
                <w:sz w:val="16"/>
                <w:szCs w:val="16"/>
              </w:rPr>
              <w:t>50,00</w:t>
            </w:r>
          </w:p>
        </w:tc>
      </w:tr>
      <w:tr w:rsidR="002C1143" w:rsidRPr="0066007B" w:rsidTr="002C1143">
        <w:trPr>
          <w:trHeight w:val="900"/>
        </w:trPr>
        <w:tc>
          <w:tcPr>
            <w:tcW w:w="255" w:type="dxa"/>
            <w:tcBorders>
              <w:top w:val="nil"/>
              <w:left w:val="single" w:sz="4" w:space="0" w:color="auto"/>
              <w:bottom w:val="single" w:sz="4" w:space="0" w:color="auto"/>
              <w:right w:val="single" w:sz="4" w:space="0" w:color="auto"/>
            </w:tcBorders>
            <w:shd w:val="clear" w:color="auto" w:fill="auto"/>
            <w:noWrap/>
            <w:vAlign w:val="center"/>
            <w:hideMark/>
          </w:tcPr>
          <w:p w:rsidR="002C1143" w:rsidRPr="0066007B" w:rsidRDefault="002C1143" w:rsidP="002C114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2C1143" w:rsidRPr="0066007B" w:rsidRDefault="002C1143" w:rsidP="002C114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2C1143" w:rsidRPr="0066007B" w:rsidRDefault="002C1143" w:rsidP="002C114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2C1143" w:rsidRPr="0066007B" w:rsidRDefault="002C1143" w:rsidP="002C1143">
            <w:pPr>
              <w:rPr>
                <w:rFonts w:ascii="Abadi" w:hAnsi="Abadi" w:cs="Calibri"/>
                <w:color w:val="000000"/>
                <w:sz w:val="14"/>
                <w:szCs w:val="16"/>
              </w:rPr>
            </w:pPr>
            <w:r w:rsidRPr="0066007B">
              <w:rPr>
                <w:rFonts w:ascii="Abadi" w:hAnsi="Abadi" w:cs="Calibri"/>
                <w:color w:val="000000"/>
                <w:sz w:val="14"/>
                <w:szCs w:val="16"/>
              </w:rPr>
              <w:t> </w:t>
            </w:r>
          </w:p>
        </w:tc>
        <w:tc>
          <w:tcPr>
            <w:tcW w:w="3016" w:type="dxa"/>
            <w:tcBorders>
              <w:top w:val="nil"/>
              <w:left w:val="single" w:sz="4" w:space="0" w:color="auto"/>
              <w:bottom w:val="single" w:sz="4" w:space="0" w:color="auto"/>
              <w:right w:val="single" w:sz="4" w:space="0" w:color="auto"/>
            </w:tcBorders>
            <w:shd w:val="clear" w:color="auto" w:fill="auto"/>
          </w:tcPr>
          <w:p w:rsidR="002C1143" w:rsidRDefault="002C1143" w:rsidP="002C1143">
            <w:pPr>
              <w:rPr>
                <w:rFonts w:ascii="Arial Narrow" w:hAnsi="Arial Narrow" w:cs="Calibri"/>
                <w:sz w:val="18"/>
                <w:szCs w:val="18"/>
              </w:rPr>
            </w:pPr>
            <w:r>
              <w:rPr>
                <w:rFonts w:ascii="Arial Narrow" w:hAnsi="Arial Narrow" w:cs="Calibri"/>
                <w:sz w:val="18"/>
                <w:szCs w:val="18"/>
              </w:rPr>
              <w:t> </w:t>
            </w:r>
          </w:p>
        </w:tc>
        <w:tc>
          <w:tcPr>
            <w:tcW w:w="2688" w:type="dxa"/>
            <w:tcBorders>
              <w:top w:val="nil"/>
              <w:left w:val="single" w:sz="4" w:space="0" w:color="auto"/>
              <w:bottom w:val="single" w:sz="4" w:space="0" w:color="auto"/>
              <w:right w:val="single" w:sz="4" w:space="0" w:color="auto"/>
            </w:tcBorders>
            <w:shd w:val="clear" w:color="auto" w:fill="auto"/>
          </w:tcPr>
          <w:p w:rsidR="002C1143" w:rsidRDefault="002C1143" w:rsidP="002C1143">
            <w:pPr>
              <w:rPr>
                <w:rFonts w:ascii="Bookman Old Style" w:hAnsi="Bookman Old Style" w:cs="Calibri"/>
                <w:color w:val="000000"/>
                <w:sz w:val="16"/>
                <w:szCs w:val="16"/>
              </w:rPr>
            </w:pPr>
            <w:r>
              <w:rPr>
                <w:rFonts w:ascii="Bookman Old Style" w:hAnsi="Bookman Old Style" w:cs="Calibri"/>
                <w:color w:val="000000"/>
                <w:sz w:val="16"/>
                <w:szCs w:val="16"/>
              </w:rPr>
              <w:t>Jumlah Dokumen Kegiatan Fasilitasi Perangkat Daerah Bidang Pelayanan</w:t>
            </w:r>
          </w:p>
        </w:tc>
        <w:tc>
          <w:tcPr>
            <w:tcW w:w="926" w:type="dxa"/>
            <w:tcBorders>
              <w:top w:val="nil"/>
              <w:left w:val="nil"/>
              <w:bottom w:val="single" w:sz="4" w:space="0" w:color="auto"/>
              <w:right w:val="single" w:sz="4" w:space="0" w:color="auto"/>
            </w:tcBorders>
            <w:shd w:val="clear" w:color="000000" w:fill="FFFFFF"/>
            <w:vAlign w:val="center"/>
            <w:hideMark/>
          </w:tcPr>
          <w:p w:rsidR="002C1143" w:rsidRPr="0066007B" w:rsidRDefault="002C1143" w:rsidP="002C1143">
            <w:pPr>
              <w:jc w:val="center"/>
              <w:rPr>
                <w:rFonts w:ascii="Abadi" w:hAnsi="Abadi" w:cs="Calibri"/>
                <w:color w:val="000000"/>
                <w:sz w:val="14"/>
                <w:szCs w:val="16"/>
              </w:rPr>
            </w:pPr>
            <w:r w:rsidRPr="0066007B">
              <w:rPr>
                <w:rFonts w:ascii="Abadi" w:hAnsi="Abadi" w:cs="Calibri"/>
                <w:color w:val="000000"/>
                <w:sz w:val="14"/>
                <w:szCs w:val="16"/>
              </w:rPr>
              <w:t>bulan</w:t>
            </w:r>
          </w:p>
        </w:tc>
        <w:tc>
          <w:tcPr>
            <w:tcW w:w="992" w:type="dxa"/>
            <w:tcBorders>
              <w:top w:val="nil"/>
              <w:left w:val="nil"/>
              <w:bottom w:val="single" w:sz="4" w:space="0" w:color="auto"/>
              <w:right w:val="single" w:sz="4" w:space="0" w:color="auto"/>
            </w:tcBorders>
            <w:shd w:val="clear" w:color="000000" w:fill="FFFFFF"/>
            <w:vAlign w:val="center"/>
            <w:hideMark/>
          </w:tcPr>
          <w:p w:rsidR="002C1143" w:rsidRPr="0066007B" w:rsidRDefault="002C1143" w:rsidP="002C1143">
            <w:pPr>
              <w:jc w:val="center"/>
              <w:rPr>
                <w:rFonts w:ascii="Abadi" w:hAnsi="Abadi" w:cs="Calibri"/>
                <w:sz w:val="14"/>
                <w:szCs w:val="16"/>
              </w:rPr>
            </w:pPr>
            <w:r w:rsidRPr="0066007B">
              <w:rPr>
                <w:rFonts w:ascii="Abadi" w:hAnsi="Abadi" w:cs="Calibri"/>
                <w:sz w:val="14"/>
                <w:szCs w:val="16"/>
              </w:rPr>
              <w:t>12</w:t>
            </w:r>
          </w:p>
        </w:tc>
        <w:tc>
          <w:tcPr>
            <w:tcW w:w="846" w:type="dxa"/>
            <w:tcBorders>
              <w:top w:val="nil"/>
              <w:left w:val="nil"/>
              <w:bottom w:val="single" w:sz="4" w:space="0" w:color="auto"/>
              <w:right w:val="single" w:sz="4" w:space="0" w:color="auto"/>
            </w:tcBorders>
            <w:shd w:val="clear" w:color="000000" w:fill="FFFFFF"/>
            <w:vAlign w:val="center"/>
            <w:hideMark/>
          </w:tcPr>
          <w:p w:rsidR="002C1143" w:rsidRPr="0066007B" w:rsidRDefault="002C1143" w:rsidP="002C1143">
            <w:pPr>
              <w:jc w:val="center"/>
              <w:rPr>
                <w:rFonts w:ascii="Abadi" w:hAnsi="Abadi" w:cs="Calibri"/>
                <w:color w:val="000000"/>
                <w:sz w:val="14"/>
                <w:szCs w:val="16"/>
              </w:rPr>
            </w:pPr>
            <w:r w:rsidRPr="0066007B">
              <w:rPr>
                <w:rFonts w:ascii="Abadi" w:hAnsi="Abadi" w:cs="Calibri"/>
                <w:color w:val="000000"/>
                <w:sz w:val="14"/>
                <w:szCs w:val="16"/>
              </w:rPr>
              <w:t>12</w:t>
            </w:r>
          </w:p>
        </w:tc>
        <w:tc>
          <w:tcPr>
            <w:tcW w:w="987" w:type="dxa"/>
            <w:tcBorders>
              <w:top w:val="nil"/>
              <w:left w:val="nil"/>
              <w:bottom w:val="single" w:sz="4" w:space="0" w:color="auto"/>
              <w:right w:val="single" w:sz="4" w:space="0" w:color="auto"/>
            </w:tcBorders>
            <w:shd w:val="clear" w:color="000000" w:fill="FFFFFF"/>
            <w:vAlign w:val="center"/>
            <w:hideMark/>
          </w:tcPr>
          <w:p w:rsidR="002C1143" w:rsidRPr="0066007B" w:rsidRDefault="002C1143" w:rsidP="002C1143">
            <w:pPr>
              <w:jc w:val="center"/>
              <w:rPr>
                <w:rFonts w:ascii="Abadi" w:hAnsi="Abadi" w:cs="Calibri"/>
                <w:color w:val="000000"/>
                <w:sz w:val="14"/>
                <w:szCs w:val="16"/>
              </w:rPr>
            </w:pPr>
            <w:r w:rsidRPr="0066007B">
              <w:rPr>
                <w:rFonts w:ascii="Abadi" w:hAnsi="Abadi" w:cs="Calibri"/>
                <w:color w:val="000000"/>
                <w:sz w:val="14"/>
                <w:szCs w:val="16"/>
              </w:rPr>
              <w:t>12</w:t>
            </w:r>
          </w:p>
        </w:tc>
        <w:tc>
          <w:tcPr>
            <w:tcW w:w="992" w:type="dxa"/>
            <w:tcBorders>
              <w:top w:val="nil"/>
              <w:left w:val="nil"/>
              <w:bottom w:val="single" w:sz="4" w:space="0" w:color="auto"/>
              <w:right w:val="single" w:sz="4" w:space="0" w:color="auto"/>
            </w:tcBorders>
            <w:shd w:val="clear" w:color="auto" w:fill="auto"/>
            <w:noWrap/>
            <w:vAlign w:val="center"/>
            <w:hideMark/>
          </w:tcPr>
          <w:p w:rsidR="002C1143" w:rsidRPr="0066007B" w:rsidRDefault="002C1143" w:rsidP="002C1143">
            <w:pPr>
              <w:jc w:val="center"/>
              <w:rPr>
                <w:rFonts w:ascii="Abadi" w:hAnsi="Abadi" w:cs="Calibri"/>
                <w:color w:val="000000"/>
                <w:sz w:val="14"/>
                <w:szCs w:val="16"/>
              </w:rPr>
            </w:pPr>
            <w:r w:rsidRPr="0066007B">
              <w:rPr>
                <w:rFonts w:ascii="Abadi" w:hAnsi="Abadi" w:cs="Calibri"/>
                <w:color w:val="000000"/>
                <w:sz w:val="14"/>
                <w:szCs w:val="16"/>
              </w:rPr>
              <w:t>1</w:t>
            </w:r>
          </w:p>
        </w:tc>
        <w:tc>
          <w:tcPr>
            <w:tcW w:w="846" w:type="dxa"/>
            <w:tcBorders>
              <w:top w:val="single" w:sz="4" w:space="0" w:color="auto"/>
              <w:left w:val="single" w:sz="4" w:space="0" w:color="auto"/>
              <w:bottom w:val="single" w:sz="4" w:space="0" w:color="auto"/>
              <w:right w:val="nil"/>
            </w:tcBorders>
            <w:shd w:val="clear" w:color="auto" w:fill="auto"/>
            <w:noWrap/>
          </w:tcPr>
          <w:p w:rsidR="002C1143" w:rsidRDefault="002C1143" w:rsidP="002C1143">
            <w:pPr>
              <w:jc w:val="center"/>
              <w:rPr>
                <w:rFonts w:ascii="Bookman Old Style" w:hAnsi="Bookman Old Style" w:cs="Calibri"/>
                <w:sz w:val="16"/>
                <w:szCs w:val="16"/>
              </w:rPr>
            </w:pPr>
            <w:r>
              <w:rPr>
                <w:rFonts w:ascii="Bookman Old Style" w:hAnsi="Bookman Old Style" w:cs="Calibri"/>
                <w:sz w:val="16"/>
                <w:szCs w:val="16"/>
              </w:rPr>
              <w:t>2</w:t>
            </w:r>
          </w:p>
        </w:tc>
        <w:tc>
          <w:tcPr>
            <w:tcW w:w="987" w:type="dxa"/>
            <w:tcBorders>
              <w:top w:val="single" w:sz="4" w:space="0" w:color="auto"/>
              <w:left w:val="single" w:sz="4" w:space="0" w:color="auto"/>
              <w:bottom w:val="single" w:sz="4" w:space="0" w:color="auto"/>
              <w:right w:val="nil"/>
            </w:tcBorders>
            <w:shd w:val="clear" w:color="auto" w:fill="auto"/>
            <w:noWrap/>
            <w:hideMark/>
          </w:tcPr>
          <w:p w:rsidR="002C1143" w:rsidRDefault="002C1143" w:rsidP="002C1143">
            <w:pPr>
              <w:jc w:val="center"/>
              <w:rPr>
                <w:rFonts w:ascii="Bookman Old Style" w:hAnsi="Bookman Old Style" w:cs="Calibri"/>
                <w:sz w:val="16"/>
                <w:szCs w:val="16"/>
              </w:rPr>
            </w:pPr>
            <w:r>
              <w:rPr>
                <w:rFonts w:ascii="Bookman Old Style" w:hAnsi="Bookman Old Style" w:cs="Calibri"/>
                <w:sz w:val="16"/>
                <w:szCs w:val="16"/>
              </w:rPr>
              <w:t>1</w:t>
            </w:r>
          </w:p>
        </w:tc>
        <w:tc>
          <w:tcPr>
            <w:tcW w:w="987" w:type="dxa"/>
            <w:tcBorders>
              <w:top w:val="single" w:sz="4" w:space="0" w:color="auto"/>
              <w:left w:val="single" w:sz="4" w:space="0" w:color="auto"/>
              <w:bottom w:val="single" w:sz="4" w:space="0" w:color="auto"/>
              <w:right w:val="single" w:sz="4" w:space="0" w:color="auto"/>
            </w:tcBorders>
            <w:shd w:val="clear" w:color="auto" w:fill="auto"/>
            <w:noWrap/>
            <w:hideMark/>
          </w:tcPr>
          <w:p w:rsidR="002C1143" w:rsidRDefault="002C1143" w:rsidP="002C1143">
            <w:pPr>
              <w:jc w:val="center"/>
              <w:rPr>
                <w:rFonts w:ascii="Bookman Old Style" w:hAnsi="Bookman Old Style" w:cs="Calibri"/>
                <w:sz w:val="16"/>
                <w:szCs w:val="16"/>
              </w:rPr>
            </w:pPr>
          </w:p>
        </w:tc>
      </w:tr>
      <w:tr w:rsidR="002C1143" w:rsidRPr="0066007B" w:rsidTr="002C1143">
        <w:trPr>
          <w:trHeight w:val="562"/>
        </w:trPr>
        <w:tc>
          <w:tcPr>
            <w:tcW w:w="2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1143" w:rsidRPr="0066007B" w:rsidRDefault="002C1143" w:rsidP="002C114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1143" w:rsidRPr="0066007B" w:rsidRDefault="002C1143" w:rsidP="002C114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1143" w:rsidRPr="0066007B" w:rsidRDefault="002C1143" w:rsidP="002C114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1143" w:rsidRPr="0066007B" w:rsidRDefault="002C1143" w:rsidP="002C1143">
            <w:pPr>
              <w:rPr>
                <w:rFonts w:ascii="Abadi" w:hAnsi="Abadi" w:cs="Calibri"/>
                <w:color w:val="000000"/>
                <w:sz w:val="14"/>
                <w:szCs w:val="16"/>
              </w:rPr>
            </w:pPr>
            <w:r w:rsidRPr="0066007B">
              <w:rPr>
                <w:rFonts w:ascii="Abadi" w:hAnsi="Abadi" w:cs="Calibri"/>
                <w:color w:val="000000"/>
                <w:sz w:val="14"/>
                <w:szCs w:val="16"/>
              </w:rPr>
              <w:t> </w:t>
            </w:r>
          </w:p>
        </w:tc>
        <w:tc>
          <w:tcPr>
            <w:tcW w:w="3016" w:type="dxa"/>
            <w:tcBorders>
              <w:top w:val="nil"/>
              <w:left w:val="single" w:sz="4" w:space="0" w:color="auto"/>
              <w:bottom w:val="single" w:sz="4" w:space="0" w:color="auto"/>
              <w:right w:val="single" w:sz="4" w:space="0" w:color="auto"/>
            </w:tcBorders>
            <w:shd w:val="clear" w:color="auto" w:fill="auto"/>
          </w:tcPr>
          <w:p w:rsidR="002C1143" w:rsidRDefault="002C1143" w:rsidP="002C1143">
            <w:pPr>
              <w:rPr>
                <w:rFonts w:ascii="Bookman Old Style" w:hAnsi="Bookman Old Style" w:cs="Calibri"/>
                <w:b/>
                <w:bCs/>
                <w:color w:val="000000"/>
                <w:sz w:val="16"/>
                <w:szCs w:val="16"/>
              </w:rPr>
            </w:pPr>
            <w:r>
              <w:rPr>
                <w:rFonts w:ascii="Bookman Old Style" w:hAnsi="Bookman Old Style" w:cs="Calibri"/>
                <w:b/>
                <w:bCs/>
                <w:color w:val="000000"/>
                <w:sz w:val="16"/>
                <w:szCs w:val="16"/>
              </w:rPr>
              <w:t>Program Peningkatan Kinerja Kelurahan</w:t>
            </w:r>
          </w:p>
        </w:tc>
        <w:tc>
          <w:tcPr>
            <w:tcW w:w="2688" w:type="dxa"/>
            <w:tcBorders>
              <w:top w:val="nil"/>
              <w:left w:val="single" w:sz="4" w:space="0" w:color="auto"/>
              <w:bottom w:val="single" w:sz="4" w:space="0" w:color="auto"/>
              <w:right w:val="single" w:sz="4" w:space="0" w:color="auto"/>
            </w:tcBorders>
            <w:shd w:val="clear" w:color="auto" w:fill="auto"/>
          </w:tcPr>
          <w:p w:rsidR="002C1143" w:rsidRDefault="002C1143" w:rsidP="002C1143">
            <w:pPr>
              <w:rPr>
                <w:rFonts w:ascii="Bookman Old Style" w:hAnsi="Bookman Old Style" w:cs="Calibri"/>
                <w:b/>
                <w:bCs/>
                <w:color w:val="000000"/>
                <w:sz w:val="16"/>
                <w:szCs w:val="16"/>
              </w:rPr>
            </w:pPr>
            <w:r>
              <w:rPr>
                <w:rFonts w:ascii="Bookman Old Style" w:hAnsi="Bookman Old Style" w:cs="Calibri"/>
                <w:b/>
                <w:bCs/>
                <w:color w:val="000000"/>
                <w:sz w:val="16"/>
                <w:szCs w:val="16"/>
              </w:rPr>
              <w:t>Persentase Pembinaan Oleh Kelurahan</w:t>
            </w:r>
          </w:p>
        </w:tc>
        <w:tc>
          <w:tcPr>
            <w:tcW w:w="9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1143" w:rsidRPr="0066007B" w:rsidRDefault="002C1143" w:rsidP="002C1143">
            <w:pPr>
              <w:jc w:val="center"/>
              <w:rPr>
                <w:rFonts w:ascii="Abadi" w:hAnsi="Abadi" w:cs="Calibri"/>
                <w:color w:val="000000"/>
                <w:sz w:val="14"/>
                <w:szCs w:val="16"/>
              </w:rPr>
            </w:pPr>
            <w:r w:rsidRPr="0066007B">
              <w:rPr>
                <w:rFonts w:ascii="Abadi" w:hAnsi="Abadi" w:cs="Calibri"/>
                <w:color w:val="000000"/>
                <w:sz w:val="14"/>
                <w:szCs w:val="16"/>
              </w:rPr>
              <w:t>dokumen</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1143" w:rsidRPr="0066007B" w:rsidRDefault="002C1143" w:rsidP="002C1143">
            <w:pPr>
              <w:jc w:val="center"/>
              <w:rPr>
                <w:rFonts w:ascii="Abadi" w:hAnsi="Abadi" w:cs="Calibri"/>
                <w:sz w:val="14"/>
                <w:szCs w:val="16"/>
              </w:rPr>
            </w:pPr>
            <w:r w:rsidRPr="0066007B">
              <w:rPr>
                <w:rFonts w:ascii="Abadi" w:hAnsi="Abadi" w:cs="Calibri"/>
                <w:sz w:val="14"/>
                <w:szCs w:val="16"/>
              </w:rPr>
              <w:t>1</w:t>
            </w:r>
          </w:p>
        </w:tc>
        <w:tc>
          <w:tcPr>
            <w:tcW w:w="84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1143" w:rsidRPr="0066007B" w:rsidRDefault="002C1143" w:rsidP="002C1143">
            <w:pPr>
              <w:jc w:val="center"/>
              <w:rPr>
                <w:rFonts w:ascii="Abadi" w:hAnsi="Abadi" w:cs="Calibri"/>
                <w:color w:val="000000"/>
                <w:sz w:val="14"/>
                <w:szCs w:val="16"/>
              </w:rPr>
            </w:pPr>
            <w:r w:rsidRPr="0066007B">
              <w:rPr>
                <w:rFonts w:ascii="Abadi" w:hAnsi="Abadi" w:cs="Calibri"/>
                <w:color w:val="000000"/>
                <w:sz w:val="14"/>
                <w:szCs w:val="16"/>
              </w:rPr>
              <w:t>1</w:t>
            </w:r>
          </w:p>
        </w:tc>
        <w:tc>
          <w:tcPr>
            <w:tcW w:w="98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1143" w:rsidRPr="0066007B" w:rsidRDefault="002C1143" w:rsidP="002C1143">
            <w:pPr>
              <w:jc w:val="center"/>
              <w:rPr>
                <w:rFonts w:ascii="Abadi" w:hAnsi="Abadi" w:cs="Calibri"/>
                <w:color w:val="000000"/>
                <w:sz w:val="14"/>
                <w:szCs w:val="16"/>
              </w:rPr>
            </w:pPr>
            <w:r w:rsidRPr="0066007B">
              <w:rPr>
                <w:rFonts w:ascii="Abadi" w:hAnsi="Abadi" w:cs="Calibri"/>
                <w:color w:val="000000"/>
                <w:sz w:val="14"/>
                <w:szCs w:val="16"/>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1143" w:rsidRPr="0066007B" w:rsidRDefault="002C1143" w:rsidP="002C1143">
            <w:pPr>
              <w:jc w:val="center"/>
              <w:rPr>
                <w:rFonts w:ascii="Abadi" w:hAnsi="Abadi" w:cs="Calibri"/>
                <w:color w:val="000000"/>
                <w:sz w:val="14"/>
                <w:szCs w:val="16"/>
              </w:rPr>
            </w:pPr>
            <w:r w:rsidRPr="0066007B">
              <w:rPr>
                <w:rFonts w:ascii="Abadi" w:hAnsi="Abadi" w:cs="Calibri"/>
                <w:color w:val="000000"/>
                <w:sz w:val="14"/>
                <w:szCs w:val="16"/>
              </w:rPr>
              <w:t>1</w:t>
            </w:r>
          </w:p>
        </w:tc>
        <w:tc>
          <w:tcPr>
            <w:tcW w:w="846" w:type="dxa"/>
            <w:tcBorders>
              <w:top w:val="single" w:sz="4" w:space="0" w:color="auto"/>
              <w:left w:val="single" w:sz="4" w:space="0" w:color="auto"/>
              <w:bottom w:val="single" w:sz="4" w:space="0" w:color="auto"/>
              <w:right w:val="nil"/>
            </w:tcBorders>
            <w:shd w:val="clear" w:color="auto" w:fill="auto"/>
            <w:noWrap/>
          </w:tcPr>
          <w:p w:rsidR="002C1143" w:rsidRDefault="002C1143" w:rsidP="002C1143">
            <w:pPr>
              <w:jc w:val="center"/>
              <w:rPr>
                <w:rFonts w:ascii="Bookman Old Style" w:hAnsi="Bookman Old Style" w:cs="Calibri"/>
                <w:b/>
                <w:bCs/>
                <w:sz w:val="16"/>
                <w:szCs w:val="16"/>
              </w:rPr>
            </w:pPr>
            <w:r>
              <w:rPr>
                <w:rFonts w:ascii="Bookman Old Style" w:hAnsi="Bookman Old Style" w:cs="Calibri"/>
                <w:b/>
                <w:bCs/>
                <w:sz w:val="16"/>
                <w:szCs w:val="16"/>
              </w:rPr>
              <w:t>100</w:t>
            </w:r>
          </w:p>
        </w:tc>
        <w:tc>
          <w:tcPr>
            <w:tcW w:w="987" w:type="dxa"/>
            <w:tcBorders>
              <w:top w:val="single" w:sz="4" w:space="0" w:color="auto"/>
              <w:left w:val="single" w:sz="4" w:space="0" w:color="auto"/>
              <w:bottom w:val="single" w:sz="4" w:space="0" w:color="auto"/>
              <w:right w:val="single" w:sz="4" w:space="0" w:color="auto"/>
            </w:tcBorders>
            <w:shd w:val="clear" w:color="auto" w:fill="auto"/>
            <w:noWrap/>
            <w:hideMark/>
          </w:tcPr>
          <w:p w:rsidR="002C1143" w:rsidRDefault="002C1143" w:rsidP="002C1143">
            <w:pPr>
              <w:jc w:val="center"/>
              <w:rPr>
                <w:rFonts w:ascii="Arial Narrow" w:hAnsi="Arial Narrow" w:cs="Calibri"/>
                <w:b/>
                <w:bCs/>
                <w:sz w:val="16"/>
                <w:szCs w:val="16"/>
              </w:rPr>
            </w:pPr>
            <w:r>
              <w:rPr>
                <w:rFonts w:ascii="Arial Narrow" w:hAnsi="Arial Narrow" w:cs="Calibri"/>
                <w:b/>
                <w:bCs/>
                <w:sz w:val="16"/>
                <w:szCs w:val="16"/>
              </w:rPr>
              <w:t>-</w:t>
            </w:r>
          </w:p>
        </w:tc>
        <w:tc>
          <w:tcPr>
            <w:tcW w:w="987" w:type="dxa"/>
            <w:tcBorders>
              <w:top w:val="single" w:sz="4" w:space="0" w:color="auto"/>
              <w:left w:val="single" w:sz="4" w:space="0" w:color="auto"/>
              <w:bottom w:val="single" w:sz="4" w:space="0" w:color="auto"/>
              <w:right w:val="single" w:sz="4" w:space="0" w:color="auto"/>
            </w:tcBorders>
            <w:shd w:val="clear" w:color="auto" w:fill="auto"/>
            <w:noWrap/>
            <w:hideMark/>
          </w:tcPr>
          <w:p w:rsidR="002C1143" w:rsidRDefault="002C1143" w:rsidP="002C1143">
            <w:pPr>
              <w:jc w:val="center"/>
              <w:rPr>
                <w:rFonts w:ascii="Bookman Old Style" w:hAnsi="Bookman Old Style" w:cs="Calibri"/>
                <w:b/>
                <w:bCs/>
                <w:sz w:val="16"/>
                <w:szCs w:val="16"/>
              </w:rPr>
            </w:pPr>
            <w:r>
              <w:rPr>
                <w:rFonts w:ascii="Bookman Old Style" w:hAnsi="Bookman Old Style" w:cs="Calibri"/>
                <w:b/>
                <w:bCs/>
                <w:sz w:val="16"/>
                <w:szCs w:val="16"/>
              </w:rPr>
              <w:t>-</w:t>
            </w:r>
          </w:p>
        </w:tc>
      </w:tr>
      <w:tr w:rsidR="002C1143" w:rsidRPr="0066007B" w:rsidTr="002C1143">
        <w:trPr>
          <w:trHeight w:val="556"/>
        </w:trPr>
        <w:tc>
          <w:tcPr>
            <w:tcW w:w="2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1143" w:rsidRPr="0066007B" w:rsidRDefault="002C1143" w:rsidP="002C114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single" w:sz="4" w:space="0" w:color="auto"/>
              <w:left w:val="nil"/>
              <w:bottom w:val="single" w:sz="4" w:space="0" w:color="auto"/>
              <w:right w:val="single" w:sz="4" w:space="0" w:color="auto"/>
            </w:tcBorders>
            <w:shd w:val="clear" w:color="auto" w:fill="auto"/>
            <w:noWrap/>
            <w:vAlign w:val="center"/>
            <w:hideMark/>
          </w:tcPr>
          <w:p w:rsidR="002C1143" w:rsidRPr="0066007B" w:rsidRDefault="002C1143" w:rsidP="002C114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single" w:sz="4" w:space="0" w:color="auto"/>
              <w:left w:val="nil"/>
              <w:bottom w:val="single" w:sz="4" w:space="0" w:color="auto"/>
              <w:right w:val="single" w:sz="4" w:space="0" w:color="auto"/>
            </w:tcBorders>
            <w:shd w:val="clear" w:color="auto" w:fill="auto"/>
            <w:noWrap/>
            <w:vAlign w:val="center"/>
            <w:hideMark/>
          </w:tcPr>
          <w:p w:rsidR="002C1143" w:rsidRPr="0066007B" w:rsidRDefault="002C1143" w:rsidP="002C114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single" w:sz="4" w:space="0" w:color="auto"/>
              <w:left w:val="nil"/>
              <w:bottom w:val="single" w:sz="4" w:space="0" w:color="auto"/>
              <w:right w:val="single" w:sz="4" w:space="0" w:color="auto"/>
            </w:tcBorders>
            <w:shd w:val="clear" w:color="auto" w:fill="auto"/>
            <w:noWrap/>
            <w:vAlign w:val="center"/>
            <w:hideMark/>
          </w:tcPr>
          <w:p w:rsidR="002C1143" w:rsidRPr="0066007B" w:rsidRDefault="002C1143" w:rsidP="002C1143">
            <w:pPr>
              <w:rPr>
                <w:rFonts w:ascii="Abadi" w:hAnsi="Abadi" w:cs="Calibri"/>
                <w:color w:val="000000"/>
                <w:sz w:val="14"/>
                <w:szCs w:val="16"/>
              </w:rPr>
            </w:pPr>
            <w:r w:rsidRPr="0066007B">
              <w:rPr>
                <w:rFonts w:ascii="Abadi" w:hAnsi="Abadi" w:cs="Calibri"/>
                <w:color w:val="000000"/>
                <w:sz w:val="14"/>
                <w:szCs w:val="16"/>
              </w:rPr>
              <w:t> </w:t>
            </w:r>
          </w:p>
        </w:tc>
        <w:tc>
          <w:tcPr>
            <w:tcW w:w="3016" w:type="dxa"/>
            <w:tcBorders>
              <w:top w:val="nil"/>
              <w:left w:val="single" w:sz="4" w:space="0" w:color="auto"/>
              <w:bottom w:val="single" w:sz="4" w:space="0" w:color="auto"/>
              <w:right w:val="single" w:sz="4" w:space="0" w:color="auto"/>
            </w:tcBorders>
            <w:shd w:val="clear" w:color="auto" w:fill="auto"/>
          </w:tcPr>
          <w:p w:rsidR="002C1143" w:rsidRDefault="002C1143" w:rsidP="002C1143">
            <w:pPr>
              <w:rPr>
                <w:rFonts w:ascii="Arial Narrow" w:hAnsi="Arial Narrow" w:cs="Calibri"/>
                <w:sz w:val="18"/>
                <w:szCs w:val="18"/>
              </w:rPr>
            </w:pPr>
            <w:r>
              <w:rPr>
                <w:rFonts w:ascii="Arial Narrow" w:hAnsi="Arial Narrow" w:cs="Calibri"/>
                <w:sz w:val="18"/>
                <w:szCs w:val="18"/>
              </w:rPr>
              <w:t>Penyelenggaraan Pemerintahan Kelurahan</w:t>
            </w:r>
          </w:p>
        </w:tc>
        <w:tc>
          <w:tcPr>
            <w:tcW w:w="2688" w:type="dxa"/>
            <w:tcBorders>
              <w:top w:val="nil"/>
              <w:left w:val="single" w:sz="4" w:space="0" w:color="auto"/>
              <w:bottom w:val="single" w:sz="4" w:space="0" w:color="auto"/>
              <w:right w:val="single" w:sz="4" w:space="0" w:color="auto"/>
            </w:tcBorders>
            <w:shd w:val="clear" w:color="auto" w:fill="auto"/>
          </w:tcPr>
          <w:p w:rsidR="002C1143" w:rsidRDefault="002C1143" w:rsidP="002C1143">
            <w:pPr>
              <w:rPr>
                <w:rFonts w:ascii="Bookman Old Style" w:hAnsi="Bookman Old Style" w:cs="Calibri"/>
                <w:color w:val="000000"/>
                <w:sz w:val="16"/>
                <w:szCs w:val="16"/>
              </w:rPr>
            </w:pPr>
            <w:r>
              <w:rPr>
                <w:rFonts w:ascii="Bookman Old Style" w:hAnsi="Bookman Old Style" w:cs="Calibri"/>
                <w:color w:val="000000"/>
                <w:sz w:val="16"/>
                <w:szCs w:val="16"/>
              </w:rPr>
              <w:t>Jumlah Kegiatan Penyelenggaraan Pemerintahan Kelurahan</w:t>
            </w:r>
          </w:p>
        </w:tc>
        <w:tc>
          <w:tcPr>
            <w:tcW w:w="926" w:type="dxa"/>
            <w:tcBorders>
              <w:top w:val="single" w:sz="4" w:space="0" w:color="auto"/>
              <w:left w:val="nil"/>
              <w:bottom w:val="single" w:sz="4" w:space="0" w:color="auto"/>
              <w:right w:val="single" w:sz="4" w:space="0" w:color="auto"/>
            </w:tcBorders>
            <w:shd w:val="clear" w:color="000000" w:fill="FFFFFF"/>
            <w:vAlign w:val="center"/>
            <w:hideMark/>
          </w:tcPr>
          <w:p w:rsidR="002C1143" w:rsidRPr="0066007B" w:rsidRDefault="002C1143" w:rsidP="002C1143">
            <w:pPr>
              <w:jc w:val="center"/>
              <w:rPr>
                <w:rFonts w:ascii="Abadi" w:hAnsi="Abadi" w:cs="Calibri"/>
                <w:color w:val="000000"/>
                <w:sz w:val="14"/>
                <w:szCs w:val="16"/>
              </w:rPr>
            </w:pPr>
            <w:r w:rsidRPr="0066007B">
              <w:rPr>
                <w:rFonts w:ascii="Abadi" w:hAnsi="Abadi" w:cs="Calibri"/>
                <w:color w:val="000000"/>
                <w:sz w:val="14"/>
                <w:szCs w:val="16"/>
              </w:rPr>
              <w:t>kali</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2C1143" w:rsidRPr="0066007B" w:rsidRDefault="002C1143" w:rsidP="002C1143">
            <w:pPr>
              <w:jc w:val="center"/>
              <w:rPr>
                <w:rFonts w:ascii="Abadi" w:hAnsi="Abadi" w:cs="Calibri"/>
                <w:sz w:val="14"/>
                <w:szCs w:val="16"/>
              </w:rPr>
            </w:pPr>
            <w:r w:rsidRPr="0066007B">
              <w:rPr>
                <w:rFonts w:ascii="Abadi" w:hAnsi="Abadi" w:cs="Calibri"/>
                <w:sz w:val="14"/>
                <w:szCs w:val="16"/>
              </w:rPr>
              <w:t>1</w:t>
            </w:r>
          </w:p>
        </w:tc>
        <w:tc>
          <w:tcPr>
            <w:tcW w:w="846" w:type="dxa"/>
            <w:tcBorders>
              <w:top w:val="single" w:sz="4" w:space="0" w:color="auto"/>
              <w:left w:val="nil"/>
              <w:bottom w:val="single" w:sz="4" w:space="0" w:color="auto"/>
              <w:right w:val="single" w:sz="4" w:space="0" w:color="auto"/>
            </w:tcBorders>
            <w:shd w:val="clear" w:color="000000" w:fill="FFFFFF"/>
            <w:vAlign w:val="center"/>
            <w:hideMark/>
          </w:tcPr>
          <w:p w:rsidR="002C1143" w:rsidRPr="0066007B" w:rsidRDefault="002C1143" w:rsidP="002C1143">
            <w:pPr>
              <w:jc w:val="center"/>
              <w:rPr>
                <w:rFonts w:ascii="Abadi" w:hAnsi="Abadi" w:cs="Calibri"/>
                <w:color w:val="000000"/>
                <w:sz w:val="14"/>
                <w:szCs w:val="16"/>
              </w:rPr>
            </w:pPr>
            <w:r w:rsidRPr="0066007B">
              <w:rPr>
                <w:rFonts w:ascii="Abadi" w:hAnsi="Abadi" w:cs="Calibri"/>
                <w:color w:val="000000"/>
                <w:sz w:val="14"/>
                <w:szCs w:val="16"/>
              </w:rPr>
              <w:t>1</w:t>
            </w:r>
          </w:p>
        </w:tc>
        <w:tc>
          <w:tcPr>
            <w:tcW w:w="987" w:type="dxa"/>
            <w:tcBorders>
              <w:top w:val="single" w:sz="4" w:space="0" w:color="auto"/>
              <w:left w:val="nil"/>
              <w:bottom w:val="single" w:sz="4" w:space="0" w:color="auto"/>
              <w:right w:val="single" w:sz="4" w:space="0" w:color="auto"/>
            </w:tcBorders>
            <w:shd w:val="clear" w:color="000000" w:fill="FFFFFF"/>
            <w:vAlign w:val="center"/>
            <w:hideMark/>
          </w:tcPr>
          <w:p w:rsidR="002C1143" w:rsidRPr="0066007B" w:rsidRDefault="002C1143" w:rsidP="002C1143">
            <w:pPr>
              <w:jc w:val="center"/>
              <w:rPr>
                <w:rFonts w:ascii="Abadi" w:hAnsi="Abadi" w:cs="Calibri"/>
                <w:color w:val="000000"/>
                <w:sz w:val="14"/>
                <w:szCs w:val="16"/>
              </w:rPr>
            </w:pPr>
            <w:r w:rsidRPr="0066007B">
              <w:rPr>
                <w:rFonts w:ascii="Abadi" w:hAnsi="Abadi" w:cs="Calibri"/>
                <w:color w:val="000000"/>
                <w:sz w:val="14"/>
                <w:szCs w:val="16"/>
              </w:rPr>
              <w:t>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C1143" w:rsidRPr="0066007B" w:rsidRDefault="002C1143" w:rsidP="002C1143">
            <w:pPr>
              <w:jc w:val="center"/>
              <w:rPr>
                <w:rFonts w:ascii="Abadi" w:hAnsi="Abadi" w:cs="Calibri"/>
                <w:color w:val="000000"/>
                <w:sz w:val="14"/>
                <w:szCs w:val="16"/>
              </w:rPr>
            </w:pPr>
            <w:r w:rsidRPr="0066007B">
              <w:rPr>
                <w:rFonts w:ascii="Abadi" w:hAnsi="Abadi" w:cs="Calibri"/>
                <w:color w:val="000000"/>
                <w:sz w:val="14"/>
                <w:szCs w:val="16"/>
              </w:rPr>
              <w:t>1</w:t>
            </w:r>
          </w:p>
        </w:tc>
        <w:tc>
          <w:tcPr>
            <w:tcW w:w="846" w:type="dxa"/>
            <w:tcBorders>
              <w:top w:val="single" w:sz="4" w:space="0" w:color="auto"/>
              <w:left w:val="single" w:sz="4" w:space="0" w:color="auto"/>
              <w:bottom w:val="single" w:sz="4" w:space="0" w:color="auto"/>
              <w:right w:val="nil"/>
            </w:tcBorders>
            <w:shd w:val="clear" w:color="auto" w:fill="auto"/>
            <w:noWrap/>
          </w:tcPr>
          <w:p w:rsidR="002C1143" w:rsidRDefault="002C1143" w:rsidP="002C1143">
            <w:pPr>
              <w:jc w:val="center"/>
              <w:rPr>
                <w:rFonts w:ascii="Bookman Old Style" w:hAnsi="Bookman Old Style" w:cs="Calibri"/>
                <w:sz w:val="16"/>
                <w:szCs w:val="16"/>
              </w:rPr>
            </w:pPr>
            <w:r>
              <w:rPr>
                <w:rFonts w:ascii="Bookman Old Style" w:hAnsi="Bookman Old Style" w:cs="Calibri"/>
                <w:sz w:val="16"/>
                <w:szCs w:val="16"/>
              </w:rPr>
              <w:t>4</w:t>
            </w:r>
          </w:p>
        </w:tc>
        <w:tc>
          <w:tcPr>
            <w:tcW w:w="987" w:type="dxa"/>
            <w:tcBorders>
              <w:top w:val="single" w:sz="4" w:space="0" w:color="auto"/>
              <w:left w:val="single" w:sz="4" w:space="0" w:color="auto"/>
              <w:bottom w:val="single" w:sz="4" w:space="0" w:color="auto"/>
              <w:right w:val="nil"/>
            </w:tcBorders>
            <w:shd w:val="clear" w:color="auto" w:fill="auto"/>
            <w:noWrap/>
            <w:hideMark/>
          </w:tcPr>
          <w:p w:rsidR="002C1143" w:rsidRDefault="002C1143" w:rsidP="002C1143">
            <w:pPr>
              <w:jc w:val="center"/>
              <w:rPr>
                <w:rFonts w:ascii="Bookman Old Style" w:hAnsi="Bookman Old Style" w:cs="Calibri"/>
                <w:sz w:val="16"/>
                <w:szCs w:val="16"/>
              </w:rPr>
            </w:pPr>
            <w:r>
              <w:rPr>
                <w:rFonts w:ascii="Bookman Old Style" w:hAnsi="Bookman Old Style" w:cs="Calibri"/>
                <w:sz w:val="16"/>
                <w:szCs w:val="16"/>
              </w:rPr>
              <w:t>-</w:t>
            </w:r>
          </w:p>
        </w:tc>
        <w:tc>
          <w:tcPr>
            <w:tcW w:w="987" w:type="dxa"/>
            <w:tcBorders>
              <w:top w:val="single" w:sz="4" w:space="0" w:color="auto"/>
              <w:left w:val="single" w:sz="4" w:space="0" w:color="auto"/>
              <w:bottom w:val="single" w:sz="4" w:space="0" w:color="auto"/>
              <w:right w:val="single" w:sz="4" w:space="0" w:color="auto"/>
            </w:tcBorders>
            <w:shd w:val="clear" w:color="auto" w:fill="auto"/>
            <w:noWrap/>
            <w:hideMark/>
          </w:tcPr>
          <w:p w:rsidR="002C1143" w:rsidRDefault="002C1143" w:rsidP="002C1143">
            <w:pPr>
              <w:jc w:val="center"/>
              <w:rPr>
                <w:rFonts w:ascii="Bookman Old Style" w:hAnsi="Bookman Old Style" w:cs="Calibri"/>
                <w:sz w:val="16"/>
                <w:szCs w:val="16"/>
              </w:rPr>
            </w:pPr>
            <w:r>
              <w:rPr>
                <w:rFonts w:ascii="Bookman Old Style" w:hAnsi="Bookman Old Style" w:cs="Calibri"/>
                <w:sz w:val="16"/>
                <w:szCs w:val="16"/>
              </w:rPr>
              <w:t>-</w:t>
            </w:r>
          </w:p>
        </w:tc>
      </w:tr>
      <w:tr w:rsidR="002C1143" w:rsidRPr="0066007B" w:rsidTr="002C1143">
        <w:trPr>
          <w:trHeight w:val="563"/>
        </w:trPr>
        <w:tc>
          <w:tcPr>
            <w:tcW w:w="255" w:type="dxa"/>
            <w:tcBorders>
              <w:top w:val="nil"/>
              <w:left w:val="single" w:sz="4" w:space="0" w:color="auto"/>
              <w:bottom w:val="single" w:sz="4" w:space="0" w:color="auto"/>
              <w:right w:val="single" w:sz="4" w:space="0" w:color="auto"/>
            </w:tcBorders>
            <w:shd w:val="clear" w:color="auto" w:fill="auto"/>
            <w:noWrap/>
            <w:vAlign w:val="center"/>
            <w:hideMark/>
          </w:tcPr>
          <w:p w:rsidR="002C1143" w:rsidRPr="0066007B" w:rsidRDefault="002C1143" w:rsidP="002C114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2C1143" w:rsidRPr="0066007B" w:rsidRDefault="002C1143" w:rsidP="002C114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2C1143" w:rsidRPr="0066007B" w:rsidRDefault="002C1143" w:rsidP="002C114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2C1143" w:rsidRPr="0066007B" w:rsidRDefault="002C1143" w:rsidP="002C1143">
            <w:pPr>
              <w:rPr>
                <w:rFonts w:ascii="Abadi" w:hAnsi="Abadi" w:cs="Calibri"/>
                <w:color w:val="000000"/>
                <w:sz w:val="14"/>
                <w:szCs w:val="16"/>
              </w:rPr>
            </w:pPr>
            <w:r w:rsidRPr="0066007B">
              <w:rPr>
                <w:rFonts w:ascii="Abadi" w:hAnsi="Abadi" w:cs="Calibri"/>
                <w:color w:val="000000"/>
                <w:sz w:val="14"/>
                <w:szCs w:val="16"/>
              </w:rPr>
              <w:t> </w:t>
            </w:r>
          </w:p>
        </w:tc>
        <w:tc>
          <w:tcPr>
            <w:tcW w:w="3016" w:type="dxa"/>
            <w:tcBorders>
              <w:top w:val="nil"/>
              <w:left w:val="single" w:sz="4" w:space="0" w:color="auto"/>
              <w:bottom w:val="single" w:sz="4" w:space="0" w:color="auto"/>
              <w:right w:val="single" w:sz="4" w:space="0" w:color="auto"/>
            </w:tcBorders>
            <w:shd w:val="clear" w:color="auto" w:fill="auto"/>
          </w:tcPr>
          <w:p w:rsidR="002C1143" w:rsidRDefault="002C1143" w:rsidP="002C1143">
            <w:pPr>
              <w:rPr>
                <w:rFonts w:ascii="Arial Narrow" w:hAnsi="Arial Narrow" w:cs="Calibri"/>
                <w:sz w:val="18"/>
                <w:szCs w:val="18"/>
              </w:rPr>
            </w:pPr>
            <w:r>
              <w:rPr>
                <w:rFonts w:ascii="Arial Narrow" w:hAnsi="Arial Narrow" w:cs="Calibri"/>
                <w:sz w:val="18"/>
                <w:szCs w:val="18"/>
              </w:rPr>
              <w:t> </w:t>
            </w:r>
          </w:p>
        </w:tc>
        <w:tc>
          <w:tcPr>
            <w:tcW w:w="2688" w:type="dxa"/>
            <w:tcBorders>
              <w:top w:val="nil"/>
              <w:left w:val="single" w:sz="4" w:space="0" w:color="auto"/>
              <w:bottom w:val="single" w:sz="4" w:space="0" w:color="auto"/>
              <w:right w:val="single" w:sz="4" w:space="0" w:color="auto"/>
            </w:tcBorders>
            <w:shd w:val="clear" w:color="auto" w:fill="auto"/>
          </w:tcPr>
          <w:p w:rsidR="002C1143" w:rsidRDefault="002C1143" w:rsidP="002C1143">
            <w:pPr>
              <w:rPr>
                <w:rFonts w:ascii="Bookman Old Style" w:hAnsi="Bookman Old Style" w:cs="Calibri"/>
                <w:color w:val="000000"/>
                <w:sz w:val="16"/>
                <w:szCs w:val="16"/>
              </w:rPr>
            </w:pPr>
            <w:r>
              <w:rPr>
                <w:rFonts w:ascii="Bookman Old Style" w:hAnsi="Bookman Old Style" w:cs="Calibri"/>
                <w:color w:val="000000"/>
                <w:sz w:val="16"/>
                <w:szCs w:val="16"/>
              </w:rPr>
              <w:t>Jumlah Dokumen Kegiatan Penyelenggaraan Pemerintahan Kelurahan</w:t>
            </w:r>
          </w:p>
        </w:tc>
        <w:tc>
          <w:tcPr>
            <w:tcW w:w="926" w:type="dxa"/>
            <w:tcBorders>
              <w:top w:val="nil"/>
              <w:left w:val="nil"/>
              <w:bottom w:val="single" w:sz="4" w:space="0" w:color="auto"/>
              <w:right w:val="single" w:sz="4" w:space="0" w:color="auto"/>
            </w:tcBorders>
            <w:shd w:val="clear" w:color="000000" w:fill="FFFFFF"/>
            <w:vAlign w:val="center"/>
            <w:hideMark/>
          </w:tcPr>
          <w:p w:rsidR="002C1143" w:rsidRPr="0066007B" w:rsidRDefault="002C1143" w:rsidP="002C1143">
            <w:pPr>
              <w:jc w:val="center"/>
              <w:rPr>
                <w:rFonts w:ascii="Abadi" w:hAnsi="Abadi" w:cs="Calibri"/>
                <w:color w:val="000000"/>
                <w:sz w:val="14"/>
                <w:szCs w:val="16"/>
              </w:rPr>
            </w:pPr>
            <w:r w:rsidRPr="0066007B">
              <w:rPr>
                <w:rFonts w:ascii="Abadi" w:hAnsi="Abadi" w:cs="Calibri"/>
                <w:color w:val="000000"/>
                <w:sz w:val="14"/>
                <w:szCs w:val="16"/>
              </w:rPr>
              <w:t>dokumen</w:t>
            </w:r>
          </w:p>
        </w:tc>
        <w:tc>
          <w:tcPr>
            <w:tcW w:w="992" w:type="dxa"/>
            <w:tcBorders>
              <w:top w:val="nil"/>
              <w:left w:val="nil"/>
              <w:bottom w:val="single" w:sz="4" w:space="0" w:color="auto"/>
              <w:right w:val="single" w:sz="4" w:space="0" w:color="auto"/>
            </w:tcBorders>
            <w:shd w:val="clear" w:color="000000" w:fill="FFFFFF"/>
            <w:vAlign w:val="center"/>
            <w:hideMark/>
          </w:tcPr>
          <w:p w:rsidR="002C1143" w:rsidRPr="0066007B" w:rsidRDefault="002C1143" w:rsidP="002C1143">
            <w:pPr>
              <w:jc w:val="center"/>
              <w:rPr>
                <w:rFonts w:ascii="Abadi" w:hAnsi="Abadi" w:cs="Calibri"/>
                <w:sz w:val="14"/>
                <w:szCs w:val="16"/>
              </w:rPr>
            </w:pPr>
            <w:r w:rsidRPr="0066007B">
              <w:rPr>
                <w:rFonts w:ascii="Abadi" w:hAnsi="Abadi" w:cs="Calibri"/>
                <w:sz w:val="14"/>
                <w:szCs w:val="16"/>
              </w:rPr>
              <w:t>-</w:t>
            </w:r>
          </w:p>
        </w:tc>
        <w:tc>
          <w:tcPr>
            <w:tcW w:w="846" w:type="dxa"/>
            <w:tcBorders>
              <w:top w:val="nil"/>
              <w:left w:val="nil"/>
              <w:bottom w:val="single" w:sz="4" w:space="0" w:color="auto"/>
              <w:right w:val="single" w:sz="4" w:space="0" w:color="auto"/>
            </w:tcBorders>
            <w:shd w:val="clear" w:color="000000" w:fill="FFFFFF"/>
            <w:vAlign w:val="center"/>
            <w:hideMark/>
          </w:tcPr>
          <w:p w:rsidR="002C1143" w:rsidRPr="0066007B" w:rsidRDefault="002C1143" w:rsidP="002C1143">
            <w:pPr>
              <w:jc w:val="center"/>
              <w:rPr>
                <w:rFonts w:ascii="Abadi" w:hAnsi="Abadi" w:cs="Calibri"/>
                <w:color w:val="000000"/>
                <w:sz w:val="14"/>
                <w:szCs w:val="16"/>
              </w:rPr>
            </w:pPr>
            <w:r w:rsidRPr="0066007B">
              <w:rPr>
                <w:rFonts w:ascii="Abadi" w:hAnsi="Abadi" w:cs="Calibri"/>
                <w:color w:val="000000"/>
                <w:sz w:val="14"/>
                <w:szCs w:val="16"/>
              </w:rPr>
              <w:t>1</w:t>
            </w:r>
          </w:p>
        </w:tc>
        <w:tc>
          <w:tcPr>
            <w:tcW w:w="987" w:type="dxa"/>
            <w:tcBorders>
              <w:top w:val="nil"/>
              <w:left w:val="nil"/>
              <w:bottom w:val="single" w:sz="4" w:space="0" w:color="auto"/>
              <w:right w:val="single" w:sz="4" w:space="0" w:color="auto"/>
            </w:tcBorders>
            <w:shd w:val="clear" w:color="000000" w:fill="FFFFFF"/>
            <w:vAlign w:val="center"/>
            <w:hideMark/>
          </w:tcPr>
          <w:p w:rsidR="002C1143" w:rsidRPr="0066007B" w:rsidRDefault="002C1143" w:rsidP="002C1143">
            <w:pPr>
              <w:jc w:val="center"/>
              <w:rPr>
                <w:rFonts w:ascii="Abadi" w:hAnsi="Abadi" w:cs="Calibri"/>
                <w:color w:val="000000"/>
                <w:sz w:val="14"/>
                <w:szCs w:val="16"/>
              </w:rPr>
            </w:pPr>
            <w:r w:rsidRPr="0066007B">
              <w:rPr>
                <w:rFonts w:ascii="Abadi" w:hAnsi="Abadi" w:cs="Calibri"/>
                <w:color w:val="000000"/>
                <w:sz w:val="14"/>
                <w:szCs w:val="16"/>
              </w:rPr>
              <w:t>1</w:t>
            </w:r>
          </w:p>
        </w:tc>
        <w:tc>
          <w:tcPr>
            <w:tcW w:w="992" w:type="dxa"/>
            <w:tcBorders>
              <w:top w:val="nil"/>
              <w:left w:val="nil"/>
              <w:bottom w:val="single" w:sz="4" w:space="0" w:color="auto"/>
              <w:right w:val="single" w:sz="4" w:space="0" w:color="auto"/>
            </w:tcBorders>
            <w:shd w:val="clear" w:color="auto" w:fill="auto"/>
            <w:noWrap/>
            <w:vAlign w:val="center"/>
            <w:hideMark/>
          </w:tcPr>
          <w:p w:rsidR="002C1143" w:rsidRPr="0066007B" w:rsidRDefault="002C1143" w:rsidP="002C1143">
            <w:pPr>
              <w:jc w:val="center"/>
              <w:rPr>
                <w:rFonts w:ascii="Abadi" w:hAnsi="Abadi" w:cs="Calibri"/>
                <w:color w:val="000000"/>
                <w:sz w:val="14"/>
                <w:szCs w:val="16"/>
              </w:rPr>
            </w:pPr>
            <w:r w:rsidRPr="0066007B">
              <w:rPr>
                <w:rFonts w:ascii="Abadi" w:hAnsi="Abadi" w:cs="Calibri"/>
                <w:color w:val="000000"/>
                <w:sz w:val="14"/>
                <w:szCs w:val="16"/>
              </w:rPr>
              <w:t>1</w:t>
            </w:r>
          </w:p>
        </w:tc>
        <w:tc>
          <w:tcPr>
            <w:tcW w:w="846" w:type="dxa"/>
            <w:tcBorders>
              <w:top w:val="single" w:sz="4" w:space="0" w:color="auto"/>
              <w:left w:val="single" w:sz="4" w:space="0" w:color="auto"/>
              <w:bottom w:val="single" w:sz="4" w:space="0" w:color="auto"/>
              <w:right w:val="nil"/>
            </w:tcBorders>
            <w:shd w:val="clear" w:color="auto" w:fill="auto"/>
            <w:noWrap/>
          </w:tcPr>
          <w:p w:rsidR="002C1143" w:rsidRDefault="002C1143" w:rsidP="002C1143">
            <w:pPr>
              <w:jc w:val="center"/>
              <w:rPr>
                <w:rFonts w:ascii="Bookman Old Style" w:hAnsi="Bookman Old Style" w:cs="Calibri"/>
                <w:sz w:val="16"/>
                <w:szCs w:val="16"/>
              </w:rPr>
            </w:pPr>
            <w:r>
              <w:rPr>
                <w:rFonts w:ascii="Bookman Old Style" w:hAnsi="Bookman Old Style" w:cs="Calibri"/>
                <w:sz w:val="16"/>
                <w:szCs w:val="16"/>
              </w:rPr>
              <w:t>4</w:t>
            </w:r>
          </w:p>
        </w:tc>
        <w:tc>
          <w:tcPr>
            <w:tcW w:w="987" w:type="dxa"/>
            <w:tcBorders>
              <w:top w:val="single" w:sz="4" w:space="0" w:color="auto"/>
              <w:left w:val="single" w:sz="4" w:space="0" w:color="auto"/>
              <w:bottom w:val="single" w:sz="4" w:space="0" w:color="auto"/>
              <w:right w:val="nil"/>
            </w:tcBorders>
            <w:shd w:val="clear" w:color="auto" w:fill="auto"/>
            <w:noWrap/>
            <w:hideMark/>
          </w:tcPr>
          <w:p w:rsidR="002C1143" w:rsidRDefault="002C1143" w:rsidP="002C1143">
            <w:pPr>
              <w:jc w:val="center"/>
              <w:rPr>
                <w:rFonts w:ascii="Bookman Old Style" w:hAnsi="Bookman Old Style" w:cs="Calibri"/>
                <w:sz w:val="16"/>
                <w:szCs w:val="16"/>
              </w:rPr>
            </w:pPr>
            <w:r>
              <w:rPr>
                <w:rFonts w:ascii="Bookman Old Style" w:hAnsi="Bookman Old Style" w:cs="Calibri"/>
                <w:sz w:val="16"/>
                <w:szCs w:val="16"/>
              </w:rPr>
              <w:t>-</w:t>
            </w:r>
          </w:p>
        </w:tc>
        <w:tc>
          <w:tcPr>
            <w:tcW w:w="987" w:type="dxa"/>
            <w:tcBorders>
              <w:top w:val="single" w:sz="4" w:space="0" w:color="auto"/>
              <w:left w:val="single" w:sz="4" w:space="0" w:color="auto"/>
              <w:bottom w:val="single" w:sz="4" w:space="0" w:color="auto"/>
              <w:right w:val="single" w:sz="4" w:space="0" w:color="auto"/>
            </w:tcBorders>
            <w:shd w:val="clear" w:color="auto" w:fill="auto"/>
            <w:noWrap/>
            <w:hideMark/>
          </w:tcPr>
          <w:p w:rsidR="002C1143" w:rsidRDefault="002C1143" w:rsidP="002C1143">
            <w:pPr>
              <w:jc w:val="center"/>
              <w:rPr>
                <w:rFonts w:ascii="Bookman Old Style" w:hAnsi="Bookman Old Style" w:cs="Calibri"/>
                <w:sz w:val="16"/>
                <w:szCs w:val="16"/>
              </w:rPr>
            </w:pPr>
          </w:p>
        </w:tc>
      </w:tr>
      <w:tr w:rsidR="002C1143" w:rsidRPr="0066007B" w:rsidTr="002C1143">
        <w:trPr>
          <w:trHeight w:val="827"/>
        </w:trPr>
        <w:tc>
          <w:tcPr>
            <w:tcW w:w="2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1143" w:rsidRPr="0066007B" w:rsidRDefault="002C1143" w:rsidP="002C114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1143" w:rsidRPr="0066007B" w:rsidRDefault="002C1143" w:rsidP="002C114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1143" w:rsidRPr="0066007B" w:rsidRDefault="002C1143" w:rsidP="002C114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1143" w:rsidRPr="0066007B" w:rsidRDefault="002C1143" w:rsidP="002C1143">
            <w:pPr>
              <w:rPr>
                <w:rFonts w:ascii="Abadi" w:hAnsi="Abadi" w:cs="Calibri"/>
                <w:color w:val="000000"/>
                <w:sz w:val="14"/>
                <w:szCs w:val="16"/>
              </w:rPr>
            </w:pPr>
            <w:r w:rsidRPr="0066007B">
              <w:rPr>
                <w:rFonts w:ascii="Abadi" w:hAnsi="Abadi" w:cs="Calibri"/>
                <w:color w:val="000000"/>
                <w:sz w:val="14"/>
                <w:szCs w:val="16"/>
              </w:rPr>
              <w:t> </w:t>
            </w:r>
          </w:p>
        </w:tc>
        <w:tc>
          <w:tcPr>
            <w:tcW w:w="3016" w:type="dxa"/>
            <w:tcBorders>
              <w:top w:val="nil"/>
              <w:left w:val="single" w:sz="4" w:space="0" w:color="auto"/>
              <w:bottom w:val="single" w:sz="4" w:space="0" w:color="auto"/>
              <w:right w:val="single" w:sz="4" w:space="0" w:color="auto"/>
            </w:tcBorders>
            <w:shd w:val="clear" w:color="auto" w:fill="auto"/>
          </w:tcPr>
          <w:p w:rsidR="002C1143" w:rsidRDefault="002C1143" w:rsidP="002C1143">
            <w:pPr>
              <w:rPr>
                <w:rFonts w:ascii="Bookman Old Style" w:hAnsi="Bookman Old Style" w:cs="Calibri"/>
                <w:b/>
                <w:bCs/>
                <w:color w:val="000000"/>
                <w:sz w:val="16"/>
                <w:szCs w:val="16"/>
              </w:rPr>
            </w:pPr>
            <w:r>
              <w:rPr>
                <w:rFonts w:ascii="Bookman Old Style" w:hAnsi="Bookman Old Style" w:cs="Calibri"/>
                <w:b/>
                <w:bCs/>
                <w:color w:val="000000"/>
                <w:sz w:val="16"/>
                <w:szCs w:val="16"/>
              </w:rPr>
              <w:t>Program Pembangunan Sarana Prasarana dan Pemberdayaan Masyarakat Kelurahan Padasuka Kecamatan Ciomas</w:t>
            </w:r>
          </w:p>
        </w:tc>
        <w:tc>
          <w:tcPr>
            <w:tcW w:w="2688" w:type="dxa"/>
            <w:tcBorders>
              <w:top w:val="nil"/>
              <w:left w:val="single" w:sz="4" w:space="0" w:color="auto"/>
              <w:bottom w:val="single" w:sz="4" w:space="0" w:color="auto"/>
              <w:right w:val="single" w:sz="4" w:space="0" w:color="auto"/>
            </w:tcBorders>
            <w:shd w:val="clear" w:color="auto" w:fill="auto"/>
          </w:tcPr>
          <w:p w:rsidR="002C1143" w:rsidRDefault="002C1143" w:rsidP="002C1143">
            <w:pPr>
              <w:rPr>
                <w:rFonts w:ascii="Bookman Old Style" w:hAnsi="Bookman Old Style" w:cs="Calibri"/>
                <w:b/>
                <w:bCs/>
                <w:color w:val="000000"/>
                <w:sz w:val="16"/>
                <w:szCs w:val="16"/>
              </w:rPr>
            </w:pPr>
            <w:r>
              <w:rPr>
                <w:rFonts w:ascii="Bookman Old Style" w:hAnsi="Bookman Old Style" w:cs="Calibri"/>
                <w:b/>
                <w:bCs/>
                <w:color w:val="000000"/>
                <w:sz w:val="16"/>
                <w:szCs w:val="16"/>
              </w:rPr>
              <w:t>Presentase capaian penyediaan pembangunan sarana prasarana dan pemberdayaan masyarakat kelurahan Padasuka Kecamatan Ciomas</w:t>
            </w:r>
          </w:p>
        </w:tc>
        <w:tc>
          <w:tcPr>
            <w:tcW w:w="9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1143" w:rsidRPr="0066007B" w:rsidRDefault="002C1143" w:rsidP="002C1143">
            <w:pPr>
              <w:jc w:val="center"/>
              <w:rPr>
                <w:rFonts w:ascii="Abadi" w:hAnsi="Abadi" w:cs="Calibri"/>
                <w:color w:val="000000"/>
                <w:sz w:val="14"/>
                <w:szCs w:val="16"/>
              </w:rPr>
            </w:pPr>
            <w:r w:rsidRPr="0066007B">
              <w:rPr>
                <w:rFonts w:ascii="Abadi" w:hAnsi="Abadi" w:cs="Calibri"/>
                <w:color w:val="000000"/>
                <w:sz w:val="14"/>
                <w:szCs w:val="16"/>
              </w:rPr>
              <w:t>Lokasi</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1143" w:rsidRPr="0066007B" w:rsidRDefault="002C1143" w:rsidP="002C1143">
            <w:pPr>
              <w:jc w:val="center"/>
              <w:rPr>
                <w:rFonts w:ascii="Abadi" w:hAnsi="Abadi" w:cs="Calibri"/>
                <w:sz w:val="14"/>
                <w:szCs w:val="16"/>
              </w:rPr>
            </w:pPr>
            <w:r w:rsidRPr="0066007B">
              <w:rPr>
                <w:rFonts w:ascii="Abadi" w:hAnsi="Abadi" w:cs="Calibri"/>
                <w:sz w:val="14"/>
                <w:szCs w:val="16"/>
              </w:rPr>
              <w:t>-</w:t>
            </w:r>
          </w:p>
        </w:tc>
        <w:tc>
          <w:tcPr>
            <w:tcW w:w="84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1143" w:rsidRPr="0066007B" w:rsidRDefault="002C1143" w:rsidP="002C1143">
            <w:pPr>
              <w:jc w:val="center"/>
              <w:rPr>
                <w:rFonts w:ascii="Abadi" w:hAnsi="Abadi" w:cs="Calibri"/>
                <w:color w:val="000000"/>
                <w:sz w:val="14"/>
                <w:szCs w:val="16"/>
              </w:rPr>
            </w:pPr>
            <w:r w:rsidRPr="0066007B">
              <w:rPr>
                <w:rFonts w:ascii="Abadi" w:hAnsi="Abadi" w:cs="Calibri"/>
                <w:color w:val="000000"/>
                <w:sz w:val="14"/>
                <w:szCs w:val="16"/>
              </w:rPr>
              <w:t>1</w:t>
            </w:r>
          </w:p>
        </w:tc>
        <w:tc>
          <w:tcPr>
            <w:tcW w:w="98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1143" w:rsidRPr="0066007B" w:rsidRDefault="002C1143" w:rsidP="002C1143">
            <w:pPr>
              <w:jc w:val="center"/>
              <w:rPr>
                <w:rFonts w:ascii="Abadi" w:hAnsi="Abadi" w:cs="Calibri"/>
                <w:color w:val="000000"/>
                <w:sz w:val="14"/>
                <w:szCs w:val="16"/>
              </w:rPr>
            </w:pPr>
            <w:r w:rsidRPr="0066007B">
              <w:rPr>
                <w:rFonts w:ascii="Abadi" w:hAnsi="Abadi" w:cs="Calibri"/>
                <w:color w:val="000000"/>
                <w:sz w:val="14"/>
                <w:szCs w:val="16"/>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1143" w:rsidRPr="0066007B" w:rsidRDefault="002C1143" w:rsidP="002C1143">
            <w:pPr>
              <w:jc w:val="center"/>
              <w:rPr>
                <w:rFonts w:ascii="Abadi" w:hAnsi="Abadi" w:cs="Calibri"/>
                <w:color w:val="000000"/>
                <w:sz w:val="14"/>
                <w:szCs w:val="16"/>
              </w:rPr>
            </w:pPr>
            <w:r w:rsidRPr="0066007B">
              <w:rPr>
                <w:rFonts w:ascii="Abadi" w:hAnsi="Abadi" w:cs="Calibri"/>
                <w:color w:val="000000"/>
                <w:sz w:val="14"/>
                <w:szCs w:val="16"/>
              </w:rPr>
              <w:t>1</w:t>
            </w:r>
          </w:p>
        </w:tc>
        <w:tc>
          <w:tcPr>
            <w:tcW w:w="846" w:type="dxa"/>
            <w:tcBorders>
              <w:top w:val="single" w:sz="4" w:space="0" w:color="auto"/>
              <w:left w:val="single" w:sz="4" w:space="0" w:color="auto"/>
              <w:bottom w:val="single" w:sz="4" w:space="0" w:color="auto"/>
              <w:right w:val="nil"/>
            </w:tcBorders>
            <w:shd w:val="clear" w:color="auto" w:fill="auto"/>
            <w:noWrap/>
          </w:tcPr>
          <w:p w:rsidR="002C1143" w:rsidRDefault="002C1143" w:rsidP="002C1143">
            <w:pPr>
              <w:jc w:val="center"/>
              <w:rPr>
                <w:rFonts w:ascii="Bookman Old Style" w:hAnsi="Bookman Old Style" w:cs="Calibri"/>
                <w:b/>
                <w:bCs/>
                <w:sz w:val="16"/>
                <w:szCs w:val="16"/>
              </w:rPr>
            </w:pPr>
            <w:r>
              <w:rPr>
                <w:rFonts w:ascii="Bookman Old Style" w:hAnsi="Bookman Old Style" w:cs="Calibri"/>
                <w:b/>
                <w:bCs/>
                <w:sz w:val="16"/>
                <w:szCs w:val="16"/>
              </w:rPr>
              <w:t>75</w:t>
            </w:r>
          </w:p>
        </w:tc>
        <w:tc>
          <w:tcPr>
            <w:tcW w:w="987" w:type="dxa"/>
            <w:tcBorders>
              <w:top w:val="single" w:sz="4" w:space="0" w:color="auto"/>
              <w:left w:val="single" w:sz="4" w:space="0" w:color="auto"/>
              <w:bottom w:val="single" w:sz="4" w:space="0" w:color="auto"/>
              <w:right w:val="single" w:sz="4" w:space="0" w:color="auto"/>
            </w:tcBorders>
            <w:shd w:val="clear" w:color="auto" w:fill="auto"/>
            <w:noWrap/>
            <w:hideMark/>
          </w:tcPr>
          <w:p w:rsidR="002C1143" w:rsidRDefault="002C1143" w:rsidP="002C1143">
            <w:pPr>
              <w:jc w:val="center"/>
              <w:rPr>
                <w:rFonts w:ascii="Arial Narrow" w:hAnsi="Arial Narrow" w:cs="Calibri"/>
                <w:b/>
                <w:bCs/>
                <w:sz w:val="16"/>
                <w:szCs w:val="16"/>
              </w:rPr>
            </w:pPr>
            <w:r>
              <w:rPr>
                <w:rFonts w:ascii="Arial Narrow" w:hAnsi="Arial Narrow" w:cs="Calibri"/>
                <w:b/>
                <w:bCs/>
                <w:sz w:val="16"/>
                <w:szCs w:val="16"/>
              </w:rPr>
              <w:t>-</w:t>
            </w:r>
          </w:p>
        </w:tc>
        <w:tc>
          <w:tcPr>
            <w:tcW w:w="987" w:type="dxa"/>
            <w:tcBorders>
              <w:top w:val="single" w:sz="4" w:space="0" w:color="auto"/>
              <w:left w:val="single" w:sz="4" w:space="0" w:color="auto"/>
              <w:bottom w:val="single" w:sz="4" w:space="0" w:color="auto"/>
              <w:right w:val="single" w:sz="4" w:space="0" w:color="auto"/>
            </w:tcBorders>
            <w:shd w:val="clear" w:color="auto" w:fill="auto"/>
            <w:noWrap/>
            <w:hideMark/>
          </w:tcPr>
          <w:p w:rsidR="002C1143" w:rsidRDefault="002C1143" w:rsidP="002C1143">
            <w:pPr>
              <w:jc w:val="center"/>
              <w:rPr>
                <w:rFonts w:ascii="Bookman Old Style" w:hAnsi="Bookman Old Style" w:cs="Calibri"/>
                <w:b/>
                <w:bCs/>
                <w:sz w:val="16"/>
                <w:szCs w:val="16"/>
              </w:rPr>
            </w:pPr>
            <w:r>
              <w:rPr>
                <w:rFonts w:ascii="Bookman Old Style" w:hAnsi="Bookman Old Style" w:cs="Calibri"/>
                <w:b/>
                <w:bCs/>
                <w:sz w:val="16"/>
                <w:szCs w:val="16"/>
              </w:rPr>
              <w:t>-</w:t>
            </w:r>
          </w:p>
        </w:tc>
      </w:tr>
      <w:tr w:rsidR="002C1143" w:rsidRPr="0066007B" w:rsidTr="002C1143">
        <w:trPr>
          <w:trHeight w:val="569"/>
        </w:trPr>
        <w:tc>
          <w:tcPr>
            <w:tcW w:w="2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1143" w:rsidRPr="0066007B" w:rsidRDefault="002C1143" w:rsidP="002C114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single" w:sz="4" w:space="0" w:color="auto"/>
              <w:left w:val="nil"/>
              <w:bottom w:val="single" w:sz="4" w:space="0" w:color="auto"/>
              <w:right w:val="single" w:sz="4" w:space="0" w:color="auto"/>
            </w:tcBorders>
            <w:shd w:val="clear" w:color="auto" w:fill="auto"/>
            <w:noWrap/>
            <w:vAlign w:val="center"/>
            <w:hideMark/>
          </w:tcPr>
          <w:p w:rsidR="002C1143" w:rsidRPr="0066007B" w:rsidRDefault="002C1143" w:rsidP="002C114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single" w:sz="4" w:space="0" w:color="auto"/>
              <w:left w:val="nil"/>
              <w:bottom w:val="single" w:sz="4" w:space="0" w:color="auto"/>
              <w:right w:val="single" w:sz="4" w:space="0" w:color="auto"/>
            </w:tcBorders>
            <w:shd w:val="clear" w:color="auto" w:fill="auto"/>
            <w:noWrap/>
            <w:vAlign w:val="center"/>
            <w:hideMark/>
          </w:tcPr>
          <w:p w:rsidR="002C1143" w:rsidRPr="0066007B" w:rsidRDefault="002C1143" w:rsidP="002C114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single" w:sz="4" w:space="0" w:color="auto"/>
              <w:left w:val="nil"/>
              <w:bottom w:val="single" w:sz="4" w:space="0" w:color="auto"/>
              <w:right w:val="single" w:sz="4" w:space="0" w:color="auto"/>
            </w:tcBorders>
            <w:shd w:val="clear" w:color="auto" w:fill="auto"/>
            <w:noWrap/>
            <w:vAlign w:val="center"/>
            <w:hideMark/>
          </w:tcPr>
          <w:p w:rsidR="002C1143" w:rsidRPr="0066007B" w:rsidRDefault="002C1143" w:rsidP="002C1143">
            <w:pPr>
              <w:rPr>
                <w:rFonts w:ascii="Abadi" w:hAnsi="Abadi" w:cs="Calibri"/>
                <w:color w:val="000000"/>
                <w:sz w:val="14"/>
                <w:szCs w:val="16"/>
              </w:rPr>
            </w:pPr>
            <w:r w:rsidRPr="0066007B">
              <w:rPr>
                <w:rFonts w:ascii="Abadi" w:hAnsi="Abadi" w:cs="Calibri"/>
                <w:color w:val="000000"/>
                <w:sz w:val="14"/>
                <w:szCs w:val="16"/>
              </w:rPr>
              <w:t> </w:t>
            </w:r>
          </w:p>
        </w:tc>
        <w:tc>
          <w:tcPr>
            <w:tcW w:w="3016" w:type="dxa"/>
            <w:tcBorders>
              <w:top w:val="nil"/>
              <w:left w:val="single" w:sz="4" w:space="0" w:color="auto"/>
              <w:bottom w:val="single" w:sz="4" w:space="0" w:color="auto"/>
              <w:right w:val="single" w:sz="4" w:space="0" w:color="auto"/>
            </w:tcBorders>
            <w:shd w:val="clear" w:color="auto" w:fill="auto"/>
          </w:tcPr>
          <w:p w:rsidR="002C1143" w:rsidRDefault="002C1143" w:rsidP="002C1143">
            <w:pPr>
              <w:rPr>
                <w:rFonts w:ascii="Arial Narrow" w:hAnsi="Arial Narrow" w:cs="Calibri"/>
                <w:sz w:val="18"/>
                <w:szCs w:val="18"/>
              </w:rPr>
            </w:pPr>
            <w:r>
              <w:rPr>
                <w:rFonts w:ascii="Arial Narrow" w:hAnsi="Arial Narrow" w:cs="Calibri"/>
                <w:sz w:val="18"/>
                <w:szCs w:val="18"/>
              </w:rPr>
              <w:t>Pembangunan Sarana dan Prasarana Lokal Kelurahan Padasuka Kecamatan Ciomas</w:t>
            </w:r>
          </w:p>
        </w:tc>
        <w:tc>
          <w:tcPr>
            <w:tcW w:w="2688" w:type="dxa"/>
            <w:tcBorders>
              <w:top w:val="nil"/>
              <w:left w:val="single" w:sz="4" w:space="0" w:color="auto"/>
              <w:bottom w:val="single" w:sz="4" w:space="0" w:color="auto"/>
              <w:right w:val="single" w:sz="4" w:space="0" w:color="auto"/>
            </w:tcBorders>
            <w:shd w:val="clear" w:color="auto" w:fill="auto"/>
          </w:tcPr>
          <w:p w:rsidR="002C1143" w:rsidRDefault="002C1143" w:rsidP="002C1143">
            <w:pPr>
              <w:rPr>
                <w:rFonts w:ascii="Bookman Old Style" w:hAnsi="Bookman Old Style" w:cs="Calibri"/>
                <w:color w:val="000000"/>
                <w:sz w:val="16"/>
                <w:szCs w:val="16"/>
              </w:rPr>
            </w:pPr>
            <w:r>
              <w:rPr>
                <w:rFonts w:ascii="Bookman Old Style" w:hAnsi="Bookman Old Style" w:cs="Calibri"/>
                <w:color w:val="000000"/>
                <w:sz w:val="16"/>
                <w:szCs w:val="16"/>
              </w:rPr>
              <w:t>Jumlah Kegiatan Penyelenggaraan Pembangunan Kelurahan</w:t>
            </w:r>
          </w:p>
        </w:tc>
        <w:tc>
          <w:tcPr>
            <w:tcW w:w="926" w:type="dxa"/>
            <w:tcBorders>
              <w:top w:val="single" w:sz="4" w:space="0" w:color="auto"/>
              <w:left w:val="nil"/>
              <w:bottom w:val="single" w:sz="4" w:space="0" w:color="auto"/>
              <w:right w:val="single" w:sz="4" w:space="0" w:color="auto"/>
            </w:tcBorders>
            <w:shd w:val="clear" w:color="000000" w:fill="FFFFFF"/>
            <w:vAlign w:val="center"/>
            <w:hideMark/>
          </w:tcPr>
          <w:p w:rsidR="002C1143" w:rsidRPr="0066007B" w:rsidRDefault="002C1143" w:rsidP="002C1143">
            <w:pPr>
              <w:jc w:val="center"/>
              <w:rPr>
                <w:rFonts w:ascii="Abadi" w:hAnsi="Abadi" w:cs="Calibri"/>
                <w:color w:val="000000"/>
                <w:sz w:val="14"/>
                <w:szCs w:val="16"/>
              </w:rPr>
            </w:pPr>
            <w:r w:rsidRPr="0066007B">
              <w:rPr>
                <w:rFonts w:ascii="Abadi" w:hAnsi="Abadi" w:cs="Calibri"/>
                <w:color w:val="000000"/>
                <w:sz w:val="14"/>
                <w:szCs w:val="16"/>
              </w:rPr>
              <w:t>lokasi</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2C1143" w:rsidRPr="0066007B" w:rsidRDefault="002C1143" w:rsidP="002C1143">
            <w:pPr>
              <w:jc w:val="center"/>
              <w:rPr>
                <w:rFonts w:ascii="Abadi" w:hAnsi="Abadi" w:cs="Calibri"/>
                <w:sz w:val="14"/>
                <w:szCs w:val="16"/>
              </w:rPr>
            </w:pPr>
            <w:r w:rsidRPr="0066007B">
              <w:rPr>
                <w:rFonts w:ascii="Abadi" w:hAnsi="Abadi" w:cs="Calibri"/>
                <w:sz w:val="14"/>
                <w:szCs w:val="16"/>
              </w:rPr>
              <w:t>1</w:t>
            </w:r>
          </w:p>
        </w:tc>
        <w:tc>
          <w:tcPr>
            <w:tcW w:w="846" w:type="dxa"/>
            <w:tcBorders>
              <w:top w:val="single" w:sz="4" w:space="0" w:color="auto"/>
              <w:left w:val="nil"/>
              <w:bottom w:val="single" w:sz="4" w:space="0" w:color="auto"/>
              <w:right w:val="single" w:sz="4" w:space="0" w:color="auto"/>
            </w:tcBorders>
            <w:shd w:val="clear" w:color="000000" w:fill="FFFFFF"/>
            <w:vAlign w:val="center"/>
            <w:hideMark/>
          </w:tcPr>
          <w:p w:rsidR="002C1143" w:rsidRPr="0066007B" w:rsidRDefault="002C1143" w:rsidP="002C1143">
            <w:pPr>
              <w:jc w:val="center"/>
              <w:rPr>
                <w:rFonts w:ascii="Abadi" w:hAnsi="Abadi" w:cs="Calibri"/>
                <w:color w:val="000000"/>
                <w:sz w:val="14"/>
                <w:szCs w:val="16"/>
              </w:rPr>
            </w:pPr>
            <w:r w:rsidRPr="0066007B">
              <w:rPr>
                <w:rFonts w:ascii="Abadi" w:hAnsi="Abadi" w:cs="Calibri"/>
                <w:color w:val="000000"/>
                <w:sz w:val="14"/>
                <w:szCs w:val="16"/>
              </w:rPr>
              <w:t>1</w:t>
            </w:r>
          </w:p>
        </w:tc>
        <w:tc>
          <w:tcPr>
            <w:tcW w:w="987" w:type="dxa"/>
            <w:tcBorders>
              <w:top w:val="single" w:sz="4" w:space="0" w:color="auto"/>
              <w:left w:val="nil"/>
              <w:bottom w:val="single" w:sz="4" w:space="0" w:color="auto"/>
              <w:right w:val="single" w:sz="4" w:space="0" w:color="auto"/>
            </w:tcBorders>
            <w:shd w:val="clear" w:color="000000" w:fill="FFFFFF"/>
            <w:vAlign w:val="center"/>
            <w:hideMark/>
          </w:tcPr>
          <w:p w:rsidR="002C1143" w:rsidRPr="0066007B" w:rsidRDefault="002C1143" w:rsidP="002C1143">
            <w:pPr>
              <w:jc w:val="center"/>
              <w:rPr>
                <w:rFonts w:ascii="Abadi" w:hAnsi="Abadi" w:cs="Calibri"/>
                <w:color w:val="000000"/>
                <w:sz w:val="14"/>
                <w:szCs w:val="16"/>
              </w:rPr>
            </w:pPr>
            <w:r w:rsidRPr="0066007B">
              <w:rPr>
                <w:rFonts w:ascii="Abadi" w:hAnsi="Abadi" w:cs="Calibri"/>
                <w:color w:val="000000"/>
                <w:sz w:val="14"/>
                <w:szCs w:val="16"/>
              </w:rPr>
              <w:t>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C1143" w:rsidRPr="0066007B" w:rsidRDefault="002C1143" w:rsidP="002C1143">
            <w:pPr>
              <w:jc w:val="center"/>
              <w:rPr>
                <w:rFonts w:ascii="Abadi" w:hAnsi="Abadi" w:cs="Calibri"/>
                <w:color w:val="000000"/>
                <w:sz w:val="14"/>
                <w:szCs w:val="16"/>
              </w:rPr>
            </w:pPr>
            <w:r w:rsidRPr="0066007B">
              <w:rPr>
                <w:rFonts w:ascii="Abadi" w:hAnsi="Abadi" w:cs="Calibri"/>
                <w:color w:val="000000"/>
                <w:sz w:val="14"/>
                <w:szCs w:val="16"/>
              </w:rPr>
              <w:t>1</w:t>
            </w:r>
          </w:p>
        </w:tc>
        <w:tc>
          <w:tcPr>
            <w:tcW w:w="846" w:type="dxa"/>
            <w:tcBorders>
              <w:top w:val="single" w:sz="4" w:space="0" w:color="auto"/>
              <w:left w:val="single" w:sz="4" w:space="0" w:color="auto"/>
              <w:bottom w:val="single" w:sz="4" w:space="0" w:color="auto"/>
              <w:right w:val="nil"/>
            </w:tcBorders>
            <w:shd w:val="clear" w:color="auto" w:fill="auto"/>
            <w:noWrap/>
          </w:tcPr>
          <w:p w:rsidR="002C1143" w:rsidRDefault="002C1143" w:rsidP="002C1143">
            <w:pPr>
              <w:jc w:val="center"/>
              <w:rPr>
                <w:rFonts w:ascii="Bookman Old Style" w:hAnsi="Bookman Old Style" w:cs="Calibri"/>
                <w:sz w:val="16"/>
                <w:szCs w:val="16"/>
              </w:rPr>
            </w:pPr>
            <w:r>
              <w:rPr>
                <w:rFonts w:ascii="Bookman Old Style" w:hAnsi="Bookman Old Style" w:cs="Calibri"/>
                <w:sz w:val="16"/>
                <w:szCs w:val="16"/>
              </w:rPr>
              <w:t>15</w:t>
            </w:r>
          </w:p>
        </w:tc>
        <w:tc>
          <w:tcPr>
            <w:tcW w:w="987" w:type="dxa"/>
            <w:tcBorders>
              <w:top w:val="single" w:sz="4" w:space="0" w:color="auto"/>
              <w:left w:val="single" w:sz="4" w:space="0" w:color="auto"/>
              <w:bottom w:val="single" w:sz="4" w:space="0" w:color="auto"/>
              <w:right w:val="nil"/>
            </w:tcBorders>
            <w:shd w:val="clear" w:color="auto" w:fill="auto"/>
            <w:noWrap/>
            <w:hideMark/>
          </w:tcPr>
          <w:p w:rsidR="002C1143" w:rsidRDefault="002C1143" w:rsidP="002C1143">
            <w:pPr>
              <w:jc w:val="center"/>
              <w:rPr>
                <w:rFonts w:ascii="Bookman Old Style" w:hAnsi="Bookman Old Style" w:cs="Calibri"/>
                <w:sz w:val="16"/>
                <w:szCs w:val="16"/>
              </w:rPr>
            </w:pPr>
            <w:r>
              <w:rPr>
                <w:rFonts w:ascii="Bookman Old Style" w:hAnsi="Bookman Old Style" w:cs="Calibri"/>
                <w:sz w:val="16"/>
                <w:szCs w:val="16"/>
              </w:rPr>
              <w:t>-</w:t>
            </w:r>
          </w:p>
        </w:tc>
        <w:tc>
          <w:tcPr>
            <w:tcW w:w="987" w:type="dxa"/>
            <w:tcBorders>
              <w:top w:val="single" w:sz="4" w:space="0" w:color="auto"/>
              <w:left w:val="single" w:sz="4" w:space="0" w:color="auto"/>
              <w:bottom w:val="single" w:sz="4" w:space="0" w:color="auto"/>
              <w:right w:val="single" w:sz="4" w:space="0" w:color="auto"/>
            </w:tcBorders>
            <w:shd w:val="clear" w:color="auto" w:fill="auto"/>
            <w:noWrap/>
            <w:hideMark/>
          </w:tcPr>
          <w:p w:rsidR="002C1143" w:rsidRDefault="002C1143" w:rsidP="002C1143">
            <w:pPr>
              <w:jc w:val="center"/>
              <w:rPr>
                <w:rFonts w:ascii="Bookman Old Style" w:hAnsi="Bookman Old Style" w:cs="Calibri"/>
                <w:sz w:val="16"/>
                <w:szCs w:val="16"/>
              </w:rPr>
            </w:pPr>
            <w:r>
              <w:rPr>
                <w:rFonts w:ascii="Bookman Old Style" w:hAnsi="Bookman Old Style" w:cs="Calibri"/>
                <w:sz w:val="16"/>
                <w:szCs w:val="16"/>
              </w:rPr>
              <w:t>-</w:t>
            </w:r>
          </w:p>
        </w:tc>
      </w:tr>
      <w:tr w:rsidR="002C1143" w:rsidRPr="0066007B" w:rsidTr="002C1143">
        <w:trPr>
          <w:trHeight w:val="833"/>
        </w:trPr>
        <w:tc>
          <w:tcPr>
            <w:tcW w:w="255" w:type="dxa"/>
            <w:tcBorders>
              <w:top w:val="nil"/>
              <w:left w:val="single" w:sz="4" w:space="0" w:color="auto"/>
              <w:bottom w:val="single" w:sz="4" w:space="0" w:color="auto"/>
              <w:right w:val="single" w:sz="4" w:space="0" w:color="auto"/>
            </w:tcBorders>
            <w:shd w:val="clear" w:color="auto" w:fill="auto"/>
            <w:noWrap/>
            <w:vAlign w:val="center"/>
            <w:hideMark/>
          </w:tcPr>
          <w:p w:rsidR="002C1143" w:rsidRPr="0066007B" w:rsidRDefault="002C1143" w:rsidP="002C1143">
            <w:pPr>
              <w:rPr>
                <w:rFonts w:ascii="Abadi" w:hAnsi="Abadi" w:cs="Calibri"/>
                <w:color w:val="000000"/>
                <w:sz w:val="14"/>
                <w:szCs w:val="16"/>
              </w:rPr>
            </w:pPr>
            <w:r w:rsidRPr="0066007B">
              <w:rPr>
                <w:rFonts w:ascii="Abadi" w:hAnsi="Abadi" w:cs="Calibri"/>
                <w:color w:val="000000"/>
                <w:sz w:val="14"/>
                <w:szCs w:val="16"/>
              </w:rPr>
              <w:lastRenderedPageBreak/>
              <w:t> </w:t>
            </w:r>
          </w:p>
        </w:tc>
        <w:tc>
          <w:tcPr>
            <w:tcW w:w="255" w:type="dxa"/>
            <w:tcBorders>
              <w:top w:val="nil"/>
              <w:left w:val="nil"/>
              <w:bottom w:val="single" w:sz="4" w:space="0" w:color="auto"/>
              <w:right w:val="single" w:sz="4" w:space="0" w:color="auto"/>
            </w:tcBorders>
            <w:shd w:val="clear" w:color="auto" w:fill="auto"/>
            <w:noWrap/>
            <w:vAlign w:val="center"/>
            <w:hideMark/>
          </w:tcPr>
          <w:p w:rsidR="002C1143" w:rsidRPr="0066007B" w:rsidRDefault="002C1143" w:rsidP="002C114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2C1143" w:rsidRPr="0066007B" w:rsidRDefault="002C1143" w:rsidP="002C114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2C1143" w:rsidRPr="0066007B" w:rsidRDefault="002C1143" w:rsidP="002C1143">
            <w:pPr>
              <w:rPr>
                <w:rFonts w:ascii="Abadi" w:hAnsi="Abadi" w:cs="Calibri"/>
                <w:color w:val="000000"/>
                <w:sz w:val="14"/>
                <w:szCs w:val="16"/>
              </w:rPr>
            </w:pPr>
            <w:r w:rsidRPr="0066007B">
              <w:rPr>
                <w:rFonts w:ascii="Abadi" w:hAnsi="Abadi" w:cs="Calibri"/>
                <w:color w:val="000000"/>
                <w:sz w:val="14"/>
                <w:szCs w:val="16"/>
              </w:rPr>
              <w:t> </w:t>
            </w:r>
          </w:p>
        </w:tc>
        <w:tc>
          <w:tcPr>
            <w:tcW w:w="3016" w:type="dxa"/>
            <w:tcBorders>
              <w:top w:val="nil"/>
              <w:left w:val="single" w:sz="4" w:space="0" w:color="auto"/>
              <w:bottom w:val="single" w:sz="4" w:space="0" w:color="auto"/>
              <w:right w:val="single" w:sz="4" w:space="0" w:color="auto"/>
            </w:tcBorders>
            <w:shd w:val="clear" w:color="auto" w:fill="auto"/>
          </w:tcPr>
          <w:p w:rsidR="002C1143" w:rsidRDefault="002C1143" w:rsidP="002C1143">
            <w:pPr>
              <w:rPr>
                <w:rFonts w:ascii="Arial Narrow" w:hAnsi="Arial Narrow" w:cs="Calibri"/>
                <w:sz w:val="18"/>
                <w:szCs w:val="18"/>
              </w:rPr>
            </w:pPr>
            <w:r>
              <w:rPr>
                <w:rFonts w:ascii="Arial Narrow" w:hAnsi="Arial Narrow" w:cs="Calibri"/>
                <w:sz w:val="18"/>
                <w:szCs w:val="18"/>
              </w:rPr>
              <w:t> </w:t>
            </w:r>
          </w:p>
        </w:tc>
        <w:tc>
          <w:tcPr>
            <w:tcW w:w="2688" w:type="dxa"/>
            <w:tcBorders>
              <w:top w:val="nil"/>
              <w:left w:val="single" w:sz="4" w:space="0" w:color="auto"/>
              <w:bottom w:val="single" w:sz="4" w:space="0" w:color="auto"/>
              <w:right w:val="single" w:sz="4" w:space="0" w:color="auto"/>
            </w:tcBorders>
            <w:shd w:val="clear" w:color="auto" w:fill="auto"/>
          </w:tcPr>
          <w:p w:rsidR="002C1143" w:rsidRDefault="002C1143" w:rsidP="002C1143">
            <w:pPr>
              <w:rPr>
                <w:rFonts w:ascii="Bookman Old Style" w:hAnsi="Bookman Old Style" w:cs="Calibri"/>
                <w:color w:val="000000"/>
                <w:sz w:val="16"/>
                <w:szCs w:val="16"/>
              </w:rPr>
            </w:pPr>
            <w:r>
              <w:rPr>
                <w:rFonts w:ascii="Bookman Old Style" w:hAnsi="Bookman Old Style" w:cs="Calibri"/>
                <w:color w:val="000000"/>
                <w:sz w:val="16"/>
                <w:szCs w:val="16"/>
              </w:rPr>
              <w:t>Jumlah Dokumen Kegiatan Penyelenggaraan Pembangunan Kelurahan</w:t>
            </w:r>
          </w:p>
        </w:tc>
        <w:tc>
          <w:tcPr>
            <w:tcW w:w="926" w:type="dxa"/>
            <w:tcBorders>
              <w:top w:val="nil"/>
              <w:left w:val="nil"/>
              <w:bottom w:val="single" w:sz="4" w:space="0" w:color="auto"/>
              <w:right w:val="single" w:sz="4" w:space="0" w:color="auto"/>
            </w:tcBorders>
            <w:shd w:val="clear" w:color="000000" w:fill="FFFFFF"/>
            <w:vAlign w:val="center"/>
            <w:hideMark/>
          </w:tcPr>
          <w:p w:rsidR="002C1143" w:rsidRPr="0066007B" w:rsidRDefault="002C1143" w:rsidP="002C1143">
            <w:pPr>
              <w:jc w:val="center"/>
              <w:rPr>
                <w:rFonts w:ascii="Abadi" w:hAnsi="Abadi" w:cs="Calibri"/>
                <w:color w:val="000000"/>
                <w:sz w:val="14"/>
                <w:szCs w:val="16"/>
              </w:rPr>
            </w:pPr>
            <w:r w:rsidRPr="0066007B">
              <w:rPr>
                <w:rFonts w:ascii="Abadi" w:hAnsi="Abadi" w:cs="Calibri"/>
                <w:color w:val="000000"/>
                <w:sz w:val="14"/>
                <w:szCs w:val="16"/>
              </w:rPr>
              <w:t>dokumen</w:t>
            </w:r>
          </w:p>
        </w:tc>
        <w:tc>
          <w:tcPr>
            <w:tcW w:w="992" w:type="dxa"/>
            <w:tcBorders>
              <w:top w:val="nil"/>
              <w:left w:val="nil"/>
              <w:bottom w:val="single" w:sz="4" w:space="0" w:color="auto"/>
              <w:right w:val="single" w:sz="4" w:space="0" w:color="auto"/>
            </w:tcBorders>
            <w:shd w:val="clear" w:color="000000" w:fill="FFFFFF"/>
            <w:vAlign w:val="center"/>
            <w:hideMark/>
          </w:tcPr>
          <w:p w:rsidR="002C1143" w:rsidRPr="0066007B" w:rsidRDefault="002C1143" w:rsidP="002C1143">
            <w:pPr>
              <w:jc w:val="center"/>
              <w:rPr>
                <w:rFonts w:ascii="Abadi" w:hAnsi="Abadi" w:cs="Calibri"/>
                <w:sz w:val="14"/>
                <w:szCs w:val="16"/>
              </w:rPr>
            </w:pPr>
            <w:r w:rsidRPr="0066007B">
              <w:rPr>
                <w:rFonts w:ascii="Abadi" w:hAnsi="Abadi" w:cs="Calibri"/>
                <w:sz w:val="14"/>
                <w:szCs w:val="16"/>
              </w:rPr>
              <w:t>-</w:t>
            </w:r>
          </w:p>
        </w:tc>
        <w:tc>
          <w:tcPr>
            <w:tcW w:w="846" w:type="dxa"/>
            <w:tcBorders>
              <w:top w:val="nil"/>
              <w:left w:val="nil"/>
              <w:bottom w:val="single" w:sz="4" w:space="0" w:color="auto"/>
              <w:right w:val="single" w:sz="4" w:space="0" w:color="auto"/>
            </w:tcBorders>
            <w:shd w:val="clear" w:color="000000" w:fill="FFFFFF"/>
            <w:vAlign w:val="center"/>
            <w:hideMark/>
          </w:tcPr>
          <w:p w:rsidR="002C1143" w:rsidRPr="0066007B" w:rsidRDefault="002C1143" w:rsidP="002C1143">
            <w:pPr>
              <w:jc w:val="center"/>
              <w:rPr>
                <w:rFonts w:ascii="Abadi" w:hAnsi="Abadi" w:cs="Calibri"/>
                <w:color w:val="000000"/>
                <w:sz w:val="14"/>
                <w:szCs w:val="16"/>
              </w:rPr>
            </w:pPr>
            <w:r w:rsidRPr="0066007B">
              <w:rPr>
                <w:rFonts w:ascii="Abadi" w:hAnsi="Abadi" w:cs="Calibri"/>
                <w:color w:val="000000"/>
                <w:sz w:val="14"/>
                <w:szCs w:val="16"/>
              </w:rPr>
              <w:t>4</w:t>
            </w:r>
          </w:p>
        </w:tc>
        <w:tc>
          <w:tcPr>
            <w:tcW w:w="987" w:type="dxa"/>
            <w:tcBorders>
              <w:top w:val="nil"/>
              <w:left w:val="nil"/>
              <w:bottom w:val="single" w:sz="4" w:space="0" w:color="auto"/>
              <w:right w:val="single" w:sz="4" w:space="0" w:color="auto"/>
            </w:tcBorders>
            <w:shd w:val="clear" w:color="000000" w:fill="FFFFFF"/>
            <w:vAlign w:val="center"/>
            <w:hideMark/>
          </w:tcPr>
          <w:p w:rsidR="002C1143" w:rsidRPr="0066007B" w:rsidRDefault="002C1143" w:rsidP="002C1143">
            <w:pPr>
              <w:jc w:val="center"/>
              <w:rPr>
                <w:rFonts w:ascii="Abadi" w:hAnsi="Abadi" w:cs="Calibri"/>
                <w:color w:val="000000"/>
                <w:sz w:val="14"/>
                <w:szCs w:val="16"/>
              </w:rPr>
            </w:pPr>
            <w:r w:rsidRPr="0066007B">
              <w:rPr>
                <w:rFonts w:ascii="Abadi" w:hAnsi="Abadi" w:cs="Calibri"/>
                <w:color w:val="000000"/>
                <w:sz w:val="14"/>
                <w:szCs w:val="16"/>
              </w:rPr>
              <w:t>4</w:t>
            </w:r>
          </w:p>
        </w:tc>
        <w:tc>
          <w:tcPr>
            <w:tcW w:w="992" w:type="dxa"/>
            <w:tcBorders>
              <w:top w:val="nil"/>
              <w:left w:val="nil"/>
              <w:bottom w:val="single" w:sz="4" w:space="0" w:color="auto"/>
              <w:right w:val="single" w:sz="4" w:space="0" w:color="auto"/>
            </w:tcBorders>
            <w:shd w:val="clear" w:color="auto" w:fill="auto"/>
            <w:noWrap/>
            <w:vAlign w:val="center"/>
            <w:hideMark/>
          </w:tcPr>
          <w:p w:rsidR="002C1143" w:rsidRPr="0066007B" w:rsidRDefault="002C1143" w:rsidP="002C1143">
            <w:pPr>
              <w:jc w:val="center"/>
              <w:rPr>
                <w:rFonts w:ascii="Abadi" w:hAnsi="Abadi" w:cs="Calibri"/>
                <w:color w:val="000000"/>
                <w:sz w:val="14"/>
                <w:szCs w:val="16"/>
              </w:rPr>
            </w:pPr>
            <w:r w:rsidRPr="0066007B">
              <w:rPr>
                <w:rFonts w:ascii="Abadi" w:hAnsi="Abadi" w:cs="Calibri"/>
                <w:color w:val="000000"/>
                <w:sz w:val="14"/>
                <w:szCs w:val="16"/>
              </w:rPr>
              <w:t>1</w:t>
            </w:r>
          </w:p>
        </w:tc>
        <w:tc>
          <w:tcPr>
            <w:tcW w:w="846" w:type="dxa"/>
            <w:tcBorders>
              <w:top w:val="single" w:sz="4" w:space="0" w:color="auto"/>
              <w:left w:val="single" w:sz="4" w:space="0" w:color="auto"/>
              <w:bottom w:val="single" w:sz="4" w:space="0" w:color="auto"/>
              <w:right w:val="nil"/>
            </w:tcBorders>
            <w:shd w:val="clear" w:color="auto" w:fill="auto"/>
            <w:noWrap/>
          </w:tcPr>
          <w:p w:rsidR="002C1143" w:rsidRDefault="002C1143" w:rsidP="002C1143">
            <w:pPr>
              <w:jc w:val="center"/>
              <w:rPr>
                <w:rFonts w:ascii="Bookman Old Style" w:hAnsi="Bookman Old Style" w:cs="Calibri"/>
                <w:sz w:val="16"/>
                <w:szCs w:val="16"/>
              </w:rPr>
            </w:pPr>
            <w:r>
              <w:rPr>
                <w:rFonts w:ascii="Bookman Old Style" w:hAnsi="Bookman Old Style" w:cs="Calibri"/>
                <w:sz w:val="16"/>
                <w:szCs w:val="16"/>
              </w:rPr>
              <w:t>15</w:t>
            </w:r>
          </w:p>
        </w:tc>
        <w:tc>
          <w:tcPr>
            <w:tcW w:w="987" w:type="dxa"/>
            <w:tcBorders>
              <w:top w:val="single" w:sz="4" w:space="0" w:color="auto"/>
              <w:left w:val="single" w:sz="4" w:space="0" w:color="auto"/>
              <w:bottom w:val="single" w:sz="4" w:space="0" w:color="auto"/>
              <w:right w:val="nil"/>
            </w:tcBorders>
            <w:shd w:val="clear" w:color="auto" w:fill="auto"/>
            <w:noWrap/>
            <w:hideMark/>
          </w:tcPr>
          <w:p w:rsidR="002C1143" w:rsidRDefault="002C1143" w:rsidP="002C1143">
            <w:pPr>
              <w:jc w:val="center"/>
              <w:rPr>
                <w:rFonts w:ascii="Bookman Old Style" w:hAnsi="Bookman Old Style" w:cs="Calibri"/>
                <w:sz w:val="16"/>
                <w:szCs w:val="16"/>
              </w:rPr>
            </w:pPr>
            <w:r>
              <w:rPr>
                <w:rFonts w:ascii="Bookman Old Style" w:hAnsi="Bookman Old Style" w:cs="Calibri"/>
                <w:sz w:val="16"/>
                <w:szCs w:val="16"/>
              </w:rPr>
              <w:t>-</w:t>
            </w:r>
          </w:p>
        </w:tc>
        <w:tc>
          <w:tcPr>
            <w:tcW w:w="987" w:type="dxa"/>
            <w:tcBorders>
              <w:top w:val="single" w:sz="4" w:space="0" w:color="auto"/>
              <w:left w:val="single" w:sz="4" w:space="0" w:color="auto"/>
              <w:bottom w:val="single" w:sz="4" w:space="0" w:color="auto"/>
              <w:right w:val="single" w:sz="4" w:space="0" w:color="auto"/>
            </w:tcBorders>
            <w:shd w:val="clear" w:color="auto" w:fill="auto"/>
            <w:noWrap/>
            <w:hideMark/>
          </w:tcPr>
          <w:p w:rsidR="002C1143" w:rsidRDefault="002C1143" w:rsidP="002C1143">
            <w:pPr>
              <w:jc w:val="center"/>
              <w:rPr>
                <w:rFonts w:ascii="Bookman Old Style" w:hAnsi="Bookman Old Style" w:cs="Calibri"/>
                <w:sz w:val="16"/>
                <w:szCs w:val="16"/>
              </w:rPr>
            </w:pPr>
          </w:p>
        </w:tc>
      </w:tr>
      <w:tr w:rsidR="002C1143" w:rsidRPr="0066007B" w:rsidTr="002C1143">
        <w:trPr>
          <w:trHeight w:val="300"/>
        </w:trPr>
        <w:tc>
          <w:tcPr>
            <w:tcW w:w="255" w:type="dxa"/>
            <w:tcBorders>
              <w:top w:val="nil"/>
              <w:left w:val="single" w:sz="4" w:space="0" w:color="auto"/>
              <w:bottom w:val="single" w:sz="4" w:space="0" w:color="auto"/>
              <w:right w:val="single" w:sz="4" w:space="0" w:color="auto"/>
            </w:tcBorders>
            <w:shd w:val="clear" w:color="auto" w:fill="auto"/>
            <w:noWrap/>
            <w:vAlign w:val="center"/>
            <w:hideMark/>
          </w:tcPr>
          <w:p w:rsidR="002C1143" w:rsidRPr="0066007B" w:rsidRDefault="002C1143" w:rsidP="002C114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2C1143" w:rsidRPr="0066007B" w:rsidRDefault="002C1143" w:rsidP="002C114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2C1143" w:rsidRPr="0066007B" w:rsidRDefault="002C1143" w:rsidP="002C114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2C1143" w:rsidRPr="0066007B" w:rsidRDefault="002C1143" w:rsidP="002C1143">
            <w:pPr>
              <w:rPr>
                <w:rFonts w:ascii="Abadi" w:hAnsi="Abadi" w:cs="Calibri"/>
                <w:color w:val="000000"/>
                <w:sz w:val="14"/>
                <w:szCs w:val="16"/>
              </w:rPr>
            </w:pPr>
            <w:r w:rsidRPr="0066007B">
              <w:rPr>
                <w:rFonts w:ascii="Abadi" w:hAnsi="Abadi" w:cs="Calibri"/>
                <w:color w:val="000000"/>
                <w:sz w:val="14"/>
                <w:szCs w:val="16"/>
              </w:rPr>
              <w:t> </w:t>
            </w:r>
          </w:p>
        </w:tc>
        <w:tc>
          <w:tcPr>
            <w:tcW w:w="3016" w:type="dxa"/>
            <w:tcBorders>
              <w:top w:val="nil"/>
              <w:left w:val="single" w:sz="4" w:space="0" w:color="auto"/>
              <w:bottom w:val="single" w:sz="4" w:space="0" w:color="auto"/>
              <w:right w:val="single" w:sz="4" w:space="0" w:color="auto"/>
            </w:tcBorders>
            <w:shd w:val="clear" w:color="auto" w:fill="auto"/>
          </w:tcPr>
          <w:p w:rsidR="002C1143" w:rsidRDefault="002C1143" w:rsidP="002C1143">
            <w:pPr>
              <w:rPr>
                <w:rFonts w:ascii="Arial Narrow" w:hAnsi="Arial Narrow" w:cs="Calibri"/>
                <w:sz w:val="18"/>
                <w:szCs w:val="18"/>
              </w:rPr>
            </w:pPr>
            <w:r>
              <w:rPr>
                <w:rFonts w:ascii="Arial Narrow" w:hAnsi="Arial Narrow" w:cs="Calibri"/>
                <w:sz w:val="18"/>
                <w:szCs w:val="18"/>
              </w:rPr>
              <w:t>Penyelenggaraan Pemberdayaan dan Kesejahteraan Masyarakat Kecamatan</w:t>
            </w:r>
          </w:p>
        </w:tc>
        <w:tc>
          <w:tcPr>
            <w:tcW w:w="2688" w:type="dxa"/>
            <w:tcBorders>
              <w:top w:val="nil"/>
              <w:left w:val="single" w:sz="4" w:space="0" w:color="auto"/>
              <w:bottom w:val="single" w:sz="4" w:space="0" w:color="auto"/>
              <w:right w:val="single" w:sz="4" w:space="0" w:color="auto"/>
            </w:tcBorders>
            <w:shd w:val="clear" w:color="auto" w:fill="auto"/>
          </w:tcPr>
          <w:p w:rsidR="002C1143" w:rsidRDefault="002C1143" w:rsidP="002C1143">
            <w:pPr>
              <w:rPr>
                <w:rFonts w:ascii="Bookman Old Style" w:hAnsi="Bookman Old Style" w:cs="Calibri"/>
                <w:color w:val="000000"/>
                <w:sz w:val="16"/>
                <w:szCs w:val="16"/>
              </w:rPr>
            </w:pPr>
            <w:r>
              <w:rPr>
                <w:rFonts w:ascii="Bookman Old Style" w:hAnsi="Bookman Old Style" w:cs="Calibri"/>
                <w:color w:val="000000"/>
                <w:sz w:val="16"/>
                <w:szCs w:val="16"/>
              </w:rPr>
              <w:t>Jumlah Kegiatan Penyelenggaraan Pemberdayaan dan Kesejahteraan Masyarakat Kecamatan</w:t>
            </w:r>
          </w:p>
        </w:tc>
        <w:tc>
          <w:tcPr>
            <w:tcW w:w="926" w:type="dxa"/>
            <w:tcBorders>
              <w:top w:val="nil"/>
              <w:left w:val="nil"/>
              <w:bottom w:val="single" w:sz="4" w:space="0" w:color="auto"/>
              <w:right w:val="single" w:sz="4" w:space="0" w:color="auto"/>
            </w:tcBorders>
            <w:shd w:val="clear" w:color="000000" w:fill="FFFFFF"/>
            <w:vAlign w:val="center"/>
            <w:hideMark/>
          </w:tcPr>
          <w:p w:rsidR="002C1143" w:rsidRPr="0066007B" w:rsidRDefault="002C1143" w:rsidP="002C1143">
            <w:pPr>
              <w:jc w:val="center"/>
              <w:rPr>
                <w:rFonts w:ascii="Abadi" w:hAnsi="Abadi" w:cs="Calibri"/>
                <w:color w:val="000000"/>
                <w:sz w:val="14"/>
                <w:szCs w:val="16"/>
              </w:rPr>
            </w:pPr>
            <w:r w:rsidRPr="0066007B">
              <w:rPr>
                <w:rFonts w:ascii="Abadi" w:hAnsi="Abadi" w:cs="Calibri"/>
                <w:color w:val="000000"/>
                <w:sz w:val="14"/>
                <w:szCs w:val="16"/>
              </w:rPr>
              <w:t> </w:t>
            </w:r>
          </w:p>
        </w:tc>
        <w:tc>
          <w:tcPr>
            <w:tcW w:w="992" w:type="dxa"/>
            <w:tcBorders>
              <w:top w:val="nil"/>
              <w:left w:val="nil"/>
              <w:bottom w:val="single" w:sz="4" w:space="0" w:color="auto"/>
              <w:right w:val="single" w:sz="4" w:space="0" w:color="auto"/>
            </w:tcBorders>
            <w:shd w:val="clear" w:color="000000" w:fill="FFFFFF"/>
            <w:vAlign w:val="center"/>
            <w:hideMark/>
          </w:tcPr>
          <w:p w:rsidR="002C1143" w:rsidRPr="0066007B" w:rsidRDefault="002C1143" w:rsidP="002C1143">
            <w:pPr>
              <w:jc w:val="center"/>
              <w:rPr>
                <w:rFonts w:ascii="Abadi" w:hAnsi="Abadi" w:cs="Calibri"/>
                <w:sz w:val="14"/>
                <w:szCs w:val="16"/>
              </w:rPr>
            </w:pPr>
            <w:r w:rsidRPr="0066007B">
              <w:rPr>
                <w:rFonts w:ascii="Abadi" w:hAnsi="Abadi" w:cs="Calibri"/>
                <w:sz w:val="14"/>
                <w:szCs w:val="16"/>
              </w:rPr>
              <w:t> </w:t>
            </w:r>
          </w:p>
        </w:tc>
        <w:tc>
          <w:tcPr>
            <w:tcW w:w="846" w:type="dxa"/>
            <w:tcBorders>
              <w:top w:val="nil"/>
              <w:left w:val="nil"/>
              <w:bottom w:val="single" w:sz="4" w:space="0" w:color="auto"/>
              <w:right w:val="single" w:sz="4" w:space="0" w:color="auto"/>
            </w:tcBorders>
            <w:shd w:val="clear" w:color="000000" w:fill="FFFFFF"/>
            <w:vAlign w:val="center"/>
            <w:hideMark/>
          </w:tcPr>
          <w:p w:rsidR="002C1143" w:rsidRPr="0066007B" w:rsidRDefault="002C1143" w:rsidP="002C1143">
            <w:pPr>
              <w:jc w:val="center"/>
              <w:rPr>
                <w:rFonts w:ascii="Abadi" w:hAnsi="Abadi" w:cs="Calibri"/>
                <w:color w:val="000000"/>
                <w:sz w:val="14"/>
                <w:szCs w:val="16"/>
              </w:rPr>
            </w:pPr>
            <w:r w:rsidRPr="0066007B">
              <w:rPr>
                <w:rFonts w:ascii="Abadi" w:hAnsi="Abadi" w:cs="Calibri"/>
                <w:color w:val="000000"/>
                <w:sz w:val="14"/>
                <w:szCs w:val="16"/>
              </w:rPr>
              <w:t> </w:t>
            </w:r>
          </w:p>
        </w:tc>
        <w:tc>
          <w:tcPr>
            <w:tcW w:w="987" w:type="dxa"/>
            <w:tcBorders>
              <w:top w:val="nil"/>
              <w:left w:val="nil"/>
              <w:bottom w:val="single" w:sz="4" w:space="0" w:color="auto"/>
              <w:right w:val="single" w:sz="4" w:space="0" w:color="auto"/>
            </w:tcBorders>
            <w:shd w:val="clear" w:color="000000" w:fill="FFFFFF"/>
            <w:vAlign w:val="center"/>
            <w:hideMark/>
          </w:tcPr>
          <w:p w:rsidR="002C1143" w:rsidRPr="0066007B" w:rsidRDefault="002C1143" w:rsidP="002C1143">
            <w:pPr>
              <w:jc w:val="center"/>
              <w:rPr>
                <w:rFonts w:ascii="Abadi" w:hAnsi="Abadi" w:cs="Calibri"/>
                <w:color w:val="000000"/>
                <w:sz w:val="14"/>
                <w:szCs w:val="16"/>
              </w:rPr>
            </w:pPr>
            <w:r w:rsidRPr="0066007B">
              <w:rPr>
                <w:rFonts w:ascii="Abadi" w:hAnsi="Abadi" w:cs="Calibri"/>
                <w:color w:val="000000"/>
                <w:sz w:val="14"/>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2C1143" w:rsidRPr="0066007B" w:rsidRDefault="002C1143" w:rsidP="002C1143">
            <w:pPr>
              <w:jc w:val="center"/>
              <w:rPr>
                <w:rFonts w:ascii="Abadi" w:hAnsi="Abadi" w:cs="Calibri"/>
                <w:color w:val="000000"/>
                <w:sz w:val="14"/>
                <w:szCs w:val="16"/>
              </w:rPr>
            </w:pPr>
            <w:r w:rsidRPr="0066007B">
              <w:rPr>
                <w:rFonts w:ascii="Abadi" w:hAnsi="Abadi" w:cs="Calibri"/>
                <w:color w:val="000000"/>
                <w:sz w:val="14"/>
                <w:szCs w:val="16"/>
              </w:rPr>
              <w:t> </w:t>
            </w:r>
          </w:p>
        </w:tc>
        <w:tc>
          <w:tcPr>
            <w:tcW w:w="846" w:type="dxa"/>
            <w:tcBorders>
              <w:top w:val="single" w:sz="4" w:space="0" w:color="auto"/>
              <w:left w:val="single" w:sz="4" w:space="0" w:color="auto"/>
              <w:bottom w:val="single" w:sz="4" w:space="0" w:color="auto"/>
              <w:right w:val="nil"/>
            </w:tcBorders>
            <w:shd w:val="clear" w:color="auto" w:fill="auto"/>
            <w:noWrap/>
          </w:tcPr>
          <w:p w:rsidR="002C1143" w:rsidRDefault="002C1143" w:rsidP="002C1143">
            <w:pPr>
              <w:jc w:val="center"/>
              <w:rPr>
                <w:rFonts w:ascii="Bookman Old Style" w:hAnsi="Bookman Old Style" w:cs="Calibri"/>
                <w:sz w:val="16"/>
                <w:szCs w:val="16"/>
              </w:rPr>
            </w:pPr>
            <w:r>
              <w:rPr>
                <w:rFonts w:ascii="Bookman Old Style" w:hAnsi="Bookman Old Style" w:cs="Calibri"/>
                <w:sz w:val="16"/>
                <w:szCs w:val="16"/>
              </w:rPr>
              <w:t>8</w:t>
            </w:r>
          </w:p>
        </w:tc>
        <w:tc>
          <w:tcPr>
            <w:tcW w:w="987" w:type="dxa"/>
            <w:tcBorders>
              <w:top w:val="single" w:sz="4" w:space="0" w:color="auto"/>
              <w:left w:val="single" w:sz="4" w:space="0" w:color="auto"/>
              <w:bottom w:val="single" w:sz="4" w:space="0" w:color="auto"/>
              <w:right w:val="nil"/>
            </w:tcBorders>
            <w:shd w:val="clear" w:color="auto" w:fill="auto"/>
            <w:noWrap/>
            <w:hideMark/>
          </w:tcPr>
          <w:p w:rsidR="002C1143" w:rsidRDefault="002C1143" w:rsidP="002C1143">
            <w:pPr>
              <w:jc w:val="center"/>
              <w:rPr>
                <w:rFonts w:ascii="Bookman Old Style" w:hAnsi="Bookman Old Style" w:cs="Calibri"/>
                <w:sz w:val="16"/>
                <w:szCs w:val="16"/>
              </w:rPr>
            </w:pPr>
            <w:r>
              <w:rPr>
                <w:rFonts w:ascii="Bookman Old Style" w:hAnsi="Bookman Old Style" w:cs="Calibri"/>
                <w:sz w:val="16"/>
                <w:szCs w:val="16"/>
              </w:rPr>
              <w:t>-</w:t>
            </w:r>
          </w:p>
        </w:tc>
        <w:tc>
          <w:tcPr>
            <w:tcW w:w="987" w:type="dxa"/>
            <w:tcBorders>
              <w:top w:val="single" w:sz="4" w:space="0" w:color="auto"/>
              <w:left w:val="single" w:sz="4" w:space="0" w:color="auto"/>
              <w:bottom w:val="single" w:sz="4" w:space="0" w:color="auto"/>
              <w:right w:val="single" w:sz="4" w:space="0" w:color="auto"/>
            </w:tcBorders>
            <w:shd w:val="clear" w:color="auto" w:fill="auto"/>
            <w:noWrap/>
            <w:hideMark/>
          </w:tcPr>
          <w:p w:rsidR="002C1143" w:rsidRDefault="002C1143" w:rsidP="002C1143">
            <w:pPr>
              <w:jc w:val="center"/>
              <w:rPr>
                <w:rFonts w:ascii="Bookman Old Style" w:hAnsi="Bookman Old Style" w:cs="Calibri"/>
                <w:sz w:val="16"/>
                <w:szCs w:val="16"/>
              </w:rPr>
            </w:pPr>
            <w:r>
              <w:rPr>
                <w:rFonts w:ascii="Bookman Old Style" w:hAnsi="Bookman Old Style" w:cs="Calibri"/>
                <w:sz w:val="16"/>
                <w:szCs w:val="16"/>
              </w:rPr>
              <w:t>-</w:t>
            </w:r>
          </w:p>
        </w:tc>
      </w:tr>
      <w:tr w:rsidR="002C1143" w:rsidRPr="0066007B" w:rsidTr="002C1143">
        <w:trPr>
          <w:trHeight w:val="807"/>
        </w:trPr>
        <w:tc>
          <w:tcPr>
            <w:tcW w:w="255" w:type="dxa"/>
            <w:tcBorders>
              <w:top w:val="nil"/>
              <w:left w:val="single" w:sz="4" w:space="0" w:color="auto"/>
              <w:bottom w:val="single" w:sz="4" w:space="0" w:color="auto"/>
              <w:right w:val="single" w:sz="4" w:space="0" w:color="auto"/>
            </w:tcBorders>
            <w:shd w:val="clear" w:color="auto" w:fill="auto"/>
            <w:noWrap/>
            <w:vAlign w:val="center"/>
            <w:hideMark/>
          </w:tcPr>
          <w:p w:rsidR="002C1143" w:rsidRPr="0066007B" w:rsidRDefault="002C1143" w:rsidP="002C114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2C1143" w:rsidRPr="0066007B" w:rsidRDefault="002C1143" w:rsidP="002C114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2C1143" w:rsidRPr="0066007B" w:rsidRDefault="002C1143" w:rsidP="002C114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2C1143" w:rsidRPr="0066007B" w:rsidRDefault="002C1143" w:rsidP="002C1143">
            <w:pPr>
              <w:rPr>
                <w:rFonts w:ascii="Abadi" w:hAnsi="Abadi" w:cs="Calibri"/>
                <w:color w:val="000000"/>
                <w:sz w:val="14"/>
                <w:szCs w:val="16"/>
              </w:rPr>
            </w:pPr>
            <w:r w:rsidRPr="0066007B">
              <w:rPr>
                <w:rFonts w:ascii="Abadi" w:hAnsi="Abadi" w:cs="Calibri"/>
                <w:color w:val="000000"/>
                <w:sz w:val="14"/>
                <w:szCs w:val="16"/>
              </w:rPr>
              <w:t> </w:t>
            </w:r>
          </w:p>
        </w:tc>
        <w:tc>
          <w:tcPr>
            <w:tcW w:w="3016" w:type="dxa"/>
            <w:tcBorders>
              <w:top w:val="nil"/>
              <w:left w:val="single" w:sz="4" w:space="0" w:color="auto"/>
              <w:bottom w:val="single" w:sz="4" w:space="0" w:color="auto"/>
              <w:right w:val="single" w:sz="4" w:space="0" w:color="auto"/>
            </w:tcBorders>
            <w:shd w:val="clear" w:color="auto" w:fill="auto"/>
          </w:tcPr>
          <w:p w:rsidR="002C1143" w:rsidRDefault="002C1143" w:rsidP="002C1143">
            <w:pPr>
              <w:rPr>
                <w:rFonts w:ascii="Arial Narrow" w:hAnsi="Arial Narrow" w:cs="Calibri"/>
                <w:sz w:val="18"/>
                <w:szCs w:val="18"/>
              </w:rPr>
            </w:pPr>
            <w:r>
              <w:rPr>
                <w:rFonts w:ascii="Arial Narrow" w:hAnsi="Arial Narrow" w:cs="Calibri"/>
                <w:sz w:val="18"/>
                <w:szCs w:val="18"/>
              </w:rPr>
              <w:t> </w:t>
            </w:r>
          </w:p>
        </w:tc>
        <w:tc>
          <w:tcPr>
            <w:tcW w:w="2688" w:type="dxa"/>
            <w:tcBorders>
              <w:top w:val="nil"/>
              <w:left w:val="single" w:sz="4" w:space="0" w:color="auto"/>
              <w:bottom w:val="single" w:sz="4" w:space="0" w:color="auto"/>
              <w:right w:val="single" w:sz="4" w:space="0" w:color="auto"/>
            </w:tcBorders>
            <w:shd w:val="clear" w:color="auto" w:fill="auto"/>
          </w:tcPr>
          <w:p w:rsidR="002C1143" w:rsidRDefault="002C1143" w:rsidP="002C1143">
            <w:pPr>
              <w:rPr>
                <w:rFonts w:ascii="Bookman Old Style" w:hAnsi="Bookman Old Style" w:cs="Calibri"/>
                <w:color w:val="000000"/>
                <w:sz w:val="16"/>
                <w:szCs w:val="16"/>
              </w:rPr>
            </w:pPr>
            <w:r>
              <w:rPr>
                <w:rFonts w:ascii="Bookman Old Style" w:hAnsi="Bookman Old Style" w:cs="Calibri"/>
                <w:color w:val="000000"/>
                <w:sz w:val="16"/>
                <w:szCs w:val="16"/>
              </w:rPr>
              <w:t>Jumlah Dokumen Kegiatan Penyelenggaraan Pemberdayaan dan Kesejahteraan Masyarakat Kecamatan</w:t>
            </w:r>
          </w:p>
        </w:tc>
        <w:tc>
          <w:tcPr>
            <w:tcW w:w="926" w:type="dxa"/>
            <w:tcBorders>
              <w:top w:val="nil"/>
              <w:left w:val="nil"/>
              <w:bottom w:val="single" w:sz="4" w:space="0" w:color="auto"/>
              <w:right w:val="single" w:sz="4" w:space="0" w:color="auto"/>
            </w:tcBorders>
            <w:shd w:val="clear" w:color="000000" w:fill="FFFFFF"/>
            <w:vAlign w:val="center"/>
            <w:hideMark/>
          </w:tcPr>
          <w:p w:rsidR="002C1143" w:rsidRPr="0066007B" w:rsidRDefault="002C1143" w:rsidP="002C1143">
            <w:pPr>
              <w:jc w:val="center"/>
              <w:rPr>
                <w:rFonts w:ascii="Abadi" w:hAnsi="Abadi" w:cs="Calibri"/>
                <w:b/>
                <w:bCs/>
                <w:color w:val="000000"/>
                <w:sz w:val="14"/>
                <w:szCs w:val="16"/>
              </w:rPr>
            </w:pPr>
            <w:r w:rsidRPr="0066007B">
              <w:rPr>
                <w:rFonts w:ascii="Abadi" w:hAnsi="Abadi" w:cs="Calibri"/>
                <w:b/>
                <w:bCs/>
                <w:color w:val="000000"/>
                <w:sz w:val="14"/>
                <w:szCs w:val="16"/>
              </w:rPr>
              <w:t>kegiatan</w:t>
            </w:r>
          </w:p>
        </w:tc>
        <w:tc>
          <w:tcPr>
            <w:tcW w:w="992" w:type="dxa"/>
            <w:tcBorders>
              <w:top w:val="nil"/>
              <w:left w:val="nil"/>
              <w:bottom w:val="single" w:sz="4" w:space="0" w:color="auto"/>
              <w:right w:val="single" w:sz="4" w:space="0" w:color="auto"/>
            </w:tcBorders>
            <w:shd w:val="clear" w:color="000000" w:fill="FFFFFF"/>
            <w:vAlign w:val="center"/>
            <w:hideMark/>
          </w:tcPr>
          <w:p w:rsidR="002C1143" w:rsidRPr="0066007B" w:rsidRDefault="002C1143" w:rsidP="002C1143">
            <w:pPr>
              <w:jc w:val="center"/>
              <w:rPr>
                <w:rFonts w:ascii="Abadi" w:hAnsi="Abadi" w:cs="Calibri"/>
                <w:b/>
                <w:bCs/>
                <w:sz w:val="14"/>
                <w:szCs w:val="16"/>
              </w:rPr>
            </w:pPr>
            <w:r w:rsidRPr="0066007B">
              <w:rPr>
                <w:rFonts w:ascii="Abadi" w:hAnsi="Abadi" w:cs="Calibri"/>
                <w:b/>
                <w:bCs/>
                <w:sz w:val="14"/>
                <w:szCs w:val="16"/>
              </w:rPr>
              <w:t>3</w:t>
            </w:r>
          </w:p>
        </w:tc>
        <w:tc>
          <w:tcPr>
            <w:tcW w:w="846" w:type="dxa"/>
            <w:tcBorders>
              <w:top w:val="nil"/>
              <w:left w:val="nil"/>
              <w:bottom w:val="single" w:sz="4" w:space="0" w:color="auto"/>
              <w:right w:val="single" w:sz="4" w:space="0" w:color="auto"/>
            </w:tcBorders>
            <w:shd w:val="clear" w:color="000000" w:fill="FFFFFF"/>
            <w:vAlign w:val="center"/>
            <w:hideMark/>
          </w:tcPr>
          <w:p w:rsidR="002C1143" w:rsidRPr="0066007B" w:rsidRDefault="002C1143" w:rsidP="002C1143">
            <w:pPr>
              <w:jc w:val="center"/>
              <w:rPr>
                <w:rFonts w:ascii="Abadi" w:hAnsi="Abadi" w:cs="Calibri"/>
                <w:b/>
                <w:bCs/>
                <w:color w:val="000000"/>
                <w:sz w:val="14"/>
                <w:szCs w:val="16"/>
              </w:rPr>
            </w:pPr>
            <w:r w:rsidRPr="0066007B">
              <w:rPr>
                <w:rFonts w:ascii="Abadi" w:hAnsi="Abadi" w:cs="Calibri"/>
                <w:b/>
                <w:bCs/>
                <w:color w:val="000000"/>
                <w:sz w:val="14"/>
                <w:szCs w:val="16"/>
              </w:rPr>
              <w:t>3</w:t>
            </w:r>
          </w:p>
        </w:tc>
        <w:tc>
          <w:tcPr>
            <w:tcW w:w="987" w:type="dxa"/>
            <w:tcBorders>
              <w:top w:val="nil"/>
              <w:left w:val="nil"/>
              <w:bottom w:val="single" w:sz="4" w:space="0" w:color="auto"/>
              <w:right w:val="single" w:sz="4" w:space="0" w:color="auto"/>
            </w:tcBorders>
            <w:shd w:val="clear" w:color="000000" w:fill="FFFFFF"/>
            <w:vAlign w:val="center"/>
            <w:hideMark/>
          </w:tcPr>
          <w:p w:rsidR="002C1143" w:rsidRPr="0066007B" w:rsidRDefault="002C1143" w:rsidP="002C1143">
            <w:pPr>
              <w:jc w:val="center"/>
              <w:rPr>
                <w:rFonts w:ascii="Abadi" w:hAnsi="Abadi" w:cs="Calibri"/>
                <w:b/>
                <w:bCs/>
                <w:color w:val="000000"/>
                <w:sz w:val="14"/>
                <w:szCs w:val="16"/>
              </w:rPr>
            </w:pPr>
            <w:r w:rsidRPr="0066007B">
              <w:rPr>
                <w:rFonts w:ascii="Abadi" w:hAnsi="Abadi" w:cs="Calibri"/>
                <w:b/>
                <w:bCs/>
                <w:color w:val="000000"/>
                <w:sz w:val="14"/>
                <w:szCs w:val="16"/>
              </w:rPr>
              <w:t>3</w:t>
            </w:r>
          </w:p>
        </w:tc>
        <w:tc>
          <w:tcPr>
            <w:tcW w:w="992" w:type="dxa"/>
            <w:tcBorders>
              <w:top w:val="nil"/>
              <w:left w:val="nil"/>
              <w:bottom w:val="single" w:sz="4" w:space="0" w:color="auto"/>
              <w:right w:val="single" w:sz="4" w:space="0" w:color="auto"/>
            </w:tcBorders>
            <w:shd w:val="clear" w:color="auto" w:fill="auto"/>
            <w:noWrap/>
            <w:vAlign w:val="center"/>
            <w:hideMark/>
          </w:tcPr>
          <w:p w:rsidR="002C1143" w:rsidRPr="0066007B" w:rsidRDefault="002C1143" w:rsidP="002C1143">
            <w:pPr>
              <w:jc w:val="center"/>
              <w:rPr>
                <w:rFonts w:ascii="Abadi" w:hAnsi="Abadi" w:cs="Calibri"/>
                <w:color w:val="000000"/>
                <w:sz w:val="14"/>
                <w:szCs w:val="16"/>
              </w:rPr>
            </w:pPr>
            <w:r w:rsidRPr="0066007B">
              <w:rPr>
                <w:rFonts w:ascii="Abadi" w:hAnsi="Abadi" w:cs="Calibri"/>
                <w:color w:val="000000"/>
                <w:sz w:val="14"/>
                <w:szCs w:val="16"/>
              </w:rPr>
              <w:t>1</w:t>
            </w:r>
          </w:p>
        </w:tc>
        <w:tc>
          <w:tcPr>
            <w:tcW w:w="846" w:type="dxa"/>
            <w:tcBorders>
              <w:top w:val="single" w:sz="4" w:space="0" w:color="auto"/>
              <w:left w:val="single" w:sz="4" w:space="0" w:color="auto"/>
              <w:bottom w:val="single" w:sz="4" w:space="0" w:color="auto"/>
              <w:right w:val="nil"/>
            </w:tcBorders>
            <w:shd w:val="clear" w:color="auto" w:fill="auto"/>
            <w:noWrap/>
          </w:tcPr>
          <w:p w:rsidR="002C1143" w:rsidRDefault="002C1143" w:rsidP="002C1143">
            <w:pPr>
              <w:jc w:val="center"/>
              <w:rPr>
                <w:rFonts w:ascii="Bookman Old Style" w:hAnsi="Bookman Old Style" w:cs="Calibri"/>
                <w:sz w:val="16"/>
                <w:szCs w:val="16"/>
              </w:rPr>
            </w:pPr>
            <w:r>
              <w:rPr>
                <w:rFonts w:ascii="Bookman Old Style" w:hAnsi="Bookman Old Style" w:cs="Calibri"/>
                <w:sz w:val="16"/>
                <w:szCs w:val="16"/>
              </w:rPr>
              <w:t>8</w:t>
            </w:r>
          </w:p>
        </w:tc>
        <w:tc>
          <w:tcPr>
            <w:tcW w:w="987" w:type="dxa"/>
            <w:tcBorders>
              <w:top w:val="single" w:sz="4" w:space="0" w:color="auto"/>
              <w:left w:val="single" w:sz="4" w:space="0" w:color="auto"/>
              <w:bottom w:val="single" w:sz="4" w:space="0" w:color="auto"/>
              <w:right w:val="nil"/>
            </w:tcBorders>
            <w:shd w:val="clear" w:color="auto" w:fill="auto"/>
            <w:noWrap/>
            <w:hideMark/>
          </w:tcPr>
          <w:p w:rsidR="002C1143" w:rsidRDefault="002C1143" w:rsidP="002C1143">
            <w:pPr>
              <w:jc w:val="center"/>
              <w:rPr>
                <w:rFonts w:ascii="Bookman Old Style" w:hAnsi="Bookman Old Style" w:cs="Calibri"/>
                <w:sz w:val="16"/>
                <w:szCs w:val="16"/>
              </w:rPr>
            </w:pPr>
            <w:r>
              <w:rPr>
                <w:rFonts w:ascii="Bookman Old Style" w:hAnsi="Bookman Old Style" w:cs="Calibri"/>
                <w:sz w:val="16"/>
                <w:szCs w:val="16"/>
              </w:rPr>
              <w:t>-</w:t>
            </w:r>
          </w:p>
        </w:tc>
        <w:tc>
          <w:tcPr>
            <w:tcW w:w="987" w:type="dxa"/>
            <w:tcBorders>
              <w:top w:val="single" w:sz="4" w:space="0" w:color="auto"/>
              <w:left w:val="single" w:sz="4" w:space="0" w:color="auto"/>
              <w:bottom w:val="single" w:sz="4" w:space="0" w:color="auto"/>
              <w:right w:val="single" w:sz="4" w:space="0" w:color="auto"/>
            </w:tcBorders>
            <w:shd w:val="clear" w:color="auto" w:fill="auto"/>
            <w:noWrap/>
            <w:hideMark/>
          </w:tcPr>
          <w:p w:rsidR="002C1143" w:rsidRDefault="002C1143" w:rsidP="002C1143">
            <w:pPr>
              <w:jc w:val="center"/>
              <w:rPr>
                <w:rFonts w:ascii="Bookman Old Style" w:hAnsi="Bookman Old Style" w:cs="Calibri"/>
                <w:sz w:val="16"/>
                <w:szCs w:val="16"/>
              </w:rPr>
            </w:pPr>
            <w:r>
              <w:rPr>
                <w:rFonts w:ascii="Bookman Old Style" w:hAnsi="Bookman Old Style" w:cs="Calibri"/>
                <w:sz w:val="16"/>
                <w:szCs w:val="16"/>
              </w:rPr>
              <w:t>-</w:t>
            </w:r>
          </w:p>
        </w:tc>
      </w:tr>
      <w:tr w:rsidR="002C1143" w:rsidRPr="0066007B" w:rsidTr="002C1143">
        <w:trPr>
          <w:trHeight w:val="563"/>
        </w:trPr>
        <w:tc>
          <w:tcPr>
            <w:tcW w:w="255" w:type="dxa"/>
            <w:tcBorders>
              <w:top w:val="nil"/>
              <w:left w:val="single" w:sz="4" w:space="0" w:color="auto"/>
              <w:bottom w:val="single" w:sz="4" w:space="0" w:color="auto"/>
              <w:right w:val="single" w:sz="4" w:space="0" w:color="auto"/>
            </w:tcBorders>
            <w:shd w:val="clear" w:color="auto" w:fill="auto"/>
            <w:noWrap/>
            <w:vAlign w:val="center"/>
            <w:hideMark/>
          </w:tcPr>
          <w:p w:rsidR="002C1143" w:rsidRPr="0066007B" w:rsidRDefault="002C1143" w:rsidP="002C114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2C1143" w:rsidRPr="0066007B" w:rsidRDefault="002C1143" w:rsidP="002C114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2C1143" w:rsidRPr="0066007B" w:rsidRDefault="002C1143" w:rsidP="002C114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2C1143" w:rsidRPr="0066007B" w:rsidRDefault="002C1143" w:rsidP="002C1143">
            <w:pPr>
              <w:rPr>
                <w:rFonts w:ascii="Abadi" w:hAnsi="Abadi" w:cs="Calibri"/>
                <w:color w:val="000000"/>
                <w:sz w:val="14"/>
                <w:szCs w:val="16"/>
              </w:rPr>
            </w:pPr>
            <w:r w:rsidRPr="0066007B">
              <w:rPr>
                <w:rFonts w:ascii="Abadi" w:hAnsi="Abadi" w:cs="Calibri"/>
                <w:color w:val="000000"/>
                <w:sz w:val="14"/>
                <w:szCs w:val="16"/>
              </w:rPr>
              <w:t> </w:t>
            </w:r>
          </w:p>
        </w:tc>
        <w:tc>
          <w:tcPr>
            <w:tcW w:w="3016" w:type="dxa"/>
            <w:tcBorders>
              <w:top w:val="single" w:sz="4" w:space="0" w:color="auto"/>
              <w:left w:val="single" w:sz="4" w:space="0" w:color="auto"/>
              <w:bottom w:val="single" w:sz="4" w:space="0" w:color="auto"/>
              <w:right w:val="single" w:sz="4" w:space="0" w:color="auto"/>
            </w:tcBorders>
            <w:shd w:val="clear" w:color="000000" w:fill="FFFFFF"/>
          </w:tcPr>
          <w:p w:rsidR="002C1143" w:rsidRDefault="002C1143" w:rsidP="002C1143">
            <w:pPr>
              <w:rPr>
                <w:rFonts w:ascii="Bookman Old Style" w:hAnsi="Bookman Old Style" w:cs="Calibri"/>
                <w:b/>
                <w:bCs/>
                <w:color w:val="000000"/>
                <w:sz w:val="16"/>
                <w:szCs w:val="16"/>
              </w:rPr>
            </w:pPr>
            <w:r>
              <w:rPr>
                <w:rFonts w:ascii="Bookman Old Style" w:hAnsi="Bookman Old Style" w:cs="Calibri"/>
                <w:b/>
                <w:bCs/>
                <w:color w:val="000000"/>
                <w:sz w:val="16"/>
                <w:szCs w:val="16"/>
              </w:rPr>
              <w:t>Program Pelayanan Administrasi Umum, Kepegawaian, Keuangan, Perencanaan dan Pelaporan Perangkat Daerah</w:t>
            </w:r>
          </w:p>
        </w:tc>
        <w:tc>
          <w:tcPr>
            <w:tcW w:w="2688" w:type="dxa"/>
            <w:tcBorders>
              <w:top w:val="single" w:sz="4" w:space="0" w:color="auto"/>
              <w:left w:val="single" w:sz="4" w:space="0" w:color="auto"/>
              <w:bottom w:val="single" w:sz="4" w:space="0" w:color="auto"/>
              <w:right w:val="single" w:sz="4" w:space="0" w:color="auto"/>
            </w:tcBorders>
            <w:shd w:val="clear" w:color="auto" w:fill="auto"/>
          </w:tcPr>
          <w:p w:rsidR="002C1143" w:rsidRDefault="002C1143" w:rsidP="002C1143">
            <w:pPr>
              <w:rPr>
                <w:rFonts w:ascii="Bookman Old Style" w:hAnsi="Bookman Old Style" w:cs="Calibri"/>
                <w:b/>
                <w:bCs/>
                <w:color w:val="000000"/>
                <w:sz w:val="16"/>
                <w:szCs w:val="16"/>
              </w:rPr>
            </w:pPr>
            <w:r>
              <w:rPr>
                <w:rFonts w:ascii="Bookman Old Style" w:hAnsi="Bookman Old Style" w:cs="Calibri"/>
                <w:b/>
                <w:bCs/>
                <w:color w:val="000000"/>
                <w:sz w:val="16"/>
                <w:szCs w:val="16"/>
              </w:rPr>
              <w:t>Indeks kepuasan layanan kesekretariatan</w:t>
            </w:r>
          </w:p>
        </w:tc>
        <w:tc>
          <w:tcPr>
            <w:tcW w:w="926" w:type="dxa"/>
            <w:tcBorders>
              <w:top w:val="nil"/>
              <w:left w:val="nil"/>
              <w:bottom w:val="single" w:sz="4" w:space="0" w:color="auto"/>
              <w:right w:val="single" w:sz="4" w:space="0" w:color="auto"/>
            </w:tcBorders>
            <w:shd w:val="clear" w:color="000000" w:fill="FFFFFF"/>
            <w:vAlign w:val="center"/>
            <w:hideMark/>
          </w:tcPr>
          <w:p w:rsidR="002C1143" w:rsidRPr="0066007B" w:rsidRDefault="002C1143" w:rsidP="002C1143">
            <w:pPr>
              <w:jc w:val="center"/>
              <w:rPr>
                <w:rFonts w:ascii="Abadi" w:hAnsi="Abadi" w:cs="Calibri"/>
                <w:color w:val="000000"/>
                <w:sz w:val="14"/>
                <w:szCs w:val="16"/>
              </w:rPr>
            </w:pPr>
            <w:r w:rsidRPr="0066007B">
              <w:rPr>
                <w:rFonts w:ascii="Abadi" w:hAnsi="Abadi" w:cs="Calibri"/>
                <w:color w:val="000000"/>
                <w:sz w:val="14"/>
                <w:szCs w:val="16"/>
              </w:rPr>
              <w:t>Dokumen</w:t>
            </w:r>
          </w:p>
        </w:tc>
        <w:tc>
          <w:tcPr>
            <w:tcW w:w="992" w:type="dxa"/>
            <w:tcBorders>
              <w:top w:val="nil"/>
              <w:left w:val="nil"/>
              <w:bottom w:val="single" w:sz="4" w:space="0" w:color="auto"/>
              <w:right w:val="single" w:sz="4" w:space="0" w:color="auto"/>
            </w:tcBorders>
            <w:shd w:val="clear" w:color="000000" w:fill="FFFFFF"/>
            <w:vAlign w:val="center"/>
            <w:hideMark/>
          </w:tcPr>
          <w:p w:rsidR="002C1143" w:rsidRPr="0066007B" w:rsidRDefault="002C1143" w:rsidP="002C1143">
            <w:pPr>
              <w:jc w:val="center"/>
              <w:rPr>
                <w:rFonts w:ascii="Abadi" w:hAnsi="Abadi" w:cs="Calibri"/>
                <w:sz w:val="14"/>
                <w:szCs w:val="16"/>
              </w:rPr>
            </w:pPr>
            <w:r w:rsidRPr="0066007B">
              <w:rPr>
                <w:rFonts w:ascii="Abadi" w:hAnsi="Abadi" w:cs="Calibri"/>
                <w:sz w:val="14"/>
                <w:szCs w:val="16"/>
              </w:rPr>
              <w:t>1</w:t>
            </w:r>
          </w:p>
        </w:tc>
        <w:tc>
          <w:tcPr>
            <w:tcW w:w="846" w:type="dxa"/>
            <w:tcBorders>
              <w:top w:val="nil"/>
              <w:left w:val="nil"/>
              <w:bottom w:val="single" w:sz="4" w:space="0" w:color="auto"/>
              <w:right w:val="single" w:sz="4" w:space="0" w:color="auto"/>
            </w:tcBorders>
            <w:shd w:val="clear" w:color="000000" w:fill="FFFFFF"/>
            <w:vAlign w:val="center"/>
            <w:hideMark/>
          </w:tcPr>
          <w:p w:rsidR="002C1143" w:rsidRPr="0066007B" w:rsidRDefault="002C1143" w:rsidP="002C1143">
            <w:pPr>
              <w:jc w:val="center"/>
              <w:rPr>
                <w:rFonts w:ascii="Abadi" w:hAnsi="Abadi" w:cs="Calibri"/>
                <w:color w:val="000000"/>
                <w:sz w:val="14"/>
                <w:szCs w:val="16"/>
              </w:rPr>
            </w:pPr>
            <w:r w:rsidRPr="0066007B">
              <w:rPr>
                <w:rFonts w:ascii="Abadi" w:hAnsi="Abadi" w:cs="Calibri"/>
                <w:color w:val="000000"/>
                <w:sz w:val="14"/>
                <w:szCs w:val="16"/>
              </w:rPr>
              <w:t>1</w:t>
            </w:r>
          </w:p>
        </w:tc>
        <w:tc>
          <w:tcPr>
            <w:tcW w:w="987" w:type="dxa"/>
            <w:tcBorders>
              <w:top w:val="nil"/>
              <w:left w:val="nil"/>
              <w:bottom w:val="single" w:sz="4" w:space="0" w:color="auto"/>
              <w:right w:val="single" w:sz="4" w:space="0" w:color="auto"/>
            </w:tcBorders>
            <w:shd w:val="clear" w:color="000000" w:fill="FFFFFF"/>
            <w:vAlign w:val="center"/>
            <w:hideMark/>
          </w:tcPr>
          <w:p w:rsidR="002C1143" w:rsidRPr="0066007B" w:rsidRDefault="002C1143" w:rsidP="002C1143">
            <w:pPr>
              <w:jc w:val="center"/>
              <w:rPr>
                <w:rFonts w:ascii="Abadi" w:hAnsi="Abadi" w:cs="Calibri"/>
                <w:color w:val="000000"/>
                <w:sz w:val="14"/>
                <w:szCs w:val="16"/>
              </w:rPr>
            </w:pPr>
            <w:r w:rsidRPr="0066007B">
              <w:rPr>
                <w:rFonts w:ascii="Abadi" w:hAnsi="Abadi" w:cs="Calibri"/>
                <w:color w:val="000000"/>
                <w:sz w:val="14"/>
                <w:szCs w:val="16"/>
              </w:rPr>
              <w:t>1</w:t>
            </w:r>
          </w:p>
        </w:tc>
        <w:tc>
          <w:tcPr>
            <w:tcW w:w="992" w:type="dxa"/>
            <w:tcBorders>
              <w:top w:val="nil"/>
              <w:left w:val="nil"/>
              <w:bottom w:val="single" w:sz="4" w:space="0" w:color="auto"/>
              <w:right w:val="single" w:sz="4" w:space="0" w:color="auto"/>
            </w:tcBorders>
            <w:shd w:val="clear" w:color="auto" w:fill="auto"/>
            <w:noWrap/>
            <w:vAlign w:val="center"/>
            <w:hideMark/>
          </w:tcPr>
          <w:p w:rsidR="002C1143" w:rsidRPr="0066007B" w:rsidRDefault="002C1143" w:rsidP="002C1143">
            <w:pPr>
              <w:jc w:val="center"/>
              <w:rPr>
                <w:rFonts w:ascii="Abadi" w:hAnsi="Abadi" w:cs="Calibri"/>
                <w:color w:val="000000"/>
                <w:sz w:val="14"/>
                <w:szCs w:val="16"/>
              </w:rPr>
            </w:pPr>
            <w:r w:rsidRPr="0066007B">
              <w:rPr>
                <w:rFonts w:ascii="Abadi" w:hAnsi="Abadi" w:cs="Calibri"/>
                <w:color w:val="000000"/>
                <w:sz w:val="14"/>
                <w:szCs w:val="16"/>
              </w:rPr>
              <w:t>1</w:t>
            </w:r>
          </w:p>
        </w:tc>
        <w:tc>
          <w:tcPr>
            <w:tcW w:w="846" w:type="dxa"/>
            <w:tcBorders>
              <w:top w:val="single" w:sz="4" w:space="0" w:color="auto"/>
              <w:left w:val="single" w:sz="4" w:space="0" w:color="auto"/>
              <w:bottom w:val="single" w:sz="4" w:space="0" w:color="auto"/>
              <w:right w:val="nil"/>
            </w:tcBorders>
            <w:shd w:val="clear" w:color="auto" w:fill="auto"/>
            <w:noWrap/>
          </w:tcPr>
          <w:p w:rsidR="002C1143" w:rsidRDefault="002C1143" w:rsidP="002C1143">
            <w:pPr>
              <w:jc w:val="center"/>
              <w:rPr>
                <w:rFonts w:ascii="Bookman Old Style" w:hAnsi="Bookman Old Style" w:cs="Calibri"/>
                <w:b/>
                <w:bCs/>
                <w:sz w:val="16"/>
                <w:szCs w:val="16"/>
              </w:rPr>
            </w:pPr>
            <w:r>
              <w:rPr>
                <w:rFonts w:ascii="Bookman Old Style" w:hAnsi="Bookman Old Style" w:cs="Calibri"/>
                <w:b/>
                <w:bCs/>
                <w:sz w:val="16"/>
                <w:szCs w:val="16"/>
              </w:rPr>
              <w:t>75</w:t>
            </w:r>
          </w:p>
        </w:tc>
        <w:tc>
          <w:tcPr>
            <w:tcW w:w="987" w:type="dxa"/>
            <w:tcBorders>
              <w:top w:val="single" w:sz="4" w:space="0" w:color="auto"/>
              <w:left w:val="single" w:sz="4" w:space="0" w:color="auto"/>
              <w:bottom w:val="single" w:sz="4" w:space="0" w:color="auto"/>
              <w:right w:val="nil"/>
            </w:tcBorders>
            <w:shd w:val="clear" w:color="auto" w:fill="auto"/>
            <w:noWrap/>
            <w:hideMark/>
          </w:tcPr>
          <w:p w:rsidR="002C1143" w:rsidRDefault="002C1143" w:rsidP="002C1143">
            <w:pPr>
              <w:jc w:val="center"/>
              <w:rPr>
                <w:rFonts w:ascii="Bookman Old Style" w:hAnsi="Bookman Old Style" w:cs="Calibri"/>
                <w:b/>
                <w:bCs/>
                <w:sz w:val="16"/>
                <w:szCs w:val="16"/>
              </w:rPr>
            </w:pPr>
            <w:r>
              <w:rPr>
                <w:rFonts w:ascii="Bookman Old Style" w:hAnsi="Bookman Old Style" w:cs="Calibri"/>
                <w:b/>
                <w:bCs/>
                <w:sz w:val="16"/>
                <w:szCs w:val="16"/>
              </w:rPr>
              <w:t>0</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1143" w:rsidRDefault="002C1143" w:rsidP="002C1143">
            <w:pPr>
              <w:jc w:val="center"/>
              <w:rPr>
                <w:rFonts w:ascii="Bookman Old Style" w:hAnsi="Bookman Old Style" w:cs="Calibri"/>
                <w:b/>
                <w:bCs/>
                <w:sz w:val="16"/>
                <w:szCs w:val="16"/>
              </w:rPr>
            </w:pPr>
            <w:r>
              <w:rPr>
                <w:rFonts w:ascii="Bookman Old Style" w:hAnsi="Bookman Old Style" w:cs="Calibri"/>
                <w:b/>
                <w:bCs/>
                <w:sz w:val="16"/>
                <w:szCs w:val="16"/>
              </w:rPr>
              <w:t>55</w:t>
            </w:r>
          </w:p>
        </w:tc>
      </w:tr>
      <w:tr w:rsidR="002C1143" w:rsidRPr="0066007B" w:rsidTr="002C1143">
        <w:trPr>
          <w:trHeight w:val="571"/>
        </w:trPr>
        <w:tc>
          <w:tcPr>
            <w:tcW w:w="255" w:type="dxa"/>
            <w:tcBorders>
              <w:top w:val="nil"/>
              <w:left w:val="single" w:sz="4" w:space="0" w:color="auto"/>
              <w:bottom w:val="single" w:sz="4" w:space="0" w:color="auto"/>
              <w:right w:val="single" w:sz="4" w:space="0" w:color="auto"/>
            </w:tcBorders>
            <w:shd w:val="clear" w:color="auto" w:fill="auto"/>
            <w:noWrap/>
            <w:vAlign w:val="center"/>
            <w:hideMark/>
          </w:tcPr>
          <w:p w:rsidR="002C1143" w:rsidRPr="0066007B" w:rsidRDefault="002C1143" w:rsidP="002C114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2C1143" w:rsidRPr="0066007B" w:rsidRDefault="002C1143" w:rsidP="002C114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2C1143" w:rsidRPr="0066007B" w:rsidRDefault="002C1143" w:rsidP="002C114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2C1143" w:rsidRPr="0066007B" w:rsidRDefault="002C1143" w:rsidP="002C1143">
            <w:pPr>
              <w:rPr>
                <w:rFonts w:ascii="Abadi" w:hAnsi="Abadi" w:cs="Calibri"/>
                <w:color w:val="000000"/>
                <w:sz w:val="14"/>
                <w:szCs w:val="16"/>
              </w:rPr>
            </w:pPr>
            <w:r w:rsidRPr="0066007B">
              <w:rPr>
                <w:rFonts w:ascii="Abadi" w:hAnsi="Abadi" w:cs="Calibri"/>
                <w:color w:val="000000"/>
                <w:sz w:val="14"/>
                <w:szCs w:val="16"/>
              </w:rPr>
              <w:t> </w:t>
            </w:r>
          </w:p>
        </w:tc>
        <w:tc>
          <w:tcPr>
            <w:tcW w:w="3016" w:type="dxa"/>
            <w:tcBorders>
              <w:top w:val="nil"/>
              <w:left w:val="single" w:sz="4" w:space="0" w:color="auto"/>
              <w:bottom w:val="single" w:sz="4" w:space="0" w:color="auto"/>
              <w:right w:val="single" w:sz="4" w:space="0" w:color="auto"/>
            </w:tcBorders>
            <w:shd w:val="clear" w:color="auto" w:fill="auto"/>
          </w:tcPr>
          <w:p w:rsidR="002C1143" w:rsidRDefault="002C1143" w:rsidP="002C1143">
            <w:pPr>
              <w:rPr>
                <w:rFonts w:ascii="Bookman Old Style" w:hAnsi="Bookman Old Style" w:cs="Calibri"/>
                <w:b/>
                <w:bCs/>
                <w:color w:val="000000"/>
                <w:sz w:val="16"/>
                <w:szCs w:val="16"/>
              </w:rPr>
            </w:pPr>
            <w:r>
              <w:rPr>
                <w:rFonts w:ascii="Bookman Old Style" w:hAnsi="Bookman Old Style" w:cs="Calibri"/>
                <w:b/>
                <w:bCs/>
                <w:color w:val="000000"/>
                <w:sz w:val="16"/>
                <w:szCs w:val="16"/>
              </w:rPr>
              <w:t> </w:t>
            </w:r>
          </w:p>
        </w:tc>
        <w:tc>
          <w:tcPr>
            <w:tcW w:w="2688" w:type="dxa"/>
            <w:tcBorders>
              <w:top w:val="nil"/>
              <w:left w:val="single" w:sz="4" w:space="0" w:color="auto"/>
              <w:bottom w:val="single" w:sz="4" w:space="0" w:color="auto"/>
              <w:right w:val="single" w:sz="4" w:space="0" w:color="auto"/>
            </w:tcBorders>
            <w:shd w:val="clear" w:color="auto" w:fill="auto"/>
          </w:tcPr>
          <w:p w:rsidR="002C1143" w:rsidRDefault="002C1143" w:rsidP="002C1143">
            <w:pPr>
              <w:rPr>
                <w:rFonts w:ascii="Bookman Old Style" w:hAnsi="Bookman Old Style" w:cs="Calibri"/>
                <w:b/>
                <w:bCs/>
                <w:color w:val="000000"/>
                <w:sz w:val="16"/>
                <w:szCs w:val="16"/>
              </w:rPr>
            </w:pPr>
            <w:r>
              <w:rPr>
                <w:rFonts w:ascii="Bookman Old Style" w:hAnsi="Bookman Old Style" w:cs="Calibri"/>
                <w:b/>
                <w:bCs/>
                <w:color w:val="000000"/>
                <w:sz w:val="16"/>
                <w:szCs w:val="16"/>
              </w:rPr>
              <w:t>Persentase Pemenuhan Sarana dan Prasarana yang berkualitas untuk seluruh pegawai</w:t>
            </w:r>
          </w:p>
        </w:tc>
        <w:tc>
          <w:tcPr>
            <w:tcW w:w="926" w:type="dxa"/>
            <w:tcBorders>
              <w:top w:val="nil"/>
              <w:left w:val="nil"/>
              <w:bottom w:val="single" w:sz="4" w:space="0" w:color="auto"/>
              <w:right w:val="single" w:sz="4" w:space="0" w:color="auto"/>
            </w:tcBorders>
            <w:shd w:val="clear" w:color="000000" w:fill="FFFFFF"/>
            <w:vAlign w:val="center"/>
            <w:hideMark/>
          </w:tcPr>
          <w:p w:rsidR="002C1143" w:rsidRPr="0066007B" w:rsidRDefault="002C1143" w:rsidP="002C1143">
            <w:pPr>
              <w:jc w:val="center"/>
              <w:rPr>
                <w:rFonts w:ascii="Abadi" w:hAnsi="Abadi" w:cs="Calibri"/>
                <w:color w:val="000000"/>
                <w:sz w:val="14"/>
                <w:szCs w:val="16"/>
              </w:rPr>
            </w:pPr>
            <w:r w:rsidRPr="0066007B">
              <w:rPr>
                <w:rFonts w:ascii="Abadi" w:hAnsi="Abadi" w:cs="Calibri"/>
                <w:color w:val="000000"/>
                <w:sz w:val="14"/>
                <w:szCs w:val="16"/>
              </w:rPr>
              <w:t>kali</w:t>
            </w:r>
          </w:p>
        </w:tc>
        <w:tc>
          <w:tcPr>
            <w:tcW w:w="992" w:type="dxa"/>
            <w:tcBorders>
              <w:top w:val="nil"/>
              <w:left w:val="nil"/>
              <w:bottom w:val="single" w:sz="4" w:space="0" w:color="auto"/>
              <w:right w:val="single" w:sz="4" w:space="0" w:color="auto"/>
            </w:tcBorders>
            <w:shd w:val="clear" w:color="000000" w:fill="FFFFFF"/>
            <w:vAlign w:val="center"/>
            <w:hideMark/>
          </w:tcPr>
          <w:p w:rsidR="002C1143" w:rsidRPr="0066007B" w:rsidRDefault="002C1143" w:rsidP="002C1143">
            <w:pPr>
              <w:jc w:val="center"/>
              <w:rPr>
                <w:rFonts w:ascii="Abadi" w:hAnsi="Abadi" w:cs="Calibri"/>
                <w:sz w:val="14"/>
                <w:szCs w:val="16"/>
              </w:rPr>
            </w:pPr>
            <w:r w:rsidRPr="0066007B">
              <w:rPr>
                <w:rFonts w:ascii="Abadi" w:hAnsi="Abadi" w:cs="Calibri"/>
                <w:sz w:val="14"/>
                <w:szCs w:val="16"/>
              </w:rPr>
              <w:t>10</w:t>
            </w:r>
          </w:p>
        </w:tc>
        <w:tc>
          <w:tcPr>
            <w:tcW w:w="846" w:type="dxa"/>
            <w:tcBorders>
              <w:top w:val="nil"/>
              <w:left w:val="nil"/>
              <w:bottom w:val="single" w:sz="4" w:space="0" w:color="auto"/>
              <w:right w:val="single" w:sz="4" w:space="0" w:color="auto"/>
            </w:tcBorders>
            <w:shd w:val="clear" w:color="000000" w:fill="FFFFFF"/>
            <w:vAlign w:val="center"/>
            <w:hideMark/>
          </w:tcPr>
          <w:p w:rsidR="002C1143" w:rsidRPr="0066007B" w:rsidRDefault="002C1143" w:rsidP="002C1143">
            <w:pPr>
              <w:jc w:val="center"/>
              <w:rPr>
                <w:rFonts w:ascii="Abadi" w:hAnsi="Abadi" w:cs="Calibri"/>
                <w:color w:val="000000"/>
                <w:sz w:val="14"/>
                <w:szCs w:val="16"/>
              </w:rPr>
            </w:pPr>
            <w:r w:rsidRPr="0066007B">
              <w:rPr>
                <w:rFonts w:ascii="Abadi" w:hAnsi="Abadi" w:cs="Calibri"/>
                <w:color w:val="000000"/>
                <w:sz w:val="14"/>
                <w:szCs w:val="16"/>
              </w:rPr>
              <w:t>10</w:t>
            </w:r>
          </w:p>
        </w:tc>
        <w:tc>
          <w:tcPr>
            <w:tcW w:w="987" w:type="dxa"/>
            <w:tcBorders>
              <w:top w:val="nil"/>
              <w:left w:val="nil"/>
              <w:bottom w:val="single" w:sz="4" w:space="0" w:color="auto"/>
              <w:right w:val="single" w:sz="4" w:space="0" w:color="auto"/>
            </w:tcBorders>
            <w:shd w:val="clear" w:color="000000" w:fill="FFFFFF"/>
            <w:vAlign w:val="center"/>
            <w:hideMark/>
          </w:tcPr>
          <w:p w:rsidR="002C1143" w:rsidRPr="0066007B" w:rsidRDefault="002C1143" w:rsidP="002C1143">
            <w:pPr>
              <w:jc w:val="center"/>
              <w:rPr>
                <w:rFonts w:ascii="Abadi" w:hAnsi="Abadi" w:cs="Calibri"/>
                <w:color w:val="000000"/>
                <w:sz w:val="14"/>
                <w:szCs w:val="16"/>
              </w:rPr>
            </w:pPr>
            <w:r w:rsidRPr="0066007B">
              <w:rPr>
                <w:rFonts w:ascii="Abadi" w:hAnsi="Abadi" w:cs="Calibri"/>
                <w:color w:val="000000"/>
                <w:sz w:val="14"/>
                <w:szCs w:val="16"/>
              </w:rPr>
              <w:t>10</w:t>
            </w:r>
          </w:p>
        </w:tc>
        <w:tc>
          <w:tcPr>
            <w:tcW w:w="992" w:type="dxa"/>
            <w:tcBorders>
              <w:top w:val="nil"/>
              <w:left w:val="nil"/>
              <w:bottom w:val="single" w:sz="4" w:space="0" w:color="auto"/>
              <w:right w:val="single" w:sz="4" w:space="0" w:color="auto"/>
            </w:tcBorders>
            <w:shd w:val="clear" w:color="auto" w:fill="auto"/>
            <w:noWrap/>
            <w:vAlign w:val="center"/>
            <w:hideMark/>
          </w:tcPr>
          <w:p w:rsidR="002C1143" w:rsidRPr="0066007B" w:rsidRDefault="002C1143" w:rsidP="002C1143">
            <w:pPr>
              <w:jc w:val="center"/>
              <w:rPr>
                <w:rFonts w:ascii="Abadi" w:hAnsi="Abadi" w:cs="Calibri"/>
                <w:color w:val="000000"/>
                <w:sz w:val="14"/>
                <w:szCs w:val="16"/>
              </w:rPr>
            </w:pPr>
            <w:r w:rsidRPr="0066007B">
              <w:rPr>
                <w:rFonts w:ascii="Abadi" w:hAnsi="Abadi" w:cs="Calibri"/>
                <w:color w:val="000000"/>
                <w:sz w:val="14"/>
                <w:szCs w:val="16"/>
              </w:rPr>
              <w:t>1</w:t>
            </w:r>
          </w:p>
        </w:tc>
        <w:tc>
          <w:tcPr>
            <w:tcW w:w="846" w:type="dxa"/>
            <w:tcBorders>
              <w:top w:val="single" w:sz="4" w:space="0" w:color="auto"/>
              <w:left w:val="single" w:sz="4" w:space="0" w:color="auto"/>
              <w:bottom w:val="single" w:sz="4" w:space="0" w:color="auto"/>
              <w:right w:val="nil"/>
            </w:tcBorders>
            <w:shd w:val="clear" w:color="auto" w:fill="auto"/>
            <w:noWrap/>
          </w:tcPr>
          <w:p w:rsidR="002C1143" w:rsidRDefault="002C1143" w:rsidP="002C1143">
            <w:pPr>
              <w:jc w:val="center"/>
              <w:rPr>
                <w:rFonts w:ascii="Bookman Old Style" w:hAnsi="Bookman Old Style" w:cs="Calibri"/>
                <w:b/>
                <w:bCs/>
                <w:sz w:val="16"/>
                <w:szCs w:val="16"/>
              </w:rPr>
            </w:pPr>
            <w:r>
              <w:rPr>
                <w:rFonts w:ascii="Bookman Old Style" w:hAnsi="Bookman Old Style" w:cs="Calibri"/>
                <w:b/>
                <w:bCs/>
                <w:sz w:val="16"/>
                <w:szCs w:val="16"/>
              </w:rPr>
              <w:t>75</w:t>
            </w:r>
          </w:p>
        </w:tc>
        <w:tc>
          <w:tcPr>
            <w:tcW w:w="987" w:type="dxa"/>
            <w:tcBorders>
              <w:top w:val="single" w:sz="4" w:space="0" w:color="auto"/>
              <w:left w:val="single" w:sz="4" w:space="0" w:color="auto"/>
              <w:bottom w:val="single" w:sz="4" w:space="0" w:color="auto"/>
              <w:right w:val="nil"/>
            </w:tcBorders>
            <w:shd w:val="clear" w:color="auto" w:fill="auto"/>
            <w:noWrap/>
            <w:hideMark/>
          </w:tcPr>
          <w:p w:rsidR="002C1143" w:rsidRDefault="002C1143" w:rsidP="002C1143">
            <w:pPr>
              <w:jc w:val="center"/>
              <w:rPr>
                <w:rFonts w:ascii="Bookman Old Style" w:hAnsi="Bookman Old Style" w:cs="Calibri"/>
                <w:b/>
                <w:bCs/>
                <w:sz w:val="16"/>
                <w:szCs w:val="16"/>
              </w:rPr>
            </w:pPr>
            <w:r>
              <w:rPr>
                <w:rFonts w:ascii="Bookman Old Style" w:hAnsi="Bookman Old Style" w:cs="Calibri"/>
                <w:b/>
                <w:bCs/>
                <w:sz w:val="16"/>
                <w:szCs w:val="16"/>
              </w:rPr>
              <w:t>75</w:t>
            </w:r>
          </w:p>
        </w:tc>
        <w:tc>
          <w:tcPr>
            <w:tcW w:w="987" w:type="dxa"/>
            <w:tcBorders>
              <w:top w:val="single" w:sz="4" w:space="0" w:color="auto"/>
              <w:left w:val="single" w:sz="4" w:space="0" w:color="auto"/>
              <w:bottom w:val="single" w:sz="4" w:space="0" w:color="auto"/>
              <w:right w:val="single" w:sz="4" w:space="0" w:color="auto"/>
            </w:tcBorders>
            <w:shd w:val="clear" w:color="auto" w:fill="auto"/>
            <w:noWrap/>
            <w:hideMark/>
          </w:tcPr>
          <w:p w:rsidR="002C1143" w:rsidRDefault="002C1143" w:rsidP="002C1143">
            <w:pPr>
              <w:jc w:val="center"/>
              <w:rPr>
                <w:rFonts w:ascii="Bookman Old Style" w:hAnsi="Bookman Old Style" w:cs="Calibri"/>
                <w:b/>
                <w:bCs/>
                <w:sz w:val="16"/>
                <w:szCs w:val="16"/>
              </w:rPr>
            </w:pPr>
          </w:p>
        </w:tc>
      </w:tr>
      <w:tr w:rsidR="002C1143" w:rsidRPr="0066007B" w:rsidTr="002C1143">
        <w:trPr>
          <w:trHeight w:val="552"/>
        </w:trPr>
        <w:tc>
          <w:tcPr>
            <w:tcW w:w="255" w:type="dxa"/>
            <w:tcBorders>
              <w:top w:val="nil"/>
              <w:left w:val="single" w:sz="4" w:space="0" w:color="auto"/>
              <w:bottom w:val="single" w:sz="4" w:space="0" w:color="auto"/>
              <w:right w:val="single" w:sz="4" w:space="0" w:color="auto"/>
            </w:tcBorders>
            <w:shd w:val="clear" w:color="auto" w:fill="auto"/>
            <w:noWrap/>
            <w:vAlign w:val="center"/>
            <w:hideMark/>
          </w:tcPr>
          <w:p w:rsidR="002C1143" w:rsidRPr="0066007B" w:rsidRDefault="002C1143" w:rsidP="002C114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2C1143" w:rsidRPr="0066007B" w:rsidRDefault="002C1143" w:rsidP="002C114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2C1143" w:rsidRPr="0066007B" w:rsidRDefault="002C1143" w:rsidP="002C114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2C1143" w:rsidRPr="0066007B" w:rsidRDefault="002C1143" w:rsidP="002C1143">
            <w:pPr>
              <w:rPr>
                <w:rFonts w:ascii="Abadi" w:hAnsi="Abadi" w:cs="Calibri"/>
                <w:color w:val="000000"/>
                <w:sz w:val="14"/>
                <w:szCs w:val="16"/>
              </w:rPr>
            </w:pPr>
            <w:r w:rsidRPr="0066007B">
              <w:rPr>
                <w:rFonts w:ascii="Abadi" w:hAnsi="Abadi" w:cs="Calibri"/>
                <w:color w:val="000000"/>
                <w:sz w:val="14"/>
                <w:szCs w:val="16"/>
              </w:rPr>
              <w:t> </w:t>
            </w:r>
          </w:p>
        </w:tc>
        <w:tc>
          <w:tcPr>
            <w:tcW w:w="3016" w:type="dxa"/>
            <w:tcBorders>
              <w:top w:val="nil"/>
              <w:left w:val="single" w:sz="4" w:space="0" w:color="auto"/>
              <w:bottom w:val="single" w:sz="4" w:space="0" w:color="auto"/>
              <w:right w:val="single" w:sz="4" w:space="0" w:color="auto"/>
            </w:tcBorders>
            <w:shd w:val="clear" w:color="auto" w:fill="auto"/>
          </w:tcPr>
          <w:p w:rsidR="002C1143" w:rsidRDefault="002C1143" w:rsidP="002C1143">
            <w:pPr>
              <w:rPr>
                <w:rFonts w:ascii="Bookman Old Style" w:hAnsi="Bookman Old Style" w:cs="Calibri"/>
                <w:b/>
                <w:bCs/>
                <w:color w:val="000000"/>
                <w:sz w:val="16"/>
                <w:szCs w:val="16"/>
              </w:rPr>
            </w:pPr>
            <w:r>
              <w:rPr>
                <w:rFonts w:ascii="Bookman Old Style" w:hAnsi="Bookman Old Style" w:cs="Calibri"/>
                <w:b/>
                <w:bCs/>
                <w:color w:val="000000"/>
                <w:sz w:val="16"/>
                <w:szCs w:val="16"/>
              </w:rPr>
              <w:t> </w:t>
            </w:r>
          </w:p>
        </w:tc>
        <w:tc>
          <w:tcPr>
            <w:tcW w:w="2688" w:type="dxa"/>
            <w:tcBorders>
              <w:top w:val="nil"/>
              <w:left w:val="single" w:sz="4" w:space="0" w:color="auto"/>
              <w:bottom w:val="single" w:sz="4" w:space="0" w:color="auto"/>
              <w:right w:val="single" w:sz="4" w:space="0" w:color="auto"/>
            </w:tcBorders>
            <w:shd w:val="clear" w:color="auto" w:fill="auto"/>
          </w:tcPr>
          <w:p w:rsidR="002C1143" w:rsidRDefault="002C1143" w:rsidP="002C1143">
            <w:pPr>
              <w:rPr>
                <w:rFonts w:ascii="Bookman Old Style" w:hAnsi="Bookman Old Style" w:cs="Calibri"/>
                <w:b/>
                <w:bCs/>
                <w:color w:val="000000"/>
                <w:sz w:val="16"/>
                <w:szCs w:val="16"/>
              </w:rPr>
            </w:pPr>
            <w:r>
              <w:rPr>
                <w:rFonts w:ascii="Bookman Old Style" w:hAnsi="Bookman Old Style" w:cs="Calibri"/>
                <w:b/>
                <w:bCs/>
                <w:color w:val="000000"/>
                <w:sz w:val="16"/>
                <w:szCs w:val="16"/>
              </w:rPr>
              <w:t>Persentase Perencanaan Sesuai Target</w:t>
            </w:r>
          </w:p>
        </w:tc>
        <w:tc>
          <w:tcPr>
            <w:tcW w:w="926" w:type="dxa"/>
            <w:tcBorders>
              <w:top w:val="nil"/>
              <w:left w:val="nil"/>
              <w:bottom w:val="single" w:sz="4" w:space="0" w:color="auto"/>
              <w:right w:val="single" w:sz="4" w:space="0" w:color="auto"/>
            </w:tcBorders>
            <w:shd w:val="clear" w:color="000000" w:fill="FFFFFF"/>
            <w:vAlign w:val="center"/>
            <w:hideMark/>
          </w:tcPr>
          <w:p w:rsidR="002C1143" w:rsidRPr="0066007B" w:rsidRDefault="002C1143" w:rsidP="002C1143">
            <w:pPr>
              <w:jc w:val="center"/>
              <w:rPr>
                <w:rFonts w:ascii="Abadi" w:hAnsi="Abadi" w:cs="Calibri"/>
                <w:color w:val="000000"/>
                <w:sz w:val="14"/>
                <w:szCs w:val="16"/>
              </w:rPr>
            </w:pPr>
            <w:r w:rsidRPr="0066007B">
              <w:rPr>
                <w:rFonts w:ascii="Abadi" w:hAnsi="Abadi" w:cs="Calibri"/>
                <w:color w:val="000000"/>
                <w:sz w:val="14"/>
                <w:szCs w:val="16"/>
              </w:rPr>
              <w:t>Dokumen</w:t>
            </w:r>
          </w:p>
        </w:tc>
        <w:tc>
          <w:tcPr>
            <w:tcW w:w="992" w:type="dxa"/>
            <w:tcBorders>
              <w:top w:val="nil"/>
              <w:left w:val="nil"/>
              <w:bottom w:val="single" w:sz="4" w:space="0" w:color="auto"/>
              <w:right w:val="single" w:sz="4" w:space="0" w:color="auto"/>
            </w:tcBorders>
            <w:shd w:val="clear" w:color="000000" w:fill="FFFFFF"/>
            <w:vAlign w:val="center"/>
            <w:hideMark/>
          </w:tcPr>
          <w:p w:rsidR="002C1143" w:rsidRPr="0066007B" w:rsidRDefault="002C1143" w:rsidP="002C1143">
            <w:pPr>
              <w:jc w:val="center"/>
              <w:rPr>
                <w:rFonts w:ascii="Abadi" w:hAnsi="Abadi" w:cs="Calibri"/>
                <w:sz w:val="14"/>
                <w:szCs w:val="16"/>
              </w:rPr>
            </w:pPr>
            <w:r w:rsidRPr="0066007B">
              <w:rPr>
                <w:rFonts w:ascii="Abadi" w:hAnsi="Abadi" w:cs="Calibri"/>
                <w:sz w:val="14"/>
                <w:szCs w:val="16"/>
              </w:rPr>
              <w:t>3</w:t>
            </w:r>
          </w:p>
        </w:tc>
        <w:tc>
          <w:tcPr>
            <w:tcW w:w="846" w:type="dxa"/>
            <w:tcBorders>
              <w:top w:val="nil"/>
              <w:left w:val="nil"/>
              <w:bottom w:val="single" w:sz="4" w:space="0" w:color="auto"/>
              <w:right w:val="single" w:sz="4" w:space="0" w:color="auto"/>
            </w:tcBorders>
            <w:shd w:val="clear" w:color="000000" w:fill="FFFFFF"/>
            <w:vAlign w:val="center"/>
            <w:hideMark/>
          </w:tcPr>
          <w:p w:rsidR="002C1143" w:rsidRPr="0066007B" w:rsidRDefault="002C1143" w:rsidP="002C1143">
            <w:pPr>
              <w:jc w:val="center"/>
              <w:rPr>
                <w:rFonts w:ascii="Abadi" w:hAnsi="Abadi" w:cs="Calibri"/>
                <w:color w:val="000000"/>
                <w:sz w:val="14"/>
                <w:szCs w:val="16"/>
              </w:rPr>
            </w:pPr>
            <w:r w:rsidRPr="0066007B">
              <w:rPr>
                <w:rFonts w:ascii="Abadi" w:hAnsi="Abadi" w:cs="Calibri"/>
                <w:color w:val="000000"/>
                <w:sz w:val="14"/>
                <w:szCs w:val="16"/>
              </w:rPr>
              <w:t>3</w:t>
            </w:r>
          </w:p>
        </w:tc>
        <w:tc>
          <w:tcPr>
            <w:tcW w:w="987" w:type="dxa"/>
            <w:tcBorders>
              <w:top w:val="nil"/>
              <w:left w:val="nil"/>
              <w:bottom w:val="single" w:sz="4" w:space="0" w:color="auto"/>
              <w:right w:val="single" w:sz="4" w:space="0" w:color="auto"/>
            </w:tcBorders>
            <w:shd w:val="clear" w:color="000000" w:fill="FFFFFF"/>
            <w:vAlign w:val="center"/>
            <w:hideMark/>
          </w:tcPr>
          <w:p w:rsidR="002C1143" w:rsidRPr="0066007B" w:rsidRDefault="002C1143" w:rsidP="002C1143">
            <w:pPr>
              <w:jc w:val="center"/>
              <w:rPr>
                <w:rFonts w:ascii="Abadi" w:hAnsi="Abadi" w:cs="Calibri"/>
                <w:color w:val="000000"/>
                <w:sz w:val="14"/>
                <w:szCs w:val="16"/>
              </w:rPr>
            </w:pPr>
            <w:r w:rsidRPr="0066007B">
              <w:rPr>
                <w:rFonts w:ascii="Abadi" w:hAnsi="Abadi" w:cs="Calibri"/>
                <w:color w:val="000000"/>
                <w:sz w:val="14"/>
                <w:szCs w:val="16"/>
              </w:rPr>
              <w:t>3</w:t>
            </w:r>
          </w:p>
        </w:tc>
        <w:tc>
          <w:tcPr>
            <w:tcW w:w="992" w:type="dxa"/>
            <w:tcBorders>
              <w:top w:val="nil"/>
              <w:left w:val="nil"/>
              <w:bottom w:val="single" w:sz="4" w:space="0" w:color="auto"/>
              <w:right w:val="single" w:sz="4" w:space="0" w:color="auto"/>
            </w:tcBorders>
            <w:shd w:val="clear" w:color="auto" w:fill="auto"/>
            <w:noWrap/>
            <w:vAlign w:val="center"/>
            <w:hideMark/>
          </w:tcPr>
          <w:p w:rsidR="002C1143" w:rsidRPr="0066007B" w:rsidRDefault="002C1143" w:rsidP="002C1143">
            <w:pPr>
              <w:jc w:val="center"/>
              <w:rPr>
                <w:rFonts w:ascii="Abadi" w:hAnsi="Abadi" w:cs="Calibri"/>
                <w:color w:val="000000"/>
                <w:sz w:val="14"/>
                <w:szCs w:val="16"/>
              </w:rPr>
            </w:pPr>
            <w:r w:rsidRPr="0066007B">
              <w:rPr>
                <w:rFonts w:ascii="Abadi" w:hAnsi="Abadi" w:cs="Calibri"/>
                <w:color w:val="000000"/>
                <w:sz w:val="14"/>
                <w:szCs w:val="16"/>
              </w:rPr>
              <w:t>1</w:t>
            </w:r>
          </w:p>
        </w:tc>
        <w:tc>
          <w:tcPr>
            <w:tcW w:w="846" w:type="dxa"/>
            <w:tcBorders>
              <w:top w:val="single" w:sz="4" w:space="0" w:color="auto"/>
              <w:left w:val="single" w:sz="4" w:space="0" w:color="auto"/>
              <w:bottom w:val="single" w:sz="4" w:space="0" w:color="auto"/>
              <w:right w:val="nil"/>
            </w:tcBorders>
            <w:shd w:val="clear" w:color="auto" w:fill="auto"/>
            <w:noWrap/>
          </w:tcPr>
          <w:p w:rsidR="002C1143" w:rsidRDefault="002C1143" w:rsidP="002C1143">
            <w:pPr>
              <w:jc w:val="center"/>
              <w:rPr>
                <w:rFonts w:ascii="Bookman Old Style" w:hAnsi="Bookman Old Style" w:cs="Calibri"/>
                <w:b/>
                <w:bCs/>
                <w:sz w:val="16"/>
                <w:szCs w:val="16"/>
              </w:rPr>
            </w:pPr>
            <w:r>
              <w:rPr>
                <w:rFonts w:ascii="Bookman Old Style" w:hAnsi="Bookman Old Style" w:cs="Calibri"/>
                <w:b/>
                <w:bCs/>
                <w:sz w:val="16"/>
                <w:szCs w:val="16"/>
              </w:rPr>
              <w:t>75</w:t>
            </w:r>
          </w:p>
        </w:tc>
        <w:tc>
          <w:tcPr>
            <w:tcW w:w="987" w:type="dxa"/>
            <w:tcBorders>
              <w:top w:val="single" w:sz="4" w:space="0" w:color="auto"/>
              <w:left w:val="single" w:sz="4" w:space="0" w:color="auto"/>
              <w:bottom w:val="single" w:sz="4" w:space="0" w:color="auto"/>
              <w:right w:val="single" w:sz="4" w:space="0" w:color="auto"/>
            </w:tcBorders>
            <w:shd w:val="clear" w:color="auto" w:fill="auto"/>
            <w:noWrap/>
            <w:hideMark/>
          </w:tcPr>
          <w:p w:rsidR="002C1143" w:rsidRDefault="002C1143" w:rsidP="002C1143">
            <w:pPr>
              <w:jc w:val="center"/>
              <w:rPr>
                <w:rFonts w:ascii="Arial Narrow" w:hAnsi="Arial Narrow" w:cs="Calibri"/>
                <w:b/>
                <w:bCs/>
                <w:sz w:val="16"/>
                <w:szCs w:val="16"/>
              </w:rPr>
            </w:pPr>
            <w:r>
              <w:rPr>
                <w:rFonts w:ascii="Arial Narrow" w:hAnsi="Arial Narrow" w:cs="Calibri"/>
                <w:b/>
                <w:bCs/>
                <w:sz w:val="16"/>
                <w:szCs w:val="16"/>
              </w:rPr>
              <w:t>27</w:t>
            </w:r>
          </w:p>
        </w:tc>
        <w:tc>
          <w:tcPr>
            <w:tcW w:w="987" w:type="dxa"/>
            <w:tcBorders>
              <w:top w:val="single" w:sz="4" w:space="0" w:color="auto"/>
              <w:left w:val="single" w:sz="4" w:space="0" w:color="auto"/>
              <w:bottom w:val="single" w:sz="4" w:space="0" w:color="auto"/>
              <w:right w:val="single" w:sz="4" w:space="0" w:color="auto"/>
            </w:tcBorders>
            <w:shd w:val="clear" w:color="auto" w:fill="auto"/>
            <w:noWrap/>
            <w:hideMark/>
          </w:tcPr>
          <w:p w:rsidR="002C1143" w:rsidRDefault="002C1143" w:rsidP="002C1143">
            <w:pPr>
              <w:jc w:val="center"/>
              <w:rPr>
                <w:rFonts w:ascii="Bookman Old Style" w:hAnsi="Bookman Old Style" w:cs="Calibri"/>
                <w:b/>
                <w:bCs/>
                <w:sz w:val="16"/>
                <w:szCs w:val="16"/>
              </w:rPr>
            </w:pPr>
          </w:p>
        </w:tc>
      </w:tr>
      <w:tr w:rsidR="002C1143" w:rsidRPr="0066007B" w:rsidTr="002C1143">
        <w:trPr>
          <w:trHeight w:val="300"/>
        </w:trPr>
        <w:tc>
          <w:tcPr>
            <w:tcW w:w="255" w:type="dxa"/>
            <w:tcBorders>
              <w:top w:val="nil"/>
              <w:left w:val="single" w:sz="4" w:space="0" w:color="auto"/>
              <w:bottom w:val="single" w:sz="4" w:space="0" w:color="auto"/>
              <w:right w:val="single" w:sz="4" w:space="0" w:color="auto"/>
            </w:tcBorders>
            <w:shd w:val="clear" w:color="auto" w:fill="auto"/>
            <w:noWrap/>
            <w:vAlign w:val="center"/>
            <w:hideMark/>
          </w:tcPr>
          <w:p w:rsidR="002C1143" w:rsidRPr="0066007B" w:rsidRDefault="002C1143" w:rsidP="002C114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2C1143" w:rsidRPr="0066007B" w:rsidRDefault="002C1143" w:rsidP="002C114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2C1143" w:rsidRPr="0066007B" w:rsidRDefault="002C1143" w:rsidP="002C114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2C1143" w:rsidRPr="0066007B" w:rsidRDefault="002C1143" w:rsidP="002C1143">
            <w:pPr>
              <w:rPr>
                <w:rFonts w:ascii="Abadi" w:hAnsi="Abadi" w:cs="Calibri"/>
                <w:color w:val="000000"/>
                <w:sz w:val="14"/>
                <w:szCs w:val="16"/>
              </w:rPr>
            </w:pPr>
            <w:r w:rsidRPr="0066007B">
              <w:rPr>
                <w:rFonts w:ascii="Abadi" w:hAnsi="Abadi" w:cs="Calibri"/>
                <w:color w:val="000000"/>
                <w:sz w:val="14"/>
                <w:szCs w:val="16"/>
              </w:rPr>
              <w:t> </w:t>
            </w:r>
          </w:p>
        </w:tc>
        <w:tc>
          <w:tcPr>
            <w:tcW w:w="3016" w:type="dxa"/>
            <w:tcBorders>
              <w:top w:val="nil"/>
              <w:left w:val="single" w:sz="4" w:space="0" w:color="auto"/>
              <w:bottom w:val="single" w:sz="4" w:space="0" w:color="auto"/>
              <w:right w:val="single" w:sz="4" w:space="0" w:color="auto"/>
            </w:tcBorders>
            <w:shd w:val="clear" w:color="auto" w:fill="auto"/>
          </w:tcPr>
          <w:p w:rsidR="002C1143" w:rsidRDefault="002C1143" w:rsidP="002C1143">
            <w:pPr>
              <w:rPr>
                <w:rFonts w:ascii="Bookman Old Style" w:hAnsi="Bookman Old Style" w:cs="Calibri"/>
                <w:b/>
                <w:bCs/>
                <w:color w:val="000000"/>
                <w:sz w:val="16"/>
                <w:szCs w:val="16"/>
              </w:rPr>
            </w:pPr>
            <w:r>
              <w:rPr>
                <w:rFonts w:ascii="Bookman Old Style" w:hAnsi="Bookman Old Style" w:cs="Calibri"/>
                <w:b/>
                <w:bCs/>
                <w:color w:val="000000"/>
                <w:sz w:val="16"/>
                <w:szCs w:val="16"/>
              </w:rPr>
              <w:t> </w:t>
            </w:r>
          </w:p>
        </w:tc>
        <w:tc>
          <w:tcPr>
            <w:tcW w:w="2688" w:type="dxa"/>
            <w:tcBorders>
              <w:top w:val="nil"/>
              <w:left w:val="single" w:sz="4" w:space="0" w:color="auto"/>
              <w:bottom w:val="single" w:sz="4" w:space="0" w:color="auto"/>
              <w:right w:val="single" w:sz="4" w:space="0" w:color="auto"/>
            </w:tcBorders>
            <w:shd w:val="clear" w:color="auto" w:fill="auto"/>
          </w:tcPr>
          <w:p w:rsidR="002C1143" w:rsidRDefault="002C1143" w:rsidP="002C1143">
            <w:pPr>
              <w:rPr>
                <w:rFonts w:ascii="Bookman Old Style" w:hAnsi="Bookman Old Style" w:cs="Calibri"/>
                <w:b/>
                <w:bCs/>
                <w:color w:val="000000"/>
                <w:sz w:val="16"/>
                <w:szCs w:val="16"/>
              </w:rPr>
            </w:pPr>
            <w:r>
              <w:rPr>
                <w:rFonts w:ascii="Bookman Old Style" w:hAnsi="Bookman Old Style" w:cs="Calibri"/>
                <w:b/>
                <w:bCs/>
                <w:color w:val="000000"/>
                <w:sz w:val="16"/>
                <w:szCs w:val="16"/>
              </w:rPr>
              <w:t>Persentase Kinerja Keuangan Perangkat Daerah Sesuai Target</w:t>
            </w:r>
          </w:p>
        </w:tc>
        <w:tc>
          <w:tcPr>
            <w:tcW w:w="926" w:type="dxa"/>
            <w:tcBorders>
              <w:top w:val="nil"/>
              <w:left w:val="nil"/>
              <w:bottom w:val="single" w:sz="4" w:space="0" w:color="auto"/>
              <w:right w:val="single" w:sz="4" w:space="0" w:color="auto"/>
            </w:tcBorders>
            <w:shd w:val="clear" w:color="000000" w:fill="FFFFFF"/>
            <w:vAlign w:val="center"/>
            <w:hideMark/>
          </w:tcPr>
          <w:p w:rsidR="002C1143" w:rsidRPr="0066007B" w:rsidRDefault="002C1143" w:rsidP="002C1143">
            <w:pPr>
              <w:jc w:val="center"/>
              <w:rPr>
                <w:rFonts w:ascii="Abadi" w:hAnsi="Abadi" w:cs="Calibri"/>
                <w:color w:val="000000"/>
                <w:sz w:val="14"/>
                <w:szCs w:val="16"/>
              </w:rPr>
            </w:pPr>
            <w:r w:rsidRPr="0066007B">
              <w:rPr>
                <w:rFonts w:ascii="Abadi" w:hAnsi="Abadi" w:cs="Calibri"/>
                <w:color w:val="000000"/>
                <w:sz w:val="14"/>
                <w:szCs w:val="16"/>
              </w:rPr>
              <w:t> </w:t>
            </w:r>
          </w:p>
        </w:tc>
        <w:tc>
          <w:tcPr>
            <w:tcW w:w="992" w:type="dxa"/>
            <w:tcBorders>
              <w:top w:val="nil"/>
              <w:left w:val="nil"/>
              <w:bottom w:val="single" w:sz="4" w:space="0" w:color="auto"/>
              <w:right w:val="single" w:sz="4" w:space="0" w:color="auto"/>
            </w:tcBorders>
            <w:shd w:val="clear" w:color="000000" w:fill="FFFFFF"/>
            <w:vAlign w:val="center"/>
            <w:hideMark/>
          </w:tcPr>
          <w:p w:rsidR="002C1143" w:rsidRPr="0066007B" w:rsidRDefault="002C1143" w:rsidP="002C1143">
            <w:pPr>
              <w:jc w:val="center"/>
              <w:rPr>
                <w:rFonts w:ascii="Abadi" w:hAnsi="Abadi" w:cs="Calibri"/>
                <w:sz w:val="14"/>
                <w:szCs w:val="16"/>
              </w:rPr>
            </w:pPr>
            <w:r w:rsidRPr="0066007B">
              <w:rPr>
                <w:rFonts w:ascii="Abadi" w:hAnsi="Abadi" w:cs="Calibri"/>
                <w:sz w:val="14"/>
                <w:szCs w:val="16"/>
              </w:rPr>
              <w:t> </w:t>
            </w:r>
          </w:p>
        </w:tc>
        <w:tc>
          <w:tcPr>
            <w:tcW w:w="846" w:type="dxa"/>
            <w:tcBorders>
              <w:top w:val="nil"/>
              <w:left w:val="nil"/>
              <w:bottom w:val="single" w:sz="4" w:space="0" w:color="auto"/>
              <w:right w:val="single" w:sz="4" w:space="0" w:color="auto"/>
            </w:tcBorders>
            <w:shd w:val="clear" w:color="000000" w:fill="FFFFFF"/>
            <w:vAlign w:val="center"/>
            <w:hideMark/>
          </w:tcPr>
          <w:p w:rsidR="002C1143" w:rsidRPr="0066007B" w:rsidRDefault="002C1143" w:rsidP="002C1143">
            <w:pPr>
              <w:jc w:val="center"/>
              <w:rPr>
                <w:rFonts w:ascii="Abadi" w:hAnsi="Abadi" w:cs="Calibri"/>
                <w:color w:val="000000"/>
                <w:sz w:val="14"/>
                <w:szCs w:val="16"/>
              </w:rPr>
            </w:pPr>
            <w:r w:rsidRPr="0066007B">
              <w:rPr>
                <w:rFonts w:ascii="Abadi" w:hAnsi="Abadi" w:cs="Calibri"/>
                <w:color w:val="000000"/>
                <w:sz w:val="14"/>
                <w:szCs w:val="16"/>
              </w:rPr>
              <w:t> </w:t>
            </w:r>
          </w:p>
        </w:tc>
        <w:tc>
          <w:tcPr>
            <w:tcW w:w="987" w:type="dxa"/>
            <w:tcBorders>
              <w:top w:val="nil"/>
              <w:left w:val="nil"/>
              <w:bottom w:val="single" w:sz="4" w:space="0" w:color="auto"/>
              <w:right w:val="single" w:sz="4" w:space="0" w:color="auto"/>
            </w:tcBorders>
            <w:shd w:val="clear" w:color="000000" w:fill="FFFFFF"/>
            <w:vAlign w:val="center"/>
            <w:hideMark/>
          </w:tcPr>
          <w:p w:rsidR="002C1143" w:rsidRPr="0066007B" w:rsidRDefault="002C1143" w:rsidP="002C1143">
            <w:pPr>
              <w:jc w:val="center"/>
              <w:rPr>
                <w:rFonts w:ascii="Abadi" w:hAnsi="Abadi" w:cs="Calibri"/>
                <w:color w:val="000000"/>
                <w:sz w:val="14"/>
                <w:szCs w:val="16"/>
              </w:rPr>
            </w:pPr>
            <w:r w:rsidRPr="0066007B">
              <w:rPr>
                <w:rFonts w:ascii="Abadi" w:hAnsi="Abadi" w:cs="Calibri"/>
                <w:color w:val="000000"/>
                <w:sz w:val="14"/>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2C1143" w:rsidRPr="0066007B" w:rsidRDefault="002C1143" w:rsidP="002C1143">
            <w:pPr>
              <w:jc w:val="center"/>
              <w:rPr>
                <w:rFonts w:ascii="Abadi" w:hAnsi="Abadi" w:cs="Calibri"/>
                <w:color w:val="000000"/>
                <w:sz w:val="14"/>
                <w:szCs w:val="16"/>
              </w:rPr>
            </w:pPr>
            <w:r w:rsidRPr="0066007B">
              <w:rPr>
                <w:rFonts w:ascii="Abadi" w:hAnsi="Abadi" w:cs="Calibri"/>
                <w:color w:val="000000"/>
                <w:sz w:val="14"/>
                <w:szCs w:val="16"/>
              </w:rPr>
              <w:t> </w:t>
            </w:r>
          </w:p>
        </w:tc>
        <w:tc>
          <w:tcPr>
            <w:tcW w:w="846" w:type="dxa"/>
            <w:tcBorders>
              <w:top w:val="single" w:sz="4" w:space="0" w:color="auto"/>
              <w:left w:val="single" w:sz="4" w:space="0" w:color="auto"/>
              <w:bottom w:val="single" w:sz="4" w:space="0" w:color="auto"/>
              <w:right w:val="nil"/>
            </w:tcBorders>
            <w:shd w:val="clear" w:color="auto" w:fill="auto"/>
            <w:noWrap/>
          </w:tcPr>
          <w:p w:rsidR="002C1143" w:rsidRDefault="002C1143" w:rsidP="002C1143">
            <w:pPr>
              <w:jc w:val="center"/>
              <w:rPr>
                <w:rFonts w:ascii="Bookman Old Style" w:hAnsi="Bookman Old Style" w:cs="Calibri"/>
                <w:b/>
                <w:bCs/>
                <w:sz w:val="16"/>
                <w:szCs w:val="16"/>
              </w:rPr>
            </w:pPr>
            <w:r>
              <w:rPr>
                <w:rFonts w:ascii="Bookman Old Style" w:hAnsi="Bookman Old Style" w:cs="Calibri"/>
                <w:b/>
                <w:bCs/>
                <w:sz w:val="16"/>
                <w:szCs w:val="16"/>
              </w:rPr>
              <w:t>75</w:t>
            </w:r>
          </w:p>
        </w:tc>
        <w:tc>
          <w:tcPr>
            <w:tcW w:w="987" w:type="dxa"/>
            <w:tcBorders>
              <w:top w:val="single" w:sz="4" w:space="0" w:color="auto"/>
              <w:left w:val="single" w:sz="4" w:space="0" w:color="auto"/>
              <w:bottom w:val="single" w:sz="4" w:space="0" w:color="auto"/>
              <w:right w:val="nil"/>
            </w:tcBorders>
            <w:shd w:val="clear" w:color="auto" w:fill="auto"/>
            <w:noWrap/>
            <w:hideMark/>
          </w:tcPr>
          <w:p w:rsidR="002C1143" w:rsidRDefault="002C1143" w:rsidP="002C1143">
            <w:pPr>
              <w:jc w:val="center"/>
              <w:rPr>
                <w:rFonts w:ascii="Bookman Old Style" w:hAnsi="Bookman Old Style" w:cs="Calibri"/>
                <w:b/>
                <w:bCs/>
                <w:sz w:val="16"/>
                <w:szCs w:val="16"/>
              </w:rPr>
            </w:pPr>
            <w:r>
              <w:rPr>
                <w:rFonts w:ascii="Bookman Old Style" w:hAnsi="Bookman Old Style" w:cs="Calibri"/>
                <w:b/>
                <w:bCs/>
                <w:sz w:val="16"/>
                <w:szCs w:val="16"/>
              </w:rPr>
              <w:t>3</w:t>
            </w:r>
          </w:p>
        </w:tc>
        <w:tc>
          <w:tcPr>
            <w:tcW w:w="987" w:type="dxa"/>
            <w:tcBorders>
              <w:top w:val="single" w:sz="4" w:space="0" w:color="auto"/>
              <w:left w:val="single" w:sz="4" w:space="0" w:color="auto"/>
              <w:bottom w:val="single" w:sz="4" w:space="0" w:color="auto"/>
              <w:right w:val="single" w:sz="4" w:space="0" w:color="auto"/>
            </w:tcBorders>
            <w:shd w:val="clear" w:color="auto" w:fill="auto"/>
            <w:noWrap/>
            <w:hideMark/>
          </w:tcPr>
          <w:p w:rsidR="002C1143" w:rsidRDefault="002C1143" w:rsidP="002C1143">
            <w:pPr>
              <w:jc w:val="center"/>
              <w:rPr>
                <w:rFonts w:ascii="Bookman Old Style" w:hAnsi="Bookman Old Style" w:cs="Calibri"/>
                <w:b/>
                <w:bCs/>
                <w:sz w:val="16"/>
                <w:szCs w:val="16"/>
              </w:rPr>
            </w:pPr>
          </w:p>
        </w:tc>
      </w:tr>
      <w:tr w:rsidR="002C1143" w:rsidRPr="0066007B" w:rsidTr="002C1143">
        <w:trPr>
          <w:trHeight w:val="420"/>
        </w:trPr>
        <w:tc>
          <w:tcPr>
            <w:tcW w:w="255" w:type="dxa"/>
            <w:tcBorders>
              <w:top w:val="nil"/>
              <w:left w:val="single" w:sz="4" w:space="0" w:color="auto"/>
              <w:bottom w:val="single" w:sz="4" w:space="0" w:color="auto"/>
              <w:right w:val="single" w:sz="4" w:space="0" w:color="auto"/>
            </w:tcBorders>
            <w:shd w:val="clear" w:color="auto" w:fill="auto"/>
            <w:noWrap/>
            <w:vAlign w:val="center"/>
            <w:hideMark/>
          </w:tcPr>
          <w:p w:rsidR="002C1143" w:rsidRPr="0066007B" w:rsidRDefault="002C1143" w:rsidP="002C114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2C1143" w:rsidRPr="0066007B" w:rsidRDefault="002C1143" w:rsidP="002C114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2C1143" w:rsidRPr="0066007B" w:rsidRDefault="002C1143" w:rsidP="002C114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2C1143" w:rsidRPr="0066007B" w:rsidRDefault="002C1143" w:rsidP="002C1143">
            <w:pPr>
              <w:rPr>
                <w:rFonts w:ascii="Abadi" w:hAnsi="Abadi" w:cs="Calibri"/>
                <w:color w:val="000000"/>
                <w:sz w:val="14"/>
                <w:szCs w:val="16"/>
              </w:rPr>
            </w:pPr>
            <w:r w:rsidRPr="0066007B">
              <w:rPr>
                <w:rFonts w:ascii="Abadi" w:hAnsi="Abadi" w:cs="Calibri"/>
                <w:color w:val="000000"/>
                <w:sz w:val="14"/>
                <w:szCs w:val="16"/>
              </w:rPr>
              <w:t> </w:t>
            </w:r>
          </w:p>
        </w:tc>
        <w:tc>
          <w:tcPr>
            <w:tcW w:w="3016" w:type="dxa"/>
            <w:tcBorders>
              <w:top w:val="nil"/>
              <w:left w:val="single" w:sz="4" w:space="0" w:color="auto"/>
              <w:bottom w:val="single" w:sz="4" w:space="0" w:color="auto"/>
              <w:right w:val="single" w:sz="4" w:space="0" w:color="auto"/>
            </w:tcBorders>
            <w:shd w:val="clear" w:color="auto" w:fill="auto"/>
          </w:tcPr>
          <w:p w:rsidR="002C1143" w:rsidRDefault="002C1143" w:rsidP="002C1143">
            <w:pPr>
              <w:rPr>
                <w:rFonts w:ascii="Bookman Old Style" w:hAnsi="Bookman Old Style" w:cs="Calibri"/>
                <w:b/>
                <w:bCs/>
                <w:color w:val="000000"/>
                <w:sz w:val="16"/>
                <w:szCs w:val="16"/>
              </w:rPr>
            </w:pPr>
            <w:r>
              <w:rPr>
                <w:rFonts w:ascii="Bookman Old Style" w:hAnsi="Bookman Old Style" w:cs="Calibri"/>
                <w:b/>
                <w:bCs/>
                <w:color w:val="000000"/>
                <w:sz w:val="16"/>
                <w:szCs w:val="16"/>
              </w:rPr>
              <w:t> </w:t>
            </w:r>
          </w:p>
        </w:tc>
        <w:tc>
          <w:tcPr>
            <w:tcW w:w="2688" w:type="dxa"/>
            <w:tcBorders>
              <w:top w:val="nil"/>
              <w:left w:val="single" w:sz="4" w:space="0" w:color="auto"/>
              <w:bottom w:val="single" w:sz="4" w:space="0" w:color="auto"/>
              <w:right w:val="single" w:sz="4" w:space="0" w:color="auto"/>
            </w:tcBorders>
            <w:shd w:val="clear" w:color="auto" w:fill="auto"/>
          </w:tcPr>
          <w:p w:rsidR="002C1143" w:rsidRDefault="002C1143" w:rsidP="002C1143">
            <w:pPr>
              <w:rPr>
                <w:rFonts w:ascii="Bookman Old Style" w:hAnsi="Bookman Old Style" w:cs="Calibri"/>
                <w:b/>
                <w:bCs/>
                <w:color w:val="000000"/>
                <w:sz w:val="16"/>
                <w:szCs w:val="16"/>
              </w:rPr>
            </w:pPr>
            <w:r>
              <w:rPr>
                <w:rFonts w:ascii="Bookman Old Style" w:hAnsi="Bookman Old Style" w:cs="Calibri"/>
                <w:b/>
                <w:bCs/>
                <w:color w:val="000000"/>
                <w:sz w:val="16"/>
                <w:szCs w:val="16"/>
              </w:rPr>
              <w:t>Persentase Pelayanan Kepegawaian</w:t>
            </w:r>
          </w:p>
        </w:tc>
        <w:tc>
          <w:tcPr>
            <w:tcW w:w="926" w:type="dxa"/>
            <w:tcBorders>
              <w:top w:val="nil"/>
              <w:left w:val="nil"/>
              <w:bottom w:val="single" w:sz="4" w:space="0" w:color="auto"/>
              <w:right w:val="single" w:sz="4" w:space="0" w:color="auto"/>
            </w:tcBorders>
            <w:shd w:val="clear" w:color="000000" w:fill="FFFFFF"/>
            <w:vAlign w:val="center"/>
            <w:hideMark/>
          </w:tcPr>
          <w:p w:rsidR="002C1143" w:rsidRPr="0066007B" w:rsidRDefault="002C1143" w:rsidP="002C1143">
            <w:pPr>
              <w:jc w:val="center"/>
              <w:rPr>
                <w:rFonts w:ascii="Abadi" w:hAnsi="Abadi" w:cs="Calibri"/>
                <w:b/>
                <w:bCs/>
                <w:color w:val="000000"/>
                <w:sz w:val="14"/>
                <w:szCs w:val="16"/>
              </w:rPr>
            </w:pPr>
            <w:r w:rsidRPr="0066007B">
              <w:rPr>
                <w:rFonts w:ascii="Abadi" w:hAnsi="Abadi" w:cs="Calibri"/>
                <w:b/>
                <w:bCs/>
                <w:color w:val="000000"/>
                <w:sz w:val="14"/>
                <w:szCs w:val="16"/>
              </w:rPr>
              <w:t>Kegiatan</w:t>
            </w:r>
          </w:p>
        </w:tc>
        <w:tc>
          <w:tcPr>
            <w:tcW w:w="992" w:type="dxa"/>
            <w:tcBorders>
              <w:top w:val="nil"/>
              <w:left w:val="nil"/>
              <w:bottom w:val="single" w:sz="4" w:space="0" w:color="auto"/>
              <w:right w:val="single" w:sz="4" w:space="0" w:color="auto"/>
            </w:tcBorders>
            <w:shd w:val="clear" w:color="000000" w:fill="FFFFFF"/>
            <w:vAlign w:val="center"/>
            <w:hideMark/>
          </w:tcPr>
          <w:p w:rsidR="002C1143" w:rsidRPr="0066007B" w:rsidRDefault="002C1143" w:rsidP="002C1143">
            <w:pPr>
              <w:jc w:val="center"/>
              <w:rPr>
                <w:rFonts w:ascii="Abadi" w:hAnsi="Abadi" w:cs="Calibri"/>
                <w:b/>
                <w:bCs/>
                <w:sz w:val="14"/>
                <w:szCs w:val="16"/>
              </w:rPr>
            </w:pPr>
            <w:r w:rsidRPr="0066007B">
              <w:rPr>
                <w:rFonts w:ascii="Abadi" w:hAnsi="Abadi" w:cs="Calibri"/>
                <w:b/>
                <w:bCs/>
                <w:sz w:val="14"/>
                <w:szCs w:val="16"/>
              </w:rPr>
              <w:t>13</w:t>
            </w:r>
          </w:p>
        </w:tc>
        <w:tc>
          <w:tcPr>
            <w:tcW w:w="846" w:type="dxa"/>
            <w:tcBorders>
              <w:top w:val="nil"/>
              <w:left w:val="nil"/>
              <w:bottom w:val="single" w:sz="4" w:space="0" w:color="auto"/>
              <w:right w:val="single" w:sz="4" w:space="0" w:color="auto"/>
            </w:tcBorders>
            <w:shd w:val="clear" w:color="000000" w:fill="FFFFFF"/>
            <w:vAlign w:val="center"/>
            <w:hideMark/>
          </w:tcPr>
          <w:p w:rsidR="002C1143" w:rsidRPr="0066007B" w:rsidRDefault="002C1143" w:rsidP="002C1143">
            <w:pPr>
              <w:jc w:val="center"/>
              <w:rPr>
                <w:rFonts w:ascii="Abadi" w:hAnsi="Abadi" w:cs="Calibri"/>
                <w:b/>
                <w:bCs/>
                <w:color w:val="000000"/>
                <w:sz w:val="14"/>
                <w:szCs w:val="16"/>
              </w:rPr>
            </w:pPr>
            <w:r w:rsidRPr="0066007B">
              <w:rPr>
                <w:rFonts w:ascii="Abadi" w:hAnsi="Abadi" w:cs="Calibri"/>
                <w:b/>
                <w:bCs/>
                <w:color w:val="000000"/>
                <w:sz w:val="14"/>
                <w:szCs w:val="16"/>
              </w:rPr>
              <w:t>13</w:t>
            </w:r>
          </w:p>
        </w:tc>
        <w:tc>
          <w:tcPr>
            <w:tcW w:w="987" w:type="dxa"/>
            <w:tcBorders>
              <w:top w:val="nil"/>
              <w:left w:val="nil"/>
              <w:bottom w:val="single" w:sz="4" w:space="0" w:color="auto"/>
              <w:right w:val="single" w:sz="4" w:space="0" w:color="auto"/>
            </w:tcBorders>
            <w:shd w:val="clear" w:color="000000" w:fill="FFFFFF"/>
            <w:vAlign w:val="center"/>
            <w:hideMark/>
          </w:tcPr>
          <w:p w:rsidR="002C1143" w:rsidRPr="0066007B" w:rsidRDefault="002C1143" w:rsidP="002C1143">
            <w:pPr>
              <w:jc w:val="center"/>
              <w:rPr>
                <w:rFonts w:ascii="Abadi" w:hAnsi="Abadi" w:cs="Calibri"/>
                <w:b/>
                <w:bCs/>
                <w:color w:val="000000"/>
                <w:sz w:val="14"/>
                <w:szCs w:val="16"/>
              </w:rPr>
            </w:pPr>
            <w:r w:rsidRPr="0066007B">
              <w:rPr>
                <w:rFonts w:ascii="Abadi" w:hAnsi="Abadi" w:cs="Calibri"/>
                <w:b/>
                <w:bCs/>
                <w:color w:val="000000"/>
                <w:sz w:val="14"/>
                <w:szCs w:val="16"/>
              </w:rPr>
              <w:t>13</w:t>
            </w:r>
          </w:p>
        </w:tc>
        <w:tc>
          <w:tcPr>
            <w:tcW w:w="992" w:type="dxa"/>
            <w:tcBorders>
              <w:top w:val="nil"/>
              <w:left w:val="nil"/>
              <w:bottom w:val="single" w:sz="4" w:space="0" w:color="auto"/>
              <w:right w:val="single" w:sz="4" w:space="0" w:color="auto"/>
            </w:tcBorders>
            <w:shd w:val="clear" w:color="auto" w:fill="auto"/>
            <w:noWrap/>
            <w:vAlign w:val="center"/>
            <w:hideMark/>
          </w:tcPr>
          <w:p w:rsidR="002C1143" w:rsidRPr="0066007B" w:rsidRDefault="002C1143" w:rsidP="002C1143">
            <w:pPr>
              <w:jc w:val="center"/>
              <w:rPr>
                <w:rFonts w:ascii="Abadi" w:hAnsi="Abadi" w:cs="Calibri"/>
                <w:color w:val="000000"/>
                <w:sz w:val="14"/>
                <w:szCs w:val="16"/>
              </w:rPr>
            </w:pPr>
            <w:r w:rsidRPr="0066007B">
              <w:rPr>
                <w:rFonts w:ascii="Abadi" w:hAnsi="Abadi" w:cs="Calibri"/>
                <w:color w:val="000000"/>
                <w:sz w:val="14"/>
                <w:szCs w:val="16"/>
              </w:rPr>
              <w:t>1</w:t>
            </w:r>
          </w:p>
        </w:tc>
        <w:tc>
          <w:tcPr>
            <w:tcW w:w="846" w:type="dxa"/>
            <w:tcBorders>
              <w:top w:val="single" w:sz="4" w:space="0" w:color="auto"/>
              <w:left w:val="single" w:sz="4" w:space="0" w:color="auto"/>
              <w:bottom w:val="single" w:sz="4" w:space="0" w:color="auto"/>
              <w:right w:val="nil"/>
            </w:tcBorders>
            <w:shd w:val="clear" w:color="auto" w:fill="auto"/>
            <w:noWrap/>
          </w:tcPr>
          <w:p w:rsidR="002C1143" w:rsidRDefault="002C1143" w:rsidP="002C1143">
            <w:pPr>
              <w:jc w:val="center"/>
              <w:rPr>
                <w:rFonts w:ascii="Bookman Old Style" w:hAnsi="Bookman Old Style" w:cs="Calibri"/>
                <w:b/>
                <w:bCs/>
                <w:sz w:val="16"/>
                <w:szCs w:val="16"/>
              </w:rPr>
            </w:pPr>
            <w:r>
              <w:rPr>
                <w:rFonts w:ascii="Bookman Old Style" w:hAnsi="Bookman Old Style" w:cs="Calibri"/>
                <w:b/>
                <w:bCs/>
                <w:sz w:val="16"/>
                <w:szCs w:val="16"/>
              </w:rPr>
              <w:t>75</w:t>
            </w:r>
          </w:p>
        </w:tc>
        <w:tc>
          <w:tcPr>
            <w:tcW w:w="987" w:type="dxa"/>
            <w:tcBorders>
              <w:top w:val="single" w:sz="4" w:space="0" w:color="auto"/>
              <w:left w:val="single" w:sz="4" w:space="0" w:color="auto"/>
              <w:bottom w:val="single" w:sz="4" w:space="0" w:color="auto"/>
              <w:right w:val="nil"/>
            </w:tcBorders>
            <w:shd w:val="clear" w:color="auto" w:fill="auto"/>
            <w:noWrap/>
            <w:hideMark/>
          </w:tcPr>
          <w:p w:rsidR="002C1143" w:rsidRDefault="002C1143" w:rsidP="002C1143">
            <w:pPr>
              <w:jc w:val="center"/>
              <w:rPr>
                <w:rFonts w:ascii="Bookman Old Style" w:hAnsi="Bookman Old Style" w:cs="Calibri"/>
                <w:b/>
                <w:bCs/>
                <w:sz w:val="16"/>
                <w:szCs w:val="16"/>
              </w:rPr>
            </w:pPr>
            <w:r>
              <w:rPr>
                <w:rFonts w:ascii="Bookman Old Style" w:hAnsi="Bookman Old Style" w:cs="Calibri"/>
                <w:b/>
                <w:bCs/>
                <w:sz w:val="16"/>
                <w:szCs w:val="16"/>
              </w:rPr>
              <w:t>100</w:t>
            </w:r>
          </w:p>
        </w:tc>
        <w:tc>
          <w:tcPr>
            <w:tcW w:w="987" w:type="dxa"/>
            <w:tcBorders>
              <w:top w:val="single" w:sz="4" w:space="0" w:color="auto"/>
              <w:left w:val="single" w:sz="4" w:space="0" w:color="auto"/>
              <w:bottom w:val="single" w:sz="4" w:space="0" w:color="auto"/>
              <w:right w:val="single" w:sz="4" w:space="0" w:color="auto"/>
            </w:tcBorders>
            <w:shd w:val="clear" w:color="auto" w:fill="auto"/>
            <w:noWrap/>
            <w:hideMark/>
          </w:tcPr>
          <w:p w:rsidR="002C1143" w:rsidRDefault="002C1143" w:rsidP="002C1143">
            <w:pPr>
              <w:jc w:val="center"/>
              <w:rPr>
                <w:rFonts w:ascii="Bookman Old Style" w:hAnsi="Bookman Old Style" w:cs="Calibri"/>
                <w:b/>
                <w:bCs/>
                <w:sz w:val="16"/>
                <w:szCs w:val="16"/>
              </w:rPr>
            </w:pPr>
          </w:p>
        </w:tc>
      </w:tr>
      <w:tr w:rsidR="002C1143" w:rsidRPr="0066007B" w:rsidTr="002C1143">
        <w:trPr>
          <w:trHeight w:val="420"/>
        </w:trPr>
        <w:tc>
          <w:tcPr>
            <w:tcW w:w="2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1143" w:rsidRPr="0066007B" w:rsidRDefault="002C1143" w:rsidP="002C114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1143" w:rsidRPr="0066007B" w:rsidRDefault="002C1143" w:rsidP="002C114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1143" w:rsidRPr="0066007B" w:rsidRDefault="002C1143" w:rsidP="002C114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1143" w:rsidRPr="0066007B" w:rsidRDefault="002C1143" w:rsidP="002C1143">
            <w:pPr>
              <w:rPr>
                <w:rFonts w:ascii="Abadi" w:hAnsi="Abadi" w:cs="Calibri"/>
                <w:color w:val="000000"/>
                <w:sz w:val="14"/>
                <w:szCs w:val="16"/>
              </w:rPr>
            </w:pPr>
            <w:r w:rsidRPr="0066007B">
              <w:rPr>
                <w:rFonts w:ascii="Abadi" w:hAnsi="Abadi" w:cs="Calibri"/>
                <w:color w:val="000000"/>
                <w:sz w:val="14"/>
                <w:szCs w:val="16"/>
              </w:rPr>
              <w:t> </w:t>
            </w:r>
          </w:p>
        </w:tc>
        <w:tc>
          <w:tcPr>
            <w:tcW w:w="3016" w:type="dxa"/>
            <w:tcBorders>
              <w:top w:val="nil"/>
              <w:left w:val="single" w:sz="4" w:space="0" w:color="auto"/>
              <w:bottom w:val="single" w:sz="4" w:space="0" w:color="auto"/>
              <w:right w:val="single" w:sz="4" w:space="0" w:color="auto"/>
            </w:tcBorders>
            <w:shd w:val="clear" w:color="auto" w:fill="auto"/>
          </w:tcPr>
          <w:p w:rsidR="002C1143" w:rsidRDefault="002C1143" w:rsidP="002C1143">
            <w:pPr>
              <w:rPr>
                <w:rFonts w:ascii="Arial Narrow" w:hAnsi="Arial Narrow" w:cs="Calibri"/>
                <w:sz w:val="18"/>
                <w:szCs w:val="18"/>
              </w:rPr>
            </w:pPr>
            <w:r>
              <w:rPr>
                <w:rFonts w:ascii="Arial Narrow" w:hAnsi="Arial Narrow" w:cs="Calibri"/>
                <w:sz w:val="18"/>
                <w:szCs w:val="18"/>
              </w:rPr>
              <w:t>Penyediaan Jasa Komunikasi, Sumber Daya Air dan Listrik</w:t>
            </w:r>
          </w:p>
        </w:tc>
        <w:tc>
          <w:tcPr>
            <w:tcW w:w="2688" w:type="dxa"/>
            <w:tcBorders>
              <w:top w:val="nil"/>
              <w:left w:val="single" w:sz="4" w:space="0" w:color="auto"/>
              <w:bottom w:val="single" w:sz="4" w:space="0" w:color="auto"/>
              <w:right w:val="single" w:sz="4" w:space="0" w:color="auto"/>
            </w:tcBorders>
            <w:shd w:val="clear" w:color="auto" w:fill="auto"/>
          </w:tcPr>
          <w:p w:rsidR="002C1143" w:rsidRDefault="002C1143" w:rsidP="002C1143">
            <w:pPr>
              <w:rPr>
                <w:rFonts w:ascii="Bookman Old Style" w:hAnsi="Bookman Old Style" w:cs="Calibri"/>
                <w:color w:val="000000"/>
                <w:sz w:val="16"/>
                <w:szCs w:val="16"/>
              </w:rPr>
            </w:pPr>
            <w:r>
              <w:rPr>
                <w:rFonts w:ascii="Bookman Old Style" w:hAnsi="Bookman Old Style" w:cs="Calibri"/>
                <w:color w:val="000000"/>
                <w:sz w:val="16"/>
                <w:szCs w:val="16"/>
              </w:rPr>
              <w:t>Jumlah Jenis Rekening yang dibayarkan</w:t>
            </w:r>
          </w:p>
        </w:tc>
        <w:tc>
          <w:tcPr>
            <w:tcW w:w="9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1143" w:rsidRPr="0066007B" w:rsidRDefault="002C1143" w:rsidP="002C1143">
            <w:pPr>
              <w:jc w:val="center"/>
              <w:rPr>
                <w:rFonts w:ascii="Abadi" w:hAnsi="Abadi" w:cs="Calibri"/>
                <w:color w:val="000000"/>
                <w:sz w:val="14"/>
                <w:szCs w:val="16"/>
              </w:rPr>
            </w:pPr>
            <w:r w:rsidRPr="0066007B">
              <w:rPr>
                <w:rFonts w:ascii="Abadi" w:hAnsi="Abadi" w:cs="Calibri"/>
                <w:color w:val="000000"/>
                <w:sz w:val="14"/>
                <w:szCs w:val="16"/>
              </w:rPr>
              <w:t>bulan</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1143" w:rsidRPr="0066007B" w:rsidRDefault="002C1143" w:rsidP="002C1143">
            <w:pPr>
              <w:jc w:val="center"/>
              <w:rPr>
                <w:rFonts w:ascii="Abadi" w:hAnsi="Abadi" w:cs="Calibri"/>
                <w:sz w:val="14"/>
                <w:szCs w:val="16"/>
              </w:rPr>
            </w:pPr>
            <w:r w:rsidRPr="0066007B">
              <w:rPr>
                <w:rFonts w:ascii="Abadi" w:hAnsi="Abadi" w:cs="Calibri"/>
                <w:sz w:val="14"/>
                <w:szCs w:val="16"/>
              </w:rPr>
              <w:t>12</w:t>
            </w:r>
          </w:p>
        </w:tc>
        <w:tc>
          <w:tcPr>
            <w:tcW w:w="84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1143" w:rsidRPr="0066007B" w:rsidRDefault="002C1143" w:rsidP="002C1143">
            <w:pPr>
              <w:jc w:val="center"/>
              <w:rPr>
                <w:rFonts w:ascii="Abadi" w:hAnsi="Abadi" w:cs="Calibri"/>
                <w:color w:val="000000"/>
                <w:sz w:val="14"/>
                <w:szCs w:val="16"/>
              </w:rPr>
            </w:pPr>
            <w:r w:rsidRPr="0066007B">
              <w:rPr>
                <w:rFonts w:ascii="Abadi" w:hAnsi="Abadi" w:cs="Calibri"/>
                <w:color w:val="000000"/>
                <w:sz w:val="14"/>
                <w:szCs w:val="16"/>
              </w:rPr>
              <w:t>12</w:t>
            </w:r>
          </w:p>
        </w:tc>
        <w:tc>
          <w:tcPr>
            <w:tcW w:w="98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1143" w:rsidRPr="0066007B" w:rsidRDefault="002C1143" w:rsidP="002C1143">
            <w:pPr>
              <w:jc w:val="center"/>
              <w:rPr>
                <w:rFonts w:ascii="Abadi" w:hAnsi="Abadi" w:cs="Calibri"/>
                <w:color w:val="000000"/>
                <w:sz w:val="14"/>
                <w:szCs w:val="16"/>
              </w:rPr>
            </w:pPr>
            <w:r w:rsidRPr="0066007B">
              <w:rPr>
                <w:rFonts w:ascii="Abadi" w:hAnsi="Abadi" w:cs="Calibri"/>
                <w:color w:val="000000"/>
                <w:sz w:val="14"/>
                <w:szCs w:val="16"/>
              </w:rPr>
              <w:t>12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1143" w:rsidRPr="0066007B" w:rsidRDefault="002C1143" w:rsidP="002C1143">
            <w:pPr>
              <w:jc w:val="center"/>
              <w:rPr>
                <w:rFonts w:ascii="Abadi" w:hAnsi="Abadi" w:cs="Calibri"/>
                <w:color w:val="000000"/>
                <w:sz w:val="14"/>
                <w:szCs w:val="16"/>
              </w:rPr>
            </w:pPr>
            <w:r w:rsidRPr="0066007B">
              <w:rPr>
                <w:rFonts w:ascii="Abadi" w:hAnsi="Abadi" w:cs="Calibri"/>
                <w:color w:val="000000"/>
                <w:sz w:val="14"/>
                <w:szCs w:val="16"/>
              </w:rPr>
              <w:t>1</w:t>
            </w:r>
          </w:p>
        </w:tc>
        <w:tc>
          <w:tcPr>
            <w:tcW w:w="846" w:type="dxa"/>
            <w:tcBorders>
              <w:top w:val="single" w:sz="4" w:space="0" w:color="auto"/>
              <w:left w:val="single" w:sz="4" w:space="0" w:color="auto"/>
              <w:bottom w:val="single" w:sz="4" w:space="0" w:color="auto"/>
              <w:right w:val="nil"/>
            </w:tcBorders>
            <w:shd w:val="clear" w:color="auto" w:fill="auto"/>
            <w:noWrap/>
          </w:tcPr>
          <w:p w:rsidR="002C1143" w:rsidRDefault="002C1143" w:rsidP="002C1143">
            <w:pPr>
              <w:jc w:val="center"/>
              <w:rPr>
                <w:rFonts w:ascii="Bookman Old Style" w:hAnsi="Bookman Old Style" w:cs="Calibri"/>
                <w:sz w:val="16"/>
                <w:szCs w:val="16"/>
              </w:rPr>
            </w:pPr>
            <w:r>
              <w:rPr>
                <w:rFonts w:ascii="Bookman Old Style" w:hAnsi="Bookman Old Style" w:cs="Calibri"/>
                <w:sz w:val="16"/>
                <w:szCs w:val="16"/>
              </w:rPr>
              <w:t>4</w:t>
            </w:r>
          </w:p>
        </w:tc>
        <w:tc>
          <w:tcPr>
            <w:tcW w:w="987" w:type="dxa"/>
            <w:tcBorders>
              <w:top w:val="single" w:sz="4" w:space="0" w:color="auto"/>
              <w:left w:val="single" w:sz="4" w:space="0" w:color="auto"/>
              <w:bottom w:val="single" w:sz="4" w:space="0" w:color="auto"/>
              <w:right w:val="nil"/>
            </w:tcBorders>
            <w:shd w:val="clear" w:color="auto" w:fill="auto"/>
            <w:noWrap/>
            <w:hideMark/>
          </w:tcPr>
          <w:p w:rsidR="002C1143" w:rsidRDefault="002C1143" w:rsidP="002C1143">
            <w:pPr>
              <w:jc w:val="center"/>
              <w:rPr>
                <w:rFonts w:ascii="Bookman Old Style" w:hAnsi="Bookman Old Style" w:cs="Calibri"/>
                <w:sz w:val="16"/>
                <w:szCs w:val="16"/>
              </w:rPr>
            </w:pPr>
            <w:r>
              <w:rPr>
                <w:rFonts w:ascii="Bookman Old Style" w:hAnsi="Bookman Old Style" w:cs="Calibri"/>
                <w:sz w:val="16"/>
                <w:szCs w:val="16"/>
              </w:rPr>
              <w:t>4</w:t>
            </w:r>
          </w:p>
        </w:tc>
        <w:tc>
          <w:tcPr>
            <w:tcW w:w="987" w:type="dxa"/>
            <w:tcBorders>
              <w:top w:val="single" w:sz="4" w:space="0" w:color="auto"/>
              <w:left w:val="single" w:sz="4" w:space="0" w:color="auto"/>
              <w:bottom w:val="single" w:sz="4" w:space="0" w:color="auto"/>
              <w:right w:val="single" w:sz="4" w:space="0" w:color="auto"/>
            </w:tcBorders>
            <w:shd w:val="clear" w:color="auto" w:fill="auto"/>
            <w:noWrap/>
            <w:hideMark/>
          </w:tcPr>
          <w:p w:rsidR="002C1143" w:rsidRDefault="002C1143" w:rsidP="002C1143">
            <w:pPr>
              <w:jc w:val="center"/>
              <w:rPr>
                <w:rFonts w:ascii="Bookman Old Style" w:hAnsi="Bookman Old Style" w:cs="Calibri"/>
                <w:sz w:val="16"/>
                <w:szCs w:val="16"/>
              </w:rPr>
            </w:pPr>
            <w:r>
              <w:rPr>
                <w:rFonts w:ascii="Bookman Old Style" w:hAnsi="Bookman Old Style" w:cs="Calibri"/>
                <w:sz w:val="16"/>
                <w:szCs w:val="16"/>
              </w:rPr>
              <w:t>100,00</w:t>
            </w:r>
          </w:p>
        </w:tc>
      </w:tr>
      <w:tr w:rsidR="002C1143" w:rsidRPr="0066007B" w:rsidTr="002C1143">
        <w:trPr>
          <w:trHeight w:val="554"/>
        </w:trPr>
        <w:tc>
          <w:tcPr>
            <w:tcW w:w="2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1143" w:rsidRPr="0066007B" w:rsidRDefault="002C1143" w:rsidP="002C1143">
            <w:pPr>
              <w:rPr>
                <w:rFonts w:ascii="Abadi" w:hAnsi="Abadi" w:cs="Calibri"/>
                <w:color w:val="000000"/>
                <w:sz w:val="14"/>
                <w:szCs w:val="16"/>
              </w:rPr>
            </w:pPr>
            <w:r w:rsidRPr="0066007B">
              <w:rPr>
                <w:rFonts w:ascii="Abadi" w:hAnsi="Abadi" w:cs="Calibri"/>
                <w:color w:val="000000"/>
                <w:sz w:val="14"/>
                <w:szCs w:val="16"/>
              </w:rPr>
              <w:lastRenderedPageBreak/>
              <w:t> </w:t>
            </w:r>
          </w:p>
        </w:tc>
        <w:tc>
          <w:tcPr>
            <w:tcW w:w="255" w:type="dxa"/>
            <w:tcBorders>
              <w:top w:val="single" w:sz="4" w:space="0" w:color="auto"/>
              <w:left w:val="nil"/>
              <w:bottom w:val="single" w:sz="4" w:space="0" w:color="auto"/>
              <w:right w:val="single" w:sz="4" w:space="0" w:color="auto"/>
            </w:tcBorders>
            <w:shd w:val="clear" w:color="auto" w:fill="auto"/>
            <w:noWrap/>
            <w:vAlign w:val="center"/>
            <w:hideMark/>
          </w:tcPr>
          <w:p w:rsidR="002C1143" w:rsidRPr="0066007B" w:rsidRDefault="002C1143" w:rsidP="002C114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single" w:sz="4" w:space="0" w:color="auto"/>
              <w:left w:val="nil"/>
              <w:bottom w:val="single" w:sz="4" w:space="0" w:color="auto"/>
              <w:right w:val="single" w:sz="4" w:space="0" w:color="auto"/>
            </w:tcBorders>
            <w:shd w:val="clear" w:color="auto" w:fill="auto"/>
            <w:noWrap/>
            <w:vAlign w:val="center"/>
            <w:hideMark/>
          </w:tcPr>
          <w:p w:rsidR="002C1143" w:rsidRPr="0066007B" w:rsidRDefault="002C1143" w:rsidP="002C114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single" w:sz="4" w:space="0" w:color="auto"/>
              <w:left w:val="nil"/>
              <w:bottom w:val="single" w:sz="4" w:space="0" w:color="auto"/>
              <w:right w:val="single" w:sz="4" w:space="0" w:color="auto"/>
            </w:tcBorders>
            <w:shd w:val="clear" w:color="auto" w:fill="auto"/>
            <w:noWrap/>
            <w:vAlign w:val="center"/>
            <w:hideMark/>
          </w:tcPr>
          <w:p w:rsidR="002C1143" w:rsidRPr="0066007B" w:rsidRDefault="002C1143" w:rsidP="002C1143">
            <w:pPr>
              <w:rPr>
                <w:rFonts w:ascii="Abadi" w:hAnsi="Abadi" w:cs="Calibri"/>
                <w:color w:val="000000"/>
                <w:sz w:val="14"/>
                <w:szCs w:val="16"/>
              </w:rPr>
            </w:pPr>
            <w:r w:rsidRPr="0066007B">
              <w:rPr>
                <w:rFonts w:ascii="Abadi" w:hAnsi="Abadi" w:cs="Calibri"/>
                <w:color w:val="000000"/>
                <w:sz w:val="14"/>
                <w:szCs w:val="16"/>
              </w:rPr>
              <w:t> </w:t>
            </w:r>
          </w:p>
        </w:tc>
        <w:tc>
          <w:tcPr>
            <w:tcW w:w="3016" w:type="dxa"/>
            <w:tcBorders>
              <w:top w:val="nil"/>
              <w:left w:val="single" w:sz="4" w:space="0" w:color="auto"/>
              <w:bottom w:val="single" w:sz="4" w:space="0" w:color="auto"/>
              <w:right w:val="single" w:sz="4" w:space="0" w:color="auto"/>
            </w:tcBorders>
            <w:shd w:val="clear" w:color="auto" w:fill="auto"/>
          </w:tcPr>
          <w:p w:rsidR="002C1143" w:rsidRDefault="002C1143" w:rsidP="002C1143">
            <w:pPr>
              <w:rPr>
                <w:rFonts w:ascii="Arial Narrow" w:hAnsi="Arial Narrow" w:cs="Calibri"/>
                <w:sz w:val="18"/>
                <w:szCs w:val="18"/>
              </w:rPr>
            </w:pPr>
            <w:r>
              <w:rPr>
                <w:rFonts w:ascii="Arial Narrow" w:hAnsi="Arial Narrow" w:cs="Calibri"/>
                <w:sz w:val="18"/>
                <w:szCs w:val="18"/>
              </w:rPr>
              <w:t>Penyediaan Makanan dan Minuman</w:t>
            </w:r>
          </w:p>
        </w:tc>
        <w:tc>
          <w:tcPr>
            <w:tcW w:w="2688" w:type="dxa"/>
            <w:tcBorders>
              <w:top w:val="nil"/>
              <w:left w:val="single" w:sz="4" w:space="0" w:color="auto"/>
              <w:bottom w:val="single" w:sz="4" w:space="0" w:color="auto"/>
              <w:right w:val="single" w:sz="4" w:space="0" w:color="auto"/>
            </w:tcBorders>
            <w:shd w:val="clear" w:color="auto" w:fill="auto"/>
          </w:tcPr>
          <w:p w:rsidR="002C1143" w:rsidRDefault="002C1143" w:rsidP="002C1143">
            <w:pPr>
              <w:rPr>
                <w:rFonts w:ascii="Bookman Old Style" w:hAnsi="Bookman Old Style" w:cs="Calibri"/>
                <w:color w:val="000000"/>
                <w:sz w:val="16"/>
                <w:szCs w:val="16"/>
              </w:rPr>
            </w:pPr>
            <w:r>
              <w:rPr>
                <w:rFonts w:ascii="Bookman Old Style" w:hAnsi="Bookman Old Style" w:cs="Calibri"/>
                <w:color w:val="000000"/>
                <w:sz w:val="16"/>
                <w:szCs w:val="16"/>
              </w:rPr>
              <w:t>Jumlah orang yang diberikan jamuan makanan dan minuman</w:t>
            </w:r>
          </w:p>
        </w:tc>
        <w:tc>
          <w:tcPr>
            <w:tcW w:w="926" w:type="dxa"/>
            <w:tcBorders>
              <w:top w:val="single" w:sz="4" w:space="0" w:color="auto"/>
              <w:left w:val="nil"/>
              <w:bottom w:val="single" w:sz="4" w:space="0" w:color="auto"/>
              <w:right w:val="single" w:sz="4" w:space="0" w:color="auto"/>
            </w:tcBorders>
            <w:shd w:val="clear" w:color="000000" w:fill="FFFFFF"/>
            <w:vAlign w:val="center"/>
            <w:hideMark/>
          </w:tcPr>
          <w:p w:rsidR="002C1143" w:rsidRPr="0066007B" w:rsidRDefault="002C1143" w:rsidP="002C1143">
            <w:pPr>
              <w:jc w:val="center"/>
              <w:rPr>
                <w:rFonts w:ascii="Abadi" w:hAnsi="Abadi" w:cs="Calibri"/>
                <w:color w:val="000000"/>
                <w:sz w:val="14"/>
                <w:szCs w:val="16"/>
              </w:rPr>
            </w:pPr>
            <w:r w:rsidRPr="0066007B">
              <w:rPr>
                <w:rFonts w:ascii="Abadi" w:hAnsi="Abadi" w:cs="Calibri"/>
                <w:color w:val="000000"/>
                <w:sz w:val="14"/>
                <w:szCs w:val="16"/>
              </w:rPr>
              <w:t>Unit mobil</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2C1143" w:rsidRPr="0066007B" w:rsidRDefault="002C1143" w:rsidP="002C1143">
            <w:pPr>
              <w:jc w:val="center"/>
              <w:rPr>
                <w:rFonts w:ascii="Abadi" w:hAnsi="Abadi" w:cs="Calibri"/>
                <w:sz w:val="14"/>
                <w:szCs w:val="16"/>
              </w:rPr>
            </w:pPr>
            <w:r w:rsidRPr="0066007B">
              <w:rPr>
                <w:rFonts w:ascii="Abadi" w:hAnsi="Abadi" w:cs="Calibri"/>
                <w:sz w:val="14"/>
                <w:szCs w:val="16"/>
              </w:rPr>
              <w:t>5</w:t>
            </w:r>
          </w:p>
        </w:tc>
        <w:tc>
          <w:tcPr>
            <w:tcW w:w="846" w:type="dxa"/>
            <w:tcBorders>
              <w:top w:val="single" w:sz="4" w:space="0" w:color="auto"/>
              <w:left w:val="nil"/>
              <w:bottom w:val="single" w:sz="4" w:space="0" w:color="auto"/>
              <w:right w:val="single" w:sz="4" w:space="0" w:color="auto"/>
            </w:tcBorders>
            <w:shd w:val="clear" w:color="000000" w:fill="FFFFFF"/>
            <w:vAlign w:val="center"/>
            <w:hideMark/>
          </w:tcPr>
          <w:p w:rsidR="002C1143" w:rsidRPr="0066007B" w:rsidRDefault="002C1143" w:rsidP="002C1143">
            <w:pPr>
              <w:jc w:val="center"/>
              <w:rPr>
                <w:rFonts w:ascii="Abadi" w:hAnsi="Abadi" w:cs="Calibri"/>
                <w:color w:val="000000"/>
                <w:sz w:val="14"/>
                <w:szCs w:val="16"/>
              </w:rPr>
            </w:pPr>
            <w:r w:rsidRPr="0066007B">
              <w:rPr>
                <w:rFonts w:ascii="Abadi" w:hAnsi="Abadi" w:cs="Calibri"/>
                <w:color w:val="000000"/>
                <w:sz w:val="14"/>
                <w:szCs w:val="16"/>
              </w:rPr>
              <w:t>5</w:t>
            </w:r>
          </w:p>
        </w:tc>
        <w:tc>
          <w:tcPr>
            <w:tcW w:w="987" w:type="dxa"/>
            <w:tcBorders>
              <w:top w:val="single" w:sz="4" w:space="0" w:color="auto"/>
              <w:left w:val="nil"/>
              <w:bottom w:val="single" w:sz="4" w:space="0" w:color="auto"/>
              <w:right w:val="single" w:sz="4" w:space="0" w:color="auto"/>
            </w:tcBorders>
            <w:shd w:val="clear" w:color="000000" w:fill="FFFFFF"/>
            <w:vAlign w:val="center"/>
            <w:hideMark/>
          </w:tcPr>
          <w:p w:rsidR="002C1143" w:rsidRPr="0066007B" w:rsidRDefault="002C1143" w:rsidP="002C1143">
            <w:pPr>
              <w:jc w:val="center"/>
              <w:rPr>
                <w:rFonts w:ascii="Abadi" w:hAnsi="Abadi" w:cs="Calibri"/>
                <w:color w:val="000000"/>
                <w:sz w:val="14"/>
                <w:szCs w:val="16"/>
              </w:rPr>
            </w:pPr>
            <w:r w:rsidRPr="0066007B">
              <w:rPr>
                <w:rFonts w:ascii="Abadi" w:hAnsi="Abadi" w:cs="Calibri"/>
                <w:color w:val="000000"/>
                <w:sz w:val="14"/>
                <w:szCs w:val="16"/>
              </w:rPr>
              <w:t>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C1143" w:rsidRPr="0066007B" w:rsidRDefault="002C1143" w:rsidP="002C1143">
            <w:pPr>
              <w:jc w:val="center"/>
              <w:rPr>
                <w:rFonts w:ascii="Abadi" w:hAnsi="Abadi" w:cs="Calibri"/>
                <w:color w:val="000000"/>
                <w:sz w:val="14"/>
                <w:szCs w:val="16"/>
              </w:rPr>
            </w:pPr>
            <w:r w:rsidRPr="0066007B">
              <w:rPr>
                <w:rFonts w:ascii="Abadi" w:hAnsi="Abadi" w:cs="Calibri"/>
                <w:color w:val="000000"/>
                <w:sz w:val="14"/>
                <w:szCs w:val="16"/>
              </w:rPr>
              <w:t>1</w:t>
            </w:r>
          </w:p>
        </w:tc>
        <w:tc>
          <w:tcPr>
            <w:tcW w:w="846" w:type="dxa"/>
            <w:tcBorders>
              <w:top w:val="single" w:sz="4" w:space="0" w:color="auto"/>
              <w:left w:val="single" w:sz="4" w:space="0" w:color="auto"/>
              <w:bottom w:val="single" w:sz="4" w:space="0" w:color="auto"/>
              <w:right w:val="nil"/>
            </w:tcBorders>
            <w:shd w:val="clear" w:color="auto" w:fill="auto"/>
            <w:noWrap/>
          </w:tcPr>
          <w:p w:rsidR="002C1143" w:rsidRDefault="002C1143" w:rsidP="002C1143">
            <w:pPr>
              <w:jc w:val="center"/>
              <w:rPr>
                <w:rFonts w:ascii="Bookman Old Style" w:hAnsi="Bookman Old Style" w:cs="Calibri"/>
                <w:sz w:val="16"/>
                <w:szCs w:val="16"/>
              </w:rPr>
            </w:pPr>
            <w:r>
              <w:rPr>
                <w:rFonts w:ascii="Bookman Old Style" w:hAnsi="Bookman Old Style" w:cs="Calibri"/>
                <w:sz w:val="16"/>
                <w:szCs w:val="16"/>
              </w:rPr>
              <w:t>1.100</w:t>
            </w:r>
          </w:p>
        </w:tc>
        <w:tc>
          <w:tcPr>
            <w:tcW w:w="987" w:type="dxa"/>
            <w:tcBorders>
              <w:top w:val="single" w:sz="4" w:space="0" w:color="auto"/>
              <w:left w:val="single" w:sz="4" w:space="0" w:color="auto"/>
              <w:bottom w:val="single" w:sz="4" w:space="0" w:color="auto"/>
              <w:right w:val="nil"/>
            </w:tcBorders>
            <w:shd w:val="clear" w:color="auto" w:fill="auto"/>
            <w:noWrap/>
            <w:hideMark/>
          </w:tcPr>
          <w:p w:rsidR="002C1143" w:rsidRDefault="002C1143" w:rsidP="002C1143">
            <w:pPr>
              <w:jc w:val="center"/>
              <w:rPr>
                <w:rFonts w:ascii="Bookman Old Style" w:hAnsi="Bookman Old Style" w:cs="Calibri"/>
                <w:sz w:val="16"/>
                <w:szCs w:val="16"/>
              </w:rPr>
            </w:pPr>
            <w:r>
              <w:rPr>
                <w:rFonts w:ascii="Bookman Old Style" w:hAnsi="Bookman Old Style" w:cs="Calibri"/>
                <w:sz w:val="16"/>
                <w:szCs w:val="16"/>
              </w:rPr>
              <w:t>-</w:t>
            </w:r>
          </w:p>
        </w:tc>
        <w:tc>
          <w:tcPr>
            <w:tcW w:w="987" w:type="dxa"/>
            <w:tcBorders>
              <w:top w:val="single" w:sz="4" w:space="0" w:color="auto"/>
              <w:left w:val="single" w:sz="4" w:space="0" w:color="auto"/>
              <w:bottom w:val="single" w:sz="4" w:space="0" w:color="auto"/>
              <w:right w:val="single" w:sz="4" w:space="0" w:color="auto"/>
            </w:tcBorders>
            <w:shd w:val="clear" w:color="auto" w:fill="auto"/>
            <w:noWrap/>
            <w:hideMark/>
          </w:tcPr>
          <w:p w:rsidR="002C1143" w:rsidRDefault="002C1143" w:rsidP="002C1143">
            <w:pPr>
              <w:jc w:val="center"/>
              <w:rPr>
                <w:rFonts w:ascii="Bookman Old Style" w:hAnsi="Bookman Old Style" w:cs="Calibri"/>
                <w:sz w:val="16"/>
                <w:szCs w:val="16"/>
              </w:rPr>
            </w:pPr>
            <w:r>
              <w:rPr>
                <w:rFonts w:ascii="Bookman Old Style" w:hAnsi="Bookman Old Style" w:cs="Calibri"/>
                <w:sz w:val="16"/>
                <w:szCs w:val="16"/>
              </w:rPr>
              <w:t>-</w:t>
            </w:r>
          </w:p>
        </w:tc>
      </w:tr>
      <w:tr w:rsidR="002C1143" w:rsidRPr="0066007B" w:rsidTr="002C1143">
        <w:trPr>
          <w:trHeight w:val="300"/>
        </w:trPr>
        <w:tc>
          <w:tcPr>
            <w:tcW w:w="255" w:type="dxa"/>
            <w:tcBorders>
              <w:top w:val="nil"/>
              <w:left w:val="single" w:sz="4" w:space="0" w:color="auto"/>
              <w:bottom w:val="single" w:sz="4" w:space="0" w:color="auto"/>
              <w:right w:val="single" w:sz="4" w:space="0" w:color="auto"/>
            </w:tcBorders>
            <w:shd w:val="clear" w:color="auto" w:fill="auto"/>
            <w:noWrap/>
            <w:vAlign w:val="center"/>
            <w:hideMark/>
          </w:tcPr>
          <w:p w:rsidR="002C1143" w:rsidRPr="0066007B" w:rsidRDefault="002C1143" w:rsidP="002C114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2C1143" w:rsidRPr="0066007B" w:rsidRDefault="002C1143" w:rsidP="002C114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2C1143" w:rsidRPr="0066007B" w:rsidRDefault="002C1143" w:rsidP="002C114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2C1143" w:rsidRPr="0066007B" w:rsidRDefault="002C1143" w:rsidP="002C1143">
            <w:pPr>
              <w:rPr>
                <w:rFonts w:ascii="Abadi" w:hAnsi="Abadi" w:cs="Calibri"/>
                <w:color w:val="000000"/>
                <w:sz w:val="14"/>
                <w:szCs w:val="16"/>
              </w:rPr>
            </w:pPr>
            <w:r w:rsidRPr="0066007B">
              <w:rPr>
                <w:rFonts w:ascii="Abadi" w:hAnsi="Abadi" w:cs="Calibri"/>
                <w:color w:val="000000"/>
                <w:sz w:val="14"/>
                <w:szCs w:val="16"/>
              </w:rPr>
              <w:t> </w:t>
            </w:r>
          </w:p>
        </w:tc>
        <w:tc>
          <w:tcPr>
            <w:tcW w:w="3016" w:type="dxa"/>
            <w:tcBorders>
              <w:top w:val="nil"/>
              <w:left w:val="single" w:sz="4" w:space="0" w:color="auto"/>
              <w:bottom w:val="single" w:sz="4" w:space="0" w:color="auto"/>
              <w:right w:val="single" w:sz="4" w:space="0" w:color="auto"/>
            </w:tcBorders>
            <w:shd w:val="clear" w:color="auto" w:fill="auto"/>
          </w:tcPr>
          <w:p w:rsidR="002C1143" w:rsidRDefault="002C1143" w:rsidP="002C1143">
            <w:pPr>
              <w:rPr>
                <w:rFonts w:ascii="Arial Narrow" w:hAnsi="Arial Narrow" w:cs="Calibri"/>
                <w:sz w:val="18"/>
                <w:szCs w:val="18"/>
              </w:rPr>
            </w:pPr>
            <w:r>
              <w:rPr>
                <w:rFonts w:ascii="Arial Narrow" w:hAnsi="Arial Narrow" w:cs="Calibri"/>
                <w:sz w:val="18"/>
                <w:szCs w:val="18"/>
              </w:rPr>
              <w:t>Pengelolaan Aset Perangkat Daerah</w:t>
            </w:r>
          </w:p>
        </w:tc>
        <w:tc>
          <w:tcPr>
            <w:tcW w:w="2688" w:type="dxa"/>
            <w:tcBorders>
              <w:top w:val="nil"/>
              <w:left w:val="single" w:sz="4" w:space="0" w:color="auto"/>
              <w:bottom w:val="single" w:sz="4" w:space="0" w:color="auto"/>
              <w:right w:val="single" w:sz="4" w:space="0" w:color="auto"/>
            </w:tcBorders>
            <w:shd w:val="clear" w:color="auto" w:fill="auto"/>
          </w:tcPr>
          <w:p w:rsidR="002C1143" w:rsidRDefault="002C1143" w:rsidP="002C1143">
            <w:pPr>
              <w:rPr>
                <w:rFonts w:ascii="Bookman Old Style" w:hAnsi="Bookman Old Style" w:cs="Calibri"/>
                <w:color w:val="000000"/>
                <w:sz w:val="16"/>
                <w:szCs w:val="16"/>
              </w:rPr>
            </w:pPr>
            <w:r>
              <w:rPr>
                <w:rFonts w:ascii="Bookman Old Style" w:hAnsi="Bookman Old Style" w:cs="Calibri"/>
                <w:color w:val="000000"/>
                <w:sz w:val="16"/>
                <w:szCs w:val="16"/>
              </w:rPr>
              <w:t>Jumlah dokumen administrasi barang yang tersedia</w:t>
            </w:r>
          </w:p>
        </w:tc>
        <w:tc>
          <w:tcPr>
            <w:tcW w:w="926" w:type="dxa"/>
            <w:tcBorders>
              <w:top w:val="nil"/>
              <w:left w:val="nil"/>
              <w:bottom w:val="single" w:sz="4" w:space="0" w:color="auto"/>
              <w:right w:val="single" w:sz="4" w:space="0" w:color="auto"/>
            </w:tcBorders>
            <w:shd w:val="clear" w:color="000000" w:fill="FFFFFF"/>
            <w:vAlign w:val="center"/>
            <w:hideMark/>
          </w:tcPr>
          <w:p w:rsidR="002C1143" w:rsidRPr="0066007B" w:rsidRDefault="002C1143" w:rsidP="002C1143">
            <w:pPr>
              <w:jc w:val="center"/>
              <w:rPr>
                <w:rFonts w:ascii="Abadi" w:hAnsi="Abadi" w:cs="Calibri"/>
                <w:color w:val="000000"/>
                <w:sz w:val="14"/>
                <w:szCs w:val="16"/>
              </w:rPr>
            </w:pPr>
            <w:r w:rsidRPr="0066007B">
              <w:rPr>
                <w:rFonts w:ascii="Abadi" w:hAnsi="Abadi" w:cs="Calibri"/>
                <w:color w:val="000000"/>
                <w:sz w:val="14"/>
                <w:szCs w:val="16"/>
              </w:rPr>
              <w:t>Unit motor</w:t>
            </w:r>
          </w:p>
        </w:tc>
        <w:tc>
          <w:tcPr>
            <w:tcW w:w="992" w:type="dxa"/>
            <w:tcBorders>
              <w:top w:val="nil"/>
              <w:left w:val="nil"/>
              <w:bottom w:val="single" w:sz="4" w:space="0" w:color="auto"/>
              <w:right w:val="single" w:sz="4" w:space="0" w:color="auto"/>
            </w:tcBorders>
            <w:shd w:val="clear" w:color="000000" w:fill="FFFFFF"/>
            <w:vAlign w:val="center"/>
            <w:hideMark/>
          </w:tcPr>
          <w:p w:rsidR="002C1143" w:rsidRPr="0066007B" w:rsidRDefault="002C1143" w:rsidP="002C1143">
            <w:pPr>
              <w:jc w:val="center"/>
              <w:rPr>
                <w:rFonts w:ascii="Abadi" w:hAnsi="Abadi" w:cs="Calibri"/>
                <w:sz w:val="14"/>
                <w:szCs w:val="16"/>
              </w:rPr>
            </w:pPr>
            <w:r w:rsidRPr="0066007B">
              <w:rPr>
                <w:rFonts w:ascii="Abadi" w:hAnsi="Abadi" w:cs="Calibri"/>
                <w:sz w:val="14"/>
                <w:szCs w:val="16"/>
              </w:rPr>
              <w:t>6</w:t>
            </w:r>
          </w:p>
        </w:tc>
        <w:tc>
          <w:tcPr>
            <w:tcW w:w="846" w:type="dxa"/>
            <w:tcBorders>
              <w:top w:val="nil"/>
              <w:left w:val="nil"/>
              <w:bottom w:val="single" w:sz="4" w:space="0" w:color="auto"/>
              <w:right w:val="single" w:sz="4" w:space="0" w:color="auto"/>
            </w:tcBorders>
            <w:shd w:val="clear" w:color="000000" w:fill="FFFFFF"/>
            <w:vAlign w:val="center"/>
            <w:hideMark/>
          </w:tcPr>
          <w:p w:rsidR="002C1143" w:rsidRPr="0066007B" w:rsidRDefault="002C1143" w:rsidP="002C1143">
            <w:pPr>
              <w:jc w:val="center"/>
              <w:rPr>
                <w:rFonts w:ascii="Abadi" w:hAnsi="Abadi" w:cs="Calibri"/>
                <w:color w:val="000000"/>
                <w:sz w:val="14"/>
                <w:szCs w:val="16"/>
              </w:rPr>
            </w:pPr>
            <w:r w:rsidRPr="0066007B">
              <w:rPr>
                <w:rFonts w:ascii="Abadi" w:hAnsi="Abadi" w:cs="Calibri"/>
                <w:color w:val="000000"/>
                <w:sz w:val="14"/>
                <w:szCs w:val="16"/>
              </w:rPr>
              <w:t>6</w:t>
            </w:r>
          </w:p>
        </w:tc>
        <w:tc>
          <w:tcPr>
            <w:tcW w:w="987" w:type="dxa"/>
            <w:tcBorders>
              <w:top w:val="nil"/>
              <w:left w:val="nil"/>
              <w:bottom w:val="single" w:sz="4" w:space="0" w:color="auto"/>
              <w:right w:val="single" w:sz="4" w:space="0" w:color="auto"/>
            </w:tcBorders>
            <w:shd w:val="clear" w:color="000000" w:fill="FFFFFF"/>
            <w:vAlign w:val="center"/>
            <w:hideMark/>
          </w:tcPr>
          <w:p w:rsidR="002C1143" w:rsidRPr="0066007B" w:rsidRDefault="002C1143" w:rsidP="002C1143">
            <w:pPr>
              <w:jc w:val="center"/>
              <w:rPr>
                <w:rFonts w:ascii="Abadi" w:hAnsi="Abadi" w:cs="Calibri"/>
                <w:color w:val="000000"/>
                <w:sz w:val="14"/>
                <w:szCs w:val="16"/>
              </w:rPr>
            </w:pPr>
            <w:r w:rsidRPr="0066007B">
              <w:rPr>
                <w:rFonts w:ascii="Abadi" w:hAnsi="Abadi" w:cs="Calibri"/>
                <w:color w:val="000000"/>
                <w:sz w:val="14"/>
                <w:szCs w:val="16"/>
              </w:rPr>
              <w:t>6</w:t>
            </w:r>
          </w:p>
        </w:tc>
        <w:tc>
          <w:tcPr>
            <w:tcW w:w="992" w:type="dxa"/>
            <w:tcBorders>
              <w:top w:val="nil"/>
              <w:left w:val="nil"/>
              <w:bottom w:val="single" w:sz="4" w:space="0" w:color="auto"/>
              <w:right w:val="single" w:sz="4" w:space="0" w:color="auto"/>
            </w:tcBorders>
            <w:shd w:val="clear" w:color="auto" w:fill="auto"/>
            <w:noWrap/>
            <w:vAlign w:val="center"/>
            <w:hideMark/>
          </w:tcPr>
          <w:p w:rsidR="002C1143" w:rsidRPr="0066007B" w:rsidRDefault="002C1143" w:rsidP="002C1143">
            <w:pPr>
              <w:jc w:val="center"/>
              <w:rPr>
                <w:rFonts w:ascii="Abadi" w:hAnsi="Abadi" w:cs="Calibri"/>
                <w:color w:val="000000"/>
                <w:sz w:val="14"/>
                <w:szCs w:val="16"/>
              </w:rPr>
            </w:pPr>
            <w:r w:rsidRPr="0066007B">
              <w:rPr>
                <w:rFonts w:ascii="Abadi" w:hAnsi="Abadi" w:cs="Calibri"/>
                <w:color w:val="000000"/>
                <w:sz w:val="14"/>
                <w:szCs w:val="16"/>
              </w:rPr>
              <w:t>1</w:t>
            </w:r>
          </w:p>
        </w:tc>
        <w:tc>
          <w:tcPr>
            <w:tcW w:w="846" w:type="dxa"/>
            <w:tcBorders>
              <w:top w:val="single" w:sz="4" w:space="0" w:color="auto"/>
              <w:left w:val="single" w:sz="4" w:space="0" w:color="auto"/>
              <w:bottom w:val="single" w:sz="4" w:space="0" w:color="auto"/>
              <w:right w:val="nil"/>
            </w:tcBorders>
            <w:shd w:val="clear" w:color="auto" w:fill="auto"/>
            <w:noWrap/>
          </w:tcPr>
          <w:p w:rsidR="002C1143" w:rsidRDefault="002C1143" w:rsidP="002C1143">
            <w:pPr>
              <w:jc w:val="center"/>
              <w:rPr>
                <w:rFonts w:ascii="Bookman Old Style" w:hAnsi="Bookman Old Style" w:cs="Calibri"/>
                <w:sz w:val="16"/>
                <w:szCs w:val="16"/>
              </w:rPr>
            </w:pPr>
            <w:r>
              <w:rPr>
                <w:rFonts w:ascii="Bookman Old Style" w:hAnsi="Bookman Old Style" w:cs="Calibri"/>
                <w:sz w:val="16"/>
                <w:szCs w:val="16"/>
              </w:rPr>
              <w:t>4</w:t>
            </w:r>
          </w:p>
        </w:tc>
        <w:tc>
          <w:tcPr>
            <w:tcW w:w="987" w:type="dxa"/>
            <w:tcBorders>
              <w:top w:val="single" w:sz="4" w:space="0" w:color="auto"/>
              <w:left w:val="single" w:sz="4" w:space="0" w:color="auto"/>
              <w:bottom w:val="single" w:sz="4" w:space="0" w:color="auto"/>
              <w:right w:val="nil"/>
            </w:tcBorders>
            <w:shd w:val="clear" w:color="auto" w:fill="auto"/>
            <w:noWrap/>
            <w:hideMark/>
          </w:tcPr>
          <w:p w:rsidR="002C1143" w:rsidRDefault="002C1143" w:rsidP="002C1143">
            <w:pPr>
              <w:jc w:val="center"/>
              <w:rPr>
                <w:rFonts w:ascii="Bookman Old Style" w:hAnsi="Bookman Old Style" w:cs="Calibri"/>
                <w:sz w:val="16"/>
                <w:szCs w:val="16"/>
              </w:rPr>
            </w:pPr>
            <w:r>
              <w:rPr>
                <w:rFonts w:ascii="Bookman Old Style" w:hAnsi="Bookman Old Style" w:cs="Calibri"/>
                <w:sz w:val="16"/>
                <w:szCs w:val="16"/>
              </w:rPr>
              <w:t>-</w:t>
            </w:r>
          </w:p>
        </w:tc>
        <w:tc>
          <w:tcPr>
            <w:tcW w:w="987" w:type="dxa"/>
            <w:tcBorders>
              <w:top w:val="single" w:sz="4" w:space="0" w:color="auto"/>
              <w:left w:val="single" w:sz="4" w:space="0" w:color="auto"/>
              <w:bottom w:val="single" w:sz="4" w:space="0" w:color="auto"/>
              <w:right w:val="single" w:sz="4" w:space="0" w:color="auto"/>
            </w:tcBorders>
            <w:shd w:val="clear" w:color="auto" w:fill="auto"/>
            <w:noWrap/>
            <w:hideMark/>
          </w:tcPr>
          <w:p w:rsidR="002C1143" w:rsidRDefault="002C1143" w:rsidP="002C1143">
            <w:pPr>
              <w:jc w:val="center"/>
              <w:rPr>
                <w:rFonts w:ascii="Bookman Old Style" w:hAnsi="Bookman Old Style" w:cs="Calibri"/>
                <w:sz w:val="16"/>
                <w:szCs w:val="16"/>
              </w:rPr>
            </w:pPr>
            <w:r>
              <w:rPr>
                <w:rFonts w:ascii="Bookman Old Style" w:hAnsi="Bookman Old Style" w:cs="Calibri"/>
                <w:sz w:val="16"/>
                <w:szCs w:val="16"/>
              </w:rPr>
              <w:t>-</w:t>
            </w:r>
          </w:p>
        </w:tc>
      </w:tr>
      <w:tr w:rsidR="002C1143" w:rsidRPr="0066007B" w:rsidTr="002C1143">
        <w:trPr>
          <w:trHeight w:val="666"/>
        </w:trPr>
        <w:tc>
          <w:tcPr>
            <w:tcW w:w="255" w:type="dxa"/>
            <w:tcBorders>
              <w:top w:val="nil"/>
              <w:left w:val="single" w:sz="4" w:space="0" w:color="auto"/>
              <w:bottom w:val="single" w:sz="4" w:space="0" w:color="auto"/>
              <w:right w:val="single" w:sz="4" w:space="0" w:color="auto"/>
            </w:tcBorders>
            <w:shd w:val="clear" w:color="auto" w:fill="auto"/>
            <w:noWrap/>
            <w:vAlign w:val="center"/>
            <w:hideMark/>
          </w:tcPr>
          <w:p w:rsidR="002C1143" w:rsidRPr="0066007B" w:rsidRDefault="002C1143" w:rsidP="002C114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2C1143" w:rsidRPr="0066007B" w:rsidRDefault="002C1143" w:rsidP="002C114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2C1143" w:rsidRPr="0066007B" w:rsidRDefault="002C1143" w:rsidP="002C114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2C1143" w:rsidRPr="0066007B" w:rsidRDefault="002C1143" w:rsidP="002C1143">
            <w:pPr>
              <w:rPr>
                <w:rFonts w:ascii="Abadi" w:hAnsi="Abadi" w:cs="Calibri"/>
                <w:color w:val="000000"/>
                <w:sz w:val="14"/>
                <w:szCs w:val="16"/>
              </w:rPr>
            </w:pPr>
            <w:r w:rsidRPr="0066007B">
              <w:rPr>
                <w:rFonts w:ascii="Abadi" w:hAnsi="Abadi" w:cs="Calibri"/>
                <w:color w:val="000000"/>
                <w:sz w:val="14"/>
                <w:szCs w:val="16"/>
              </w:rPr>
              <w:t> </w:t>
            </w:r>
          </w:p>
        </w:tc>
        <w:tc>
          <w:tcPr>
            <w:tcW w:w="3016" w:type="dxa"/>
            <w:tcBorders>
              <w:top w:val="nil"/>
              <w:left w:val="single" w:sz="4" w:space="0" w:color="auto"/>
              <w:bottom w:val="single" w:sz="4" w:space="0" w:color="auto"/>
              <w:right w:val="single" w:sz="4" w:space="0" w:color="auto"/>
            </w:tcBorders>
            <w:shd w:val="clear" w:color="auto" w:fill="auto"/>
          </w:tcPr>
          <w:p w:rsidR="002C1143" w:rsidRDefault="002C1143" w:rsidP="002C1143">
            <w:pPr>
              <w:rPr>
                <w:rFonts w:ascii="Arial Narrow" w:hAnsi="Arial Narrow" w:cs="Calibri"/>
                <w:sz w:val="18"/>
                <w:szCs w:val="18"/>
              </w:rPr>
            </w:pPr>
            <w:r>
              <w:rPr>
                <w:rFonts w:ascii="Arial Narrow" w:hAnsi="Arial Narrow" w:cs="Calibri"/>
                <w:sz w:val="18"/>
                <w:szCs w:val="18"/>
              </w:rPr>
              <w:t>Pengelolaan Dokumetasi dan Arsip SKPD</w:t>
            </w:r>
          </w:p>
        </w:tc>
        <w:tc>
          <w:tcPr>
            <w:tcW w:w="2688" w:type="dxa"/>
            <w:tcBorders>
              <w:top w:val="nil"/>
              <w:left w:val="single" w:sz="4" w:space="0" w:color="auto"/>
              <w:bottom w:val="single" w:sz="4" w:space="0" w:color="auto"/>
              <w:right w:val="single" w:sz="4" w:space="0" w:color="auto"/>
            </w:tcBorders>
            <w:shd w:val="clear" w:color="auto" w:fill="auto"/>
          </w:tcPr>
          <w:p w:rsidR="002C1143" w:rsidRDefault="002C1143" w:rsidP="002C1143">
            <w:pPr>
              <w:rPr>
                <w:rFonts w:ascii="Bookman Old Style" w:hAnsi="Bookman Old Style" w:cs="Calibri"/>
                <w:color w:val="000000"/>
                <w:sz w:val="16"/>
                <w:szCs w:val="16"/>
              </w:rPr>
            </w:pPr>
            <w:r>
              <w:rPr>
                <w:rFonts w:ascii="Bookman Old Style" w:hAnsi="Bookman Old Style" w:cs="Calibri"/>
                <w:color w:val="000000"/>
                <w:sz w:val="16"/>
                <w:szCs w:val="16"/>
              </w:rPr>
              <w:t>jumlah Arsip perangkat daerah yang tersedia</w:t>
            </w:r>
          </w:p>
        </w:tc>
        <w:tc>
          <w:tcPr>
            <w:tcW w:w="926" w:type="dxa"/>
            <w:tcBorders>
              <w:top w:val="nil"/>
              <w:left w:val="nil"/>
              <w:bottom w:val="single" w:sz="4" w:space="0" w:color="auto"/>
              <w:right w:val="single" w:sz="4" w:space="0" w:color="auto"/>
            </w:tcBorders>
            <w:shd w:val="clear" w:color="000000" w:fill="FFFFFF"/>
            <w:vAlign w:val="center"/>
            <w:hideMark/>
          </w:tcPr>
          <w:p w:rsidR="002C1143" w:rsidRPr="0066007B" w:rsidRDefault="002C1143" w:rsidP="002C1143">
            <w:pPr>
              <w:jc w:val="center"/>
              <w:rPr>
                <w:rFonts w:ascii="Abadi" w:hAnsi="Abadi" w:cs="Calibri"/>
                <w:color w:val="000000"/>
                <w:sz w:val="14"/>
                <w:szCs w:val="16"/>
              </w:rPr>
            </w:pPr>
            <w:r w:rsidRPr="0066007B">
              <w:rPr>
                <w:rFonts w:ascii="Abadi" w:hAnsi="Abadi" w:cs="Calibri"/>
                <w:color w:val="000000"/>
                <w:sz w:val="14"/>
                <w:szCs w:val="16"/>
              </w:rPr>
              <w:t>orang</w:t>
            </w:r>
          </w:p>
        </w:tc>
        <w:tc>
          <w:tcPr>
            <w:tcW w:w="992" w:type="dxa"/>
            <w:tcBorders>
              <w:top w:val="nil"/>
              <w:left w:val="nil"/>
              <w:bottom w:val="single" w:sz="4" w:space="0" w:color="auto"/>
              <w:right w:val="single" w:sz="4" w:space="0" w:color="auto"/>
            </w:tcBorders>
            <w:shd w:val="clear" w:color="000000" w:fill="FFFFFF"/>
            <w:vAlign w:val="center"/>
            <w:hideMark/>
          </w:tcPr>
          <w:p w:rsidR="002C1143" w:rsidRPr="0066007B" w:rsidRDefault="002C1143" w:rsidP="002C1143">
            <w:pPr>
              <w:jc w:val="center"/>
              <w:rPr>
                <w:rFonts w:ascii="Abadi" w:hAnsi="Abadi" w:cs="Calibri"/>
                <w:color w:val="000000"/>
                <w:sz w:val="14"/>
                <w:szCs w:val="16"/>
              </w:rPr>
            </w:pPr>
            <w:r w:rsidRPr="0066007B">
              <w:rPr>
                <w:rFonts w:ascii="Abadi" w:hAnsi="Abadi" w:cs="Calibri"/>
                <w:color w:val="000000"/>
                <w:sz w:val="14"/>
                <w:szCs w:val="16"/>
              </w:rPr>
              <w:t>3</w:t>
            </w:r>
          </w:p>
        </w:tc>
        <w:tc>
          <w:tcPr>
            <w:tcW w:w="846" w:type="dxa"/>
            <w:tcBorders>
              <w:top w:val="nil"/>
              <w:left w:val="nil"/>
              <w:bottom w:val="single" w:sz="4" w:space="0" w:color="auto"/>
              <w:right w:val="single" w:sz="4" w:space="0" w:color="auto"/>
            </w:tcBorders>
            <w:shd w:val="clear" w:color="000000" w:fill="FFFFFF"/>
            <w:vAlign w:val="center"/>
            <w:hideMark/>
          </w:tcPr>
          <w:p w:rsidR="002C1143" w:rsidRPr="0066007B" w:rsidRDefault="002C1143" w:rsidP="002C1143">
            <w:pPr>
              <w:jc w:val="center"/>
              <w:rPr>
                <w:rFonts w:ascii="Abadi" w:hAnsi="Abadi" w:cs="Calibri"/>
                <w:color w:val="000000"/>
                <w:sz w:val="14"/>
                <w:szCs w:val="16"/>
              </w:rPr>
            </w:pPr>
            <w:r w:rsidRPr="0066007B">
              <w:rPr>
                <w:rFonts w:ascii="Abadi" w:hAnsi="Abadi" w:cs="Calibri"/>
                <w:color w:val="000000"/>
                <w:sz w:val="14"/>
                <w:szCs w:val="16"/>
              </w:rPr>
              <w:t>3</w:t>
            </w:r>
          </w:p>
        </w:tc>
        <w:tc>
          <w:tcPr>
            <w:tcW w:w="987" w:type="dxa"/>
            <w:tcBorders>
              <w:top w:val="nil"/>
              <w:left w:val="nil"/>
              <w:bottom w:val="single" w:sz="4" w:space="0" w:color="auto"/>
              <w:right w:val="single" w:sz="4" w:space="0" w:color="auto"/>
            </w:tcBorders>
            <w:shd w:val="clear" w:color="000000" w:fill="FFFFFF"/>
            <w:vAlign w:val="center"/>
            <w:hideMark/>
          </w:tcPr>
          <w:p w:rsidR="002C1143" w:rsidRPr="0066007B" w:rsidRDefault="002C1143" w:rsidP="002C1143">
            <w:pPr>
              <w:jc w:val="center"/>
              <w:rPr>
                <w:rFonts w:ascii="Abadi" w:hAnsi="Abadi" w:cs="Calibri"/>
                <w:color w:val="000000"/>
                <w:sz w:val="14"/>
                <w:szCs w:val="16"/>
              </w:rPr>
            </w:pPr>
            <w:r w:rsidRPr="0066007B">
              <w:rPr>
                <w:rFonts w:ascii="Abadi" w:hAnsi="Abadi" w:cs="Calibri"/>
                <w:color w:val="000000"/>
                <w:sz w:val="14"/>
                <w:szCs w:val="16"/>
              </w:rPr>
              <w:t>3</w:t>
            </w:r>
          </w:p>
        </w:tc>
        <w:tc>
          <w:tcPr>
            <w:tcW w:w="992" w:type="dxa"/>
            <w:tcBorders>
              <w:top w:val="nil"/>
              <w:left w:val="nil"/>
              <w:bottom w:val="single" w:sz="4" w:space="0" w:color="auto"/>
              <w:right w:val="single" w:sz="4" w:space="0" w:color="auto"/>
            </w:tcBorders>
            <w:shd w:val="clear" w:color="auto" w:fill="auto"/>
            <w:noWrap/>
            <w:vAlign w:val="center"/>
            <w:hideMark/>
          </w:tcPr>
          <w:p w:rsidR="002C1143" w:rsidRPr="0066007B" w:rsidRDefault="002C1143" w:rsidP="002C1143">
            <w:pPr>
              <w:jc w:val="center"/>
              <w:rPr>
                <w:rFonts w:ascii="Abadi" w:hAnsi="Abadi" w:cs="Calibri"/>
                <w:color w:val="000000"/>
                <w:sz w:val="14"/>
                <w:szCs w:val="16"/>
              </w:rPr>
            </w:pPr>
            <w:r w:rsidRPr="0066007B">
              <w:rPr>
                <w:rFonts w:ascii="Abadi" w:hAnsi="Abadi" w:cs="Calibri"/>
                <w:color w:val="000000"/>
                <w:sz w:val="14"/>
                <w:szCs w:val="16"/>
              </w:rPr>
              <w:t>1</w:t>
            </w:r>
          </w:p>
        </w:tc>
        <w:tc>
          <w:tcPr>
            <w:tcW w:w="846" w:type="dxa"/>
            <w:tcBorders>
              <w:top w:val="single" w:sz="4" w:space="0" w:color="auto"/>
              <w:left w:val="single" w:sz="4" w:space="0" w:color="auto"/>
              <w:bottom w:val="single" w:sz="4" w:space="0" w:color="auto"/>
              <w:right w:val="nil"/>
            </w:tcBorders>
            <w:shd w:val="clear" w:color="auto" w:fill="auto"/>
            <w:noWrap/>
          </w:tcPr>
          <w:p w:rsidR="002C1143" w:rsidRDefault="002C1143" w:rsidP="002C1143">
            <w:pPr>
              <w:jc w:val="center"/>
              <w:rPr>
                <w:rFonts w:ascii="Bookman Old Style" w:hAnsi="Bookman Old Style" w:cs="Calibri"/>
                <w:sz w:val="16"/>
                <w:szCs w:val="16"/>
              </w:rPr>
            </w:pPr>
            <w:r>
              <w:rPr>
                <w:rFonts w:ascii="Bookman Old Style" w:hAnsi="Bookman Old Style" w:cs="Calibri"/>
                <w:sz w:val="16"/>
                <w:szCs w:val="16"/>
              </w:rPr>
              <w:t>1</w:t>
            </w:r>
          </w:p>
        </w:tc>
        <w:tc>
          <w:tcPr>
            <w:tcW w:w="987" w:type="dxa"/>
            <w:tcBorders>
              <w:top w:val="single" w:sz="4" w:space="0" w:color="auto"/>
              <w:left w:val="single" w:sz="4" w:space="0" w:color="auto"/>
              <w:bottom w:val="single" w:sz="4" w:space="0" w:color="auto"/>
              <w:right w:val="nil"/>
            </w:tcBorders>
            <w:shd w:val="clear" w:color="auto" w:fill="auto"/>
            <w:noWrap/>
            <w:hideMark/>
          </w:tcPr>
          <w:p w:rsidR="002C1143" w:rsidRDefault="002C1143" w:rsidP="002C1143">
            <w:pPr>
              <w:jc w:val="center"/>
              <w:rPr>
                <w:rFonts w:ascii="Bookman Old Style" w:hAnsi="Bookman Old Style" w:cs="Calibri"/>
                <w:sz w:val="16"/>
                <w:szCs w:val="16"/>
              </w:rPr>
            </w:pPr>
            <w:r>
              <w:rPr>
                <w:rFonts w:ascii="Bookman Old Style" w:hAnsi="Bookman Old Style" w:cs="Calibri"/>
                <w:sz w:val="16"/>
                <w:szCs w:val="16"/>
              </w:rPr>
              <w:t>3</w:t>
            </w:r>
          </w:p>
        </w:tc>
        <w:tc>
          <w:tcPr>
            <w:tcW w:w="987" w:type="dxa"/>
            <w:tcBorders>
              <w:top w:val="single" w:sz="4" w:space="0" w:color="auto"/>
              <w:left w:val="single" w:sz="4" w:space="0" w:color="auto"/>
              <w:bottom w:val="single" w:sz="4" w:space="0" w:color="auto"/>
              <w:right w:val="single" w:sz="4" w:space="0" w:color="auto"/>
            </w:tcBorders>
            <w:shd w:val="clear" w:color="auto" w:fill="auto"/>
            <w:noWrap/>
            <w:hideMark/>
          </w:tcPr>
          <w:p w:rsidR="002C1143" w:rsidRDefault="002C1143" w:rsidP="002C1143">
            <w:pPr>
              <w:jc w:val="center"/>
              <w:rPr>
                <w:rFonts w:ascii="Bookman Old Style" w:hAnsi="Bookman Old Style" w:cs="Calibri"/>
                <w:sz w:val="16"/>
                <w:szCs w:val="16"/>
              </w:rPr>
            </w:pPr>
            <w:r>
              <w:rPr>
                <w:rFonts w:ascii="Bookman Old Style" w:hAnsi="Bookman Old Style" w:cs="Calibri"/>
                <w:sz w:val="16"/>
                <w:szCs w:val="16"/>
              </w:rPr>
              <w:t>300,00</w:t>
            </w:r>
          </w:p>
        </w:tc>
      </w:tr>
      <w:tr w:rsidR="002C1143" w:rsidRPr="0066007B" w:rsidTr="002C1143">
        <w:trPr>
          <w:trHeight w:val="300"/>
        </w:trPr>
        <w:tc>
          <w:tcPr>
            <w:tcW w:w="255" w:type="dxa"/>
            <w:tcBorders>
              <w:top w:val="nil"/>
              <w:left w:val="single" w:sz="4" w:space="0" w:color="auto"/>
              <w:bottom w:val="single" w:sz="4" w:space="0" w:color="auto"/>
              <w:right w:val="single" w:sz="4" w:space="0" w:color="auto"/>
            </w:tcBorders>
            <w:shd w:val="clear" w:color="auto" w:fill="auto"/>
            <w:noWrap/>
            <w:vAlign w:val="center"/>
            <w:hideMark/>
          </w:tcPr>
          <w:p w:rsidR="002C1143" w:rsidRPr="0066007B" w:rsidRDefault="002C1143" w:rsidP="002C114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2C1143" w:rsidRPr="0066007B" w:rsidRDefault="002C1143" w:rsidP="002C114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2C1143" w:rsidRPr="0066007B" w:rsidRDefault="002C1143" w:rsidP="002C114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2C1143" w:rsidRPr="0066007B" w:rsidRDefault="002C1143" w:rsidP="002C1143">
            <w:pPr>
              <w:rPr>
                <w:rFonts w:ascii="Abadi" w:hAnsi="Abadi" w:cs="Calibri"/>
                <w:color w:val="000000"/>
                <w:sz w:val="14"/>
                <w:szCs w:val="16"/>
              </w:rPr>
            </w:pPr>
            <w:r w:rsidRPr="0066007B">
              <w:rPr>
                <w:rFonts w:ascii="Abadi" w:hAnsi="Abadi" w:cs="Calibri"/>
                <w:color w:val="000000"/>
                <w:sz w:val="14"/>
                <w:szCs w:val="16"/>
              </w:rPr>
              <w:t> </w:t>
            </w:r>
          </w:p>
        </w:tc>
        <w:tc>
          <w:tcPr>
            <w:tcW w:w="3016" w:type="dxa"/>
            <w:tcBorders>
              <w:top w:val="nil"/>
              <w:left w:val="single" w:sz="4" w:space="0" w:color="auto"/>
              <w:bottom w:val="single" w:sz="4" w:space="0" w:color="auto"/>
              <w:right w:val="single" w:sz="4" w:space="0" w:color="auto"/>
            </w:tcBorders>
            <w:shd w:val="clear" w:color="auto" w:fill="auto"/>
          </w:tcPr>
          <w:p w:rsidR="002C1143" w:rsidRDefault="002C1143" w:rsidP="002C1143">
            <w:pPr>
              <w:rPr>
                <w:rFonts w:ascii="Arial Narrow" w:hAnsi="Arial Narrow" w:cs="Calibri"/>
                <w:sz w:val="18"/>
                <w:szCs w:val="18"/>
              </w:rPr>
            </w:pPr>
            <w:r>
              <w:rPr>
                <w:rFonts w:ascii="Arial Narrow" w:hAnsi="Arial Narrow" w:cs="Calibri"/>
                <w:sz w:val="18"/>
                <w:szCs w:val="18"/>
              </w:rPr>
              <w:t>Pengelolaan Keamanan Kantor</w:t>
            </w:r>
          </w:p>
        </w:tc>
        <w:tc>
          <w:tcPr>
            <w:tcW w:w="2688" w:type="dxa"/>
            <w:tcBorders>
              <w:top w:val="nil"/>
              <w:left w:val="single" w:sz="4" w:space="0" w:color="auto"/>
              <w:bottom w:val="single" w:sz="4" w:space="0" w:color="auto"/>
              <w:right w:val="single" w:sz="4" w:space="0" w:color="auto"/>
            </w:tcBorders>
            <w:shd w:val="clear" w:color="auto" w:fill="auto"/>
          </w:tcPr>
          <w:p w:rsidR="002C1143" w:rsidRDefault="002C1143" w:rsidP="002C1143">
            <w:pPr>
              <w:rPr>
                <w:rFonts w:ascii="Bookman Old Style" w:hAnsi="Bookman Old Style" w:cs="Calibri"/>
                <w:color w:val="000000"/>
                <w:sz w:val="16"/>
                <w:szCs w:val="16"/>
              </w:rPr>
            </w:pPr>
            <w:r>
              <w:rPr>
                <w:rFonts w:ascii="Bookman Old Style" w:hAnsi="Bookman Old Style" w:cs="Calibri"/>
                <w:color w:val="000000"/>
                <w:sz w:val="16"/>
                <w:szCs w:val="16"/>
              </w:rPr>
              <w:t>Jumlah petugas keamanan kantor</w:t>
            </w:r>
          </w:p>
        </w:tc>
        <w:tc>
          <w:tcPr>
            <w:tcW w:w="926" w:type="dxa"/>
            <w:tcBorders>
              <w:top w:val="nil"/>
              <w:left w:val="nil"/>
              <w:bottom w:val="single" w:sz="4" w:space="0" w:color="auto"/>
              <w:right w:val="single" w:sz="4" w:space="0" w:color="auto"/>
            </w:tcBorders>
            <w:shd w:val="clear" w:color="000000" w:fill="FFFFFF"/>
            <w:vAlign w:val="center"/>
            <w:hideMark/>
          </w:tcPr>
          <w:p w:rsidR="002C1143" w:rsidRPr="0066007B" w:rsidRDefault="002C1143" w:rsidP="002C1143">
            <w:pPr>
              <w:jc w:val="center"/>
              <w:rPr>
                <w:rFonts w:ascii="Abadi" w:hAnsi="Abadi" w:cs="Calibri"/>
                <w:color w:val="000000"/>
                <w:sz w:val="14"/>
                <w:szCs w:val="16"/>
              </w:rPr>
            </w:pPr>
            <w:r w:rsidRPr="0066007B">
              <w:rPr>
                <w:rFonts w:ascii="Abadi" w:hAnsi="Abadi" w:cs="Calibri"/>
                <w:color w:val="000000"/>
                <w:sz w:val="14"/>
                <w:szCs w:val="16"/>
              </w:rPr>
              <w:t>bulan</w:t>
            </w:r>
          </w:p>
        </w:tc>
        <w:tc>
          <w:tcPr>
            <w:tcW w:w="992" w:type="dxa"/>
            <w:tcBorders>
              <w:top w:val="nil"/>
              <w:left w:val="nil"/>
              <w:bottom w:val="single" w:sz="4" w:space="0" w:color="auto"/>
              <w:right w:val="single" w:sz="4" w:space="0" w:color="auto"/>
            </w:tcBorders>
            <w:shd w:val="clear" w:color="000000" w:fill="FFFFFF"/>
            <w:vAlign w:val="center"/>
            <w:hideMark/>
          </w:tcPr>
          <w:p w:rsidR="002C1143" w:rsidRPr="0066007B" w:rsidRDefault="002C1143" w:rsidP="002C1143">
            <w:pPr>
              <w:jc w:val="center"/>
              <w:rPr>
                <w:rFonts w:ascii="Abadi" w:hAnsi="Abadi" w:cs="Calibri"/>
                <w:color w:val="000000"/>
                <w:sz w:val="14"/>
                <w:szCs w:val="16"/>
              </w:rPr>
            </w:pPr>
            <w:r w:rsidRPr="0066007B">
              <w:rPr>
                <w:rFonts w:ascii="Abadi" w:hAnsi="Abadi" w:cs="Calibri"/>
                <w:color w:val="000000"/>
                <w:sz w:val="14"/>
                <w:szCs w:val="16"/>
              </w:rPr>
              <w:t>12</w:t>
            </w:r>
          </w:p>
        </w:tc>
        <w:tc>
          <w:tcPr>
            <w:tcW w:w="846" w:type="dxa"/>
            <w:tcBorders>
              <w:top w:val="nil"/>
              <w:left w:val="nil"/>
              <w:bottom w:val="single" w:sz="4" w:space="0" w:color="auto"/>
              <w:right w:val="single" w:sz="4" w:space="0" w:color="auto"/>
            </w:tcBorders>
            <w:shd w:val="clear" w:color="000000" w:fill="FFFFFF"/>
            <w:vAlign w:val="center"/>
            <w:hideMark/>
          </w:tcPr>
          <w:p w:rsidR="002C1143" w:rsidRPr="0066007B" w:rsidRDefault="002C1143" w:rsidP="002C1143">
            <w:pPr>
              <w:jc w:val="center"/>
              <w:rPr>
                <w:rFonts w:ascii="Abadi" w:hAnsi="Abadi" w:cs="Calibri"/>
                <w:color w:val="000000"/>
                <w:sz w:val="14"/>
                <w:szCs w:val="16"/>
              </w:rPr>
            </w:pPr>
            <w:r w:rsidRPr="0066007B">
              <w:rPr>
                <w:rFonts w:ascii="Abadi" w:hAnsi="Abadi" w:cs="Calibri"/>
                <w:color w:val="000000"/>
                <w:sz w:val="14"/>
                <w:szCs w:val="16"/>
              </w:rPr>
              <w:t>12</w:t>
            </w:r>
          </w:p>
        </w:tc>
        <w:tc>
          <w:tcPr>
            <w:tcW w:w="987" w:type="dxa"/>
            <w:tcBorders>
              <w:top w:val="nil"/>
              <w:left w:val="nil"/>
              <w:bottom w:val="single" w:sz="4" w:space="0" w:color="auto"/>
              <w:right w:val="single" w:sz="4" w:space="0" w:color="auto"/>
            </w:tcBorders>
            <w:shd w:val="clear" w:color="000000" w:fill="FFFFFF"/>
            <w:vAlign w:val="center"/>
            <w:hideMark/>
          </w:tcPr>
          <w:p w:rsidR="002C1143" w:rsidRPr="0066007B" w:rsidRDefault="002C1143" w:rsidP="002C1143">
            <w:pPr>
              <w:jc w:val="center"/>
              <w:rPr>
                <w:rFonts w:ascii="Abadi" w:hAnsi="Abadi" w:cs="Calibri"/>
                <w:color w:val="000000"/>
                <w:sz w:val="14"/>
                <w:szCs w:val="16"/>
              </w:rPr>
            </w:pPr>
            <w:r w:rsidRPr="0066007B">
              <w:rPr>
                <w:rFonts w:ascii="Abadi" w:hAnsi="Abadi" w:cs="Calibri"/>
                <w:color w:val="000000"/>
                <w:sz w:val="14"/>
                <w:szCs w:val="16"/>
              </w:rPr>
              <w:t>12</w:t>
            </w:r>
          </w:p>
        </w:tc>
        <w:tc>
          <w:tcPr>
            <w:tcW w:w="992" w:type="dxa"/>
            <w:tcBorders>
              <w:top w:val="nil"/>
              <w:left w:val="nil"/>
              <w:bottom w:val="single" w:sz="4" w:space="0" w:color="auto"/>
              <w:right w:val="single" w:sz="4" w:space="0" w:color="auto"/>
            </w:tcBorders>
            <w:shd w:val="clear" w:color="auto" w:fill="auto"/>
            <w:noWrap/>
            <w:vAlign w:val="center"/>
            <w:hideMark/>
          </w:tcPr>
          <w:p w:rsidR="002C1143" w:rsidRPr="0066007B" w:rsidRDefault="002C1143" w:rsidP="002C1143">
            <w:pPr>
              <w:jc w:val="center"/>
              <w:rPr>
                <w:rFonts w:ascii="Abadi" w:hAnsi="Abadi" w:cs="Calibri"/>
                <w:color w:val="000000"/>
                <w:sz w:val="14"/>
                <w:szCs w:val="16"/>
              </w:rPr>
            </w:pPr>
            <w:r w:rsidRPr="0066007B">
              <w:rPr>
                <w:rFonts w:ascii="Abadi" w:hAnsi="Abadi" w:cs="Calibri"/>
                <w:color w:val="000000"/>
                <w:sz w:val="14"/>
                <w:szCs w:val="16"/>
              </w:rPr>
              <w:t>1</w:t>
            </w:r>
          </w:p>
        </w:tc>
        <w:tc>
          <w:tcPr>
            <w:tcW w:w="846" w:type="dxa"/>
            <w:tcBorders>
              <w:top w:val="single" w:sz="4" w:space="0" w:color="auto"/>
              <w:left w:val="single" w:sz="4" w:space="0" w:color="auto"/>
              <w:bottom w:val="single" w:sz="4" w:space="0" w:color="auto"/>
              <w:right w:val="nil"/>
            </w:tcBorders>
            <w:shd w:val="clear" w:color="auto" w:fill="auto"/>
            <w:noWrap/>
          </w:tcPr>
          <w:p w:rsidR="002C1143" w:rsidRDefault="002C1143" w:rsidP="002C1143">
            <w:pPr>
              <w:jc w:val="center"/>
              <w:rPr>
                <w:rFonts w:ascii="Bookman Old Style" w:hAnsi="Bookman Old Style" w:cs="Calibri"/>
                <w:sz w:val="16"/>
                <w:szCs w:val="16"/>
              </w:rPr>
            </w:pPr>
            <w:r>
              <w:rPr>
                <w:rFonts w:ascii="Bookman Old Style" w:hAnsi="Bookman Old Style" w:cs="Calibri"/>
                <w:sz w:val="16"/>
                <w:szCs w:val="16"/>
              </w:rPr>
              <w:t>7</w:t>
            </w:r>
          </w:p>
        </w:tc>
        <w:tc>
          <w:tcPr>
            <w:tcW w:w="987" w:type="dxa"/>
            <w:tcBorders>
              <w:top w:val="single" w:sz="4" w:space="0" w:color="auto"/>
              <w:left w:val="single" w:sz="4" w:space="0" w:color="auto"/>
              <w:bottom w:val="single" w:sz="4" w:space="0" w:color="auto"/>
              <w:right w:val="nil"/>
            </w:tcBorders>
            <w:shd w:val="clear" w:color="auto" w:fill="auto"/>
            <w:noWrap/>
            <w:hideMark/>
          </w:tcPr>
          <w:p w:rsidR="002C1143" w:rsidRDefault="002C1143" w:rsidP="002C1143">
            <w:pPr>
              <w:jc w:val="center"/>
              <w:rPr>
                <w:rFonts w:ascii="Bookman Old Style" w:hAnsi="Bookman Old Style" w:cs="Calibri"/>
                <w:sz w:val="16"/>
                <w:szCs w:val="16"/>
              </w:rPr>
            </w:pPr>
            <w:r>
              <w:rPr>
                <w:rFonts w:ascii="Bookman Old Style" w:hAnsi="Bookman Old Style" w:cs="Calibri"/>
                <w:sz w:val="16"/>
                <w:szCs w:val="16"/>
              </w:rPr>
              <w:t>7</w:t>
            </w:r>
          </w:p>
        </w:tc>
        <w:tc>
          <w:tcPr>
            <w:tcW w:w="987" w:type="dxa"/>
            <w:tcBorders>
              <w:top w:val="single" w:sz="4" w:space="0" w:color="auto"/>
              <w:left w:val="single" w:sz="4" w:space="0" w:color="auto"/>
              <w:bottom w:val="single" w:sz="4" w:space="0" w:color="auto"/>
              <w:right w:val="single" w:sz="4" w:space="0" w:color="auto"/>
            </w:tcBorders>
            <w:shd w:val="clear" w:color="auto" w:fill="auto"/>
            <w:noWrap/>
            <w:hideMark/>
          </w:tcPr>
          <w:p w:rsidR="002C1143" w:rsidRDefault="002C1143" w:rsidP="002C1143">
            <w:pPr>
              <w:jc w:val="center"/>
              <w:rPr>
                <w:rFonts w:ascii="Bookman Old Style" w:hAnsi="Bookman Old Style" w:cs="Calibri"/>
                <w:sz w:val="16"/>
                <w:szCs w:val="16"/>
              </w:rPr>
            </w:pPr>
            <w:r>
              <w:rPr>
                <w:rFonts w:ascii="Bookman Old Style" w:hAnsi="Bookman Old Style" w:cs="Calibri"/>
                <w:sz w:val="16"/>
                <w:szCs w:val="16"/>
              </w:rPr>
              <w:t>100,00</w:t>
            </w:r>
          </w:p>
        </w:tc>
      </w:tr>
      <w:tr w:rsidR="002C1143" w:rsidRPr="0066007B" w:rsidTr="002C1143">
        <w:trPr>
          <w:trHeight w:val="300"/>
        </w:trPr>
        <w:tc>
          <w:tcPr>
            <w:tcW w:w="255" w:type="dxa"/>
            <w:tcBorders>
              <w:top w:val="nil"/>
              <w:left w:val="single" w:sz="4" w:space="0" w:color="auto"/>
              <w:bottom w:val="single" w:sz="4" w:space="0" w:color="auto"/>
              <w:right w:val="single" w:sz="4" w:space="0" w:color="auto"/>
            </w:tcBorders>
            <w:shd w:val="clear" w:color="auto" w:fill="auto"/>
            <w:noWrap/>
            <w:vAlign w:val="center"/>
            <w:hideMark/>
          </w:tcPr>
          <w:p w:rsidR="002C1143" w:rsidRPr="0066007B" w:rsidRDefault="002C1143" w:rsidP="002C114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2C1143" w:rsidRPr="0066007B" w:rsidRDefault="002C1143" w:rsidP="002C114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2C1143" w:rsidRPr="0066007B" w:rsidRDefault="002C1143" w:rsidP="002C114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2C1143" w:rsidRPr="0066007B" w:rsidRDefault="002C1143" w:rsidP="002C1143">
            <w:pPr>
              <w:rPr>
                <w:rFonts w:ascii="Abadi" w:hAnsi="Abadi" w:cs="Calibri"/>
                <w:color w:val="000000"/>
                <w:sz w:val="14"/>
                <w:szCs w:val="16"/>
              </w:rPr>
            </w:pPr>
            <w:r w:rsidRPr="0066007B">
              <w:rPr>
                <w:rFonts w:ascii="Abadi" w:hAnsi="Abadi" w:cs="Calibri"/>
                <w:color w:val="000000"/>
                <w:sz w:val="14"/>
                <w:szCs w:val="16"/>
              </w:rPr>
              <w:t> </w:t>
            </w:r>
          </w:p>
        </w:tc>
        <w:tc>
          <w:tcPr>
            <w:tcW w:w="3016" w:type="dxa"/>
            <w:tcBorders>
              <w:top w:val="nil"/>
              <w:left w:val="single" w:sz="4" w:space="0" w:color="auto"/>
              <w:bottom w:val="single" w:sz="4" w:space="0" w:color="auto"/>
              <w:right w:val="single" w:sz="4" w:space="0" w:color="auto"/>
            </w:tcBorders>
            <w:shd w:val="clear" w:color="auto" w:fill="auto"/>
          </w:tcPr>
          <w:p w:rsidR="002C1143" w:rsidRDefault="002C1143" w:rsidP="002C1143">
            <w:pPr>
              <w:rPr>
                <w:rFonts w:ascii="Arial Narrow" w:hAnsi="Arial Narrow" w:cs="Calibri"/>
                <w:sz w:val="18"/>
                <w:szCs w:val="18"/>
              </w:rPr>
            </w:pPr>
            <w:r>
              <w:rPr>
                <w:rFonts w:ascii="Arial Narrow" w:hAnsi="Arial Narrow" w:cs="Calibri"/>
                <w:sz w:val="18"/>
                <w:szCs w:val="18"/>
              </w:rPr>
              <w:t>Pengelolaan Kebersihan Kantor</w:t>
            </w:r>
          </w:p>
        </w:tc>
        <w:tc>
          <w:tcPr>
            <w:tcW w:w="2688" w:type="dxa"/>
            <w:tcBorders>
              <w:top w:val="nil"/>
              <w:left w:val="single" w:sz="4" w:space="0" w:color="auto"/>
              <w:bottom w:val="single" w:sz="4" w:space="0" w:color="auto"/>
              <w:right w:val="single" w:sz="4" w:space="0" w:color="auto"/>
            </w:tcBorders>
            <w:shd w:val="clear" w:color="auto" w:fill="auto"/>
          </w:tcPr>
          <w:p w:rsidR="002C1143" w:rsidRDefault="002C1143" w:rsidP="002C1143">
            <w:pPr>
              <w:rPr>
                <w:rFonts w:ascii="Bookman Old Style" w:hAnsi="Bookman Old Style" w:cs="Calibri"/>
                <w:color w:val="000000"/>
                <w:sz w:val="16"/>
                <w:szCs w:val="16"/>
              </w:rPr>
            </w:pPr>
            <w:r>
              <w:rPr>
                <w:rFonts w:ascii="Bookman Old Style" w:hAnsi="Bookman Old Style" w:cs="Calibri"/>
                <w:color w:val="000000"/>
                <w:sz w:val="16"/>
                <w:szCs w:val="16"/>
              </w:rPr>
              <w:t>Jumlah petugas kebersihan yang dibiayai</w:t>
            </w:r>
          </w:p>
        </w:tc>
        <w:tc>
          <w:tcPr>
            <w:tcW w:w="926" w:type="dxa"/>
            <w:tcBorders>
              <w:top w:val="nil"/>
              <w:left w:val="nil"/>
              <w:bottom w:val="single" w:sz="4" w:space="0" w:color="auto"/>
              <w:right w:val="single" w:sz="4" w:space="0" w:color="auto"/>
            </w:tcBorders>
            <w:shd w:val="clear" w:color="000000" w:fill="FFFFFF"/>
            <w:vAlign w:val="center"/>
            <w:hideMark/>
          </w:tcPr>
          <w:p w:rsidR="002C1143" w:rsidRPr="0066007B" w:rsidRDefault="002C1143" w:rsidP="002C1143">
            <w:pPr>
              <w:jc w:val="center"/>
              <w:rPr>
                <w:rFonts w:ascii="Abadi" w:hAnsi="Abadi" w:cs="Calibri"/>
                <w:color w:val="000000"/>
                <w:sz w:val="14"/>
                <w:szCs w:val="16"/>
              </w:rPr>
            </w:pPr>
            <w:r w:rsidRPr="0066007B">
              <w:rPr>
                <w:rFonts w:ascii="Abadi" w:hAnsi="Abadi" w:cs="Calibri"/>
                <w:color w:val="000000"/>
                <w:sz w:val="14"/>
                <w:szCs w:val="16"/>
              </w:rPr>
              <w:t>jenis</w:t>
            </w:r>
          </w:p>
        </w:tc>
        <w:tc>
          <w:tcPr>
            <w:tcW w:w="992" w:type="dxa"/>
            <w:tcBorders>
              <w:top w:val="nil"/>
              <w:left w:val="nil"/>
              <w:bottom w:val="single" w:sz="4" w:space="0" w:color="auto"/>
              <w:right w:val="single" w:sz="4" w:space="0" w:color="auto"/>
            </w:tcBorders>
            <w:shd w:val="clear" w:color="000000" w:fill="FFFFFF"/>
            <w:vAlign w:val="center"/>
            <w:hideMark/>
          </w:tcPr>
          <w:p w:rsidR="002C1143" w:rsidRPr="0066007B" w:rsidRDefault="002C1143" w:rsidP="002C1143">
            <w:pPr>
              <w:jc w:val="center"/>
              <w:rPr>
                <w:rFonts w:ascii="Abadi" w:hAnsi="Abadi" w:cs="Calibri"/>
                <w:color w:val="000000"/>
                <w:sz w:val="14"/>
                <w:szCs w:val="16"/>
              </w:rPr>
            </w:pPr>
            <w:r w:rsidRPr="0066007B">
              <w:rPr>
                <w:rFonts w:ascii="Abadi" w:hAnsi="Abadi" w:cs="Calibri"/>
                <w:color w:val="000000"/>
                <w:sz w:val="14"/>
                <w:szCs w:val="16"/>
              </w:rPr>
              <w:t>13</w:t>
            </w:r>
          </w:p>
        </w:tc>
        <w:tc>
          <w:tcPr>
            <w:tcW w:w="846" w:type="dxa"/>
            <w:tcBorders>
              <w:top w:val="nil"/>
              <w:left w:val="nil"/>
              <w:bottom w:val="single" w:sz="4" w:space="0" w:color="auto"/>
              <w:right w:val="single" w:sz="4" w:space="0" w:color="auto"/>
            </w:tcBorders>
            <w:shd w:val="clear" w:color="000000" w:fill="FFFFFF"/>
            <w:vAlign w:val="center"/>
            <w:hideMark/>
          </w:tcPr>
          <w:p w:rsidR="002C1143" w:rsidRPr="0066007B" w:rsidRDefault="002C1143" w:rsidP="002C1143">
            <w:pPr>
              <w:jc w:val="center"/>
              <w:rPr>
                <w:rFonts w:ascii="Abadi" w:hAnsi="Abadi" w:cs="Calibri"/>
                <w:color w:val="000000"/>
                <w:sz w:val="14"/>
                <w:szCs w:val="16"/>
              </w:rPr>
            </w:pPr>
            <w:r w:rsidRPr="0066007B">
              <w:rPr>
                <w:rFonts w:ascii="Abadi" w:hAnsi="Abadi" w:cs="Calibri"/>
                <w:color w:val="000000"/>
                <w:sz w:val="14"/>
                <w:szCs w:val="16"/>
              </w:rPr>
              <w:t>13</w:t>
            </w:r>
          </w:p>
        </w:tc>
        <w:tc>
          <w:tcPr>
            <w:tcW w:w="987" w:type="dxa"/>
            <w:tcBorders>
              <w:top w:val="nil"/>
              <w:left w:val="nil"/>
              <w:bottom w:val="single" w:sz="4" w:space="0" w:color="auto"/>
              <w:right w:val="single" w:sz="4" w:space="0" w:color="auto"/>
            </w:tcBorders>
            <w:shd w:val="clear" w:color="000000" w:fill="FFFFFF"/>
            <w:vAlign w:val="center"/>
            <w:hideMark/>
          </w:tcPr>
          <w:p w:rsidR="002C1143" w:rsidRPr="0066007B" w:rsidRDefault="002C1143" w:rsidP="002C1143">
            <w:pPr>
              <w:jc w:val="center"/>
              <w:rPr>
                <w:rFonts w:ascii="Abadi" w:hAnsi="Abadi" w:cs="Calibri"/>
                <w:color w:val="000000"/>
                <w:sz w:val="14"/>
                <w:szCs w:val="16"/>
              </w:rPr>
            </w:pPr>
            <w:r w:rsidRPr="0066007B">
              <w:rPr>
                <w:rFonts w:ascii="Abadi" w:hAnsi="Abadi" w:cs="Calibri"/>
                <w:color w:val="000000"/>
                <w:sz w:val="14"/>
                <w:szCs w:val="16"/>
              </w:rPr>
              <w:t>13</w:t>
            </w:r>
          </w:p>
        </w:tc>
        <w:tc>
          <w:tcPr>
            <w:tcW w:w="992" w:type="dxa"/>
            <w:tcBorders>
              <w:top w:val="nil"/>
              <w:left w:val="nil"/>
              <w:bottom w:val="single" w:sz="4" w:space="0" w:color="auto"/>
              <w:right w:val="single" w:sz="4" w:space="0" w:color="auto"/>
            </w:tcBorders>
            <w:shd w:val="clear" w:color="auto" w:fill="auto"/>
            <w:noWrap/>
            <w:vAlign w:val="center"/>
            <w:hideMark/>
          </w:tcPr>
          <w:p w:rsidR="002C1143" w:rsidRPr="0066007B" w:rsidRDefault="002C1143" w:rsidP="002C1143">
            <w:pPr>
              <w:jc w:val="center"/>
              <w:rPr>
                <w:rFonts w:ascii="Abadi" w:hAnsi="Abadi" w:cs="Calibri"/>
                <w:color w:val="000000"/>
                <w:sz w:val="14"/>
                <w:szCs w:val="16"/>
              </w:rPr>
            </w:pPr>
            <w:r w:rsidRPr="0066007B">
              <w:rPr>
                <w:rFonts w:ascii="Abadi" w:hAnsi="Abadi" w:cs="Calibri"/>
                <w:color w:val="000000"/>
                <w:sz w:val="14"/>
                <w:szCs w:val="16"/>
              </w:rPr>
              <w:t>1</w:t>
            </w:r>
          </w:p>
        </w:tc>
        <w:tc>
          <w:tcPr>
            <w:tcW w:w="846" w:type="dxa"/>
            <w:tcBorders>
              <w:top w:val="single" w:sz="4" w:space="0" w:color="auto"/>
              <w:left w:val="single" w:sz="4" w:space="0" w:color="auto"/>
              <w:bottom w:val="single" w:sz="4" w:space="0" w:color="auto"/>
              <w:right w:val="nil"/>
            </w:tcBorders>
            <w:shd w:val="clear" w:color="auto" w:fill="auto"/>
            <w:noWrap/>
          </w:tcPr>
          <w:p w:rsidR="002C1143" w:rsidRDefault="002C1143" w:rsidP="002C1143">
            <w:pPr>
              <w:jc w:val="center"/>
              <w:rPr>
                <w:rFonts w:ascii="Bookman Old Style" w:hAnsi="Bookman Old Style" w:cs="Calibri"/>
                <w:sz w:val="16"/>
                <w:szCs w:val="16"/>
              </w:rPr>
            </w:pPr>
            <w:r>
              <w:rPr>
                <w:rFonts w:ascii="Bookman Old Style" w:hAnsi="Bookman Old Style" w:cs="Calibri"/>
                <w:sz w:val="16"/>
                <w:szCs w:val="16"/>
              </w:rPr>
              <w:t>4</w:t>
            </w:r>
          </w:p>
        </w:tc>
        <w:tc>
          <w:tcPr>
            <w:tcW w:w="987" w:type="dxa"/>
            <w:tcBorders>
              <w:top w:val="single" w:sz="4" w:space="0" w:color="auto"/>
              <w:left w:val="single" w:sz="4" w:space="0" w:color="auto"/>
              <w:bottom w:val="single" w:sz="4" w:space="0" w:color="auto"/>
              <w:right w:val="nil"/>
            </w:tcBorders>
            <w:shd w:val="clear" w:color="auto" w:fill="auto"/>
            <w:noWrap/>
            <w:hideMark/>
          </w:tcPr>
          <w:p w:rsidR="002C1143" w:rsidRDefault="002C1143" w:rsidP="002C1143">
            <w:pPr>
              <w:jc w:val="center"/>
              <w:rPr>
                <w:rFonts w:ascii="Bookman Old Style" w:hAnsi="Bookman Old Style" w:cs="Calibri"/>
                <w:sz w:val="16"/>
                <w:szCs w:val="16"/>
              </w:rPr>
            </w:pPr>
            <w:r>
              <w:rPr>
                <w:rFonts w:ascii="Bookman Old Style" w:hAnsi="Bookman Old Style" w:cs="Calibri"/>
                <w:sz w:val="16"/>
                <w:szCs w:val="16"/>
              </w:rPr>
              <w:t>4</w:t>
            </w:r>
          </w:p>
        </w:tc>
        <w:tc>
          <w:tcPr>
            <w:tcW w:w="987" w:type="dxa"/>
            <w:tcBorders>
              <w:top w:val="single" w:sz="4" w:space="0" w:color="auto"/>
              <w:left w:val="single" w:sz="4" w:space="0" w:color="auto"/>
              <w:bottom w:val="single" w:sz="4" w:space="0" w:color="auto"/>
              <w:right w:val="single" w:sz="4" w:space="0" w:color="auto"/>
            </w:tcBorders>
            <w:shd w:val="clear" w:color="auto" w:fill="auto"/>
            <w:noWrap/>
            <w:hideMark/>
          </w:tcPr>
          <w:p w:rsidR="002C1143" w:rsidRDefault="002C1143" w:rsidP="002C1143">
            <w:pPr>
              <w:jc w:val="center"/>
              <w:rPr>
                <w:rFonts w:ascii="Bookman Old Style" w:hAnsi="Bookman Old Style" w:cs="Calibri"/>
                <w:sz w:val="16"/>
                <w:szCs w:val="16"/>
              </w:rPr>
            </w:pPr>
            <w:r>
              <w:rPr>
                <w:rFonts w:ascii="Bookman Old Style" w:hAnsi="Bookman Old Style" w:cs="Calibri"/>
                <w:sz w:val="16"/>
                <w:szCs w:val="16"/>
              </w:rPr>
              <w:t>83,33</w:t>
            </w:r>
          </w:p>
        </w:tc>
      </w:tr>
      <w:tr w:rsidR="002C1143" w:rsidRPr="0066007B" w:rsidTr="002C1143">
        <w:trPr>
          <w:trHeight w:val="499"/>
        </w:trPr>
        <w:tc>
          <w:tcPr>
            <w:tcW w:w="255" w:type="dxa"/>
            <w:tcBorders>
              <w:top w:val="nil"/>
              <w:left w:val="single" w:sz="4" w:space="0" w:color="auto"/>
              <w:bottom w:val="single" w:sz="4" w:space="0" w:color="auto"/>
              <w:right w:val="single" w:sz="4" w:space="0" w:color="auto"/>
            </w:tcBorders>
            <w:shd w:val="clear" w:color="auto" w:fill="auto"/>
            <w:noWrap/>
            <w:vAlign w:val="center"/>
            <w:hideMark/>
          </w:tcPr>
          <w:p w:rsidR="002C1143" w:rsidRPr="0066007B" w:rsidRDefault="002C1143" w:rsidP="002C114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2C1143" w:rsidRPr="0066007B" w:rsidRDefault="002C1143" w:rsidP="002C114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2C1143" w:rsidRPr="0066007B" w:rsidRDefault="002C1143" w:rsidP="002C114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2C1143" w:rsidRPr="0066007B" w:rsidRDefault="002C1143" w:rsidP="002C1143">
            <w:pPr>
              <w:rPr>
                <w:rFonts w:ascii="Abadi" w:hAnsi="Abadi" w:cs="Calibri"/>
                <w:color w:val="000000"/>
                <w:sz w:val="14"/>
                <w:szCs w:val="16"/>
              </w:rPr>
            </w:pPr>
            <w:r w:rsidRPr="0066007B">
              <w:rPr>
                <w:rFonts w:ascii="Abadi" w:hAnsi="Abadi" w:cs="Calibri"/>
                <w:color w:val="000000"/>
                <w:sz w:val="14"/>
                <w:szCs w:val="16"/>
              </w:rPr>
              <w:t> </w:t>
            </w:r>
          </w:p>
        </w:tc>
        <w:tc>
          <w:tcPr>
            <w:tcW w:w="3016" w:type="dxa"/>
            <w:tcBorders>
              <w:top w:val="nil"/>
              <w:left w:val="single" w:sz="4" w:space="0" w:color="auto"/>
              <w:bottom w:val="single" w:sz="4" w:space="0" w:color="auto"/>
              <w:right w:val="single" w:sz="4" w:space="0" w:color="auto"/>
            </w:tcBorders>
            <w:shd w:val="clear" w:color="auto" w:fill="auto"/>
          </w:tcPr>
          <w:p w:rsidR="002C1143" w:rsidRDefault="002C1143" w:rsidP="002C1143">
            <w:pPr>
              <w:rPr>
                <w:rFonts w:ascii="Arial Narrow" w:hAnsi="Arial Narrow" w:cs="Calibri"/>
                <w:sz w:val="18"/>
                <w:szCs w:val="18"/>
              </w:rPr>
            </w:pPr>
            <w:r>
              <w:rPr>
                <w:rFonts w:ascii="Arial Narrow" w:hAnsi="Arial Narrow" w:cs="Calibri"/>
                <w:sz w:val="18"/>
                <w:szCs w:val="18"/>
              </w:rPr>
              <w:t> </w:t>
            </w:r>
          </w:p>
        </w:tc>
        <w:tc>
          <w:tcPr>
            <w:tcW w:w="2688" w:type="dxa"/>
            <w:tcBorders>
              <w:top w:val="nil"/>
              <w:left w:val="single" w:sz="4" w:space="0" w:color="auto"/>
              <w:bottom w:val="single" w:sz="4" w:space="0" w:color="auto"/>
              <w:right w:val="single" w:sz="4" w:space="0" w:color="auto"/>
            </w:tcBorders>
            <w:shd w:val="clear" w:color="auto" w:fill="auto"/>
          </w:tcPr>
          <w:p w:rsidR="002C1143" w:rsidRDefault="002C1143" w:rsidP="002C1143">
            <w:pPr>
              <w:rPr>
                <w:rFonts w:ascii="Bookman Old Style" w:hAnsi="Bookman Old Style" w:cs="Calibri"/>
                <w:color w:val="000000"/>
                <w:sz w:val="16"/>
                <w:szCs w:val="16"/>
              </w:rPr>
            </w:pPr>
            <w:r>
              <w:rPr>
                <w:rFonts w:ascii="Bookman Old Style" w:hAnsi="Bookman Old Style" w:cs="Calibri"/>
                <w:color w:val="000000"/>
                <w:sz w:val="16"/>
                <w:szCs w:val="16"/>
              </w:rPr>
              <w:t>Jumlah alat kebersihan kantor yang tersedia</w:t>
            </w:r>
          </w:p>
        </w:tc>
        <w:tc>
          <w:tcPr>
            <w:tcW w:w="926" w:type="dxa"/>
            <w:tcBorders>
              <w:top w:val="nil"/>
              <w:left w:val="nil"/>
              <w:bottom w:val="single" w:sz="4" w:space="0" w:color="auto"/>
              <w:right w:val="single" w:sz="4" w:space="0" w:color="auto"/>
            </w:tcBorders>
            <w:shd w:val="clear" w:color="000000" w:fill="FFFFFF"/>
            <w:vAlign w:val="center"/>
            <w:hideMark/>
          </w:tcPr>
          <w:p w:rsidR="002C1143" w:rsidRPr="0066007B" w:rsidRDefault="002C1143" w:rsidP="002C1143">
            <w:pPr>
              <w:jc w:val="center"/>
              <w:rPr>
                <w:rFonts w:ascii="Abadi" w:hAnsi="Abadi" w:cs="Calibri"/>
                <w:color w:val="000000"/>
                <w:sz w:val="14"/>
                <w:szCs w:val="16"/>
              </w:rPr>
            </w:pPr>
            <w:r w:rsidRPr="0066007B">
              <w:rPr>
                <w:rFonts w:ascii="Abadi" w:hAnsi="Abadi" w:cs="Calibri"/>
                <w:color w:val="000000"/>
                <w:sz w:val="14"/>
                <w:szCs w:val="16"/>
              </w:rPr>
              <w:t>jenis</w:t>
            </w:r>
          </w:p>
        </w:tc>
        <w:tc>
          <w:tcPr>
            <w:tcW w:w="992" w:type="dxa"/>
            <w:tcBorders>
              <w:top w:val="nil"/>
              <w:left w:val="nil"/>
              <w:bottom w:val="single" w:sz="4" w:space="0" w:color="auto"/>
              <w:right w:val="single" w:sz="4" w:space="0" w:color="auto"/>
            </w:tcBorders>
            <w:shd w:val="clear" w:color="000000" w:fill="FFFFFF"/>
            <w:vAlign w:val="center"/>
            <w:hideMark/>
          </w:tcPr>
          <w:p w:rsidR="002C1143" w:rsidRPr="0066007B" w:rsidRDefault="002C1143" w:rsidP="002C1143">
            <w:pPr>
              <w:jc w:val="center"/>
              <w:rPr>
                <w:rFonts w:ascii="Abadi" w:hAnsi="Abadi" w:cs="Calibri"/>
                <w:sz w:val="14"/>
                <w:szCs w:val="16"/>
              </w:rPr>
            </w:pPr>
            <w:r w:rsidRPr="0066007B">
              <w:rPr>
                <w:rFonts w:ascii="Abadi" w:hAnsi="Abadi" w:cs="Calibri"/>
                <w:sz w:val="14"/>
                <w:szCs w:val="16"/>
              </w:rPr>
              <w:t>49</w:t>
            </w:r>
          </w:p>
        </w:tc>
        <w:tc>
          <w:tcPr>
            <w:tcW w:w="846" w:type="dxa"/>
            <w:tcBorders>
              <w:top w:val="nil"/>
              <w:left w:val="nil"/>
              <w:bottom w:val="single" w:sz="4" w:space="0" w:color="auto"/>
              <w:right w:val="single" w:sz="4" w:space="0" w:color="auto"/>
            </w:tcBorders>
            <w:shd w:val="clear" w:color="000000" w:fill="FFFFFF"/>
            <w:vAlign w:val="center"/>
            <w:hideMark/>
          </w:tcPr>
          <w:p w:rsidR="002C1143" w:rsidRPr="0066007B" w:rsidRDefault="002C1143" w:rsidP="002C1143">
            <w:pPr>
              <w:jc w:val="center"/>
              <w:rPr>
                <w:rFonts w:ascii="Abadi" w:hAnsi="Abadi" w:cs="Calibri"/>
                <w:color w:val="000000"/>
                <w:sz w:val="14"/>
                <w:szCs w:val="16"/>
              </w:rPr>
            </w:pPr>
            <w:r w:rsidRPr="0066007B">
              <w:rPr>
                <w:rFonts w:ascii="Abadi" w:hAnsi="Abadi" w:cs="Calibri"/>
                <w:color w:val="000000"/>
                <w:sz w:val="14"/>
                <w:szCs w:val="16"/>
              </w:rPr>
              <w:t>14</w:t>
            </w:r>
          </w:p>
        </w:tc>
        <w:tc>
          <w:tcPr>
            <w:tcW w:w="987" w:type="dxa"/>
            <w:tcBorders>
              <w:top w:val="nil"/>
              <w:left w:val="nil"/>
              <w:bottom w:val="single" w:sz="4" w:space="0" w:color="auto"/>
              <w:right w:val="single" w:sz="4" w:space="0" w:color="auto"/>
            </w:tcBorders>
            <w:shd w:val="clear" w:color="000000" w:fill="FFFFFF"/>
            <w:vAlign w:val="center"/>
            <w:hideMark/>
          </w:tcPr>
          <w:p w:rsidR="002C1143" w:rsidRPr="0066007B" w:rsidRDefault="002C1143" w:rsidP="002C1143">
            <w:pPr>
              <w:jc w:val="center"/>
              <w:rPr>
                <w:rFonts w:ascii="Abadi" w:hAnsi="Abadi" w:cs="Calibri"/>
                <w:color w:val="000000"/>
                <w:sz w:val="14"/>
                <w:szCs w:val="16"/>
              </w:rPr>
            </w:pPr>
            <w:r w:rsidRPr="0066007B">
              <w:rPr>
                <w:rFonts w:ascii="Abadi" w:hAnsi="Abadi" w:cs="Calibri"/>
                <w:color w:val="000000"/>
                <w:sz w:val="14"/>
                <w:szCs w:val="16"/>
              </w:rPr>
              <w:t>14</w:t>
            </w:r>
          </w:p>
        </w:tc>
        <w:tc>
          <w:tcPr>
            <w:tcW w:w="992" w:type="dxa"/>
            <w:tcBorders>
              <w:top w:val="nil"/>
              <w:left w:val="nil"/>
              <w:bottom w:val="single" w:sz="4" w:space="0" w:color="auto"/>
              <w:right w:val="single" w:sz="4" w:space="0" w:color="auto"/>
            </w:tcBorders>
            <w:shd w:val="clear" w:color="auto" w:fill="auto"/>
            <w:noWrap/>
            <w:vAlign w:val="center"/>
            <w:hideMark/>
          </w:tcPr>
          <w:p w:rsidR="002C1143" w:rsidRPr="0066007B" w:rsidRDefault="002C1143" w:rsidP="002C1143">
            <w:pPr>
              <w:jc w:val="center"/>
              <w:rPr>
                <w:rFonts w:ascii="Abadi" w:hAnsi="Abadi" w:cs="Calibri"/>
                <w:color w:val="000000"/>
                <w:sz w:val="14"/>
                <w:szCs w:val="16"/>
              </w:rPr>
            </w:pPr>
            <w:r w:rsidRPr="0066007B">
              <w:rPr>
                <w:rFonts w:ascii="Abadi" w:hAnsi="Abadi" w:cs="Calibri"/>
                <w:color w:val="000000"/>
                <w:sz w:val="14"/>
                <w:szCs w:val="16"/>
              </w:rPr>
              <w:t>1</w:t>
            </w:r>
          </w:p>
        </w:tc>
        <w:tc>
          <w:tcPr>
            <w:tcW w:w="846" w:type="dxa"/>
            <w:tcBorders>
              <w:top w:val="single" w:sz="4" w:space="0" w:color="auto"/>
              <w:left w:val="single" w:sz="4" w:space="0" w:color="auto"/>
              <w:bottom w:val="single" w:sz="4" w:space="0" w:color="auto"/>
              <w:right w:val="nil"/>
            </w:tcBorders>
            <w:shd w:val="clear" w:color="auto" w:fill="auto"/>
            <w:noWrap/>
          </w:tcPr>
          <w:p w:rsidR="002C1143" w:rsidRDefault="002C1143" w:rsidP="002C1143">
            <w:pPr>
              <w:jc w:val="center"/>
              <w:rPr>
                <w:rFonts w:ascii="Bookman Old Style" w:hAnsi="Bookman Old Style" w:cs="Calibri"/>
                <w:sz w:val="16"/>
                <w:szCs w:val="16"/>
              </w:rPr>
            </w:pPr>
            <w:r>
              <w:rPr>
                <w:rFonts w:ascii="Bookman Old Style" w:hAnsi="Bookman Old Style" w:cs="Calibri"/>
                <w:sz w:val="16"/>
                <w:szCs w:val="16"/>
              </w:rPr>
              <w:t>15</w:t>
            </w:r>
          </w:p>
        </w:tc>
        <w:tc>
          <w:tcPr>
            <w:tcW w:w="987" w:type="dxa"/>
            <w:tcBorders>
              <w:top w:val="single" w:sz="4" w:space="0" w:color="auto"/>
              <w:left w:val="single" w:sz="4" w:space="0" w:color="auto"/>
              <w:bottom w:val="single" w:sz="4" w:space="0" w:color="auto"/>
              <w:right w:val="nil"/>
            </w:tcBorders>
            <w:shd w:val="clear" w:color="auto" w:fill="auto"/>
            <w:noWrap/>
            <w:hideMark/>
          </w:tcPr>
          <w:p w:rsidR="002C1143" w:rsidRDefault="002C1143" w:rsidP="002C1143">
            <w:pPr>
              <w:jc w:val="center"/>
              <w:rPr>
                <w:rFonts w:ascii="Bookman Old Style" w:hAnsi="Bookman Old Style" w:cs="Calibri"/>
                <w:sz w:val="16"/>
                <w:szCs w:val="16"/>
              </w:rPr>
            </w:pPr>
            <w:r>
              <w:rPr>
                <w:rFonts w:ascii="Bookman Old Style" w:hAnsi="Bookman Old Style" w:cs="Calibri"/>
                <w:sz w:val="16"/>
                <w:szCs w:val="16"/>
              </w:rPr>
              <w:t>10</w:t>
            </w:r>
          </w:p>
        </w:tc>
        <w:tc>
          <w:tcPr>
            <w:tcW w:w="987" w:type="dxa"/>
            <w:tcBorders>
              <w:top w:val="single" w:sz="4" w:space="0" w:color="auto"/>
              <w:left w:val="single" w:sz="4" w:space="0" w:color="auto"/>
              <w:bottom w:val="single" w:sz="4" w:space="0" w:color="auto"/>
              <w:right w:val="single" w:sz="4" w:space="0" w:color="auto"/>
            </w:tcBorders>
            <w:shd w:val="clear" w:color="auto" w:fill="auto"/>
            <w:noWrap/>
            <w:hideMark/>
          </w:tcPr>
          <w:p w:rsidR="002C1143" w:rsidRDefault="002C1143" w:rsidP="002C1143">
            <w:pPr>
              <w:jc w:val="center"/>
              <w:rPr>
                <w:rFonts w:ascii="Bookman Old Style" w:hAnsi="Bookman Old Style" w:cs="Calibri"/>
                <w:sz w:val="16"/>
                <w:szCs w:val="16"/>
              </w:rPr>
            </w:pPr>
          </w:p>
        </w:tc>
      </w:tr>
      <w:tr w:rsidR="002C1143" w:rsidRPr="0066007B" w:rsidTr="002C1143">
        <w:trPr>
          <w:trHeight w:val="577"/>
        </w:trPr>
        <w:tc>
          <w:tcPr>
            <w:tcW w:w="255" w:type="dxa"/>
            <w:tcBorders>
              <w:top w:val="nil"/>
              <w:left w:val="single" w:sz="4" w:space="0" w:color="auto"/>
              <w:bottom w:val="single" w:sz="4" w:space="0" w:color="auto"/>
              <w:right w:val="single" w:sz="4" w:space="0" w:color="auto"/>
            </w:tcBorders>
            <w:shd w:val="clear" w:color="auto" w:fill="auto"/>
            <w:noWrap/>
            <w:vAlign w:val="center"/>
            <w:hideMark/>
          </w:tcPr>
          <w:p w:rsidR="002C1143" w:rsidRPr="0066007B" w:rsidRDefault="002C1143" w:rsidP="002C114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2C1143" w:rsidRPr="0066007B" w:rsidRDefault="002C1143" w:rsidP="002C114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2C1143" w:rsidRPr="0066007B" w:rsidRDefault="002C1143" w:rsidP="002C114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2C1143" w:rsidRPr="0066007B" w:rsidRDefault="002C1143" w:rsidP="002C1143">
            <w:pPr>
              <w:rPr>
                <w:rFonts w:ascii="Abadi" w:hAnsi="Abadi" w:cs="Calibri"/>
                <w:color w:val="000000"/>
                <w:sz w:val="14"/>
                <w:szCs w:val="16"/>
              </w:rPr>
            </w:pPr>
            <w:r w:rsidRPr="0066007B">
              <w:rPr>
                <w:rFonts w:ascii="Abadi" w:hAnsi="Abadi" w:cs="Calibri"/>
                <w:color w:val="000000"/>
                <w:sz w:val="14"/>
                <w:szCs w:val="16"/>
              </w:rPr>
              <w:t> </w:t>
            </w:r>
          </w:p>
        </w:tc>
        <w:tc>
          <w:tcPr>
            <w:tcW w:w="3016" w:type="dxa"/>
            <w:tcBorders>
              <w:top w:val="nil"/>
              <w:left w:val="single" w:sz="4" w:space="0" w:color="auto"/>
              <w:bottom w:val="single" w:sz="4" w:space="0" w:color="auto"/>
              <w:right w:val="single" w:sz="4" w:space="0" w:color="auto"/>
            </w:tcBorders>
            <w:shd w:val="clear" w:color="auto" w:fill="auto"/>
          </w:tcPr>
          <w:p w:rsidR="002C1143" w:rsidRDefault="002C1143" w:rsidP="002C1143">
            <w:pPr>
              <w:rPr>
                <w:rFonts w:ascii="Arial Narrow" w:hAnsi="Arial Narrow" w:cs="Calibri"/>
                <w:sz w:val="18"/>
                <w:szCs w:val="18"/>
              </w:rPr>
            </w:pPr>
            <w:r>
              <w:rPr>
                <w:rFonts w:ascii="Arial Narrow" w:hAnsi="Arial Narrow" w:cs="Calibri"/>
                <w:sz w:val="18"/>
                <w:szCs w:val="18"/>
              </w:rPr>
              <w:t>Pengelolaan Legalitas Kendaraan Dinas/Operasional/Jabatan</w:t>
            </w:r>
          </w:p>
        </w:tc>
        <w:tc>
          <w:tcPr>
            <w:tcW w:w="2688" w:type="dxa"/>
            <w:tcBorders>
              <w:top w:val="nil"/>
              <w:left w:val="single" w:sz="4" w:space="0" w:color="auto"/>
              <w:bottom w:val="single" w:sz="4" w:space="0" w:color="auto"/>
              <w:right w:val="single" w:sz="4" w:space="0" w:color="auto"/>
            </w:tcBorders>
            <w:shd w:val="clear" w:color="auto" w:fill="auto"/>
          </w:tcPr>
          <w:p w:rsidR="002C1143" w:rsidRDefault="002C1143" w:rsidP="002C1143">
            <w:pPr>
              <w:rPr>
                <w:rFonts w:ascii="Bookman Old Style" w:hAnsi="Bookman Old Style" w:cs="Calibri"/>
                <w:color w:val="000000"/>
                <w:sz w:val="16"/>
                <w:szCs w:val="16"/>
              </w:rPr>
            </w:pPr>
            <w:r>
              <w:rPr>
                <w:rFonts w:ascii="Bookman Old Style" w:hAnsi="Bookman Old Style" w:cs="Calibri"/>
                <w:color w:val="000000"/>
                <w:sz w:val="16"/>
                <w:szCs w:val="16"/>
              </w:rPr>
              <w:t>Jumlah kendaraan dinas/operasional yang dibayar pajaknya</w:t>
            </w:r>
          </w:p>
        </w:tc>
        <w:tc>
          <w:tcPr>
            <w:tcW w:w="926" w:type="dxa"/>
            <w:tcBorders>
              <w:top w:val="nil"/>
              <w:left w:val="nil"/>
              <w:bottom w:val="single" w:sz="4" w:space="0" w:color="auto"/>
              <w:right w:val="single" w:sz="4" w:space="0" w:color="auto"/>
            </w:tcBorders>
            <w:shd w:val="clear" w:color="000000" w:fill="FFFFFF"/>
            <w:vAlign w:val="center"/>
            <w:hideMark/>
          </w:tcPr>
          <w:p w:rsidR="002C1143" w:rsidRPr="0066007B" w:rsidRDefault="002C1143" w:rsidP="002C1143">
            <w:pPr>
              <w:jc w:val="center"/>
              <w:rPr>
                <w:rFonts w:ascii="Abadi" w:hAnsi="Abadi" w:cs="Calibri"/>
                <w:color w:val="000000"/>
                <w:sz w:val="14"/>
                <w:szCs w:val="16"/>
              </w:rPr>
            </w:pPr>
            <w:r w:rsidRPr="0066007B">
              <w:rPr>
                <w:rFonts w:ascii="Abadi" w:hAnsi="Abadi" w:cs="Calibri"/>
                <w:color w:val="000000"/>
                <w:sz w:val="14"/>
                <w:szCs w:val="16"/>
              </w:rPr>
              <w:t>jenis</w:t>
            </w:r>
          </w:p>
        </w:tc>
        <w:tc>
          <w:tcPr>
            <w:tcW w:w="992" w:type="dxa"/>
            <w:tcBorders>
              <w:top w:val="nil"/>
              <w:left w:val="nil"/>
              <w:bottom w:val="single" w:sz="4" w:space="0" w:color="auto"/>
              <w:right w:val="single" w:sz="4" w:space="0" w:color="auto"/>
            </w:tcBorders>
            <w:shd w:val="clear" w:color="000000" w:fill="FFFFFF"/>
            <w:vAlign w:val="center"/>
            <w:hideMark/>
          </w:tcPr>
          <w:p w:rsidR="002C1143" w:rsidRPr="0066007B" w:rsidRDefault="002C1143" w:rsidP="002C1143">
            <w:pPr>
              <w:jc w:val="center"/>
              <w:rPr>
                <w:rFonts w:ascii="Abadi" w:hAnsi="Abadi" w:cs="Calibri"/>
                <w:sz w:val="14"/>
                <w:szCs w:val="16"/>
              </w:rPr>
            </w:pPr>
            <w:r w:rsidRPr="0066007B">
              <w:rPr>
                <w:rFonts w:ascii="Abadi" w:hAnsi="Abadi" w:cs="Calibri"/>
                <w:sz w:val="14"/>
                <w:szCs w:val="16"/>
              </w:rPr>
              <w:t>2</w:t>
            </w:r>
          </w:p>
        </w:tc>
        <w:tc>
          <w:tcPr>
            <w:tcW w:w="846" w:type="dxa"/>
            <w:tcBorders>
              <w:top w:val="nil"/>
              <w:left w:val="nil"/>
              <w:bottom w:val="single" w:sz="4" w:space="0" w:color="auto"/>
              <w:right w:val="single" w:sz="4" w:space="0" w:color="auto"/>
            </w:tcBorders>
            <w:shd w:val="clear" w:color="000000" w:fill="FFFFFF"/>
            <w:vAlign w:val="center"/>
            <w:hideMark/>
          </w:tcPr>
          <w:p w:rsidR="002C1143" w:rsidRPr="0066007B" w:rsidRDefault="002C1143" w:rsidP="002C1143">
            <w:pPr>
              <w:jc w:val="center"/>
              <w:rPr>
                <w:rFonts w:ascii="Abadi" w:hAnsi="Abadi" w:cs="Calibri"/>
                <w:color w:val="000000"/>
                <w:sz w:val="14"/>
                <w:szCs w:val="16"/>
              </w:rPr>
            </w:pPr>
            <w:r w:rsidRPr="0066007B">
              <w:rPr>
                <w:rFonts w:ascii="Abadi" w:hAnsi="Abadi" w:cs="Calibri"/>
                <w:color w:val="000000"/>
                <w:sz w:val="14"/>
                <w:szCs w:val="16"/>
              </w:rPr>
              <w:t>2</w:t>
            </w:r>
          </w:p>
        </w:tc>
        <w:tc>
          <w:tcPr>
            <w:tcW w:w="987" w:type="dxa"/>
            <w:tcBorders>
              <w:top w:val="nil"/>
              <w:left w:val="nil"/>
              <w:bottom w:val="single" w:sz="4" w:space="0" w:color="auto"/>
              <w:right w:val="single" w:sz="4" w:space="0" w:color="auto"/>
            </w:tcBorders>
            <w:shd w:val="clear" w:color="000000" w:fill="FFFFFF"/>
            <w:vAlign w:val="center"/>
            <w:hideMark/>
          </w:tcPr>
          <w:p w:rsidR="002C1143" w:rsidRPr="0066007B" w:rsidRDefault="002C1143" w:rsidP="002C1143">
            <w:pPr>
              <w:jc w:val="center"/>
              <w:rPr>
                <w:rFonts w:ascii="Abadi" w:hAnsi="Abadi" w:cs="Calibri"/>
                <w:color w:val="000000"/>
                <w:sz w:val="14"/>
                <w:szCs w:val="16"/>
              </w:rPr>
            </w:pPr>
            <w:r w:rsidRPr="0066007B">
              <w:rPr>
                <w:rFonts w:ascii="Abadi" w:hAnsi="Abadi" w:cs="Calibri"/>
                <w:color w:val="000000"/>
                <w:sz w:val="14"/>
                <w:szCs w:val="16"/>
              </w:rPr>
              <w:t>2</w:t>
            </w:r>
          </w:p>
        </w:tc>
        <w:tc>
          <w:tcPr>
            <w:tcW w:w="992" w:type="dxa"/>
            <w:tcBorders>
              <w:top w:val="nil"/>
              <w:left w:val="nil"/>
              <w:bottom w:val="single" w:sz="4" w:space="0" w:color="auto"/>
              <w:right w:val="single" w:sz="4" w:space="0" w:color="auto"/>
            </w:tcBorders>
            <w:shd w:val="clear" w:color="auto" w:fill="auto"/>
            <w:noWrap/>
            <w:vAlign w:val="center"/>
            <w:hideMark/>
          </w:tcPr>
          <w:p w:rsidR="002C1143" w:rsidRPr="0066007B" w:rsidRDefault="002C1143" w:rsidP="002C1143">
            <w:pPr>
              <w:jc w:val="center"/>
              <w:rPr>
                <w:rFonts w:ascii="Abadi" w:hAnsi="Abadi" w:cs="Calibri"/>
                <w:color w:val="000000"/>
                <w:sz w:val="14"/>
                <w:szCs w:val="16"/>
              </w:rPr>
            </w:pPr>
            <w:r w:rsidRPr="0066007B">
              <w:rPr>
                <w:rFonts w:ascii="Abadi" w:hAnsi="Abadi" w:cs="Calibri"/>
                <w:color w:val="000000"/>
                <w:sz w:val="14"/>
                <w:szCs w:val="16"/>
              </w:rPr>
              <w:t>1</w:t>
            </w:r>
          </w:p>
        </w:tc>
        <w:tc>
          <w:tcPr>
            <w:tcW w:w="846" w:type="dxa"/>
            <w:tcBorders>
              <w:top w:val="single" w:sz="4" w:space="0" w:color="auto"/>
              <w:left w:val="single" w:sz="4" w:space="0" w:color="auto"/>
              <w:bottom w:val="single" w:sz="4" w:space="0" w:color="auto"/>
              <w:right w:val="nil"/>
            </w:tcBorders>
            <w:shd w:val="clear" w:color="auto" w:fill="auto"/>
            <w:noWrap/>
          </w:tcPr>
          <w:p w:rsidR="002C1143" w:rsidRDefault="002C1143" w:rsidP="002C1143">
            <w:pPr>
              <w:jc w:val="center"/>
              <w:rPr>
                <w:rFonts w:ascii="Bookman Old Style" w:hAnsi="Bookman Old Style" w:cs="Calibri"/>
                <w:sz w:val="16"/>
                <w:szCs w:val="16"/>
              </w:rPr>
            </w:pPr>
            <w:r>
              <w:rPr>
                <w:rFonts w:ascii="Bookman Old Style" w:hAnsi="Bookman Old Style" w:cs="Calibri"/>
                <w:sz w:val="16"/>
                <w:szCs w:val="16"/>
              </w:rPr>
              <w:t>14</w:t>
            </w:r>
          </w:p>
        </w:tc>
        <w:tc>
          <w:tcPr>
            <w:tcW w:w="987" w:type="dxa"/>
            <w:tcBorders>
              <w:top w:val="single" w:sz="4" w:space="0" w:color="auto"/>
              <w:left w:val="single" w:sz="4" w:space="0" w:color="auto"/>
              <w:bottom w:val="single" w:sz="4" w:space="0" w:color="auto"/>
              <w:right w:val="nil"/>
            </w:tcBorders>
            <w:shd w:val="clear" w:color="auto" w:fill="auto"/>
            <w:noWrap/>
            <w:hideMark/>
          </w:tcPr>
          <w:p w:rsidR="002C1143" w:rsidRDefault="002C1143" w:rsidP="002C1143">
            <w:pPr>
              <w:jc w:val="center"/>
              <w:rPr>
                <w:rFonts w:ascii="Bookman Old Style" w:hAnsi="Bookman Old Style" w:cs="Calibri"/>
                <w:sz w:val="16"/>
                <w:szCs w:val="16"/>
              </w:rPr>
            </w:pPr>
            <w:r>
              <w:rPr>
                <w:rFonts w:ascii="Bookman Old Style" w:hAnsi="Bookman Old Style" w:cs="Calibri"/>
                <w:sz w:val="16"/>
                <w:szCs w:val="16"/>
              </w:rPr>
              <w:t>-</w:t>
            </w:r>
          </w:p>
        </w:tc>
        <w:tc>
          <w:tcPr>
            <w:tcW w:w="987" w:type="dxa"/>
            <w:tcBorders>
              <w:top w:val="single" w:sz="4" w:space="0" w:color="auto"/>
              <w:left w:val="single" w:sz="4" w:space="0" w:color="auto"/>
              <w:bottom w:val="single" w:sz="4" w:space="0" w:color="auto"/>
              <w:right w:val="single" w:sz="4" w:space="0" w:color="auto"/>
            </w:tcBorders>
            <w:shd w:val="clear" w:color="auto" w:fill="auto"/>
            <w:noWrap/>
            <w:hideMark/>
          </w:tcPr>
          <w:p w:rsidR="002C1143" w:rsidRDefault="002C1143" w:rsidP="002C1143">
            <w:pPr>
              <w:jc w:val="center"/>
              <w:rPr>
                <w:rFonts w:ascii="Bookman Old Style" w:hAnsi="Bookman Old Style" w:cs="Calibri"/>
                <w:sz w:val="16"/>
                <w:szCs w:val="16"/>
              </w:rPr>
            </w:pPr>
            <w:r>
              <w:rPr>
                <w:rFonts w:ascii="Bookman Old Style" w:hAnsi="Bookman Old Style" w:cs="Calibri"/>
                <w:sz w:val="16"/>
                <w:szCs w:val="16"/>
              </w:rPr>
              <w:t>-</w:t>
            </w:r>
          </w:p>
        </w:tc>
      </w:tr>
      <w:tr w:rsidR="002C1143" w:rsidRPr="0066007B" w:rsidTr="002C1143">
        <w:trPr>
          <w:trHeight w:val="699"/>
        </w:trPr>
        <w:tc>
          <w:tcPr>
            <w:tcW w:w="255" w:type="dxa"/>
            <w:tcBorders>
              <w:top w:val="nil"/>
              <w:left w:val="single" w:sz="4" w:space="0" w:color="auto"/>
              <w:bottom w:val="single" w:sz="4" w:space="0" w:color="auto"/>
              <w:right w:val="single" w:sz="4" w:space="0" w:color="auto"/>
            </w:tcBorders>
            <w:shd w:val="clear" w:color="auto" w:fill="auto"/>
            <w:noWrap/>
            <w:vAlign w:val="center"/>
            <w:hideMark/>
          </w:tcPr>
          <w:p w:rsidR="002C1143" w:rsidRPr="0066007B" w:rsidRDefault="002C1143" w:rsidP="002C114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2C1143" w:rsidRPr="0066007B" w:rsidRDefault="002C1143" w:rsidP="002C114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2C1143" w:rsidRPr="0066007B" w:rsidRDefault="002C1143" w:rsidP="002C114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2C1143" w:rsidRPr="0066007B" w:rsidRDefault="002C1143" w:rsidP="002C1143">
            <w:pPr>
              <w:rPr>
                <w:rFonts w:ascii="Abadi" w:hAnsi="Abadi" w:cs="Calibri"/>
                <w:color w:val="000000"/>
                <w:sz w:val="14"/>
                <w:szCs w:val="16"/>
              </w:rPr>
            </w:pPr>
            <w:r w:rsidRPr="0066007B">
              <w:rPr>
                <w:rFonts w:ascii="Abadi" w:hAnsi="Abadi" w:cs="Calibri"/>
                <w:color w:val="000000"/>
                <w:sz w:val="14"/>
                <w:szCs w:val="16"/>
              </w:rPr>
              <w:t> </w:t>
            </w:r>
          </w:p>
        </w:tc>
        <w:tc>
          <w:tcPr>
            <w:tcW w:w="3016" w:type="dxa"/>
            <w:tcBorders>
              <w:top w:val="single" w:sz="4" w:space="0" w:color="auto"/>
              <w:left w:val="single" w:sz="4" w:space="0" w:color="auto"/>
              <w:bottom w:val="single" w:sz="4" w:space="0" w:color="auto"/>
              <w:right w:val="single" w:sz="4" w:space="0" w:color="auto"/>
            </w:tcBorders>
            <w:shd w:val="clear" w:color="auto" w:fill="auto"/>
          </w:tcPr>
          <w:p w:rsidR="002C1143" w:rsidRDefault="002C1143" w:rsidP="002C1143">
            <w:pPr>
              <w:rPr>
                <w:rFonts w:ascii="Arial Narrow" w:hAnsi="Arial Narrow" w:cs="Calibri"/>
                <w:sz w:val="18"/>
                <w:szCs w:val="18"/>
              </w:rPr>
            </w:pPr>
            <w:r>
              <w:rPr>
                <w:rFonts w:ascii="Arial Narrow" w:hAnsi="Arial Narrow" w:cs="Calibri"/>
                <w:sz w:val="18"/>
                <w:szCs w:val="18"/>
              </w:rPr>
              <w:t>Pengadaan Peralatan Gedung Kantor</w:t>
            </w:r>
          </w:p>
        </w:tc>
        <w:tc>
          <w:tcPr>
            <w:tcW w:w="2688" w:type="dxa"/>
            <w:tcBorders>
              <w:top w:val="nil"/>
              <w:left w:val="single" w:sz="4" w:space="0" w:color="auto"/>
              <w:bottom w:val="single" w:sz="4" w:space="0" w:color="auto"/>
              <w:right w:val="single" w:sz="4" w:space="0" w:color="auto"/>
            </w:tcBorders>
            <w:shd w:val="clear" w:color="auto" w:fill="auto"/>
          </w:tcPr>
          <w:p w:rsidR="002C1143" w:rsidRDefault="002C1143" w:rsidP="002C1143">
            <w:pPr>
              <w:rPr>
                <w:rFonts w:ascii="Bookman Old Style" w:hAnsi="Bookman Old Style" w:cs="Calibri"/>
                <w:color w:val="000000"/>
                <w:sz w:val="16"/>
                <w:szCs w:val="16"/>
              </w:rPr>
            </w:pPr>
            <w:r>
              <w:rPr>
                <w:rFonts w:ascii="Bookman Old Style" w:hAnsi="Bookman Old Style" w:cs="Calibri"/>
                <w:color w:val="000000"/>
                <w:sz w:val="16"/>
                <w:szCs w:val="16"/>
              </w:rPr>
              <w:t>Jenis Peralatan Gedung kantor yang tersedia</w:t>
            </w:r>
          </w:p>
        </w:tc>
        <w:tc>
          <w:tcPr>
            <w:tcW w:w="926" w:type="dxa"/>
            <w:tcBorders>
              <w:top w:val="nil"/>
              <w:left w:val="nil"/>
              <w:bottom w:val="single" w:sz="4" w:space="0" w:color="auto"/>
              <w:right w:val="single" w:sz="4" w:space="0" w:color="auto"/>
            </w:tcBorders>
            <w:shd w:val="clear" w:color="000000" w:fill="FFFFFF"/>
            <w:vAlign w:val="center"/>
            <w:hideMark/>
          </w:tcPr>
          <w:p w:rsidR="002C1143" w:rsidRPr="0066007B" w:rsidRDefault="002C1143" w:rsidP="002C1143">
            <w:pPr>
              <w:jc w:val="center"/>
              <w:rPr>
                <w:rFonts w:ascii="Abadi" w:hAnsi="Abadi" w:cs="Calibri"/>
                <w:color w:val="000000"/>
                <w:sz w:val="14"/>
                <w:szCs w:val="16"/>
              </w:rPr>
            </w:pPr>
            <w:r w:rsidRPr="0066007B">
              <w:rPr>
                <w:rFonts w:ascii="Abadi" w:hAnsi="Abadi" w:cs="Calibri"/>
                <w:color w:val="000000"/>
                <w:sz w:val="14"/>
                <w:szCs w:val="16"/>
              </w:rPr>
              <w:t>jenis</w:t>
            </w:r>
          </w:p>
        </w:tc>
        <w:tc>
          <w:tcPr>
            <w:tcW w:w="992" w:type="dxa"/>
            <w:tcBorders>
              <w:top w:val="nil"/>
              <w:left w:val="nil"/>
              <w:bottom w:val="single" w:sz="4" w:space="0" w:color="auto"/>
              <w:right w:val="single" w:sz="4" w:space="0" w:color="auto"/>
            </w:tcBorders>
            <w:shd w:val="clear" w:color="000000" w:fill="FFFFFF"/>
            <w:vAlign w:val="center"/>
            <w:hideMark/>
          </w:tcPr>
          <w:p w:rsidR="002C1143" w:rsidRPr="0066007B" w:rsidRDefault="002C1143" w:rsidP="002C1143">
            <w:pPr>
              <w:jc w:val="center"/>
              <w:rPr>
                <w:rFonts w:ascii="Abadi" w:hAnsi="Abadi" w:cs="Calibri"/>
                <w:sz w:val="14"/>
                <w:szCs w:val="16"/>
              </w:rPr>
            </w:pPr>
            <w:r w:rsidRPr="0066007B">
              <w:rPr>
                <w:rFonts w:ascii="Abadi" w:hAnsi="Abadi" w:cs="Calibri"/>
                <w:sz w:val="14"/>
                <w:szCs w:val="16"/>
              </w:rPr>
              <w:t>9</w:t>
            </w:r>
          </w:p>
        </w:tc>
        <w:tc>
          <w:tcPr>
            <w:tcW w:w="846" w:type="dxa"/>
            <w:tcBorders>
              <w:top w:val="nil"/>
              <w:left w:val="nil"/>
              <w:bottom w:val="single" w:sz="4" w:space="0" w:color="auto"/>
              <w:right w:val="single" w:sz="4" w:space="0" w:color="auto"/>
            </w:tcBorders>
            <w:shd w:val="clear" w:color="000000" w:fill="FFFFFF"/>
            <w:vAlign w:val="center"/>
            <w:hideMark/>
          </w:tcPr>
          <w:p w:rsidR="002C1143" w:rsidRPr="0066007B" w:rsidRDefault="002C1143" w:rsidP="002C1143">
            <w:pPr>
              <w:jc w:val="center"/>
              <w:rPr>
                <w:rFonts w:ascii="Abadi" w:hAnsi="Abadi" w:cs="Calibri"/>
                <w:color w:val="000000"/>
                <w:sz w:val="14"/>
                <w:szCs w:val="16"/>
              </w:rPr>
            </w:pPr>
            <w:r w:rsidRPr="0066007B">
              <w:rPr>
                <w:rFonts w:ascii="Abadi" w:hAnsi="Abadi" w:cs="Calibri"/>
                <w:color w:val="000000"/>
                <w:sz w:val="14"/>
                <w:szCs w:val="16"/>
              </w:rPr>
              <w:t>9</w:t>
            </w:r>
          </w:p>
        </w:tc>
        <w:tc>
          <w:tcPr>
            <w:tcW w:w="987" w:type="dxa"/>
            <w:tcBorders>
              <w:top w:val="nil"/>
              <w:left w:val="nil"/>
              <w:bottom w:val="single" w:sz="4" w:space="0" w:color="auto"/>
              <w:right w:val="single" w:sz="4" w:space="0" w:color="auto"/>
            </w:tcBorders>
            <w:shd w:val="clear" w:color="000000" w:fill="FFFFFF"/>
            <w:vAlign w:val="center"/>
            <w:hideMark/>
          </w:tcPr>
          <w:p w:rsidR="002C1143" w:rsidRPr="0066007B" w:rsidRDefault="002C1143" w:rsidP="002C1143">
            <w:pPr>
              <w:jc w:val="center"/>
              <w:rPr>
                <w:rFonts w:ascii="Abadi" w:hAnsi="Abadi" w:cs="Calibri"/>
                <w:color w:val="000000"/>
                <w:sz w:val="14"/>
                <w:szCs w:val="16"/>
              </w:rPr>
            </w:pPr>
            <w:r w:rsidRPr="0066007B">
              <w:rPr>
                <w:rFonts w:ascii="Abadi" w:hAnsi="Abadi" w:cs="Calibri"/>
                <w:color w:val="000000"/>
                <w:sz w:val="14"/>
                <w:szCs w:val="16"/>
              </w:rPr>
              <w:t>9</w:t>
            </w:r>
          </w:p>
        </w:tc>
        <w:tc>
          <w:tcPr>
            <w:tcW w:w="992" w:type="dxa"/>
            <w:tcBorders>
              <w:top w:val="nil"/>
              <w:left w:val="nil"/>
              <w:bottom w:val="single" w:sz="4" w:space="0" w:color="auto"/>
              <w:right w:val="single" w:sz="4" w:space="0" w:color="auto"/>
            </w:tcBorders>
            <w:shd w:val="clear" w:color="auto" w:fill="auto"/>
            <w:noWrap/>
            <w:vAlign w:val="center"/>
            <w:hideMark/>
          </w:tcPr>
          <w:p w:rsidR="002C1143" w:rsidRPr="0066007B" w:rsidRDefault="002C1143" w:rsidP="002C1143">
            <w:pPr>
              <w:jc w:val="center"/>
              <w:rPr>
                <w:rFonts w:ascii="Abadi" w:hAnsi="Abadi" w:cs="Calibri"/>
                <w:color w:val="000000"/>
                <w:sz w:val="14"/>
                <w:szCs w:val="16"/>
              </w:rPr>
            </w:pPr>
            <w:r w:rsidRPr="0066007B">
              <w:rPr>
                <w:rFonts w:ascii="Abadi" w:hAnsi="Abadi" w:cs="Calibri"/>
                <w:color w:val="000000"/>
                <w:sz w:val="14"/>
                <w:szCs w:val="16"/>
              </w:rPr>
              <w:t>1</w:t>
            </w:r>
          </w:p>
        </w:tc>
        <w:tc>
          <w:tcPr>
            <w:tcW w:w="846" w:type="dxa"/>
            <w:tcBorders>
              <w:top w:val="single" w:sz="4" w:space="0" w:color="auto"/>
              <w:left w:val="single" w:sz="4" w:space="0" w:color="auto"/>
              <w:bottom w:val="single" w:sz="4" w:space="0" w:color="auto"/>
              <w:right w:val="nil"/>
            </w:tcBorders>
            <w:shd w:val="clear" w:color="auto" w:fill="auto"/>
            <w:noWrap/>
          </w:tcPr>
          <w:p w:rsidR="002C1143" w:rsidRDefault="002C1143" w:rsidP="002C1143">
            <w:pPr>
              <w:jc w:val="center"/>
              <w:rPr>
                <w:rFonts w:ascii="Bookman Old Style" w:hAnsi="Bookman Old Style" w:cs="Calibri"/>
                <w:sz w:val="16"/>
                <w:szCs w:val="16"/>
              </w:rPr>
            </w:pPr>
            <w:r>
              <w:rPr>
                <w:rFonts w:ascii="Bookman Old Style" w:hAnsi="Bookman Old Style" w:cs="Calibri"/>
                <w:sz w:val="16"/>
                <w:szCs w:val="16"/>
              </w:rPr>
              <w:t>4</w:t>
            </w:r>
          </w:p>
        </w:tc>
        <w:tc>
          <w:tcPr>
            <w:tcW w:w="987" w:type="dxa"/>
            <w:tcBorders>
              <w:top w:val="single" w:sz="4" w:space="0" w:color="auto"/>
              <w:left w:val="single" w:sz="4" w:space="0" w:color="auto"/>
              <w:bottom w:val="single" w:sz="4" w:space="0" w:color="auto"/>
              <w:right w:val="nil"/>
            </w:tcBorders>
            <w:shd w:val="clear" w:color="auto" w:fill="auto"/>
            <w:noWrap/>
            <w:hideMark/>
          </w:tcPr>
          <w:p w:rsidR="002C1143" w:rsidRDefault="002C1143" w:rsidP="002C1143">
            <w:pPr>
              <w:jc w:val="center"/>
              <w:rPr>
                <w:rFonts w:ascii="Bookman Old Style" w:hAnsi="Bookman Old Style" w:cs="Calibri"/>
                <w:sz w:val="16"/>
                <w:szCs w:val="16"/>
              </w:rPr>
            </w:pPr>
            <w:r>
              <w:rPr>
                <w:rFonts w:ascii="Bookman Old Style" w:hAnsi="Bookman Old Style" w:cs="Calibri"/>
                <w:sz w:val="16"/>
                <w:szCs w:val="16"/>
              </w:rPr>
              <w:t>-</w:t>
            </w:r>
          </w:p>
        </w:tc>
        <w:tc>
          <w:tcPr>
            <w:tcW w:w="987" w:type="dxa"/>
            <w:tcBorders>
              <w:top w:val="single" w:sz="4" w:space="0" w:color="auto"/>
              <w:left w:val="single" w:sz="4" w:space="0" w:color="auto"/>
              <w:bottom w:val="single" w:sz="4" w:space="0" w:color="auto"/>
              <w:right w:val="single" w:sz="4" w:space="0" w:color="auto"/>
            </w:tcBorders>
            <w:shd w:val="clear" w:color="auto" w:fill="auto"/>
            <w:noWrap/>
            <w:hideMark/>
          </w:tcPr>
          <w:p w:rsidR="002C1143" w:rsidRDefault="002C1143" w:rsidP="002C1143">
            <w:pPr>
              <w:jc w:val="center"/>
              <w:rPr>
                <w:rFonts w:ascii="Bookman Old Style" w:hAnsi="Bookman Old Style" w:cs="Calibri"/>
                <w:sz w:val="16"/>
                <w:szCs w:val="16"/>
              </w:rPr>
            </w:pPr>
            <w:r>
              <w:rPr>
                <w:rFonts w:ascii="Bookman Old Style" w:hAnsi="Bookman Old Style" w:cs="Calibri"/>
                <w:sz w:val="16"/>
                <w:szCs w:val="16"/>
              </w:rPr>
              <w:t>-</w:t>
            </w:r>
          </w:p>
        </w:tc>
      </w:tr>
      <w:tr w:rsidR="002C1143" w:rsidRPr="0066007B" w:rsidTr="002C1143">
        <w:trPr>
          <w:trHeight w:val="411"/>
        </w:trPr>
        <w:tc>
          <w:tcPr>
            <w:tcW w:w="255" w:type="dxa"/>
            <w:tcBorders>
              <w:top w:val="nil"/>
              <w:left w:val="single" w:sz="4" w:space="0" w:color="auto"/>
              <w:bottom w:val="single" w:sz="4" w:space="0" w:color="auto"/>
              <w:right w:val="single" w:sz="4" w:space="0" w:color="auto"/>
            </w:tcBorders>
            <w:shd w:val="clear" w:color="auto" w:fill="auto"/>
            <w:noWrap/>
            <w:vAlign w:val="center"/>
            <w:hideMark/>
          </w:tcPr>
          <w:p w:rsidR="002C1143" w:rsidRPr="0066007B" w:rsidRDefault="002C1143" w:rsidP="002C114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2C1143" w:rsidRPr="0066007B" w:rsidRDefault="002C1143" w:rsidP="002C114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2C1143" w:rsidRPr="0066007B" w:rsidRDefault="002C1143" w:rsidP="002C114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2C1143" w:rsidRPr="0066007B" w:rsidRDefault="002C1143" w:rsidP="002C1143">
            <w:pPr>
              <w:rPr>
                <w:rFonts w:ascii="Abadi" w:hAnsi="Abadi" w:cs="Calibri"/>
                <w:color w:val="000000"/>
                <w:sz w:val="14"/>
                <w:szCs w:val="16"/>
              </w:rPr>
            </w:pPr>
            <w:r w:rsidRPr="0066007B">
              <w:rPr>
                <w:rFonts w:ascii="Abadi" w:hAnsi="Abadi" w:cs="Calibri"/>
                <w:color w:val="000000"/>
                <w:sz w:val="14"/>
                <w:szCs w:val="16"/>
              </w:rPr>
              <w:t> </w:t>
            </w:r>
          </w:p>
        </w:tc>
        <w:tc>
          <w:tcPr>
            <w:tcW w:w="3016" w:type="dxa"/>
            <w:tcBorders>
              <w:top w:val="nil"/>
              <w:left w:val="single" w:sz="4" w:space="0" w:color="auto"/>
              <w:bottom w:val="single" w:sz="4" w:space="0" w:color="auto"/>
              <w:right w:val="single" w:sz="4" w:space="0" w:color="auto"/>
            </w:tcBorders>
            <w:shd w:val="clear" w:color="auto" w:fill="auto"/>
          </w:tcPr>
          <w:p w:rsidR="002C1143" w:rsidRDefault="002C1143" w:rsidP="002C1143">
            <w:pPr>
              <w:rPr>
                <w:rFonts w:ascii="Arial Narrow" w:hAnsi="Arial Narrow" w:cs="Calibri"/>
                <w:sz w:val="18"/>
                <w:szCs w:val="18"/>
              </w:rPr>
            </w:pPr>
            <w:r>
              <w:rPr>
                <w:rFonts w:ascii="Arial Narrow" w:hAnsi="Arial Narrow" w:cs="Calibri"/>
                <w:sz w:val="18"/>
                <w:szCs w:val="18"/>
              </w:rPr>
              <w:t>Pengadaan Perlengkapan Gedung Kantor</w:t>
            </w:r>
          </w:p>
        </w:tc>
        <w:tc>
          <w:tcPr>
            <w:tcW w:w="2688" w:type="dxa"/>
            <w:tcBorders>
              <w:top w:val="nil"/>
              <w:left w:val="single" w:sz="4" w:space="0" w:color="auto"/>
              <w:bottom w:val="single" w:sz="4" w:space="0" w:color="auto"/>
              <w:right w:val="single" w:sz="4" w:space="0" w:color="auto"/>
            </w:tcBorders>
            <w:shd w:val="clear" w:color="auto" w:fill="auto"/>
          </w:tcPr>
          <w:p w:rsidR="002C1143" w:rsidRDefault="002C1143" w:rsidP="002C1143">
            <w:pPr>
              <w:rPr>
                <w:rFonts w:ascii="Bookman Old Style" w:hAnsi="Bookman Old Style" w:cs="Calibri"/>
                <w:color w:val="000000"/>
                <w:sz w:val="16"/>
                <w:szCs w:val="16"/>
              </w:rPr>
            </w:pPr>
            <w:r>
              <w:rPr>
                <w:rFonts w:ascii="Bookman Old Style" w:hAnsi="Bookman Old Style" w:cs="Calibri"/>
                <w:color w:val="000000"/>
                <w:sz w:val="16"/>
                <w:szCs w:val="16"/>
              </w:rPr>
              <w:t>Jumlah jenis Perlengkapan gedung kantor yang tersedia</w:t>
            </w:r>
          </w:p>
        </w:tc>
        <w:tc>
          <w:tcPr>
            <w:tcW w:w="926" w:type="dxa"/>
            <w:tcBorders>
              <w:top w:val="nil"/>
              <w:left w:val="nil"/>
              <w:bottom w:val="single" w:sz="4" w:space="0" w:color="auto"/>
              <w:right w:val="single" w:sz="4" w:space="0" w:color="auto"/>
            </w:tcBorders>
            <w:shd w:val="clear" w:color="000000" w:fill="FFFFFF"/>
            <w:vAlign w:val="center"/>
            <w:hideMark/>
          </w:tcPr>
          <w:p w:rsidR="002C1143" w:rsidRPr="0066007B" w:rsidRDefault="002C1143" w:rsidP="002C1143">
            <w:pPr>
              <w:jc w:val="center"/>
              <w:rPr>
                <w:rFonts w:ascii="Abadi" w:hAnsi="Abadi" w:cs="Calibri"/>
                <w:color w:val="000000"/>
                <w:sz w:val="14"/>
                <w:szCs w:val="16"/>
              </w:rPr>
            </w:pPr>
            <w:r w:rsidRPr="0066007B">
              <w:rPr>
                <w:rFonts w:ascii="Abadi" w:hAnsi="Abadi" w:cs="Calibri"/>
                <w:color w:val="000000"/>
                <w:sz w:val="14"/>
                <w:szCs w:val="16"/>
              </w:rPr>
              <w:t>jenis</w:t>
            </w:r>
          </w:p>
        </w:tc>
        <w:tc>
          <w:tcPr>
            <w:tcW w:w="992" w:type="dxa"/>
            <w:tcBorders>
              <w:top w:val="nil"/>
              <w:left w:val="nil"/>
              <w:bottom w:val="single" w:sz="4" w:space="0" w:color="auto"/>
              <w:right w:val="single" w:sz="4" w:space="0" w:color="auto"/>
            </w:tcBorders>
            <w:shd w:val="clear" w:color="000000" w:fill="FFFFFF"/>
            <w:vAlign w:val="center"/>
            <w:hideMark/>
          </w:tcPr>
          <w:p w:rsidR="002C1143" w:rsidRPr="0066007B" w:rsidRDefault="002C1143" w:rsidP="002C1143">
            <w:pPr>
              <w:jc w:val="center"/>
              <w:rPr>
                <w:rFonts w:ascii="Abadi" w:hAnsi="Abadi" w:cs="Calibri"/>
                <w:sz w:val="14"/>
                <w:szCs w:val="16"/>
              </w:rPr>
            </w:pPr>
            <w:r w:rsidRPr="0066007B">
              <w:rPr>
                <w:rFonts w:ascii="Abadi" w:hAnsi="Abadi" w:cs="Calibri"/>
                <w:sz w:val="14"/>
                <w:szCs w:val="16"/>
              </w:rPr>
              <w:t>1</w:t>
            </w:r>
          </w:p>
        </w:tc>
        <w:tc>
          <w:tcPr>
            <w:tcW w:w="846" w:type="dxa"/>
            <w:tcBorders>
              <w:top w:val="nil"/>
              <w:left w:val="nil"/>
              <w:bottom w:val="single" w:sz="4" w:space="0" w:color="auto"/>
              <w:right w:val="single" w:sz="4" w:space="0" w:color="auto"/>
            </w:tcBorders>
            <w:shd w:val="clear" w:color="000000" w:fill="FFFFFF"/>
            <w:vAlign w:val="center"/>
            <w:hideMark/>
          </w:tcPr>
          <w:p w:rsidR="002C1143" w:rsidRPr="0066007B" w:rsidRDefault="002C1143" w:rsidP="002C1143">
            <w:pPr>
              <w:jc w:val="center"/>
              <w:rPr>
                <w:rFonts w:ascii="Abadi" w:hAnsi="Abadi" w:cs="Calibri"/>
                <w:color w:val="000000"/>
                <w:sz w:val="14"/>
                <w:szCs w:val="16"/>
              </w:rPr>
            </w:pPr>
            <w:r w:rsidRPr="0066007B">
              <w:rPr>
                <w:rFonts w:ascii="Abadi" w:hAnsi="Abadi" w:cs="Calibri"/>
                <w:color w:val="000000"/>
                <w:sz w:val="14"/>
                <w:szCs w:val="16"/>
              </w:rPr>
              <w:t>1</w:t>
            </w:r>
          </w:p>
        </w:tc>
        <w:tc>
          <w:tcPr>
            <w:tcW w:w="987" w:type="dxa"/>
            <w:tcBorders>
              <w:top w:val="nil"/>
              <w:left w:val="nil"/>
              <w:bottom w:val="single" w:sz="4" w:space="0" w:color="auto"/>
              <w:right w:val="single" w:sz="4" w:space="0" w:color="auto"/>
            </w:tcBorders>
            <w:shd w:val="clear" w:color="000000" w:fill="FFFFFF"/>
            <w:vAlign w:val="center"/>
            <w:hideMark/>
          </w:tcPr>
          <w:p w:rsidR="002C1143" w:rsidRPr="0066007B" w:rsidRDefault="002C1143" w:rsidP="002C1143">
            <w:pPr>
              <w:jc w:val="center"/>
              <w:rPr>
                <w:rFonts w:ascii="Abadi" w:hAnsi="Abadi" w:cs="Calibri"/>
                <w:color w:val="000000"/>
                <w:sz w:val="14"/>
                <w:szCs w:val="16"/>
              </w:rPr>
            </w:pPr>
            <w:r w:rsidRPr="0066007B">
              <w:rPr>
                <w:rFonts w:ascii="Abadi" w:hAnsi="Abadi" w:cs="Calibri"/>
                <w:color w:val="000000"/>
                <w:sz w:val="14"/>
                <w:szCs w:val="16"/>
              </w:rPr>
              <w:t>1</w:t>
            </w:r>
          </w:p>
        </w:tc>
        <w:tc>
          <w:tcPr>
            <w:tcW w:w="992" w:type="dxa"/>
            <w:tcBorders>
              <w:top w:val="nil"/>
              <w:left w:val="nil"/>
              <w:bottom w:val="single" w:sz="4" w:space="0" w:color="auto"/>
              <w:right w:val="single" w:sz="4" w:space="0" w:color="auto"/>
            </w:tcBorders>
            <w:shd w:val="clear" w:color="auto" w:fill="auto"/>
            <w:noWrap/>
            <w:vAlign w:val="center"/>
            <w:hideMark/>
          </w:tcPr>
          <w:p w:rsidR="002C1143" w:rsidRPr="0066007B" w:rsidRDefault="002C1143" w:rsidP="002C1143">
            <w:pPr>
              <w:jc w:val="center"/>
              <w:rPr>
                <w:rFonts w:ascii="Abadi" w:hAnsi="Abadi" w:cs="Calibri"/>
                <w:color w:val="000000"/>
                <w:sz w:val="14"/>
                <w:szCs w:val="16"/>
              </w:rPr>
            </w:pPr>
            <w:r w:rsidRPr="0066007B">
              <w:rPr>
                <w:rFonts w:ascii="Abadi" w:hAnsi="Abadi" w:cs="Calibri"/>
                <w:color w:val="000000"/>
                <w:sz w:val="14"/>
                <w:szCs w:val="16"/>
              </w:rPr>
              <w:t>1</w:t>
            </w:r>
          </w:p>
        </w:tc>
        <w:tc>
          <w:tcPr>
            <w:tcW w:w="846" w:type="dxa"/>
            <w:tcBorders>
              <w:top w:val="single" w:sz="4" w:space="0" w:color="auto"/>
              <w:left w:val="single" w:sz="4" w:space="0" w:color="auto"/>
              <w:bottom w:val="single" w:sz="4" w:space="0" w:color="auto"/>
              <w:right w:val="nil"/>
            </w:tcBorders>
            <w:shd w:val="clear" w:color="auto" w:fill="auto"/>
            <w:noWrap/>
          </w:tcPr>
          <w:p w:rsidR="002C1143" w:rsidRDefault="002C1143" w:rsidP="002C1143">
            <w:pPr>
              <w:jc w:val="center"/>
              <w:rPr>
                <w:rFonts w:ascii="Bookman Old Style" w:hAnsi="Bookman Old Style" w:cs="Calibri"/>
                <w:sz w:val="16"/>
                <w:szCs w:val="16"/>
              </w:rPr>
            </w:pPr>
            <w:r>
              <w:rPr>
                <w:rFonts w:ascii="Bookman Old Style" w:hAnsi="Bookman Old Style" w:cs="Calibri"/>
                <w:sz w:val="16"/>
                <w:szCs w:val="16"/>
              </w:rPr>
              <w:t>20</w:t>
            </w:r>
          </w:p>
        </w:tc>
        <w:tc>
          <w:tcPr>
            <w:tcW w:w="987" w:type="dxa"/>
            <w:tcBorders>
              <w:top w:val="single" w:sz="4" w:space="0" w:color="auto"/>
              <w:left w:val="single" w:sz="4" w:space="0" w:color="auto"/>
              <w:bottom w:val="single" w:sz="4" w:space="0" w:color="auto"/>
              <w:right w:val="nil"/>
            </w:tcBorders>
            <w:shd w:val="clear" w:color="auto" w:fill="auto"/>
            <w:noWrap/>
            <w:hideMark/>
          </w:tcPr>
          <w:p w:rsidR="002C1143" w:rsidRDefault="002C1143" w:rsidP="002C1143">
            <w:pPr>
              <w:jc w:val="center"/>
              <w:rPr>
                <w:rFonts w:ascii="Bookman Old Style" w:hAnsi="Bookman Old Style" w:cs="Calibri"/>
                <w:sz w:val="16"/>
                <w:szCs w:val="16"/>
              </w:rPr>
            </w:pPr>
            <w:r>
              <w:rPr>
                <w:rFonts w:ascii="Bookman Old Style" w:hAnsi="Bookman Old Style" w:cs="Calibri"/>
                <w:sz w:val="16"/>
                <w:szCs w:val="16"/>
              </w:rPr>
              <w:t>-</w:t>
            </w:r>
          </w:p>
        </w:tc>
        <w:tc>
          <w:tcPr>
            <w:tcW w:w="987" w:type="dxa"/>
            <w:tcBorders>
              <w:top w:val="single" w:sz="4" w:space="0" w:color="auto"/>
              <w:left w:val="single" w:sz="4" w:space="0" w:color="auto"/>
              <w:bottom w:val="single" w:sz="4" w:space="0" w:color="auto"/>
              <w:right w:val="single" w:sz="4" w:space="0" w:color="auto"/>
            </w:tcBorders>
            <w:shd w:val="clear" w:color="auto" w:fill="auto"/>
            <w:noWrap/>
            <w:hideMark/>
          </w:tcPr>
          <w:p w:rsidR="002C1143" w:rsidRDefault="002C1143" w:rsidP="002C1143">
            <w:pPr>
              <w:jc w:val="center"/>
              <w:rPr>
                <w:rFonts w:ascii="Bookman Old Style" w:hAnsi="Bookman Old Style" w:cs="Calibri"/>
                <w:sz w:val="16"/>
                <w:szCs w:val="16"/>
              </w:rPr>
            </w:pPr>
            <w:r>
              <w:rPr>
                <w:rFonts w:ascii="Bookman Old Style" w:hAnsi="Bookman Old Style" w:cs="Calibri"/>
                <w:sz w:val="16"/>
                <w:szCs w:val="16"/>
              </w:rPr>
              <w:t>-</w:t>
            </w:r>
          </w:p>
        </w:tc>
      </w:tr>
      <w:tr w:rsidR="002C1143" w:rsidRPr="0066007B" w:rsidTr="002C1143">
        <w:trPr>
          <w:trHeight w:val="559"/>
        </w:trPr>
        <w:tc>
          <w:tcPr>
            <w:tcW w:w="255" w:type="dxa"/>
            <w:tcBorders>
              <w:top w:val="nil"/>
              <w:left w:val="single" w:sz="4" w:space="0" w:color="auto"/>
              <w:bottom w:val="single" w:sz="4" w:space="0" w:color="auto"/>
              <w:right w:val="single" w:sz="4" w:space="0" w:color="auto"/>
            </w:tcBorders>
            <w:shd w:val="clear" w:color="auto" w:fill="auto"/>
            <w:noWrap/>
            <w:vAlign w:val="center"/>
            <w:hideMark/>
          </w:tcPr>
          <w:p w:rsidR="002C1143" w:rsidRPr="0066007B" w:rsidRDefault="002C1143" w:rsidP="002C114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2C1143" w:rsidRPr="0066007B" w:rsidRDefault="002C1143" w:rsidP="002C114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2C1143" w:rsidRPr="0066007B" w:rsidRDefault="002C1143" w:rsidP="002C114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2C1143" w:rsidRPr="0066007B" w:rsidRDefault="002C1143" w:rsidP="002C1143">
            <w:pPr>
              <w:rPr>
                <w:rFonts w:ascii="Abadi" w:hAnsi="Abadi" w:cs="Calibri"/>
                <w:color w:val="000000"/>
                <w:sz w:val="14"/>
                <w:szCs w:val="16"/>
              </w:rPr>
            </w:pPr>
            <w:r w:rsidRPr="0066007B">
              <w:rPr>
                <w:rFonts w:ascii="Abadi" w:hAnsi="Abadi" w:cs="Calibri"/>
                <w:color w:val="000000"/>
                <w:sz w:val="14"/>
                <w:szCs w:val="16"/>
              </w:rPr>
              <w:t> </w:t>
            </w:r>
          </w:p>
        </w:tc>
        <w:tc>
          <w:tcPr>
            <w:tcW w:w="3016" w:type="dxa"/>
            <w:tcBorders>
              <w:top w:val="nil"/>
              <w:left w:val="single" w:sz="4" w:space="0" w:color="auto"/>
              <w:bottom w:val="single" w:sz="4" w:space="0" w:color="auto"/>
              <w:right w:val="single" w:sz="4" w:space="0" w:color="auto"/>
            </w:tcBorders>
            <w:shd w:val="clear" w:color="auto" w:fill="auto"/>
          </w:tcPr>
          <w:p w:rsidR="002C1143" w:rsidRDefault="002C1143" w:rsidP="002C1143">
            <w:pPr>
              <w:rPr>
                <w:rFonts w:ascii="Arial Narrow" w:hAnsi="Arial Narrow" w:cs="Calibri"/>
                <w:sz w:val="18"/>
                <w:szCs w:val="18"/>
              </w:rPr>
            </w:pPr>
            <w:r>
              <w:rPr>
                <w:rFonts w:ascii="Arial Narrow" w:hAnsi="Arial Narrow" w:cs="Calibri"/>
                <w:sz w:val="18"/>
                <w:szCs w:val="18"/>
              </w:rPr>
              <w:t>Pengadaan Peralatan Kantor</w:t>
            </w:r>
          </w:p>
        </w:tc>
        <w:tc>
          <w:tcPr>
            <w:tcW w:w="2688" w:type="dxa"/>
            <w:tcBorders>
              <w:top w:val="nil"/>
              <w:left w:val="single" w:sz="4" w:space="0" w:color="auto"/>
              <w:bottom w:val="single" w:sz="4" w:space="0" w:color="auto"/>
              <w:right w:val="single" w:sz="4" w:space="0" w:color="auto"/>
            </w:tcBorders>
            <w:shd w:val="clear" w:color="auto" w:fill="auto"/>
          </w:tcPr>
          <w:p w:rsidR="002C1143" w:rsidRDefault="002C1143" w:rsidP="002C1143">
            <w:pPr>
              <w:rPr>
                <w:rFonts w:ascii="Bookman Old Style" w:hAnsi="Bookman Old Style" w:cs="Calibri"/>
                <w:color w:val="000000"/>
                <w:sz w:val="16"/>
                <w:szCs w:val="16"/>
              </w:rPr>
            </w:pPr>
            <w:r>
              <w:rPr>
                <w:rFonts w:ascii="Bookman Old Style" w:hAnsi="Bookman Old Style" w:cs="Calibri"/>
                <w:color w:val="000000"/>
                <w:sz w:val="16"/>
                <w:szCs w:val="16"/>
              </w:rPr>
              <w:t>Jenis Peralatan kantor yang tersedia</w:t>
            </w:r>
          </w:p>
        </w:tc>
        <w:tc>
          <w:tcPr>
            <w:tcW w:w="926" w:type="dxa"/>
            <w:tcBorders>
              <w:top w:val="nil"/>
              <w:left w:val="nil"/>
              <w:bottom w:val="single" w:sz="4" w:space="0" w:color="auto"/>
              <w:right w:val="single" w:sz="4" w:space="0" w:color="auto"/>
            </w:tcBorders>
            <w:shd w:val="clear" w:color="000000" w:fill="FFFFFF"/>
            <w:vAlign w:val="center"/>
            <w:hideMark/>
          </w:tcPr>
          <w:p w:rsidR="002C1143" w:rsidRPr="0066007B" w:rsidRDefault="002C1143" w:rsidP="002C1143">
            <w:pPr>
              <w:jc w:val="center"/>
              <w:rPr>
                <w:rFonts w:ascii="Abadi" w:hAnsi="Abadi" w:cs="Calibri"/>
                <w:color w:val="000000"/>
                <w:sz w:val="14"/>
                <w:szCs w:val="16"/>
              </w:rPr>
            </w:pPr>
            <w:r w:rsidRPr="0066007B">
              <w:rPr>
                <w:rFonts w:ascii="Abadi" w:hAnsi="Abadi" w:cs="Calibri"/>
                <w:color w:val="000000"/>
                <w:sz w:val="14"/>
                <w:szCs w:val="16"/>
              </w:rPr>
              <w:t>orang</w:t>
            </w:r>
          </w:p>
        </w:tc>
        <w:tc>
          <w:tcPr>
            <w:tcW w:w="992" w:type="dxa"/>
            <w:tcBorders>
              <w:top w:val="nil"/>
              <w:left w:val="nil"/>
              <w:bottom w:val="single" w:sz="4" w:space="0" w:color="auto"/>
              <w:right w:val="single" w:sz="4" w:space="0" w:color="auto"/>
            </w:tcBorders>
            <w:shd w:val="clear" w:color="000000" w:fill="FFFFFF"/>
            <w:vAlign w:val="center"/>
            <w:hideMark/>
          </w:tcPr>
          <w:p w:rsidR="002C1143" w:rsidRPr="0066007B" w:rsidRDefault="002C1143" w:rsidP="002C1143">
            <w:pPr>
              <w:jc w:val="center"/>
              <w:rPr>
                <w:rFonts w:ascii="Abadi" w:hAnsi="Abadi" w:cs="Calibri"/>
                <w:sz w:val="14"/>
                <w:szCs w:val="16"/>
              </w:rPr>
            </w:pPr>
            <w:r w:rsidRPr="0066007B">
              <w:rPr>
                <w:rFonts w:ascii="Abadi" w:hAnsi="Abadi" w:cs="Calibri"/>
                <w:sz w:val="14"/>
                <w:szCs w:val="16"/>
              </w:rPr>
              <w:t>30</w:t>
            </w:r>
          </w:p>
        </w:tc>
        <w:tc>
          <w:tcPr>
            <w:tcW w:w="846" w:type="dxa"/>
            <w:tcBorders>
              <w:top w:val="nil"/>
              <w:left w:val="nil"/>
              <w:bottom w:val="single" w:sz="4" w:space="0" w:color="auto"/>
              <w:right w:val="single" w:sz="4" w:space="0" w:color="auto"/>
            </w:tcBorders>
            <w:shd w:val="clear" w:color="000000" w:fill="FFFFFF"/>
            <w:vAlign w:val="center"/>
            <w:hideMark/>
          </w:tcPr>
          <w:p w:rsidR="002C1143" w:rsidRPr="0066007B" w:rsidRDefault="002C1143" w:rsidP="002C1143">
            <w:pPr>
              <w:jc w:val="center"/>
              <w:rPr>
                <w:rFonts w:ascii="Abadi" w:hAnsi="Abadi" w:cs="Calibri"/>
                <w:color w:val="000000"/>
                <w:sz w:val="14"/>
                <w:szCs w:val="16"/>
              </w:rPr>
            </w:pPr>
            <w:r w:rsidRPr="0066007B">
              <w:rPr>
                <w:rFonts w:ascii="Abadi" w:hAnsi="Abadi" w:cs="Calibri"/>
                <w:color w:val="000000"/>
                <w:sz w:val="14"/>
                <w:szCs w:val="16"/>
              </w:rPr>
              <w:t>30</w:t>
            </w:r>
          </w:p>
        </w:tc>
        <w:tc>
          <w:tcPr>
            <w:tcW w:w="987" w:type="dxa"/>
            <w:tcBorders>
              <w:top w:val="nil"/>
              <w:left w:val="nil"/>
              <w:bottom w:val="single" w:sz="4" w:space="0" w:color="auto"/>
              <w:right w:val="single" w:sz="4" w:space="0" w:color="auto"/>
            </w:tcBorders>
            <w:shd w:val="clear" w:color="000000" w:fill="FFFFFF"/>
            <w:vAlign w:val="center"/>
            <w:hideMark/>
          </w:tcPr>
          <w:p w:rsidR="002C1143" w:rsidRPr="0066007B" w:rsidRDefault="002C1143" w:rsidP="002C1143">
            <w:pPr>
              <w:jc w:val="center"/>
              <w:rPr>
                <w:rFonts w:ascii="Abadi" w:hAnsi="Abadi" w:cs="Calibri"/>
                <w:color w:val="000000"/>
                <w:sz w:val="14"/>
                <w:szCs w:val="16"/>
              </w:rPr>
            </w:pPr>
            <w:r w:rsidRPr="0066007B">
              <w:rPr>
                <w:rFonts w:ascii="Abadi" w:hAnsi="Abadi" w:cs="Calibri"/>
                <w:color w:val="000000"/>
                <w:sz w:val="14"/>
                <w:szCs w:val="16"/>
              </w:rPr>
              <w:t>30</w:t>
            </w:r>
          </w:p>
        </w:tc>
        <w:tc>
          <w:tcPr>
            <w:tcW w:w="992" w:type="dxa"/>
            <w:tcBorders>
              <w:top w:val="nil"/>
              <w:left w:val="nil"/>
              <w:bottom w:val="single" w:sz="4" w:space="0" w:color="auto"/>
              <w:right w:val="single" w:sz="4" w:space="0" w:color="auto"/>
            </w:tcBorders>
            <w:shd w:val="clear" w:color="auto" w:fill="auto"/>
            <w:noWrap/>
            <w:vAlign w:val="center"/>
            <w:hideMark/>
          </w:tcPr>
          <w:p w:rsidR="002C1143" w:rsidRPr="0066007B" w:rsidRDefault="002C1143" w:rsidP="002C1143">
            <w:pPr>
              <w:jc w:val="center"/>
              <w:rPr>
                <w:rFonts w:ascii="Abadi" w:hAnsi="Abadi" w:cs="Calibri"/>
                <w:color w:val="000000"/>
                <w:sz w:val="14"/>
                <w:szCs w:val="16"/>
              </w:rPr>
            </w:pPr>
            <w:r w:rsidRPr="0066007B">
              <w:rPr>
                <w:rFonts w:ascii="Abadi" w:hAnsi="Abadi" w:cs="Calibri"/>
                <w:color w:val="000000"/>
                <w:sz w:val="14"/>
                <w:szCs w:val="16"/>
              </w:rPr>
              <w:t>1</w:t>
            </w:r>
          </w:p>
        </w:tc>
        <w:tc>
          <w:tcPr>
            <w:tcW w:w="846" w:type="dxa"/>
            <w:tcBorders>
              <w:top w:val="single" w:sz="4" w:space="0" w:color="auto"/>
              <w:left w:val="single" w:sz="4" w:space="0" w:color="auto"/>
              <w:bottom w:val="single" w:sz="4" w:space="0" w:color="auto"/>
              <w:right w:val="nil"/>
            </w:tcBorders>
            <w:shd w:val="clear" w:color="auto" w:fill="auto"/>
            <w:noWrap/>
          </w:tcPr>
          <w:p w:rsidR="002C1143" w:rsidRDefault="002C1143" w:rsidP="002C1143">
            <w:pPr>
              <w:jc w:val="center"/>
              <w:rPr>
                <w:rFonts w:ascii="Bookman Old Style" w:hAnsi="Bookman Old Style" w:cs="Calibri"/>
                <w:sz w:val="16"/>
                <w:szCs w:val="16"/>
              </w:rPr>
            </w:pPr>
            <w:r>
              <w:rPr>
                <w:rFonts w:ascii="Bookman Old Style" w:hAnsi="Bookman Old Style" w:cs="Calibri"/>
                <w:sz w:val="16"/>
                <w:szCs w:val="16"/>
              </w:rPr>
              <w:t>4</w:t>
            </w:r>
          </w:p>
        </w:tc>
        <w:tc>
          <w:tcPr>
            <w:tcW w:w="987" w:type="dxa"/>
            <w:tcBorders>
              <w:top w:val="single" w:sz="4" w:space="0" w:color="auto"/>
              <w:left w:val="single" w:sz="4" w:space="0" w:color="auto"/>
              <w:bottom w:val="single" w:sz="4" w:space="0" w:color="auto"/>
              <w:right w:val="nil"/>
            </w:tcBorders>
            <w:shd w:val="clear" w:color="auto" w:fill="auto"/>
            <w:noWrap/>
            <w:hideMark/>
          </w:tcPr>
          <w:p w:rsidR="002C1143" w:rsidRDefault="002C1143" w:rsidP="002C1143">
            <w:pPr>
              <w:jc w:val="center"/>
              <w:rPr>
                <w:rFonts w:ascii="Bookman Old Style" w:hAnsi="Bookman Old Style" w:cs="Calibri"/>
                <w:sz w:val="16"/>
                <w:szCs w:val="16"/>
              </w:rPr>
            </w:pPr>
            <w:r>
              <w:rPr>
                <w:rFonts w:ascii="Bookman Old Style" w:hAnsi="Bookman Old Style" w:cs="Calibri"/>
                <w:sz w:val="16"/>
                <w:szCs w:val="16"/>
              </w:rPr>
              <w:t>-</w:t>
            </w:r>
          </w:p>
        </w:tc>
        <w:tc>
          <w:tcPr>
            <w:tcW w:w="987" w:type="dxa"/>
            <w:tcBorders>
              <w:top w:val="single" w:sz="4" w:space="0" w:color="auto"/>
              <w:left w:val="single" w:sz="4" w:space="0" w:color="auto"/>
              <w:bottom w:val="single" w:sz="4" w:space="0" w:color="auto"/>
              <w:right w:val="single" w:sz="4" w:space="0" w:color="auto"/>
            </w:tcBorders>
            <w:shd w:val="clear" w:color="auto" w:fill="auto"/>
            <w:noWrap/>
            <w:hideMark/>
          </w:tcPr>
          <w:p w:rsidR="002C1143" w:rsidRDefault="002C1143" w:rsidP="002C1143">
            <w:pPr>
              <w:jc w:val="center"/>
              <w:rPr>
                <w:rFonts w:ascii="Bookman Old Style" w:hAnsi="Bookman Old Style" w:cs="Calibri"/>
                <w:sz w:val="16"/>
                <w:szCs w:val="16"/>
              </w:rPr>
            </w:pPr>
            <w:r>
              <w:rPr>
                <w:rFonts w:ascii="Bookman Old Style" w:hAnsi="Bookman Old Style" w:cs="Calibri"/>
                <w:sz w:val="16"/>
                <w:szCs w:val="16"/>
              </w:rPr>
              <w:t>-</w:t>
            </w:r>
          </w:p>
        </w:tc>
      </w:tr>
      <w:tr w:rsidR="002C1143" w:rsidRPr="0066007B" w:rsidTr="002C1143">
        <w:trPr>
          <w:trHeight w:val="553"/>
        </w:trPr>
        <w:tc>
          <w:tcPr>
            <w:tcW w:w="255" w:type="dxa"/>
            <w:tcBorders>
              <w:top w:val="nil"/>
              <w:left w:val="single" w:sz="4" w:space="0" w:color="auto"/>
              <w:bottom w:val="single" w:sz="4" w:space="0" w:color="auto"/>
              <w:right w:val="single" w:sz="4" w:space="0" w:color="auto"/>
            </w:tcBorders>
            <w:shd w:val="clear" w:color="auto" w:fill="auto"/>
            <w:noWrap/>
            <w:vAlign w:val="center"/>
            <w:hideMark/>
          </w:tcPr>
          <w:p w:rsidR="002C1143" w:rsidRPr="0066007B" w:rsidRDefault="002C1143" w:rsidP="002C114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2C1143" w:rsidRPr="0066007B" w:rsidRDefault="002C1143" w:rsidP="002C114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2C1143" w:rsidRPr="0066007B" w:rsidRDefault="002C1143" w:rsidP="002C114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2C1143" w:rsidRPr="0066007B" w:rsidRDefault="002C1143" w:rsidP="002C1143">
            <w:pPr>
              <w:rPr>
                <w:rFonts w:ascii="Abadi" w:hAnsi="Abadi" w:cs="Calibri"/>
                <w:color w:val="000000"/>
                <w:sz w:val="14"/>
                <w:szCs w:val="16"/>
              </w:rPr>
            </w:pPr>
            <w:r w:rsidRPr="0066007B">
              <w:rPr>
                <w:rFonts w:ascii="Abadi" w:hAnsi="Abadi" w:cs="Calibri"/>
                <w:color w:val="000000"/>
                <w:sz w:val="14"/>
                <w:szCs w:val="16"/>
              </w:rPr>
              <w:t> </w:t>
            </w:r>
          </w:p>
        </w:tc>
        <w:tc>
          <w:tcPr>
            <w:tcW w:w="3016" w:type="dxa"/>
            <w:tcBorders>
              <w:top w:val="nil"/>
              <w:left w:val="single" w:sz="4" w:space="0" w:color="auto"/>
              <w:bottom w:val="single" w:sz="4" w:space="0" w:color="auto"/>
              <w:right w:val="single" w:sz="4" w:space="0" w:color="auto"/>
            </w:tcBorders>
            <w:shd w:val="clear" w:color="auto" w:fill="auto"/>
          </w:tcPr>
          <w:p w:rsidR="002C1143" w:rsidRDefault="002C1143" w:rsidP="002C1143">
            <w:pPr>
              <w:rPr>
                <w:rFonts w:ascii="Arial Narrow" w:hAnsi="Arial Narrow" w:cs="Calibri"/>
                <w:sz w:val="18"/>
                <w:szCs w:val="18"/>
              </w:rPr>
            </w:pPr>
            <w:r>
              <w:rPr>
                <w:rFonts w:ascii="Arial Narrow" w:hAnsi="Arial Narrow" w:cs="Calibri"/>
                <w:sz w:val="18"/>
                <w:szCs w:val="18"/>
              </w:rPr>
              <w:t>Pengadaan Perlengkapan Kantor</w:t>
            </w:r>
          </w:p>
        </w:tc>
        <w:tc>
          <w:tcPr>
            <w:tcW w:w="2688" w:type="dxa"/>
            <w:tcBorders>
              <w:top w:val="nil"/>
              <w:left w:val="single" w:sz="4" w:space="0" w:color="auto"/>
              <w:bottom w:val="single" w:sz="4" w:space="0" w:color="auto"/>
              <w:right w:val="single" w:sz="4" w:space="0" w:color="auto"/>
            </w:tcBorders>
            <w:shd w:val="clear" w:color="auto" w:fill="auto"/>
          </w:tcPr>
          <w:p w:rsidR="002C1143" w:rsidRDefault="002C1143" w:rsidP="002C1143">
            <w:pPr>
              <w:rPr>
                <w:rFonts w:ascii="Bookman Old Style" w:hAnsi="Bookman Old Style" w:cs="Calibri"/>
                <w:color w:val="000000"/>
                <w:sz w:val="16"/>
                <w:szCs w:val="16"/>
              </w:rPr>
            </w:pPr>
            <w:r>
              <w:rPr>
                <w:rFonts w:ascii="Bookman Old Style" w:hAnsi="Bookman Old Style" w:cs="Calibri"/>
                <w:color w:val="000000"/>
                <w:sz w:val="16"/>
                <w:szCs w:val="16"/>
              </w:rPr>
              <w:t>Jenis Peralatan Gedung kantor yang tersedia</w:t>
            </w:r>
          </w:p>
        </w:tc>
        <w:tc>
          <w:tcPr>
            <w:tcW w:w="926" w:type="dxa"/>
            <w:tcBorders>
              <w:top w:val="nil"/>
              <w:left w:val="nil"/>
              <w:bottom w:val="single" w:sz="4" w:space="0" w:color="auto"/>
              <w:right w:val="single" w:sz="4" w:space="0" w:color="auto"/>
            </w:tcBorders>
            <w:shd w:val="clear" w:color="000000" w:fill="FFFFFF"/>
            <w:vAlign w:val="center"/>
            <w:hideMark/>
          </w:tcPr>
          <w:p w:rsidR="002C1143" w:rsidRPr="0066007B" w:rsidRDefault="002C1143" w:rsidP="002C1143">
            <w:pPr>
              <w:jc w:val="center"/>
              <w:rPr>
                <w:rFonts w:ascii="Abadi" w:hAnsi="Abadi" w:cs="Calibri"/>
                <w:color w:val="000000"/>
                <w:sz w:val="14"/>
                <w:szCs w:val="16"/>
              </w:rPr>
            </w:pPr>
            <w:r w:rsidRPr="0066007B">
              <w:rPr>
                <w:rFonts w:ascii="Abadi" w:hAnsi="Abadi" w:cs="Calibri"/>
                <w:color w:val="000000"/>
                <w:sz w:val="14"/>
                <w:szCs w:val="16"/>
              </w:rPr>
              <w:t>bulan</w:t>
            </w:r>
          </w:p>
        </w:tc>
        <w:tc>
          <w:tcPr>
            <w:tcW w:w="992" w:type="dxa"/>
            <w:tcBorders>
              <w:top w:val="nil"/>
              <w:left w:val="nil"/>
              <w:bottom w:val="single" w:sz="4" w:space="0" w:color="auto"/>
              <w:right w:val="single" w:sz="4" w:space="0" w:color="auto"/>
            </w:tcBorders>
            <w:shd w:val="clear" w:color="000000" w:fill="FFFFFF"/>
            <w:vAlign w:val="center"/>
            <w:hideMark/>
          </w:tcPr>
          <w:p w:rsidR="002C1143" w:rsidRPr="0066007B" w:rsidRDefault="002C1143" w:rsidP="002C1143">
            <w:pPr>
              <w:jc w:val="center"/>
              <w:rPr>
                <w:rFonts w:ascii="Abadi" w:hAnsi="Abadi" w:cs="Calibri"/>
                <w:sz w:val="14"/>
                <w:szCs w:val="16"/>
              </w:rPr>
            </w:pPr>
            <w:r w:rsidRPr="0066007B">
              <w:rPr>
                <w:rFonts w:ascii="Abadi" w:hAnsi="Abadi" w:cs="Calibri"/>
                <w:sz w:val="14"/>
                <w:szCs w:val="16"/>
              </w:rPr>
              <w:t>12</w:t>
            </w:r>
          </w:p>
        </w:tc>
        <w:tc>
          <w:tcPr>
            <w:tcW w:w="846" w:type="dxa"/>
            <w:tcBorders>
              <w:top w:val="nil"/>
              <w:left w:val="nil"/>
              <w:bottom w:val="single" w:sz="4" w:space="0" w:color="auto"/>
              <w:right w:val="single" w:sz="4" w:space="0" w:color="auto"/>
            </w:tcBorders>
            <w:shd w:val="clear" w:color="000000" w:fill="FFFFFF"/>
            <w:vAlign w:val="center"/>
            <w:hideMark/>
          </w:tcPr>
          <w:p w:rsidR="002C1143" w:rsidRPr="0066007B" w:rsidRDefault="002C1143" w:rsidP="002C1143">
            <w:pPr>
              <w:jc w:val="center"/>
              <w:rPr>
                <w:rFonts w:ascii="Abadi" w:hAnsi="Abadi" w:cs="Calibri"/>
                <w:color w:val="000000"/>
                <w:sz w:val="14"/>
                <w:szCs w:val="16"/>
              </w:rPr>
            </w:pPr>
            <w:r w:rsidRPr="0066007B">
              <w:rPr>
                <w:rFonts w:ascii="Abadi" w:hAnsi="Abadi" w:cs="Calibri"/>
                <w:color w:val="000000"/>
                <w:sz w:val="14"/>
                <w:szCs w:val="16"/>
              </w:rPr>
              <w:t>12</w:t>
            </w:r>
          </w:p>
        </w:tc>
        <w:tc>
          <w:tcPr>
            <w:tcW w:w="987" w:type="dxa"/>
            <w:tcBorders>
              <w:top w:val="nil"/>
              <w:left w:val="nil"/>
              <w:bottom w:val="single" w:sz="4" w:space="0" w:color="auto"/>
              <w:right w:val="single" w:sz="4" w:space="0" w:color="auto"/>
            </w:tcBorders>
            <w:shd w:val="clear" w:color="000000" w:fill="FFFFFF"/>
            <w:vAlign w:val="center"/>
            <w:hideMark/>
          </w:tcPr>
          <w:p w:rsidR="002C1143" w:rsidRPr="0066007B" w:rsidRDefault="002C1143" w:rsidP="002C1143">
            <w:pPr>
              <w:jc w:val="center"/>
              <w:rPr>
                <w:rFonts w:ascii="Abadi" w:hAnsi="Abadi" w:cs="Calibri"/>
                <w:color w:val="000000"/>
                <w:sz w:val="14"/>
                <w:szCs w:val="16"/>
              </w:rPr>
            </w:pPr>
            <w:r w:rsidRPr="0066007B">
              <w:rPr>
                <w:rFonts w:ascii="Abadi" w:hAnsi="Abadi" w:cs="Calibri"/>
                <w:color w:val="000000"/>
                <w:sz w:val="14"/>
                <w:szCs w:val="16"/>
              </w:rPr>
              <w:t>12</w:t>
            </w:r>
          </w:p>
        </w:tc>
        <w:tc>
          <w:tcPr>
            <w:tcW w:w="992" w:type="dxa"/>
            <w:tcBorders>
              <w:top w:val="nil"/>
              <w:left w:val="nil"/>
              <w:bottom w:val="single" w:sz="4" w:space="0" w:color="auto"/>
              <w:right w:val="single" w:sz="4" w:space="0" w:color="auto"/>
            </w:tcBorders>
            <w:shd w:val="clear" w:color="auto" w:fill="auto"/>
            <w:noWrap/>
            <w:vAlign w:val="center"/>
            <w:hideMark/>
          </w:tcPr>
          <w:p w:rsidR="002C1143" w:rsidRPr="0066007B" w:rsidRDefault="002C1143" w:rsidP="002C1143">
            <w:pPr>
              <w:jc w:val="center"/>
              <w:rPr>
                <w:rFonts w:ascii="Abadi" w:hAnsi="Abadi" w:cs="Calibri"/>
                <w:color w:val="000000"/>
                <w:sz w:val="14"/>
                <w:szCs w:val="16"/>
              </w:rPr>
            </w:pPr>
            <w:r w:rsidRPr="0066007B">
              <w:rPr>
                <w:rFonts w:ascii="Abadi" w:hAnsi="Abadi" w:cs="Calibri"/>
                <w:color w:val="000000"/>
                <w:sz w:val="14"/>
                <w:szCs w:val="16"/>
              </w:rPr>
              <w:t>1</w:t>
            </w:r>
          </w:p>
        </w:tc>
        <w:tc>
          <w:tcPr>
            <w:tcW w:w="846" w:type="dxa"/>
            <w:tcBorders>
              <w:top w:val="single" w:sz="4" w:space="0" w:color="auto"/>
              <w:left w:val="single" w:sz="4" w:space="0" w:color="auto"/>
              <w:bottom w:val="single" w:sz="4" w:space="0" w:color="auto"/>
              <w:right w:val="nil"/>
            </w:tcBorders>
            <w:shd w:val="clear" w:color="auto" w:fill="auto"/>
            <w:noWrap/>
          </w:tcPr>
          <w:p w:rsidR="002C1143" w:rsidRDefault="002C1143" w:rsidP="002C1143">
            <w:pPr>
              <w:jc w:val="center"/>
              <w:rPr>
                <w:rFonts w:ascii="Bookman Old Style" w:hAnsi="Bookman Old Style" w:cs="Calibri"/>
                <w:sz w:val="16"/>
                <w:szCs w:val="16"/>
              </w:rPr>
            </w:pPr>
            <w:r>
              <w:rPr>
                <w:rFonts w:ascii="Bookman Old Style" w:hAnsi="Bookman Old Style" w:cs="Calibri"/>
                <w:sz w:val="16"/>
                <w:szCs w:val="16"/>
              </w:rPr>
              <w:t>4</w:t>
            </w:r>
          </w:p>
        </w:tc>
        <w:tc>
          <w:tcPr>
            <w:tcW w:w="987" w:type="dxa"/>
            <w:tcBorders>
              <w:top w:val="single" w:sz="4" w:space="0" w:color="auto"/>
              <w:left w:val="single" w:sz="4" w:space="0" w:color="auto"/>
              <w:bottom w:val="single" w:sz="4" w:space="0" w:color="auto"/>
              <w:right w:val="nil"/>
            </w:tcBorders>
            <w:shd w:val="clear" w:color="auto" w:fill="auto"/>
            <w:noWrap/>
            <w:hideMark/>
          </w:tcPr>
          <w:p w:rsidR="002C1143" w:rsidRDefault="002C1143" w:rsidP="002C1143">
            <w:pPr>
              <w:jc w:val="center"/>
              <w:rPr>
                <w:rFonts w:ascii="Bookman Old Style" w:hAnsi="Bookman Old Style" w:cs="Calibri"/>
                <w:sz w:val="16"/>
                <w:szCs w:val="16"/>
              </w:rPr>
            </w:pPr>
            <w:r>
              <w:rPr>
                <w:rFonts w:ascii="Bookman Old Style" w:hAnsi="Bookman Old Style" w:cs="Calibri"/>
                <w:sz w:val="16"/>
                <w:szCs w:val="16"/>
              </w:rPr>
              <w:t>-</w:t>
            </w:r>
          </w:p>
        </w:tc>
        <w:tc>
          <w:tcPr>
            <w:tcW w:w="987" w:type="dxa"/>
            <w:tcBorders>
              <w:top w:val="single" w:sz="4" w:space="0" w:color="auto"/>
              <w:left w:val="single" w:sz="4" w:space="0" w:color="auto"/>
              <w:bottom w:val="single" w:sz="4" w:space="0" w:color="auto"/>
              <w:right w:val="single" w:sz="4" w:space="0" w:color="auto"/>
            </w:tcBorders>
            <w:shd w:val="clear" w:color="auto" w:fill="auto"/>
            <w:noWrap/>
            <w:hideMark/>
          </w:tcPr>
          <w:p w:rsidR="002C1143" w:rsidRDefault="002C1143" w:rsidP="002C1143">
            <w:pPr>
              <w:jc w:val="center"/>
              <w:rPr>
                <w:rFonts w:ascii="Bookman Old Style" w:hAnsi="Bookman Old Style" w:cs="Calibri"/>
                <w:sz w:val="16"/>
                <w:szCs w:val="16"/>
              </w:rPr>
            </w:pPr>
            <w:r>
              <w:rPr>
                <w:rFonts w:ascii="Bookman Old Style" w:hAnsi="Bookman Old Style" w:cs="Calibri"/>
                <w:sz w:val="16"/>
                <w:szCs w:val="16"/>
              </w:rPr>
              <w:t>-</w:t>
            </w:r>
          </w:p>
        </w:tc>
      </w:tr>
      <w:tr w:rsidR="002C1143" w:rsidRPr="0066007B" w:rsidTr="002C1143">
        <w:trPr>
          <w:trHeight w:val="561"/>
        </w:trPr>
        <w:tc>
          <w:tcPr>
            <w:tcW w:w="2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1143" w:rsidRPr="0066007B" w:rsidRDefault="002C1143" w:rsidP="002C114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1143" w:rsidRPr="0066007B" w:rsidRDefault="002C1143" w:rsidP="002C114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1143" w:rsidRPr="0066007B" w:rsidRDefault="002C1143" w:rsidP="002C114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1143" w:rsidRPr="0066007B" w:rsidRDefault="002C1143" w:rsidP="002C1143">
            <w:pPr>
              <w:rPr>
                <w:rFonts w:ascii="Abadi" w:hAnsi="Abadi" w:cs="Calibri"/>
                <w:color w:val="000000"/>
                <w:sz w:val="14"/>
                <w:szCs w:val="16"/>
              </w:rPr>
            </w:pPr>
            <w:r w:rsidRPr="0066007B">
              <w:rPr>
                <w:rFonts w:ascii="Abadi" w:hAnsi="Abadi" w:cs="Calibri"/>
                <w:color w:val="000000"/>
                <w:sz w:val="14"/>
                <w:szCs w:val="16"/>
              </w:rPr>
              <w:t> </w:t>
            </w:r>
          </w:p>
        </w:tc>
        <w:tc>
          <w:tcPr>
            <w:tcW w:w="3016" w:type="dxa"/>
            <w:tcBorders>
              <w:top w:val="nil"/>
              <w:left w:val="single" w:sz="4" w:space="0" w:color="auto"/>
              <w:bottom w:val="single" w:sz="4" w:space="0" w:color="auto"/>
              <w:right w:val="single" w:sz="4" w:space="0" w:color="auto"/>
            </w:tcBorders>
            <w:shd w:val="clear" w:color="auto" w:fill="auto"/>
          </w:tcPr>
          <w:p w:rsidR="002C1143" w:rsidRDefault="002C1143" w:rsidP="002C1143">
            <w:pPr>
              <w:rPr>
                <w:rFonts w:ascii="Arial Narrow" w:hAnsi="Arial Narrow" w:cs="Calibri"/>
                <w:sz w:val="18"/>
                <w:szCs w:val="18"/>
              </w:rPr>
            </w:pPr>
            <w:r>
              <w:rPr>
                <w:rFonts w:ascii="Arial Narrow" w:hAnsi="Arial Narrow" w:cs="Calibri"/>
                <w:sz w:val="18"/>
                <w:szCs w:val="18"/>
              </w:rPr>
              <w:t>Pemeliharaan Rutin/berkala Gedung Utama Kantor</w:t>
            </w:r>
          </w:p>
        </w:tc>
        <w:tc>
          <w:tcPr>
            <w:tcW w:w="2688" w:type="dxa"/>
            <w:tcBorders>
              <w:top w:val="nil"/>
              <w:left w:val="single" w:sz="4" w:space="0" w:color="auto"/>
              <w:bottom w:val="single" w:sz="4" w:space="0" w:color="auto"/>
              <w:right w:val="single" w:sz="4" w:space="0" w:color="auto"/>
            </w:tcBorders>
            <w:shd w:val="clear" w:color="auto" w:fill="auto"/>
          </w:tcPr>
          <w:p w:rsidR="002C1143" w:rsidRDefault="002C1143" w:rsidP="002C1143">
            <w:pPr>
              <w:rPr>
                <w:rFonts w:ascii="Bookman Old Style" w:hAnsi="Bookman Old Style" w:cs="Calibri"/>
                <w:color w:val="000000"/>
                <w:sz w:val="16"/>
                <w:szCs w:val="16"/>
              </w:rPr>
            </w:pPr>
            <w:r>
              <w:rPr>
                <w:rFonts w:ascii="Bookman Old Style" w:hAnsi="Bookman Old Style" w:cs="Calibri"/>
                <w:color w:val="000000"/>
                <w:sz w:val="16"/>
                <w:szCs w:val="16"/>
              </w:rPr>
              <w:t>Jumlah Gedung kantor yang terpelihara</w:t>
            </w:r>
          </w:p>
        </w:tc>
        <w:tc>
          <w:tcPr>
            <w:tcW w:w="9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1143" w:rsidRPr="0066007B" w:rsidRDefault="002C1143" w:rsidP="002C1143">
            <w:pPr>
              <w:jc w:val="center"/>
              <w:rPr>
                <w:rFonts w:ascii="Abadi" w:hAnsi="Abadi" w:cs="Calibri"/>
                <w:color w:val="000000"/>
                <w:sz w:val="14"/>
                <w:szCs w:val="16"/>
              </w:rPr>
            </w:pPr>
            <w:r w:rsidRPr="0066007B">
              <w:rPr>
                <w:rFonts w:ascii="Abadi" w:hAnsi="Abadi" w:cs="Calibri"/>
                <w:color w:val="000000"/>
                <w:sz w:val="14"/>
                <w:szCs w:val="16"/>
              </w:rPr>
              <w:t>dok/arsip</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1143" w:rsidRPr="0066007B" w:rsidRDefault="002C1143" w:rsidP="002C1143">
            <w:pPr>
              <w:jc w:val="center"/>
              <w:rPr>
                <w:rFonts w:ascii="Abadi" w:hAnsi="Abadi" w:cs="Calibri"/>
                <w:sz w:val="14"/>
                <w:szCs w:val="16"/>
              </w:rPr>
            </w:pPr>
            <w:r w:rsidRPr="0066007B">
              <w:rPr>
                <w:rFonts w:ascii="Abadi" w:hAnsi="Abadi" w:cs="Calibri"/>
                <w:sz w:val="14"/>
                <w:szCs w:val="16"/>
              </w:rPr>
              <w:t>1</w:t>
            </w:r>
          </w:p>
        </w:tc>
        <w:tc>
          <w:tcPr>
            <w:tcW w:w="84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1143" w:rsidRPr="0066007B" w:rsidRDefault="002C1143" w:rsidP="002C1143">
            <w:pPr>
              <w:jc w:val="center"/>
              <w:rPr>
                <w:rFonts w:ascii="Abadi" w:hAnsi="Abadi" w:cs="Calibri"/>
                <w:color w:val="000000"/>
                <w:sz w:val="14"/>
                <w:szCs w:val="16"/>
              </w:rPr>
            </w:pPr>
            <w:r w:rsidRPr="0066007B">
              <w:rPr>
                <w:rFonts w:ascii="Abadi" w:hAnsi="Abadi" w:cs="Calibri"/>
                <w:color w:val="000000"/>
                <w:sz w:val="14"/>
                <w:szCs w:val="16"/>
              </w:rPr>
              <w:t>1</w:t>
            </w:r>
          </w:p>
        </w:tc>
        <w:tc>
          <w:tcPr>
            <w:tcW w:w="98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1143" w:rsidRPr="0066007B" w:rsidRDefault="002C1143" w:rsidP="002C1143">
            <w:pPr>
              <w:jc w:val="center"/>
              <w:rPr>
                <w:rFonts w:ascii="Abadi" w:hAnsi="Abadi" w:cs="Calibri"/>
                <w:color w:val="000000"/>
                <w:sz w:val="14"/>
                <w:szCs w:val="16"/>
              </w:rPr>
            </w:pPr>
            <w:r w:rsidRPr="0066007B">
              <w:rPr>
                <w:rFonts w:ascii="Abadi" w:hAnsi="Abadi" w:cs="Calibri"/>
                <w:color w:val="000000"/>
                <w:sz w:val="14"/>
                <w:szCs w:val="16"/>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1143" w:rsidRPr="0066007B" w:rsidRDefault="002C1143" w:rsidP="002C1143">
            <w:pPr>
              <w:jc w:val="center"/>
              <w:rPr>
                <w:rFonts w:ascii="Abadi" w:hAnsi="Abadi" w:cs="Calibri"/>
                <w:color w:val="000000"/>
                <w:sz w:val="14"/>
                <w:szCs w:val="16"/>
              </w:rPr>
            </w:pPr>
            <w:r w:rsidRPr="0066007B">
              <w:rPr>
                <w:rFonts w:ascii="Abadi" w:hAnsi="Abadi" w:cs="Calibri"/>
                <w:color w:val="000000"/>
                <w:sz w:val="14"/>
                <w:szCs w:val="16"/>
              </w:rPr>
              <w:t>1</w:t>
            </w:r>
          </w:p>
        </w:tc>
        <w:tc>
          <w:tcPr>
            <w:tcW w:w="846" w:type="dxa"/>
            <w:tcBorders>
              <w:top w:val="single" w:sz="4" w:space="0" w:color="auto"/>
              <w:left w:val="single" w:sz="4" w:space="0" w:color="auto"/>
              <w:bottom w:val="single" w:sz="4" w:space="0" w:color="auto"/>
              <w:right w:val="nil"/>
            </w:tcBorders>
            <w:shd w:val="clear" w:color="auto" w:fill="auto"/>
            <w:noWrap/>
          </w:tcPr>
          <w:p w:rsidR="002C1143" w:rsidRDefault="002C1143" w:rsidP="002C1143">
            <w:pPr>
              <w:jc w:val="center"/>
              <w:rPr>
                <w:rFonts w:ascii="Bookman Old Style" w:hAnsi="Bookman Old Style" w:cs="Calibri"/>
                <w:sz w:val="16"/>
                <w:szCs w:val="16"/>
              </w:rPr>
            </w:pPr>
            <w:r>
              <w:rPr>
                <w:rFonts w:ascii="Bookman Old Style" w:hAnsi="Bookman Old Style" w:cs="Calibri"/>
                <w:sz w:val="16"/>
                <w:szCs w:val="16"/>
              </w:rPr>
              <w:t>1</w:t>
            </w:r>
          </w:p>
        </w:tc>
        <w:tc>
          <w:tcPr>
            <w:tcW w:w="987" w:type="dxa"/>
            <w:tcBorders>
              <w:top w:val="single" w:sz="4" w:space="0" w:color="auto"/>
              <w:left w:val="single" w:sz="4" w:space="0" w:color="auto"/>
              <w:bottom w:val="single" w:sz="4" w:space="0" w:color="auto"/>
              <w:right w:val="nil"/>
            </w:tcBorders>
            <w:shd w:val="clear" w:color="auto" w:fill="auto"/>
            <w:noWrap/>
            <w:hideMark/>
          </w:tcPr>
          <w:p w:rsidR="002C1143" w:rsidRDefault="002C1143" w:rsidP="002C1143">
            <w:pPr>
              <w:jc w:val="center"/>
              <w:rPr>
                <w:rFonts w:ascii="Bookman Old Style" w:hAnsi="Bookman Old Style" w:cs="Calibri"/>
                <w:sz w:val="16"/>
                <w:szCs w:val="16"/>
              </w:rPr>
            </w:pPr>
            <w:r>
              <w:rPr>
                <w:rFonts w:ascii="Bookman Old Style" w:hAnsi="Bookman Old Style" w:cs="Calibri"/>
                <w:sz w:val="16"/>
                <w:szCs w:val="16"/>
              </w:rPr>
              <w:t>-</w:t>
            </w:r>
          </w:p>
        </w:tc>
        <w:tc>
          <w:tcPr>
            <w:tcW w:w="987" w:type="dxa"/>
            <w:tcBorders>
              <w:top w:val="single" w:sz="4" w:space="0" w:color="auto"/>
              <w:left w:val="single" w:sz="4" w:space="0" w:color="auto"/>
              <w:bottom w:val="single" w:sz="4" w:space="0" w:color="auto"/>
              <w:right w:val="single" w:sz="4" w:space="0" w:color="auto"/>
            </w:tcBorders>
            <w:shd w:val="clear" w:color="auto" w:fill="auto"/>
            <w:noWrap/>
            <w:hideMark/>
          </w:tcPr>
          <w:p w:rsidR="002C1143" w:rsidRDefault="002C1143" w:rsidP="002C1143">
            <w:pPr>
              <w:jc w:val="center"/>
              <w:rPr>
                <w:rFonts w:ascii="Bookman Old Style" w:hAnsi="Bookman Old Style" w:cs="Calibri"/>
                <w:sz w:val="16"/>
                <w:szCs w:val="16"/>
              </w:rPr>
            </w:pPr>
            <w:r>
              <w:rPr>
                <w:rFonts w:ascii="Bookman Old Style" w:hAnsi="Bookman Old Style" w:cs="Calibri"/>
                <w:sz w:val="16"/>
                <w:szCs w:val="16"/>
              </w:rPr>
              <w:t>-</w:t>
            </w:r>
          </w:p>
        </w:tc>
      </w:tr>
      <w:tr w:rsidR="002C1143" w:rsidRPr="0066007B" w:rsidTr="002C1143">
        <w:trPr>
          <w:trHeight w:val="555"/>
        </w:trPr>
        <w:tc>
          <w:tcPr>
            <w:tcW w:w="2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1143" w:rsidRPr="0066007B" w:rsidRDefault="002C1143" w:rsidP="002C1143">
            <w:pPr>
              <w:rPr>
                <w:rFonts w:ascii="Abadi" w:hAnsi="Abadi" w:cs="Calibri"/>
                <w:color w:val="000000"/>
                <w:sz w:val="14"/>
                <w:szCs w:val="16"/>
              </w:rPr>
            </w:pPr>
            <w:r w:rsidRPr="0066007B">
              <w:rPr>
                <w:rFonts w:ascii="Abadi" w:hAnsi="Abadi" w:cs="Calibri"/>
                <w:color w:val="000000"/>
                <w:sz w:val="14"/>
                <w:szCs w:val="16"/>
              </w:rPr>
              <w:lastRenderedPageBreak/>
              <w:t> </w:t>
            </w:r>
          </w:p>
        </w:tc>
        <w:tc>
          <w:tcPr>
            <w:tcW w:w="255" w:type="dxa"/>
            <w:tcBorders>
              <w:top w:val="single" w:sz="4" w:space="0" w:color="auto"/>
              <w:left w:val="nil"/>
              <w:bottom w:val="single" w:sz="4" w:space="0" w:color="auto"/>
              <w:right w:val="single" w:sz="4" w:space="0" w:color="auto"/>
            </w:tcBorders>
            <w:shd w:val="clear" w:color="auto" w:fill="auto"/>
            <w:noWrap/>
            <w:vAlign w:val="center"/>
            <w:hideMark/>
          </w:tcPr>
          <w:p w:rsidR="002C1143" w:rsidRPr="0066007B" w:rsidRDefault="002C1143" w:rsidP="002C114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single" w:sz="4" w:space="0" w:color="auto"/>
              <w:left w:val="nil"/>
              <w:bottom w:val="single" w:sz="4" w:space="0" w:color="auto"/>
              <w:right w:val="single" w:sz="4" w:space="0" w:color="auto"/>
            </w:tcBorders>
            <w:shd w:val="clear" w:color="auto" w:fill="auto"/>
            <w:noWrap/>
            <w:vAlign w:val="center"/>
            <w:hideMark/>
          </w:tcPr>
          <w:p w:rsidR="002C1143" w:rsidRPr="0066007B" w:rsidRDefault="002C1143" w:rsidP="002C114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single" w:sz="4" w:space="0" w:color="auto"/>
              <w:left w:val="nil"/>
              <w:bottom w:val="single" w:sz="4" w:space="0" w:color="auto"/>
              <w:right w:val="single" w:sz="4" w:space="0" w:color="auto"/>
            </w:tcBorders>
            <w:shd w:val="clear" w:color="auto" w:fill="auto"/>
            <w:noWrap/>
            <w:vAlign w:val="center"/>
            <w:hideMark/>
          </w:tcPr>
          <w:p w:rsidR="002C1143" w:rsidRPr="0066007B" w:rsidRDefault="002C1143" w:rsidP="002C1143">
            <w:pPr>
              <w:rPr>
                <w:rFonts w:ascii="Abadi" w:hAnsi="Abadi" w:cs="Calibri"/>
                <w:color w:val="000000"/>
                <w:sz w:val="14"/>
                <w:szCs w:val="16"/>
              </w:rPr>
            </w:pPr>
            <w:r w:rsidRPr="0066007B">
              <w:rPr>
                <w:rFonts w:ascii="Abadi" w:hAnsi="Abadi" w:cs="Calibri"/>
                <w:color w:val="000000"/>
                <w:sz w:val="14"/>
                <w:szCs w:val="16"/>
              </w:rPr>
              <w:t> </w:t>
            </w:r>
          </w:p>
        </w:tc>
        <w:tc>
          <w:tcPr>
            <w:tcW w:w="3016" w:type="dxa"/>
            <w:tcBorders>
              <w:top w:val="nil"/>
              <w:left w:val="single" w:sz="4" w:space="0" w:color="auto"/>
              <w:bottom w:val="single" w:sz="4" w:space="0" w:color="auto"/>
              <w:right w:val="single" w:sz="4" w:space="0" w:color="auto"/>
            </w:tcBorders>
            <w:shd w:val="clear" w:color="auto" w:fill="auto"/>
          </w:tcPr>
          <w:p w:rsidR="002C1143" w:rsidRDefault="002C1143" w:rsidP="002C1143">
            <w:pPr>
              <w:rPr>
                <w:rFonts w:ascii="Arial Narrow" w:hAnsi="Arial Narrow" w:cs="Calibri"/>
                <w:sz w:val="18"/>
                <w:szCs w:val="18"/>
              </w:rPr>
            </w:pPr>
            <w:r>
              <w:rPr>
                <w:rFonts w:ascii="Arial Narrow" w:hAnsi="Arial Narrow" w:cs="Calibri"/>
                <w:sz w:val="18"/>
                <w:szCs w:val="18"/>
              </w:rPr>
              <w:t>Pemeliharaan Rutin/berkala Kendaraan Dinas/Operasional/Jabatan</w:t>
            </w:r>
          </w:p>
        </w:tc>
        <w:tc>
          <w:tcPr>
            <w:tcW w:w="2688" w:type="dxa"/>
            <w:tcBorders>
              <w:top w:val="nil"/>
              <w:left w:val="single" w:sz="4" w:space="0" w:color="auto"/>
              <w:bottom w:val="single" w:sz="4" w:space="0" w:color="auto"/>
              <w:right w:val="single" w:sz="4" w:space="0" w:color="auto"/>
            </w:tcBorders>
            <w:shd w:val="clear" w:color="auto" w:fill="auto"/>
          </w:tcPr>
          <w:p w:rsidR="002C1143" w:rsidRDefault="002C1143" w:rsidP="002C1143">
            <w:pPr>
              <w:rPr>
                <w:rFonts w:ascii="Bookman Old Style" w:hAnsi="Bookman Old Style" w:cs="Calibri"/>
                <w:color w:val="000000"/>
                <w:sz w:val="16"/>
                <w:szCs w:val="16"/>
              </w:rPr>
            </w:pPr>
            <w:r>
              <w:rPr>
                <w:rFonts w:ascii="Bookman Old Style" w:hAnsi="Bookman Old Style" w:cs="Calibri"/>
                <w:color w:val="000000"/>
                <w:sz w:val="16"/>
                <w:szCs w:val="16"/>
              </w:rPr>
              <w:t>Jumlah Kendaraan Dinas/Operasional yang terpelihara</w:t>
            </w:r>
          </w:p>
        </w:tc>
        <w:tc>
          <w:tcPr>
            <w:tcW w:w="926" w:type="dxa"/>
            <w:tcBorders>
              <w:top w:val="single" w:sz="4" w:space="0" w:color="auto"/>
              <w:left w:val="nil"/>
              <w:bottom w:val="single" w:sz="4" w:space="0" w:color="auto"/>
              <w:right w:val="single" w:sz="4" w:space="0" w:color="auto"/>
            </w:tcBorders>
            <w:shd w:val="clear" w:color="000000" w:fill="FFFFFF"/>
            <w:vAlign w:val="center"/>
            <w:hideMark/>
          </w:tcPr>
          <w:p w:rsidR="002C1143" w:rsidRPr="0066007B" w:rsidRDefault="002C1143" w:rsidP="002C1143">
            <w:pPr>
              <w:jc w:val="center"/>
              <w:rPr>
                <w:rFonts w:ascii="Abadi" w:hAnsi="Abadi" w:cs="Calibri"/>
                <w:color w:val="000000"/>
                <w:sz w:val="14"/>
                <w:szCs w:val="16"/>
              </w:rPr>
            </w:pPr>
            <w:r w:rsidRPr="0066007B">
              <w:rPr>
                <w:rFonts w:ascii="Abadi" w:hAnsi="Abadi" w:cs="Calibri"/>
                <w:color w:val="000000"/>
                <w:sz w:val="14"/>
                <w:szCs w:val="16"/>
              </w:rPr>
              <w:t>dokumen</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2C1143" w:rsidRPr="0066007B" w:rsidRDefault="002C1143" w:rsidP="002C1143">
            <w:pPr>
              <w:jc w:val="center"/>
              <w:rPr>
                <w:rFonts w:ascii="Abadi" w:hAnsi="Abadi" w:cs="Calibri"/>
                <w:sz w:val="14"/>
                <w:szCs w:val="16"/>
              </w:rPr>
            </w:pPr>
            <w:r w:rsidRPr="0066007B">
              <w:rPr>
                <w:rFonts w:ascii="Abadi" w:hAnsi="Abadi" w:cs="Calibri"/>
                <w:sz w:val="14"/>
                <w:szCs w:val="16"/>
              </w:rPr>
              <w:t>12</w:t>
            </w:r>
          </w:p>
        </w:tc>
        <w:tc>
          <w:tcPr>
            <w:tcW w:w="846" w:type="dxa"/>
            <w:tcBorders>
              <w:top w:val="single" w:sz="4" w:space="0" w:color="auto"/>
              <w:left w:val="nil"/>
              <w:bottom w:val="single" w:sz="4" w:space="0" w:color="auto"/>
              <w:right w:val="single" w:sz="4" w:space="0" w:color="auto"/>
            </w:tcBorders>
            <w:shd w:val="clear" w:color="000000" w:fill="FFFFFF"/>
            <w:vAlign w:val="center"/>
            <w:hideMark/>
          </w:tcPr>
          <w:p w:rsidR="002C1143" w:rsidRPr="0066007B" w:rsidRDefault="002C1143" w:rsidP="002C1143">
            <w:pPr>
              <w:jc w:val="center"/>
              <w:rPr>
                <w:rFonts w:ascii="Abadi" w:hAnsi="Abadi" w:cs="Calibri"/>
                <w:color w:val="000000"/>
                <w:sz w:val="14"/>
                <w:szCs w:val="16"/>
              </w:rPr>
            </w:pPr>
            <w:r w:rsidRPr="0066007B">
              <w:rPr>
                <w:rFonts w:ascii="Abadi" w:hAnsi="Abadi" w:cs="Calibri"/>
                <w:color w:val="000000"/>
                <w:sz w:val="14"/>
                <w:szCs w:val="16"/>
              </w:rPr>
              <w:t>12</w:t>
            </w:r>
          </w:p>
        </w:tc>
        <w:tc>
          <w:tcPr>
            <w:tcW w:w="987" w:type="dxa"/>
            <w:tcBorders>
              <w:top w:val="single" w:sz="4" w:space="0" w:color="auto"/>
              <w:left w:val="nil"/>
              <w:bottom w:val="single" w:sz="4" w:space="0" w:color="auto"/>
              <w:right w:val="single" w:sz="4" w:space="0" w:color="auto"/>
            </w:tcBorders>
            <w:shd w:val="clear" w:color="000000" w:fill="FFFFFF"/>
            <w:vAlign w:val="center"/>
            <w:hideMark/>
          </w:tcPr>
          <w:p w:rsidR="002C1143" w:rsidRPr="0066007B" w:rsidRDefault="002C1143" w:rsidP="002C1143">
            <w:pPr>
              <w:jc w:val="center"/>
              <w:rPr>
                <w:rFonts w:ascii="Abadi" w:hAnsi="Abadi" w:cs="Calibri"/>
                <w:color w:val="000000"/>
                <w:sz w:val="14"/>
                <w:szCs w:val="16"/>
              </w:rPr>
            </w:pPr>
            <w:r w:rsidRPr="0066007B">
              <w:rPr>
                <w:rFonts w:ascii="Abadi" w:hAnsi="Abadi" w:cs="Calibri"/>
                <w:color w:val="000000"/>
                <w:sz w:val="14"/>
                <w:szCs w:val="16"/>
              </w:rPr>
              <w:t>12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C1143" w:rsidRPr="0066007B" w:rsidRDefault="002C1143" w:rsidP="002C1143">
            <w:pPr>
              <w:jc w:val="center"/>
              <w:rPr>
                <w:rFonts w:ascii="Abadi" w:hAnsi="Abadi" w:cs="Calibri"/>
                <w:color w:val="000000"/>
                <w:sz w:val="14"/>
                <w:szCs w:val="16"/>
              </w:rPr>
            </w:pPr>
            <w:r w:rsidRPr="0066007B">
              <w:rPr>
                <w:rFonts w:ascii="Abadi" w:hAnsi="Abadi" w:cs="Calibri"/>
                <w:color w:val="000000"/>
                <w:sz w:val="14"/>
                <w:szCs w:val="16"/>
              </w:rPr>
              <w:t>1</w:t>
            </w:r>
          </w:p>
        </w:tc>
        <w:tc>
          <w:tcPr>
            <w:tcW w:w="846" w:type="dxa"/>
            <w:tcBorders>
              <w:top w:val="single" w:sz="4" w:space="0" w:color="auto"/>
              <w:left w:val="single" w:sz="4" w:space="0" w:color="auto"/>
              <w:bottom w:val="single" w:sz="4" w:space="0" w:color="auto"/>
              <w:right w:val="nil"/>
            </w:tcBorders>
            <w:shd w:val="clear" w:color="auto" w:fill="auto"/>
            <w:noWrap/>
          </w:tcPr>
          <w:p w:rsidR="002C1143" w:rsidRDefault="002C1143" w:rsidP="002C1143">
            <w:pPr>
              <w:jc w:val="center"/>
              <w:rPr>
                <w:rFonts w:ascii="Bookman Old Style" w:hAnsi="Bookman Old Style" w:cs="Calibri"/>
                <w:sz w:val="16"/>
                <w:szCs w:val="16"/>
              </w:rPr>
            </w:pPr>
            <w:r>
              <w:rPr>
                <w:rFonts w:ascii="Bookman Old Style" w:hAnsi="Bookman Old Style" w:cs="Calibri"/>
                <w:sz w:val="16"/>
                <w:szCs w:val="16"/>
              </w:rPr>
              <w:t>14</w:t>
            </w:r>
          </w:p>
        </w:tc>
        <w:tc>
          <w:tcPr>
            <w:tcW w:w="987" w:type="dxa"/>
            <w:tcBorders>
              <w:top w:val="single" w:sz="4" w:space="0" w:color="auto"/>
              <w:left w:val="single" w:sz="4" w:space="0" w:color="auto"/>
              <w:bottom w:val="single" w:sz="4" w:space="0" w:color="auto"/>
              <w:right w:val="nil"/>
            </w:tcBorders>
            <w:shd w:val="clear" w:color="auto" w:fill="auto"/>
            <w:noWrap/>
            <w:hideMark/>
          </w:tcPr>
          <w:p w:rsidR="002C1143" w:rsidRDefault="002C1143" w:rsidP="002C1143">
            <w:pPr>
              <w:jc w:val="center"/>
              <w:rPr>
                <w:rFonts w:ascii="Bookman Old Style" w:hAnsi="Bookman Old Style" w:cs="Calibri"/>
                <w:sz w:val="16"/>
                <w:szCs w:val="16"/>
              </w:rPr>
            </w:pPr>
            <w:r>
              <w:rPr>
                <w:rFonts w:ascii="Bookman Old Style" w:hAnsi="Bookman Old Style" w:cs="Calibri"/>
                <w:sz w:val="16"/>
                <w:szCs w:val="16"/>
              </w:rPr>
              <w:t>-</w:t>
            </w:r>
          </w:p>
        </w:tc>
        <w:tc>
          <w:tcPr>
            <w:tcW w:w="987" w:type="dxa"/>
            <w:tcBorders>
              <w:top w:val="single" w:sz="4" w:space="0" w:color="auto"/>
              <w:left w:val="single" w:sz="4" w:space="0" w:color="auto"/>
              <w:bottom w:val="single" w:sz="4" w:space="0" w:color="auto"/>
              <w:right w:val="single" w:sz="4" w:space="0" w:color="auto"/>
            </w:tcBorders>
            <w:shd w:val="clear" w:color="auto" w:fill="auto"/>
            <w:noWrap/>
            <w:hideMark/>
          </w:tcPr>
          <w:p w:rsidR="002C1143" w:rsidRDefault="002C1143" w:rsidP="002C1143">
            <w:pPr>
              <w:jc w:val="center"/>
              <w:rPr>
                <w:rFonts w:ascii="Bookman Old Style" w:hAnsi="Bookman Old Style" w:cs="Calibri"/>
                <w:sz w:val="16"/>
                <w:szCs w:val="16"/>
              </w:rPr>
            </w:pPr>
            <w:r>
              <w:rPr>
                <w:rFonts w:ascii="Bookman Old Style" w:hAnsi="Bookman Old Style" w:cs="Calibri"/>
                <w:sz w:val="16"/>
                <w:szCs w:val="16"/>
              </w:rPr>
              <w:t>-</w:t>
            </w:r>
          </w:p>
        </w:tc>
      </w:tr>
      <w:tr w:rsidR="002C1143" w:rsidRPr="0066007B" w:rsidTr="002C1143">
        <w:trPr>
          <w:trHeight w:val="563"/>
        </w:trPr>
        <w:tc>
          <w:tcPr>
            <w:tcW w:w="255" w:type="dxa"/>
            <w:tcBorders>
              <w:top w:val="nil"/>
              <w:left w:val="single" w:sz="4" w:space="0" w:color="auto"/>
              <w:bottom w:val="single" w:sz="4" w:space="0" w:color="auto"/>
              <w:right w:val="single" w:sz="4" w:space="0" w:color="auto"/>
            </w:tcBorders>
            <w:shd w:val="clear" w:color="auto" w:fill="auto"/>
            <w:noWrap/>
            <w:vAlign w:val="center"/>
            <w:hideMark/>
          </w:tcPr>
          <w:p w:rsidR="002C1143" w:rsidRPr="0066007B" w:rsidRDefault="002C1143" w:rsidP="002C114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2C1143" w:rsidRPr="0066007B" w:rsidRDefault="002C1143" w:rsidP="002C114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2C1143" w:rsidRPr="0066007B" w:rsidRDefault="002C1143" w:rsidP="002C114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2C1143" w:rsidRPr="0066007B" w:rsidRDefault="002C1143" w:rsidP="002C1143">
            <w:pPr>
              <w:rPr>
                <w:rFonts w:ascii="Abadi" w:hAnsi="Abadi" w:cs="Calibri"/>
                <w:color w:val="000000"/>
                <w:sz w:val="14"/>
                <w:szCs w:val="16"/>
              </w:rPr>
            </w:pPr>
            <w:r w:rsidRPr="0066007B">
              <w:rPr>
                <w:rFonts w:ascii="Abadi" w:hAnsi="Abadi" w:cs="Calibri"/>
                <w:color w:val="000000"/>
                <w:sz w:val="14"/>
                <w:szCs w:val="16"/>
              </w:rPr>
              <w:t> </w:t>
            </w:r>
          </w:p>
        </w:tc>
        <w:tc>
          <w:tcPr>
            <w:tcW w:w="3016" w:type="dxa"/>
            <w:tcBorders>
              <w:top w:val="nil"/>
              <w:left w:val="single" w:sz="4" w:space="0" w:color="auto"/>
              <w:bottom w:val="single" w:sz="4" w:space="0" w:color="auto"/>
              <w:right w:val="single" w:sz="4" w:space="0" w:color="auto"/>
            </w:tcBorders>
            <w:shd w:val="clear" w:color="auto" w:fill="auto"/>
          </w:tcPr>
          <w:p w:rsidR="002C1143" w:rsidRDefault="002C1143" w:rsidP="002C1143">
            <w:pPr>
              <w:rPr>
                <w:rFonts w:ascii="Arial Narrow" w:hAnsi="Arial Narrow" w:cs="Calibri"/>
                <w:sz w:val="18"/>
                <w:szCs w:val="18"/>
              </w:rPr>
            </w:pPr>
            <w:r>
              <w:rPr>
                <w:rFonts w:ascii="Arial Narrow" w:hAnsi="Arial Narrow" w:cs="Calibri"/>
                <w:sz w:val="18"/>
                <w:szCs w:val="18"/>
              </w:rPr>
              <w:t>Pemeliharaan Rutin/berkala Peralatan Kantor</w:t>
            </w:r>
          </w:p>
        </w:tc>
        <w:tc>
          <w:tcPr>
            <w:tcW w:w="2688" w:type="dxa"/>
            <w:tcBorders>
              <w:top w:val="nil"/>
              <w:left w:val="single" w:sz="4" w:space="0" w:color="auto"/>
              <w:bottom w:val="single" w:sz="4" w:space="0" w:color="auto"/>
              <w:right w:val="single" w:sz="4" w:space="0" w:color="auto"/>
            </w:tcBorders>
            <w:shd w:val="clear" w:color="auto" w:fill="auto"/>
          </w:tcPr>
          <w:p w:rsidR="002C1143" w:rsidRDefault="002C1143" w:rsidP="002C1143">
            <w:pPr>
              <w:rPr>
                <w:rFonts w:ascii="Bookman Old Style" w:hAnsi="Bookman Old Style" w:cs="Calibri"/>
                <w:color w:val="000000"/>
                <w:sz w:val="16"/>
                <w:szCs w:val="16"/>
              </w:rPr>
            </w:pPr>
            <w:r>
              <w:rPr>
                <w:rFonts w:ascii="Bookman Old Style" w:hAnsi="Bookman Old Style" w:cs="Calibri"/>
                <w:color w:val="000000"/>
                <w:sz w:val="16"/>
                <w:szCs w:val="16"/>
              </w:rPr>
              <w:t>Jumlah Kendaraan Dinas/Operasional yang terpelihara</w:t>
            </w:r>
          </w:p>
        </w:tc>
        <w:tc>
          <w:tcPr>
            <w:tcW w:w="926" w:type="dxa"/>
            <w:tcBorders>
              <w:top w:val="nil"/>
              <w:left w:val="nil"/>
              <w:bottom w:val="single" w:sz="4" w:space="0" w:color="auto"/>
              <w:right w:val="single" w:sz="4" w:space="0" w:color="auto"/>
            </w:tcBorders>
            <w:shd w:val="clear" w:color="000000" w:fill="FFFFFF"/>
            <w:vAlign w:val="center"/>
            <w:hideMark/>
          </w:tcPr>
          <w:p w:rsidR="002C1143" w:rsidRPr="0066007B" w:rsidRDefault="002C1143" w:rsidP="002C1143">
            <w:pPr>
              <w:jc w:val="center"/>
              <w:rPr>
                <w:rFonts w:ascii="Abadi" w:hAnsi="Abadi" w:cs="Calibri"/>
                <w:color w:val="000000"/>
                <w:sz w:val="14"/>
                <w:szCs w:val="16"/>
              </w:rPr>
            </w:pPr>
            <w:r w:rsidRPr="0066007B">
              <w:rPr>
                <w:rFonts w:ascii="Abadi" w:hAnsi="Abadi" w:cs="Calibri"/>
                <w:color w:val="000000"/>
                <w:sz w:val="14"/>
                <w:szCs w:val="16"/>
              </w:rPr>
              <w:t>dokumen</w:t>
            </w:r>
          </w:p>
        </w:tc>
        <w:tc>
          <w:tcPr>
            <w:tcW w:w="992" w:type="dxa"/>
            <w:tcBorders>
              <w:top w:val="nil"/>
              <w:left w:val="nil"/>
              <w:bottom w:val="single" w:sz="4" w:space="0" w:color="auto"/>
              <w:right w:val="single" w:sz="4" w:space="0" w:color="auto"/>
            </w:tcBorders>
            <w:shd w:val="clear" w:color="000000" w:fill="FFFFFF"/>
            <w:vAlign w:val="center"/>
            <w:hideMark/>
          </w:tcPr>
          <w:p w:rsidR="002C1143" w:rsidRPr="0066007B" w:rsidRDefault="002C1143" w:rsidP="002C1143">
            <w:pPr>
              <w:jc w:val="center"/>
              <w:rPr>
                <w:rFonts w:ascii="Abadi" w:hAnsi="Abadi" w:cs="Calibri"/>
                <w:sz w:val="14"/>
                <w:szCs w:val="16"/>
              </w:rPr>
            </w:pPr>
            <w:r w:rsidRPr="0066007B">
              <w:rPr>
                <w:rFonts w:ascii="Abadi" w:hAnsi="Abadi" w:cs="Calibri"/>
                <w:sz w:val="14"/>
                <w:szCs w:val="16"/>
              </w:rPr>
              <w:t>2</w:t>
            </w:r>
          </w:p>
        </w:tc>
        <w:tc>
          <w:tcPr>
            <w:tcW w:w="846" w:type="dxa"/>
            <w:tcBorders>
              <w:top w:val="nil"/>
              <w:left w:val="nil"/>
              <w:bottom w:val="single" w:sz="4" w:space="0" w:color="auto"/>
              <w:right w:val="single" w:sz="4" w:space="0" w:color="auto"/>
            </w:tcBorders>
            <w:shd w:val="clear" w:color="000000" w:fill="FFFFFF"/>
            <w:vAlign w:val="center"/>
            <w:hideMark/>
          </w:tcPr>
          <w:p w:rsidR="002C1143" w:rsidRPr="0066007B" w:rsidRDefault="002C1143" w:rsidP="002C1143">
            <w:pPr>
              <w:jc w:val="center"/>
              <w:rPr>
                <w:rFonts w:ascii="Abadi" w:hAnsi="Abadi" w:cs="Calibri"/>
                <w:color w:val="000000"/>
                <w:sz w:val="14"/>
                <w:szCs w:val="16"/>
              </w:rPr>
            </w:pPr>
            <w:r w:rsidRPr="0066007B">
              <w:rPr>
                <w:rFonts w:ascii="Abadi" w:hAnsi="Abadi" w:cs="Calibri"/>
                <w:color w:val="000000"/>
                <w:sz w:val="14"/>
                <w:szCs w:val="16"/>
              </w:rPr>
              <w:t>2</w:t>
            </w:r>
          </w:p>
        </w:tc>
        <w:tc>
          <w:tcPr>
            <w:tcW w:w="987" w:type="dxa"/>
            <w:tcBorders>
              <w:top w:val="nil"/>
              <w:left w:val="nil"/>
              <w:bottom w:val="single" w:sz="4" w:space="0" w:color="auto"/>
              <w:right w:val="single" w:sz="4" w:space="0" w:color="auto"/>
            </w:tcBorders>
            <w:shd w:val="clear" w:color="000000" w:fill="FFFFFF"/>
            <w:vAlign w:val="center"/>
            <w:hideMark/>
          </w:tcPr>
          <w:p w:rsidR="002C1143" w:rsidRPr="0066007B" w:rsidRDefault="002C1143" w:rsidP="002C1143">
            <w:pPr>
              <w:jc w:val="center"/>
              <w:rPr>
                <w:rFonts w:ascii="Abadi" w:hAnsi="Abadi" w:cs="Calibri"/>
                <w:color w:val="000000"/>
                <w:sz w:val="14"/>
                <w:szCs w:val="16"/>
              </w:rPr>
            </w:pPr>
            <w:r w:rsidRPr="0066007B">
              <w:rPr>
                <w:rFonts w:ascii="Abadi" w:hAnsi="Abadi" w:cs="Calibri"/>
                <w:color w:val="000000"/>
                <w:sz w:val="14"/>
                <w:szCs w:val="16"/>
              </w:rPr>
              <w:t>2</w:t>
            </w:r>
          </w:p>
        </w:tc>
        <w:tc>
          <w:tcPr>
            <w:tcW w:w="992" w:type="dxa"/>
            <w:tcBorders>
              <w:top w:val="nil"/>
              <w:left w:val="nil"/>
              <w:bottom w:val="single" w:sz="4" w:space="0" w:color="auto"/>
              <w:right w:val="single" w:sz="4" w:space="0" w:color="auto"/>
            </w:tcBorders>
            <w:shd w:val="clear" w:color="auto" w:fill="auto"/>
            <w:noWrap/>
            <w:vAlign w:val="center"/>
            <w:hideMark/>
          </w:tcPr>
          <w:p w:rsidR="002C1143" w:rsidRPr="0066007B" w:rsidRDefault="002C1143" w:rsidP="002C1143">
            <w:pPr>
              <w:jc w:val="center"/>
              <w:rPr>
                <w:rFonts w:ascii="Abadi" w:hAnsi="Abadi" w:cs="Calibri"/>
                <w:color w:val="000000"/>
                <w:sz w:val="14"/>
                <w:szCs w:val="16"/>
              </w:rPr>
            </w:pPr>
            <w:r w:rsidRPr="0066007B">
              <w:rPr>
                <w:rFonts w:ascii="Abadi" w:hAnsi="Abadi" w:cs="Calibri"/>
                <w:color w:val="000000"/>
                <w:sz w:val="14"/>
                <w:szCs w:val="16"/>
              </w:rPr>
              <w:t>1</w:t>
            </w:r>
          </w:p>
        </w:tc>
        <w:tc>
          <w:tcPr>
            <w:tcW w:w="846" w:type="dxa"/>
            <w:tcBorders>
              <w:top w:val="single" w:sz="4" w:space="0" w:color="auto"/>
              <w:left w:val="single" w:sz="4" w:space="0" w:color="auto"/>
              <w:bottom w:val="single" w:sz="4" w:space="0" w:color="auto"/>
              <w:right w:val="nil"/>
            </w:tcBorders>
            <w:shd w:val="clear" w:color="auto" w:fill="auto"/>
            <w:noWrap/>
          </w:tcPr>
          <w:p w:rsidR="002C1143" w:rsidRDefault="002C1143" w:rsidP="002C1143">
            <w:pPr>
              <w:jc w:val="center"/>
              <w:rPr>
                <w:rFonts w:ascii="Bookman Old Style" w:hAnsi="Bookman Old Style" w:cs="Calibri"/>
                <w:sz w:val="16"/>
                <w:szCs w:val="16"/>
              </w:rPr>
            </w:pPr>
            <w:r>
              <w:rPr>
                <w:rFonts w:ascii="Bookman Old Style" w:hAnsi="Bookman Old Style" w:cs="Calibri"/>
                <w:sz w:val="16"/>
                <w:szCs w:val="16"/>
              </w:rPr>
              <w:t>14</w:t>
            </w:r>
          </w:p>
        </w:tc>
        <w:tc>
          <w:tcPr>
            <w:tcW w:w="987" w:type="dxa"/>
            <w:tcBorders>
              <w:top w:val="single" w:sz="4" w:space="0" w:color="auto"/>
              <w:left w:val="single" w:sz="4" w:space="0" w:color="auto"/>
              <w:bottom w:val="single" w:sz="4" w:space="0" w:color="auto"/>
              <w:right w:val="nil"/>
            </w:tcBorders>
            <w:shd w:val="clear" w:color="auto" w:fill="auto"/>
            <w:noWrap/>
            <w:hideMark/>
          </w:tcPr>
          <w:p w:rsidR="002C1143" w:rsidRDefault="002C1143" w:rsidP="002C1143">
            <w:pPr>
              <w:jc w:val="center"/>
              <w:rPr>
                <w:rFonts w:ascii="Bookman Old Style" w:hAnsi="Bookman Old Style" w:cs="Calibri"/>
                <w:sz w:val="16"/>
                <w:szCs w:val="16"/>
              </w:rPr>
            </w:pPr>
            <w:r>
              <w:rPr>
                <w:rFonts w:ascii="Bookman Old Style" w:hAnsi="Bookman Old Style" w:cs="Calibri"/>
                <w:sz w:val="16"/>
                <w:szCs w:val="16"/>
              </w:rPr>
              <w:t>-</w:t>
            </w:r>
          </w:p>
        </w:tc>
        <w:tc>
          <w:tcPr>
            <w:tcW w:w="987" w:type="dxa"/>
            <w:tcBorders>
              <w:top w:val="single" w:sz="4" w:space="0" w:color="auto"/>
              <w:left w:val="single" w:sz="4" w:space="0" w:color="auto"/>
              <w:bottom w:val="single" w:sz="4" w:space="0" w:color="auto"/>
              <w:right w:val="single" w:sz="4" w:space="0" w:color="auto"/>
            </w:tcBorders>
            <w:shd w:val="clear" w:color="auto" w:fill="auto"/>
            <w:noWrap/>
            <w:hideMark/>
          </w:tcPr>
          <w:p w:rsidR="002C1143" w:rsidRDefault="002C1143" w:rsidP="002C1143">
            <w:pPr>
              <w:jc w:val="center"/>
              <w:rPr>
                <w:rFonts w:ascii="Bookman Old Style" w:hAnsi="Bookman Old Style" w:cs="Calibri"/>
                <w:sz w:val="16"/>
                <w:szCs w:val="16"/>
              </w:rPr>
            </w:pPr>
            <w:r>
              <w:rPr>
                <w:rFonts w:ascii="Bookman Old Style" w:hAnsi="Bookman Old Style" w:cs="Calibri"/>
                <w:sz w:val="16"/>
                <w:szCs w:val="16"/>
              </w:rPr>
              <w:t>-</w:t>
            </w:r>
          </w:p>
        </w:tc>
      </w:tr>
      <w:tr w:rsidR="002C1143" w:rsidRPr="0066007B" w:rsidTr="002C1143">
        <w:trPr>
          <w:trHeight w:val="543"/>
        </w:trPr>
        <w:tc>
          <w:tcPr>
            <w:tcW w:w="255" w:type="dxa"/>
            <w:tcBorders>
              <w:top w:val="nil"/>
              <w:left w:val="single" w:sz="4" w:space="0" w:color="auto"/>
              <w:bottom w:val="single" w:sz="4" w:space="0" w:color="auto"/>
              <w:right w:val="single" w:sz="4" w:space="0" w:color="auto"/>
            </w:tcBorders>
            <w:shd w:val="clear" w:color="auto" w:fill="auto"/>
            <w:noWrap/>
            <w:vAlign w:val="center"/>
            <w:hideMark/>
          </w:tcPr>
          <w:p w:rsidR="002C1143" w:rsidRPr="0066007B" w:rsidRDefault="002C1143" w:rsidP="002C114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2C1143" w:rsidRPr="0066007B" w:rsidRDefault="002C1143" w:rsidP="002C114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2C1143" w:rsidRPr="0066007B" w:rsidRDefault="002C1143" w:rsidP="002C114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2C1143" w:rsidRPr="0066007B" w:rsidRDefault="002C1143" w:rsidP="002C1143">
            <w:pPr>
              <w:rPr>
                <w:rFonts w:ascii="Abadi" w:hAnsi="Abadi" w:cs="Calibri"/>
                <w:color w:val="000000"/>
                <w:sz w:val="14"/>
                <w:szCs w:val="16"/>
              </w:rPr>
            </w:pPr>
            <w:r w:rsidRPr="0066007B">
              <w:rPr>
                <w:rFonts w:ascii="Abadi" w:hAnsi="Abadi" w:cs="Calibri"/>
                <w:color w:val="000000"/>
                <w:sz w:val="14"/>
                <w:szCs w:val="16"/>
              </w:rPr>
              <w:t> </w:t>
            </w:r>
          </w:p>
        </w:tc>
        <w:tc>
          <w:tcPr>
            <w:tcW w:w="3016" w:type="dxa"/>
            <w:tcBorders>
              <w:top w:val="nil"/>
              <w:left w:val="single" w:sz="4" w:space="0" w:color="auto"/>
              <w:bottom w:val="single" w:sz="4" w:space="0" w:color="auto"/>
              <w:right w:val="single" w:sz="4" w:space="0" w:color="auto"/>
            </w:tcBorders>
            <w:shd w:val="clear" w:color="auto" w:fill="auto"/>
          </w:tcPr>
          <w:p w:rsidR="002C1143" w:rsidRDefault="002C1143" w:rsidP="002C1143">
            <w:pPr>
              <w:rPr>
                <w:rFonts w:ascii="Arial Narrow" w:hAnsi="Arial Narrow" w:cs="Calibri"/>
                <w:sz w:val="18"/>
                <w:szCs w:val="18"/>
              </w:rPr>
            </w:pPr>
            <w:r>
              <w:rPr>
                <w:rFonts w:ascii="Arial Narrow" w:hAnsi="Arial Narrow" w:cs="Calibri"/>
                <w:sz w:val="18"/>
                <w:szCs w:val="18"/>
              </w:rPr>
              <w:t>Rapat-rapat Koordinasi dan Konsultasi Ke Dalam dan Luar Daerah</w:t>
            </w:r>
          </w:p>
        </w:tc>
        <w:tc>
          <w:tcPr>
            <w:tcW w:w="2688" w:type="dxa"/>
            <w:tcBorders>
              <w:top w:val="nil"/>
              <w:left w:val="single" w:sz="4" w:space="0" w:color="auto"/>
              <w:bottom w:val="single" w:sz="4" w:space="0" w:color="auto"/>
              <w:right w:val="single" w:sz="4" w:space="0" w:color="auto"/>
            </w:tcBorders>
            <w:shd w:val="clear" w:color="auto" w:fill="auto"/>
          </w:tcPr>
          <w:p w:rsidR="002C1143" w:rsidRDefault="002C1143" w:rsidP="002C1143">
            <w:pPr>
              <w:rPr>
                <w:rFonts w:ascii="Bookman Old Style" w:hAnsi="Bookman Old Style" w:cs="Calibri"/>
                <w:color w:val="000000"/>
                <w:sz w:val="16"/>
                <w:szCs w:val="16"/>
              </w:rPr>
            </w:pPr>
            <w:r>
              <w:rPr>
                <w:rFonts w:ascii="Bookman Old Style" w:hAnsi="Bookman Old Style" w:cs="Calibri"/>
                <w:color w:val="000000"/>
                <w:sz w:val="16"/>
                <w:szCs w:val="16"/>
              </w:rPr>
              <w:t>Jumlah rapat-rapat koordinasi dan konsultasi ke dalam dan luar daerah</w:t>
            </w:r>
          </w:p>
        </w:tc>
        <w:tc>
          <w:tcPr>
            <w:tcW w:w="926" w:type="dxa"/>
            <w:tcBorders>
              <w:top w:val="nil"/>
              <w:left w:val="nil"/>
              <w:bottom w:val="single" w:sz="4" w:space="0" w:color="auto"/>
              <w:right w:val="single" w:sz="4" w:space="0" w:color="auto"/>
            </w:tcBorders>
            <w:shd w:val="clear" w:color="000000" w:fill="FFFFFF"/>
            <w:vAlign w:val="center"/>
            <w:hideMark/>
          </w:tcPr>
          <w:p w:rsidR="002C1143" w:rsidRPr="0066007B" w:rsidRDefault="002C1143" w:rsidP="002C1143">
            <w:pPr>
              <w:jc w:val="center"/>
              <w:rPr>
                <w:rFonts w:ascii="Abadi" w:hAnsi="Abadi" w:cs="Calibri"/>
                <w:color w:val="000000"/>
                <w:sz w:val="14"/>
                <w:szCs w:val="16"/>
              </w:rPr>
            </w:pPr>
            <w:r w:rsidRPr="0066007B">
              <w:rPr>
                <w:rFonts w:ascii="Abadi" w:hAnsi="Abadi" w:cs="Calibri"/>
                <w:color w:val="000000"/>
                <w:sz w:val="14"/>
                <w:szCs w:val="16"/>
              </w:rPr>
              <w:t>bulan</w:t>
            </w:r>
          </w:p>
        </w:tc>
        <w:tc>
          <w:tcPr>
            <w:tcW w:w="992" w:type="dxa"/>
            <w:tcBorders>
              <w:top w:val="nil"/>
              <w:left w:val="nil"/>
              <w:bottom w:val="single" w:sz="4" w:space="0" w:color="auto"/>
              <w:right w:val="single" w:sz="4" w:space="0" w:color="auto"/>
            </w:tcBorders>
            <w:shd w:val="clear" w:color="000000" w:fill="FFFFFF"/>
            <w:vAlign w:val="center"/>
            <w:hideMark/>
          </w:tcPr>
          <w:p w:rsidR="002C1143" w:rsidRPr="0066007B" w:rsidRDefault="002C1143" w:rsidP="002C1143">
            <w:pPr>
              <w:jc w:val="center"/>
              <w:rPr>
                <w:rFonts w:ascii="Abadi" w:hAnsi="Abadi" w:cs="Calibri"/>
                <w:sz w:val="14"/>
                <w:szCs w:val="16"/>
              </w:rPr>
            </w:pPr>
            <w:r w:rsidRPr="0066007B">
              <w:rPr>
                <w:rFonts w:ascii="Abadi" w:hAnsi="Abadi" w:cs="Calibri"/>
                <w:sz w:val="14"/>
                <w:szCs w:val="16"/>
              </w:rPr>
              <w:t>12</w:t>
            </w:r>
          </w:p>
        </w:tc>
        <w:tc>
          <w:tcPr>
            <w:tcW w:w="846" w:type="dxa"/>
            <w:tcBorders>
              <w:top w:val="nil"/>
              <w:left w:val="nil"/>
              <w:bottom w:val="single" w:sz="4" w:space="0" w:color="auto"/>
              <w:right w:val="single" w:sz="4" w:space="0" w:color="auto"/>
            </w:tcBorders>
            <w:shd w:val="clear" w:color="000000" w:fill="FFFFFF"/>
            <w:vAlign w:val="center"/>
            <w:hideMark/>
          </w:tcPr>
          <w:p w:rsidR="002C1143" w:rsidRPr="0066007B" w:rsidRDefault="002C1143" w:rsidP="002C1143">
            <w:pPr>
              <w:jc w:val="center"/>
              <w:rPr>
                <w:rFonts w:ascii="Abadi" w:hAnsi="Abadi" w:cs="Calibri"/>
                <w:color w:val="000000"/>
                <w:sz w:val="14"/>
                <w:szCs w:val="16"/>
              </w:rPr>
            </w:pPr>
            <w:r w:rsidRPr="0066007B">
              <w:rPr>
                <w:rFonts w:ascii="Abadi" w:hAnsi="Abadi" w:cs="Calibri"/>
                <w:color w:val="000000"/>
                <w:sz w:val="14"/>
                <w:szCs w:val="16"/>
              </w:rPr>
              <w:t>12</w:t>
            </w:r>
          </w:p>
        </w:tc>
        <w:tc>
          <w:tcPr>
            <w:tcW w:w="987" w:type="dxa"/>
            <w:tcBorders>
              <w:top w:val="nil"/>
              <w:left w:val="nil"/>
              <w:bottom w:val="single" w:sz="4" w:space="0" w:color="auto"/>
              <w:right w:val="single" w:sz="4" w:space="0" w:color="auto"/>
            </w:tcBorders>
            <w:shd w:val="clear" w:color="000000" w:fill="FFFFFF"/>
            <w:vAlign w:val="center"/>
            <w:hideMark/>
          </w:tcPr>
          <w:p w:rsidR="002C1143" w:rsidRPr="0066007B" w:rsidRDefault="002C1143" w:rsidP="002C1143">
            <w:pPr>
              <w:jc w:val="center"/>
              <w:rPr>
                <w:rFonts w:ascii="Abadi" w:hAnsi="Abadi" w:cs="Calibri"/>
                <w:color w:val="000000"/>
                <w:sz w:val="14"/>
                <w:szCs w:val="16"/>
              </w:rPr>
            </w:pPr>
            <w:r w:rsidRPr="0066007B">
              <w:rPr>
                <w:rFonts w:ascii="Abadi" w:hAnsi="Abadi" w:cs="Calibri"/>
                <w:color w:val="000000"/>
                <w:sz w:val="14"/>
                <w:szCs w:val="16"/>
              </w:rPr>
              <w:t>12</w:t>
            </w:r>
          </w:p>
        </w:tc>
        <w:tc>
          <w:tcPr>
            <w:tcW w:w="992" w:type="dxa"/>
            <w:tcBorders>
              <w:top w:val="nil"/>
              <w:left w:val="nil"/>
              <w:bottom w:val="single" w:sz="4" w:space="0" w:color="auto"/>
              <w:right w:val="single" w:sz="4" w:space="0" w:color="auto"/>
            </w:tcBorders>
            <w:shd w:val="clear" w:color="auto" w:fill="auto"/>
            <w:noWrap/>
            <w:vAlign w:val="center"/>
            <w:hideMark/>
          </w:tcPr>
          <w:p w:rsidR="002C1143" w:rsidRPr="0066007B" w:rsidRDefault="002C1143" w:rsidP="002C1143">
            <w:pPr>
              <w:jc w:val="center"/>
              <w:rPr>
                <w:rFonts w:ascii="Abadi" w:hAnsi="Abadi" w:cs="Calibri"/>
                <w:color w:val="000000"/>
                <w:sz w:val="14"/>
                <w:szCs w:val="16"/>
              </w:rPr>
            </w:pPr>
            <w:r w:rsidRPr="0066007B">
              <w:rPr>
                <w:rFonts w:ascii="Abadi" w:hAnsi="Abadi" w:cs="Calibri"/>
                <w:color w:val="000000"/>
                <w:sz w:val="14"/>
                <w:szCs w:val="16"/>
              </w:rPr>
              <w:t>1</w:t>
            </w:r>
          </w:p>
        </w:tc>
        <w:tc>
          <w:tcPr>
            <w:tcW w:w="846" w:type="dxa"/>
            <w:tcBorders>
              <w:top w:val="single" w:sz="4" w:space="0" w:color="auto"/>
              <w:left w:val="single" w:sz="4" w:space="0" w:color="auto"/>
              <w:bottom w:val="single" w:sz="4" w:space="0" w:color="auto"/>
              <w:right w:val="nil"/>
            </w:tcBorders>
            <w:shd w:val="clear" w:color="auto" w:fill="auto"/>
            <w:noWrap/>
          </w:tcPr>
          <w:p w:rsidR="002C1143" w:rsidRDefault="002C1143" w:rsidP="002C1143">
            <w:pPr>
              <w:jc w:val="center"/>
              <w:rPr>
                <w:rFonts w:ascii="Bookman Old Style" w:hAnsi="Bookman Old Style" w:cs="Calibri"/>
                <w:sz w:val="16"/>
                <w:szCs w:val="16"/>
              </w:rPr>
            </w:pPr>
            <w:r>
              <w:rPr>
                <w:rFonts w:ascii="Bookman Old Style" w:hAnsi="Bookman Old Style" w:cs="Calibri"/>
                <w:sz w:val="16"/>
                <w:szCs w:val="16"/>
              </w:rPr>
              <w:t>125</w:t>
            </w:r>
          </w:p>
        </w:tc>
        <w:tc>
          <w:tcPr>
            <w:tcW w:w="987" w:type="dxa"/>
            <w:tcBorders>
              <w:top w:val="single" w:sz="4" w:space="0" w:color="auto"/>
              <w:left w:val="single" w:sz="4" w:space="0" w:color="auto"/>
              <w:bottom w:val="single" w:sz="4" w:space="0" w:color="auto"/>
              <w:right w:val="nil"/>
            </w:tcBorders>
            <w:shd w:val="clear" w:color="auto" w:fill="auto"/>
            <w:noWrap/>
            <w:hideMark/>
          </w:tcPr>
          <w:p w:rsidR="002C1143" w:rsidRDefault="002C1143" w:rsidP="002C1143">
            <w:pPr>
              <w:jc w:val="center"/>
              <w:rPr>
                <w:rFonts w:ascii="Bookman Old Style" w:hAnsi="Bookman Old Style" w:cs="Calibri"/>
                <w:sz w:val="16"/>
                <w:szCs w:val="16"/>
              </w:rPr>
            </w:pPr>
            <w:r>
              <w:rPr>
                <w:rFonts w:ascii="Bookman Old Style" w:hAnsi="Bookman Old Style" w:cs="Calibri"/>
                <w:sz w:val="16"/>
                <w:szCs w:val="16"/>
              </w:rPr>
              <w:t>-</w:t>
            </w:r>
          </w:p>
        </w:tc>
        <w:tc>
          <w:tcPr>
            <w:tcW w:w="987" w:type="dxa"/>
            <w:tcBorders>
              <w:top w:val="single" w:sz="4" w:space="0" w:color="auto"/>
              <w:left w:val="single" w:sz="4" w:space="0" w:color="auto"/>
              <w:bottom w:val="single" w:sz="4" w:space="0" w:color="auto"/>
              <w:right w:val="single" w:sz="4" w:space="0" w:color="auto"/>
            </w:tcBorders>
            <w:shd w:val="clear" w:color="auto" w:fill="auto"/>
            <w:noWrap/>
            <w:hideMark/>
          </w:tcPr>
          <w:p w:rsidR="002C1143" w:rsidRDefault="002C1143" w:rsidP="002C1143">
            <w:pPr>
              <w:jc w:val="center"/>
              <w:rPr>
                <w:rFonts w:ascii="Bookman Old Style" w:hAnsi="Bookman Old Style" w:cs="Calibri"/>
                <w:sz w:val="16"/>
                <w:szCs w:val="16"/>
              </w:rPr>
            </w:pPr>
            <w:r>
              <w:rPr>
                <w:rFonts w:ascii="Bookman Old Style" w:hAnsi="Bookman Old Style" w:cs="Calibri"/>
                <w:sz w:val="16"/>
                <w:szCs w:val="16"/>
              </w:rPr>
              <w:t>-</w:t>
            </w:r>
          </w:p>
        </w:tc>
      </w:tr>
      <w:tr w:rsidR="002C1143" w:rsidRPr="0066007B" w:rsidTr="002C1143">
        <w:trPr>
          <w:trHeight w:val="300"/>
        </w:trPr>
        <w:tc>
          <w:tcPr>
            <w:tcW w:w="255" w:type="dxa"/>
            <w:tcBorders>
              <w:top w:val="nil"/>
              <w:left w:val="single" w:sz="4" w:space="0" w:color="auto"/>
              <w:bottom w:val="single" w:sz="4" w:space="0" w:color="auto"/>
              <w:right w:val="single" w:sz="4" w:space="0" w:color="auto"/>
            </w:tcBorders>
            <w:shd w:val="clear" w:color="auto" w:fill="auto"/>
            <w:noWrap/>
            <w:vAlign w:val="center"/>
            <w:hideMark/>
          </w:tcPr>
          <w:p w:rsidR="002C1143" w:rsidRPr="0066007B" w:rsidRDefault="002C1143" w:rsidP="002C114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2C1143" w:rsidRPr="0066007B" w:rsidRDefault="002C1143" w:rsidP="002C114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2C1143" w:rsidRPr="0066007B" w:rsidRDefault="002C1143" w:rsidP="002C114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2C1143" w:rsidRPr="0066007B" w:rsidRDefault="002C1143" w:rsidP="002C1143">
            <w:pPr>
              <w:rPr>
                <w:rFonts w:ascii="Abadi" w:hAnsi="Abadi" w:cs="Calibri"/>
                <w:color w:val="000000"/>
                <w:sz w:val="14"/>
                <w:szCs w:val="16"/>
              </w:rPr>
            </w:pPr>
            <w:r w:rsidRPr="0066007B">
              <w:rPr>
                <w:rFonts w:ascii="Abadi" w:hAnsi="Abadi" w:cs="Calibri"/>
                <w:color w:val="000000"/>
                <w:sz w:val="14"/>
                <w:szCs w:val="16"/>
              </w:rPr>
              <w:t> </w:t>
            </w:r>
          </w:p>
        </w:tc>
        <w:tc>
          <w:tcPr>
            <w:tcW w:w="3016" w:type="dxa"/>
            <w:tcBorders>
              <w:top w:val="nil"/>
              <w:left w:val="single" w:sz="4" w:space="0" w:color="auto"/>
              <w:bottom w:val="single" w:sz="4" w:space="0" w:color="auto"/>
              <w:right w:val="single" w:sz="4" w:space="0" w:color="auto"/>
            </w:tcBorders>
            <w:shd w:val="clear" w:color="auto" w:fill="auto"/>
          </w:tcPr>
          <w:p w:rsidR="002C1143" w:rsidRDefault="002C1143" w:rsidP="002C1143">
            <w:pPr>
              <w:rPr>
                <w:rFonts w:ascii="Arial Narrow" w:hAnsi="Arial Narrow" w:cs="Calibri"/>
                <w:sz w:val="18"/>
                <w:szCs w:val="18"/>
              </w:rPr>
            </w:pPr>
            <w:r>
              <w:rPr>
                <w:rFonts w:ascii="Arial Narrow" w:hAnsi="Arial Narrow" w:cs="Calibri"/>
                <w:sz w:val="18"/>
                <w:szCs w:val="18"/>
              </w:rPr>
              <w:t>Pelayanan Administrasi Perkantoran dan Kepegawaian Kelurahan Padasuka Kecamatan Ciomas</w:t>
            </w:r>
          </w:p>
        </w:tc>
        <w:tc>
          <w:tcPr>
            <w:tcW w:w="2688" w:type="dxa"/>
            <w:tcBorders>
              <w:top w:val="nil"/>
              <w:left w:val="single" w:sz="4" w:space="0" w:color="auto"/>
              <w:bottom w:val="single" w:sz="4" w:space="0" w:color="auto"/>
              <w:right w:val="single" w:sz="4" w:space="0" w:color="auto"/>
            </w:tcBorders>
            <w:shd w:val="clear" w:color="auto" w:fill="auto"/>
          </w:tcPr>
          <w:p w:rsidR="002C1143" w:rsidRDefault="002C1143" w:rsidP="002C1143">
            <w:pPr>
              <w:rPr>
                <w:rFonts w:ascii="Bookman Old Style" w:hAnsi="Bookman Old Style" w:cs="Calibri"/>
                <w:color w:val="000000"/>
                <w:sz w:val="16"/>
                <w:szCs w:val="16"/>
              </w:rPr>
            </w:pPr>
            <w:r>
              <w:rPr>
                <w:rFonts w:ascii="Bookman Old Style" w:hAnsi="Bookman Old Style" w:cs="Calibri"/>
                <w:color w:val="000000"/>
                <w:sz w:val="16"/>
                <w:szCs w:val="16"/>
              </w:rPr>
              <w:t>Jumlah Dokumen yang tersedia</w:t>
            </w:r>
          </w:p>
        </w:tc>
        <w:tc>
          <w:tcPr>
            <w:tcW w:w="926" w:type="dxa"/>
            <w:tcBorders>
              <w:top w:val="nil"/>
              <w:left w:val="nil"/>
              <w:bottom w:val="single" w:sz="4" w:space="0" w:color="auto"/>
              <w:right w:val="single" w:sz="4" w:space="0" w:color="auto"/>
            </w:tcBorders>
            <w:shd w:val="clear" w:color="000000" w:fill="FFFFFF"/>
            <w:vAlign w:val="center"/>
            <w:hideMark/>
          </w:tcPr>
          <w:p w:rsidR="002C1143" w:rsidRPr="0066007B" w:rsidRDefault="002C1143" w:rsidP="002C1143">
            <w:pPr>
              <w:jc w:val="center"/>
              <w:rPr>
                <w:rFonts w:ascii="Abadi" w:hAnsi="Abadi" w:cs="Calibri"/>
                <w:color w:val="000000"/>
                <w:sz w:val="14"/>
                <w:szCs w:val="16"/>
              </w:rPr>
            </w:pPr>
            <w:r w:rsidRPr="0066007B">
              <w:rPr>
                <w:rFonts w:ascii="Abadi" w:hAnsi="Abadi" w:cs="Calibri"/>
                <w:color w:val="000000"/>
                <w:sz w:val="14"/>
                <w:szCs w:val="16"/>
              </w:rPr>
              <w:t>orang</w:t>
            </w:r>
          </w:p>
        </w:tc>
        <w:tc>
          <w:tcPr>
            <w:tcW w:w="992" w:type="dxa"/>
            <w:tcBorders>
              <w:top w:val="nil"/>
              <w:left w:val="nil"/>
              <w:bottom w:val="single" w:sz="4" w:space="0" w:color="auto"/>
              <w:right w:val="single" w:sz="4" w:space="0" w:color="auto"/>
            </w:tcBorders>
            <w:shd w:val="clear" w:color="000000" w:fill="FFFFFF"/>
            <w:vAlign w:val="center"/>
            <w:hideMark/>
          </w:tcPr>
          <w:p w:rsidR="002C1143" w:rsidRPr="0066007B" w:rsidRDefault="002C1143" w:rsidP="002C1143">
            <w:pPr>
              <w:jc w:val="center"/>
              <w:rPr>
                <w:rFonts w:ascii="Abadi" w:hAnsi="Abadi" w:cs="Calibri"/>
                <w:sz w:val="14"/>
                <w:szCs w:val="16"/>
              </w:rPr>
            </w:pPr>
            <w:r w:rsidRPr="0066007B">
              <w:rPr>
                <w:rFonts w:ascii="Abadi" w:hAnsi="Abadi" w:cs="Calibri"/>
                <w:sz w:val="14"/>
                <w:szCs w:val="16"/>
              </w:rPr>
              <w:t>3</w:t>
            </w:r>
          </w:p>
        </w:tc>
        <w:tc>
          <w:tcPr>
            <w:tcW w:w="846" w:type="dxa"/>
            <w:tcBorders>
              <w:top w:val="nil"/>
              <w:left w:val="nil"/>
              <w:bottom w:val="single" w:sz="4" w:space="0" w:color="auto"/>
              <w:right w:val="single" w:sz="4" w:space="0" w:color="auto"/>
            </w:tcBorders>
            <w:shd w:val="clear" w:color="000000" w:fill="FFFFFF"/>
            <w:vAlign w:val="center"/>
            <w:hideMark/>
          </w:tcPr>
          <w:p w:rsidR="002C1143" w:rsidRPr="0066007B" w:rsidRDefault="002C1143" w:rsidP="002C1143">
            <w:pPr>
              <w:jc w:val="center"/>
              <w:rPr>
                <w:rFonts w:ascii="Abadi" w:hAnsi="Abadi" w:cs="Calibri"/>
                <w:color w:val="000000"/>
                <w:sz w:val="14"/>
                <w:szCs w:val="16"/>
              </w:rPr>
            </w:pPr>
            <w:r w:rsidRPr="0066007B">
              <w:rPr>
                <w:rFonts w:ascii="Abadi" w:hAnsi="Abadi" w:cs="Calibri"/>
                <w:color w:val="000000"/>
                <w:sz w:val="14"/>
                <w:szCs w:val="16"/>
              </w:rPr>
              <w:t>3</w:t>
            </w:r>
          </w:p>
        </w:tc>
        <w:tc>
          <w:tcPr>
            <w:tcW w:w="987" w:type="dxa"/>
            <w:tcBorders>
              <w:top w:val="nil"/>
              <w:left w:val="nil"/>
              <w:bottom w:val="single" w:sz="4" w:space="0" w:color="auto"/>
              <w:right w:val="single" w:sz="4" w:space="0" w:color="auto"/>
            </w:tcBorders>
            <w:shd w:val="clear" w:color="000000" w:fill="FFFFFF"/>
            <w:vAlign w:val="center"/>
            <w:hideMark/>
          </w:tcPr>
          <w:p w:rsidR="002C1143" w:rsidRPr="0066007B" w:rsidRDefault="002C1143" w:rsidP="002C1143">
            <w:pPr>
              <w:jc w:val="center"/>
              <w:rPr>
                <w:rFonts w:ascii="Abadi" w:hAnsi="Abadi" w:cs="Calibri"/>
                <w:color w:val="000000"/>
                <w:sz w:val="14"/>
                <w:szCs w:val="16"/>
              </w:rPr>
            </w:pPr>
            <w:r w:rsidRPr="0066007B">
              <w:rPr>
                <w:rFonts w:ascii="Abadi" w:hAnsi="Abadi" w:cs="Calibri"/>
                <w:color w:val="000000"/>
                <w:sz w:val="14"/>
                <w:szCs w:val="16"/>
              </w:rPr>
              <w:t>3</w:t>
            </w:r>
          </w:p>
        </w:tc>
        <w:tc>
          <w:tcPr>
            <w:tcW w:w="992" w:type="dxa"/>
            <w:tcBorders>
              <w:top w:val="nil"/>
              <w:left w:val="nil"/>
              <w:bottom w:val="single" w:sz="4" w:space="0" w:color="auto"/>
              <w:right w:val="single" w:sz="4" w:space="0" w:color="auto"/>
            </w:tcBorders>
            <w:shd w:val="clear" w:color="auto" w:fill="auto"/>
            <w:noWrap/>
            <w:vAlign w:val="center"/>
            <w:hideMark/>
          </w:tcPr>
          <w:p w:rsidR="002C1143" w:rsidRPr="0066007B" w:rsidRDefault="002C1143" w:rsidP="002C1143">
            <w:pPr>
              <w:jc w:val="center"/>
              <w:rPr>
                <w:rFonts w:ascii="Abadi" w:hAnsi="Abadi" w:cs="Calibri"/>
                <w:color w:val="000000"/>
                <w:sz w:val="14"/>
                <w:szCs w:val="16"/>
              </w:rPr>
            </w:pPr>
            <w:r w:rsidRPr="0066007B">
              <w:rPr>
                <w:rFonts w:ascii="Abadi" w:hAnsi="Abadi" w:cs="Calibri"/>
                <w:color w:val="000000"/>
                <w:sz w:val="14"/>
                <w:szCs w:val="16"/>
              </w:rPr>
              <w:t>1</w:t>
            </w:r>
          </w:p>
        </w:tc>
        <w:tc>
          <w:tcPr>
            <w:tcW w:w="846" w:type="dxa"/>
            <w:tcBorders>
              <w:top w:val="single" w:sz="4" w:space="0" w:color="auto"/>
              <w:left w:val="single" w:sz="4" w:space="0" w:color="auto"/>
              <w:bottom w:val="single" w:sz="4" w:space="0" w:color="auto"/>
              <w:right w:val="nil"/>
            </w:tcBorders>
            <w:shd w:val="clear" w:color="auto" w:fill="auto"/>
            <w:noWrap/>
          </w:tcPr>
          <w:p w:rsidR="002C1143" w:rsidRDefault="002C1143" w:rsidP="002C1143">
            <w:pPr>
              <w:jc w:val="center"/>
              <w:rPr>
                <w:rFonts w:ascii="Bookman Old Style" w:hAnsi="Bookman Old Style" w:cs="Calibri"/>
                <w:sz w:val="16"/>
                <w:szCs w:val="16"/>
              </w:rPr>
            </w:pPr>
            <w:r>
              <w:rPr>
                <w:rFonts w:ascii="Bookman Old Style" w:hAnsi="Bookman Old Style" w:cs="Calibri"/>
                <w:sz w:val="16"/>
                <w:szCs w:val="16"/>
              </w:rPr>
              <w:t>2</w:t>
            </w:r>
          </w:p>
        </w:tc>
        <w:tc>
          <w:tcPr>
            <w:tcW w:w="987" w:type="dxa"/>
            <w:tcBorders>
              <w:top w:val="single" w:sz="4" w:space="0" w:color="auto"/>
              <w:left w:val="single" w:sz="4" w:space="0" w:color="auto"/>
              <w:bottom w:val="single" w:sz="4" w:space="0" w:color="auto"/>
              <w:right w:val="nil"/>
            </w:tcBorders>
            <w:shd w:val="clear" w:color="auto" w:fill="auto"/>
            <w:noWrap/>
            <w:hideMark/>
          </w:tcPr>
          <w:p w:rsidR="002C1143" w:rsidRDefault="002C1143" w:rsidP="002C1143">
            <w:pPr>
              <w:jc w:val="center"/>
              <w:rPr>
                <w:rFonts w:ascii="Bookman Old Style" w:hAnsi="Bookman Old Style" w:cs="Calibri"/>
                <w:sz w:val="16"/>
                <w:szCs w:val="16"/>
              </w:rPr>
            </w:pPr>
            <w:r>
              <w:rPr>
                <w:rFonts w:ascii="Bookman Old Style" w:hAnsi="Bookman Old Style" w:cs="Calibri"/>
                <w:sz w:val="16"/>
                <w:szCs w:val="16"/>
              </w:rPr>
              <w:t>-</w:t>
            </w:r>
          </w:p>
        </w:tc>
        <w:tc>
          <w:tcPr>
            <w:tcW w:w="987" w:type="dxa"/>
            <w:tcBorders>
              <w:top w:val="single" w:sz="4" w:space="0" w:color="auto"/>
              <w:left w:val="single" w:sz="4" w:space="0" w:color="auto"/>
              <w:bottom w:val="single" w:sz="4" w:space="0" w:color="auto"/>
              <w:right w:val="single" w:sz="4" w:space="0" w:color="auto"/>
            </w:tcBorders>
            <w:shd w:val="clear" w:color="auto" w:fill="auto"/>
            <w:noWrap/>
            <w:hideMark/>
          </w:tcPr>
          <w:p w:rsidR="002C1143" w:rsidRDefault="002C1143" w:rsidP="002C1143">
            <w:pPr>
              <w:jc w:val="center"/>
              <w:rPr>
                <w:rFonts w:ascii="Bookman Old Style" w:hAnsi="Bookman Old Style" w:cs="Calibri"/>
                <w:sz w:val="16"/>
                <w:szCs w:val="16"/>
              </w:rPr>
            </w:pPr>
            <w:r>
              <w:rPr>
                <w:rFonts w:ascii="Bookman Old Style" w:hAnsi="Bookman Old Style" w:cs="Calibri"/>
                <w:sz w:val="16"/>
                <w:szCs w:val="16"/>
              </w:rPr>
              <w:t>-</w:t>
            </w:r>
          </w:p>
        </w:tc>
      </w:tr>
      <w:tr w:rsidR="002C1143" w:rsidRPr="0066007B" w:rsidTr="002C1143">
        <w:trPr>
          <w:trHeight w:val="300"/>
        </w:trPr>
        <w:tc>
          <w:tcPr>
            <w:tcW w:w="255" w:type="dxa"/>
            <w:tcBorders>
              <w:top w:val="nil"/>
              <w:left w:val="single" w:sz="4" w:space="0" w:color="auto"/>
              <w:bottom w:val="single" w:sz="4" w:space="0" w:color="auto"/>
              <w:right w:val="single" w:sz="4" w:space="0" w:color="auto"/>
            </w:tcBorders>
            <w:shd w:val="clear" w:color="auto" w:fill="auto"/>
            <w:noWrap/>
            <w:vAlign w:val="center"/>
            <w:hideMark/>
          </w:tcPr>
          <w:p w:rsidR="002C1143" w:rsidRPr="0066007B" w:rsidRDefault="002C1143" w:rsidP="002C114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2C1143" w:rsidRPr="0066007B" w:rsidRDefault="002C1143" w:rsidP="002C114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2C1143" w:rsidRPr="0066007B" w:rsidRDefault="002C1143" w:rsidP="002C114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2C1143" w:rsidRPr="0066007B" w:rsidRDefault="002C1143" w:rsidP="002C1143">
            <w:pPr>
              <w:rPr>
                <w:rFonts w:ascii="Abadi" w:hAnsi="Abadi" w:cs="Calibri"/>
                <w:color w:val="000000"/>
                <w:sz w:val="14"/>
                <w:szCs w:val="16"/>
              </w:rPr>
            </w:pPr>
            <w:r w:rsidRPr="0066007B">
              <w:rPr>
                <w:rFonts w:ascii="Abadi" w:hAnsi="Abadi" w:cs="Calibri"/>
                <w:color w:val="000000"/>
                <w:sz w:val="14"/>
                <w:szCs w:val="16"/>
              </w:rPr>
              <w:t> </w:t>
            </w:r>
          </w:p>
        </w:tc>
        <w:tc>
          <w:tcPr>
            <w:tcW w:w="3016" w:type="dxa"/>
            <w:tcBorders>
              <w:top w:val="nil"/>
              <w:left w:val="single" w:sz="4" w:space="0" w:color="auto"/>
              <w:bottom w:val="single" w:sz="4" w:space="0" w:color="auto"/>
              <w:right w:val="single" w:sz="4" w:space="0" w:color="auto"/>
            </w:tcBorders>
            <w:shd w:val="clear" w:color="auto" w:fill="auto"/>
          </w:tcPr>
          <w:p w:rsidR="002C1143" w:rsidRDefault="002C1143" w:rsidP="002C1143">
            <w:pPr>
              <w:rPr>
                <w:rFonts w:ascii="Arial Narrow" w:hAnsi="Arial Narrow" w:cs="Calibri"/>
                <w:sz w:val="18"/>
                <w:szCs w:val="18"/>
              </w:rPr>
            </w:pPr>
            <w:r>
              <w:rPr>
                <w:rFonts w:ascii="Arial Narrow" w:hAnsi="Arial Narrow" w:cs="Calibri"/>
                <w:sz w:val="18"/>
                <w:szCs w:val="18"/>
              </w:rPr>
              <w:t>Penyediaan Jasa Pendukung/ Teknis Perkantoran</w:t>
            </w:r>
          </w:p>
        </w:tc>
        <w:tc>
          <w:tcPr>
            <w:tcW w:w="2688" w:type="dxa"/>
            <w:tcBorders>
              <w:top w:val="nil"/>
              <w:left w:val="single" w:sz="4" w:space="0" w:color="auto"/>
              <w:bottom w:val="single" w:sz="4" w:space="0" w:color="auto"/>
              <w:right w:val="single" w:sz="4" w:space="0" w:color="auto"/>
            </w:tcBorders>
            <w:shd w:val="clear" w:color="auto" w:fill="auto"/>
          </w:tcPr>
          <w:p w:rsidR="002C1143" w:rsidRDefault="002C1143" w:rsidP="002C1143">
            <w:pPr>
              <w:rPr>
                <w:rFonts w:ascii="Bookman Old Style" w:hAnsi="Bookman Old Style" w:cs="Calibri"/>
                <w:color w:val="000000"/>
                <w:sz w:val="16"/>
                <w:szCs w:val="16"/>
              </w:rPr>
            </w:pPr>
            <w:r>
              <w:rPr>
                <w:rFonts w:ascii="Bookman Old Style" w:hAnsi="Bookman Old Style" w:cs="Calibri"/>
                <w:color w:val="000000"/>
                <w:sz w:val="16"/>
                <w:szCs w:val="16"/>
              </w:rPr>
              <w:t>Jumlah Tenaga yang dibiayai</w:t>
            </w:r>
          </w:p>
        </w:tc>
        <w:tc>
          <w:tcPr>
            <w:tcW w:w="926" w:type="dxa"/>
            <w:tcBorders>
              <w:top w:val="nil"/>
              <w:left w:val="nil"/>
              <w:bottom w:val="single" w:sz="4" w:space="0" w:color="auto"/>
              <w:right w:val="single" w:sz="4" w:space="0" w:color="auto"/>
            </w:tcBorders>
            <w:shd w:val="clear" w:color="000000" w:fill="FFFFFF"/>
            <w:vAlign w:val="center"/>
            <w:hideMark/>
          </w:tcPr>
          <w:p w:rsidR="002C1143" w:rsidRPr="0066007B" w:rsidRDefault="002C1143" w:rsidP="002C1143">
            <w:pPr>
              <w:jc w:val="center"/>
              <w:rPr>
                <w:rFonts w:ascii="Abadi" w:hAnsi="Abadi" w:cs="Calibri"/>
                <w:color w:val="000000"/>
                <w:sz w:val="14"/>
                <w:szCs w:val="16"/>
              </w:rPr>
            </w:pPr>
            <w:r w:rsidRPr="0066007B">
              <w:rPr>
                <w:rFonts w:ascii="Abadi" w:hAnsi="Abadi" w:cs="Calibri"/>
                <w:color w:val="000000"/>
                <w:sz w:val="14"/>
                <w:szCs w:val="16"/>
              </w:rPr>
              <w:t> </w:t>
            </w:r>
          </w:p>
        </w:tc>
        <w:tc>
          <w:tcPr>
            <w:tcW w:w="992" w:type="dxa"/>
            <w:tcBorders>
              <w:top w:val="nil"/>
              <w:left w:val="nil"/>
              <w:bottom w:val="single" w:sz="4" w:space="0" w:color="auto"/>
              <w:right w:val="single" w:sz="4" w:space="0" w:color="auto"/>
            </w:tcBorders>
            <w:shd w:val="clear" w:color="000000" w:fill="FFFFFF"/>
            <w:vAlign w:val="center"/>
            <w:hideMark/>
          </w:tcPr>
          <w:p w:rsidR="002C1143" w:rsidRPr="0066007B" w:rsidRDefault="002C1143" w:rsidP="002C1143">
            <w:pPr>
              <w:jc w:val="center"/>
              <w:rPr>
                <w:rFonts w:ascii="Abadi" w:hAnsi="Abadi" w:cs="Calibri"/>
                <w:sz w:val="14"/>
                <w:szCs w:val="16"/>
              </w:rPr>
            </w:pPr>
            <w:r w:rsidRPr="0066007B">
              <w:rPr>
                <w:rFonts w:ascii="Abadi" w:hAnsi="Abadi" w:cs="Calibri"/>
                <w:sz w:val="14"/>
                <w:szCs w:val="16"/>
              </w:rPr>
              <w:t> </w:t>
            </w:r>
          </w:p>
        </w:tc>
        <w:tc>
          <w:tcPr>
            <w:tcW w:w="846" w:type="dxa"/>
            <w:tcBorders>
              <w:top w:val="nil"/>
              <w:left w:val="nil"/>
              <w:bottom w:val="single" w:sz="4" w:space="0" w:color="auto"/>
              <w:right w:val="single" w:sz="4" w:space="0" w:color="auto"/>
            </w:tcBorders>
            <w:shd w:val="clear" w:color="000000" w:fill="FFFFFF"/>
            <w:vAlign w:val="center"/>
            <w:hideMark/>
          </w:tcPr>
          <w:p w:rsidR="002C1143" w:rsidRPr="0066007B" w:rsidRDefault="002C1143" w:rsidP="002C1143">
            <w:pPr>
              <w:jc w:val="center"/>
              <w:rPr>
                <w:rFonts w:ascii="Abadi" w:hAnsi="Abadi" w:cs="Calibri"/>
                <w:color w:val="000000"/>
                <w:sz w:val="14"/>
                <w:szCs w:val="16"/>
              </w:rPr>
            </w:pPr>
            <w:r w:rsidRPr="0066007B">
              <w:rPr>
                <w:rFonts w:ascii="Abadi" w:hAnsi="Abadi" w:cs="Calibri"/>
                <w:color w:val="000000"/>
                <w:sz w:val="14"/>
                <w:szCs w:val="16"/>
              </w:rPr>
              <w:t> </w:t>
            </w:r>
          </w:p>
        </w:tc>
        <w:tc>
          <w:tcPr>
            <w:tcW w:w="987" w:type="dxa"/>
            <w:tcBorders>
              <w:top w:val="nil"/>
              <w:left w:val="nil"/>
              <w:bottom w:val="single" w:sz="4" w:space="0" w:color="auto"/>
              <w:right w:val="single" w:sz="4" w:space="0" w:color="auto"/>
            </w:tcBorders>
            <w:shd w:val="clear" w:color="000000" w:fill="FFFFFF"/>
            <w:vAlign w:val="center"/>
            <w:hideMark/>
          </w:tcPr>
          <w:p w:rsidR="002C1143" w:rsidRPr="0066007B" w:rsidRDefault="002C1143" w:rsidP="002C1143">
            <w:pPr>
              <w:jc w:val="center"/>
              <w:rPr>
                <w:rFonts w:ascii="Abadi" w:hAnsi="Abadi" w:cs="Calibri"/>
                <w:color w:val="000000"/>
                <w:sz w:val="14"/>
                <w:szCs w:val="16"/>
              </w:rPr>
            </w:pPr>
            <w:r w:rsidRPr="0066007B">
              <w:rPr>
                <w:rFonts w:ascii="Abadi" w:hAnsi="Abadi" w:cs="Calibri"/>
                <w:color w:val="000000"/>
                <w:sz w:val="14"/>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2C1143" w:rsidRPr="0066007B" w:rsidRDefault="002C1143" w:rsidP="002C1143">
            <w:pPr>
              <w:jc w:val="center"/>
              <w:rPr>
                <w:rFonts w:ascii="Abadi" w:hAnsi="Abadi" w:cs="Calibri"/>
                <w:color w:val="000000"/>
                <w:sz w:val="14"/>
                <w:szCs w:val="16"/>
              </w:rPr>
            </w:pPr>
            <w:r w:rsidRPr="0066007B">
              <w:rPr>
                <w:rFonts w:ascii="Abadi" w:hAnsi="Abadi" w:cs="Calibri"/>
                <w:color w:val="000000"/>
                <w:sz w:val="14"/>
                <w:szCs w:val="16"/>
              </w:rPr>
              <w:t> </w:t>
            </w:r>
          </w:p>
        </w:tc>
        <w:tc>
          <w:tcPr>
            <w:tcW w:w="846" w:type="dxa"/>
            <w:tcBorders>
              <w:top w:val="single" w:sz="4" w:space="0" w:color="auto"/>
              <w:left w:val="single" w:sz="4" w:space="0" w:color="auto"/>
              <w:bottom w:val="single" w:sz="4" w:space="0" w:color="auto"/>
              <w:right w:val="nil"/>
            </w:tcBorders>
            <w:shd w:val="clear" w:color="auto" w:fill="auto"/>
            <w:noWrap/>
          </w:tcPr>
          <w:p w:rsidR="002C1143" w:rsidRDefault="002C1143" w:rsidP="002C1143">
            <w:pPr>
              <w:jc w:val="center"/>
              <w:rPr>
                <w:rFonts w:ascii="Bookman Old Style" w:hAnsi="Bookman Old Style" w:cs="Calibri"/>
                <w:sz w:val="16"/>
                <w:szCs w:val="16"/>
              </w:rPr>
            </w:pPr>
            <w:r>
              <w:rPr>
                <w:rFonts w:ascii="Bookman Old Style" w:hAnsi="Bookman Old Style" w:cs="Calibri"/>
                <w:sz w:val="16"/>
                <w:szCs w:val="16"/>
              </w:rPr>
              <w:t>4</w:t>
            </w:r>
          </w:p>
        </w:tc>
        <w:tc>
          <w:tcPr>
            <w:tcW w:w="987" w:type="dxa"/>
            <w:tcBorders>
              <w:top w:val="single" w:sz="4" w:space="0" w:color="auto"/>
              <w:left w:val="single" w:sz="4" w:space="0" w:color="auto"/>
              <w:bottom w:val="single" w:sz="4" w:space="0" w:color="auto"/>
              <w:right w:val="nil"/>
            </w:tcBorders>
            <w:shd w:val="clear" w:color="auto" w:fill="auto"/>
            <w:noWrap/>
            <w:hideMark/>
          </w:tcPr>
          <w:p w:rsidR="002C1143" w:rsidRDefault="002C1143" w:rsidP="002C1143">
            <w:pPr>
              <w:jc w:val="center"/>
              <w:rPr>
                <w:rFonts w:ascii="Bookman Old Style" w:hAnsi="Bookman Old Style" w:cs="Calibri"/>
                <w:sz w:val="16"/>
                <w:szCs w:val="16"/>
              </w:rPr>
            </w:pPr>
            <w:r>
              <w:rPr>
                <w:rFonts w:ascii="Bookman Old Style" w:hAnsi="Bookman Old Style" w:cs="Calibri"/>
                <w:sz w:val="16"/>
                <w:szCs w:val="16"/>
              </w:rPr>
              <w:t>4</w:t>
            </w:r>
          </w:p>
        </w:tc>
        <w:tc>
          <w:tcPr>
            <w:tcW w:w="987" w:type="dxa"/>
            <w:tcBorders>
              <w:top w:val="single" w:sz="4" w:space="0" w:color="auto"/>
              <w:left w:val="single" w:sz="4" w:space="0" w:color="auto"/>
              <w:bottom w:val="single" w:sz="4" w:space="0" w:color="auto"/>
              <w:right w:val="single" w:sz="4" w:space="0" w:color="auto"/>
            </w:tcBorders>
            <w:shd w:val="clear" w:color="auto" w:fill="auto"/>
            <w:noWrap/>
            <w:hideMark/>
          </w:tcPr>
          <w:p w:rsidR="002C1143" w:rsidRDefault="002C1143" w:rsidP="002C1143">
            <w:pPr>
              <w:jc w:val="center"/>
              <w:rPr>
                <w:rFonts w:ascii="Bookman Old Style" w:hAnsi="Bookman Old Style" w:cs="Calibri"/>
                <w:sz w:val="16"/>
                <w:szCs w:val="16"/>
              </w:rPr>
            </w:pPr>
            <w:r>
              <w:rPr>
                <w:rFonts w:ascii="Bookman Old Style" w:hAnsi="Bookman Old Style" w:cs="Calibri"/>
                <w:sz w:val="16"/>
                <w:szCs w:val="16"/>
              </w:rPr>
              <w:t>100,00</w:t>
            </w:r>
          </w:p>
        </w:tc>
      </w:tr>
      <w:tr w:rsidR="002C1143" w:rsidRPr="0066007B" w:rsidTr="002C1143">
        <w:trPr>
          <w:trHeight w:val="801"/>
        </w:trPr>
        <w:tc>
          <w:tcPr>
            <w:tcW w:w="255" w:type="dxa"/>
            <w:tcBorders>
              <w:top w:val="nil"/>
              <w:left w:val="single" w:sz="4" w:space="0" w:color="auto"/>
              <w:bottom w:val="single" w:sz="4" w:space="0" w:color="auto"/>
              <w:right w:val="single" w:sz="4" w:space="0" w:color="auto"/>
            </w:tcBorders>
            <w:shd w:val="clear" w:color="auto" w:fill="auto"/>
            <w:noWrap/>
            <w:vAlign w:val="center"/>
            <w:hideMark/>
          </w:tcPr>
          <w:p w:rsidR="002C1143" w:rsidRPr="0066007B" w:rsidRDefault="002C1143" w:rsidP="002C114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2C1143" w:rsidRPr="0066007B" w:rsidRDefault="002C1143" w:rsidP="002C114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2C1143" w:rsidRPr="0066007B" w:rsidRDefault="002C1143" w:rsidP="002C114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2C1143" w:rsidRPr="0066007B" w:rsidRDefault="002C1143" w:rsidP="002C1143">
            <w:pPr>
              <w:rPr>
                <w:rFonts w:ascii="Abadi" w:hAnsi="Abadi" w:cs="Calibri"/>
                <w:color w:val="000000"/>
                <w:sz w:val="14"/>
                <w:szCs w:val="16"/>
              </w:rPr>
            </w:pPr>
            <w:r w:rsidRPr="0066007B">
              <w:rPr>
                <w:rFonts w:ascii="Abadi" w:hAnsi="Abadi" w:cs="Calibri"/>
                <w:color w:val="000000"/>
                <w:sz w:val="14"/>
                <w:szCs w:val="16"/>
              </w:rPr>
              <w:t> </w:t>
            </w:r>
          </w:p>
        </w:tc>
        <w:tc>
          <w:tcPr>
            <w:tcW w:w="3016" w:type="dxa"/>
            <w:tcBorders>
              <w:top w:val="nil"/>
              <w:left w:val="single" w:sz="4" w:space="0" w:color="auto"/>
              <w:bottom w:val="single" w:sz="4" w:space="0" w:color="auto"/>
              <w:right w:val="single" w:sz="4" w:space="0" w:color="auto"/>
            </w:tcBorders>
            <w:shd w:val="clear" w:color="auto" w:fill="auto"/>
          </w:tcPr>
          <w:p w:rsidR="002C1143" w:rsidRDefault="002C1143" w:rsidP="002C1143">
            <w:pPr>
              <w:rPr>
                <w:rFonts w:ascii="Arial Narrow" w:hAnsi="Arial Narrow" w:cs="Calibri"/>
                <w:sz w:val="18"/>
                <w:szCs w:val="18"/>
              </w:rPr>
            </w:pPr>
            <w:r>
              <w:rPr>
                <w:rFonts w:ascii="Arial Narrow" w:hAnsi="Arial Narrow" w:cs="Calibri"/>
                <w:sz w:val="18"/>
                <w:szCs w:val="18"/>
              </w:rPr>
              <w:t>Pembinaan Jasmani dan Rohani Aparatur</w:t>
            </w:r>
          </w:p>
        </w:tc>
        <w:tc>
          <w:tcPr>
            <w:tcW w:w="2688" w:type="dxa"/>
            <w:tcBorders>
              <w:top w:val="nil"/>
              <w:left w:val="single" w:sz="4" w:space="0" w:color="auto"/>
              <w:bottom w:val="single" w:sz="4" w:space="0" w:color="auto"/>
              <w:right w:val="single" w:sz="4" w:space="0" w:color="auto"/>
            </w:tcBorders>
            <w:shd w:val="clear" w:color="auto" w:fill="auto"/>
          </w:tcPr>
          <w:p w:rsidR="002C1143" w:rsidRDefault="002C1143" w:rsidP="002C1143">
            <w:pPr>
              <w:rPr>
                <w:rFonts w:ascii="Bookman Old Style" w:hAnsi="Bookman Old Style" w:cs="Calibri"/>
                <w:color w:val="000000"/>
                <w:sz w:val="16"/>
                <w:szCs w:val="16"/>
              </w:rPr>
            </w:pPr>
            <w:r>
              <w:rPr>
                <w:rFonts w:ascii="Bookman Old Style" w:hAnsi="Bookman Old Style" w:cs="Calibri"/>
                <w:color w:val="000000"/>
                <w:sz w:val="16"/>
                <w:szCs w:val="16"/>
              </w:rPr>
              <w:t>Jumlah penyelenggaraan olahraga</w:t>
            </w:r>
          </w:p>
        </w:tc>
        <w:tc>
          <w:tcPr>
            <w:tcW w:w="926" w:type="dxa"/>
            <w:tcBorders>
              <w:top w:val="nil"/>
              <w:left w:val="nil"/>
              <w:bottom w:val="single" w:sz="4" w:space="0" w:color="auto"/>
              <w:right w:val="single" w:sz="4" w:space="0" w:color="auto"/>
            </w:tcBorders>
            <w:shd w:val="clear" w:color="000000" w:fill="FFFFFF"/>
            <w:vAlign w:val="center"/>
            <w:hideMark/>
          </w:tcPr>
          <w:p w:rsidR="002C1143" w:rsidRPr="0066007B" w:rsidRDefault="002C1143" w:rsidP="002C1143">
            <w:pPr>
              <w:jc w:val="center"/>
              <w:rPr>
                <w:rFonts w:ascii="Abadi" w:hAnsi="Abadi" w:cs="Calibri"/>
                <w:b/>
                <w:bCs/>
                <w:color w:val="000000"/>
                <w:sz w:val="14"/>
                <w:szCs w:val="16"/>
              </w:rPr>
            </w:pPr>
            <w:r w:rsidRPr="0066007B">
              <w:rPr>
                <w:rFonts w:ascii="Abadi" w:hAnsi="Abadi" w:cs="Calibri"/>
                <w:b/>
                <w:bCs/>
                <w:color w:val="000000"/>
                <w:sz w:val="14"/>
                <w:szCs w:val="16"/>
              </w:rPr>
              <w:t>Kegiatan</w:t>
            </w:r>
          </w:p>
        </w:tc>
        <w:tc>
          <w:tcPr>
            <w:tcW w:w="992" w:type="dxa"/>
            <w:tcBorders>
              <w:top w:val="nil"/>
              <w:left w:val="nil"/>
              <w:bottom w:val="single" w:sz="4" w:space="0" w:color="auto"/>
              <w:right w:val="single" w:sz="4" w:space="0" w:color="auto"/>
            </w:tcBorders>
            <w:shd w:val="clear" w:color="000000" w:fill="FFFFFF"/>
            <w:vAlign w:val="center"/>
            <w:hideMark/>
          </w:tcPr>
          <w:p w:rsidR="002C1143" w:rsidRPr="0066007B" w:rsidRDefault="002C1143" w:rsidP="002C1143">
            <w:pPr>
              <w:jc w:val="center"/>
              <w:rPr>
                <w:rFonts w:ascii="Abadi" w:hAnsi="Abadi" w:cs="Calibri"/>
                <w:b/>
                <w:bCs/>
                <w:sz w:val="14"/>
                <w:szCs w:val="16"/>
              </w:rPr>
            </w:pPr>
            <w:r w:rsidRPr="0066007B">
              <w:rPr>
                <w:rFonts w:ascii="Abadi" w:hAnsi="Abadi" w:cs="Calibri"/>
                <w:b/>
                <w:bCs/>
                <w:sz w:val="14"/>
                <w:szCs w:val="16"/>
              </w:rPr>
              <w:t>13</w:t>
            </w:r>
          </w:p>
        </w:tc>
        <w:tc>
          <w:tcPr>
            <w:tcW w:w="846" w:type="dxa"/>
            <w:tcBorders>
              <w:top w:val="nil"/>
              <w:left w:val="nil"/>
              <w:bottom w:val="single" w:sz="4" w:space="0" w:color="auto"/>
              <w:right w:val="single" w:sz="4" w:space="0" w:color="auto"/>
            </w:tcBorders>
            <w:shd w:val="clear" w:color="000000" w:fill="FFFFFF"/>
            <w:vAlign w:val="center"/>
            <w:hideMark/>
          </w:tcPr>
          <w:p w:rsidR="002C1143" w:rsidRPr="0066007B" w:rsidRDefault="002C1143" w:rsidP="002C1143">
            <w:pPr>
              <w:jc w:val="center"/>
              <w:rPr>
                <w:rFonts w:ascii="Abadi" w:hAnsi="Abadi" w:cs="Calibri"/>
                <w:b/>
                <w:bCs/>
                <w:color w:val="000000"/>
                <w:sz w:val="14"/>
                <w:szCs w:val="16"/>
              </w:rPr>
            </w:pPr>
            <w:r w:rsidRPr="0066007B">
              <w:rPr>
                <w:rFonts w:ascii="Abadi" w:hAnsi="Abadi" w:cs="Calibri"/>
                <w:b/>
                <w:bCs/>
                <w:color w:val="000000"/>
                <w:sz w:val="14"/>
                <w:szCs w:val="16"/>
              </w:rPr>
              <w:t>6</w:t>
            </w:r>
          </w:p>
        </w:tc>
        <w:tc>
          <w:tcPr>
            <w:tcW w:w="987" w:type="dxa"/>
            <w:tcBorders>
              <w:top w:val="nil"/>
              <w:left w:val="nil"/>
              <w:bottom w:val="single" w:sz="4" w:space="0" w:color="auto"/>
              <w:right w:val="single" w:sz="4" w:space="0" w:color="auto"/>
            </w:tcBorders>
            <w:shd w:val="clear" w:color="000000" w:fill="FFFFFF"/>
            <w:vAlign w:val="center"/>
            <w:hideMark/>
          </w:tcPr>
          <w:p w:rsidR="002C1143" w:rsidRPr="0066007B" w:rsidRDefault="002C1143" w:rsidP="002C1143">
            <w:pPr>
              <w:jc w:val="center"/>
              <w:rPr>
                <w:rFonts w:ascii="Abadi" w:hAnsi="Abadi" w:cs="Calibri"/>
                <w:b/>
                <w:bCs/>
                <w:color w:val="000000"/>
                <w:sz w:val="14"/>
                <w:szCs w:val="16"/>
              </w:rPr>
            </w:pPr>
            <w:r w:rsidRPr="0066007B">
              <w:rPr>
                <w:rFonts w:ascii="Abadi" w:hAnsi="Abadi" w:cs="Calibri"/>
                <w:b/>
                <w:bCs/>
                <w:color w:val="000000"/>
                <w:sz w:val="14"/>
                <w:szCs w:val="16"/>
              </w:rPr>
              <w:t>6</w:t>
            </w:r>
          </w:p>
        </w:tc>
        <w:tc>
          <w:tcPr>
            <w:tcW w:w="992" w:type="dxa"/>
            <w:tcBorders>
              <w:top w:val="nil"/>
              <w:left w:val="nil"/>
              <w:bottom w:val="single" w:sz="4" w:space="0" w:color="auto"/>
              <w:right w:val="single" w:sz="4" w:space="0" w:color="auto"/>
            </w:tcBorders>
            <w:shd w:val="clear" w:color="auto" w:fill="auto"/>
            <w:noWrap/>
            <w:vAlign w:val="center"/>
            <w:hideMark/>
          </w:tcPr>
          <w:p w:rsidR="002C1143" w:rsidRPr="0066007B" w:rsidRDefault="002C1143" w:rsidP="002C1143">
            <w:pPr>
              <w:jc w:val="center"/>
              <w:rPr>
                <w:rFonts w:ascii="Abadi" w:hAnsi="Abadi" w:cs="Calibri"/>
                <w:color w:val="000000"/>
                <w:sz w:val="14"/>
                <w:szCs w:val="16"/>
              </w:rPr>
            </w:pPr>
            <w:r w:rsidRPr="0066007B">
              <w:rPr>
                <w:rFonts w:ascii="Abadi" w:hAnsi="Abadi" w:cs="Calibri"/>
                <w:color w:val="000000"/>
                <w:sz w:val="14"/>
                <w:szCs w:val="16"/>
              </w:rPr>
              <w:t>1</w:t>
            </w:r>
          </w:p>
        </w:tc>
        <w:tc>
          <w:tcPr>
            <w:tcW w:w="846" w:type="dxa"/>
            <w:tcBorders>
              <w:top w:val="single" w:sz="4" w:space="0" w:color="auto"/>
              <w:left w:val="single" w:sz="4" w:space="0" w:color="auto"/>
              <w:bottom w:val="single" w:sz="4" w:space="0" w:color="auto"/>
              <w:right w:val="nil"/>
            </w:tcBorders>
            <w:shd w:val="clear" w:color="auto" w:fill="auto"/>
            <w:noWrap/>
          </w:tcPr>
          <w:p w:rsidR="002C1143" w:rsidRDefault="002C1143" w:rsidP="002C1143">
            <w:pPr>
              <w:jc w:val="center"/>
              <w:rPr>
                <w:rFonts w:ascii="Bookman Old Style" w:hAnsi="Bookman Old Style" w:cs="Calibri"/>
                <w:sz w:val="16"/>
                <w:szCs w:val="16"/>
              </w:rPr>
            </w:pPr>
            <w:r>
              <w:rPr>
                <w:rFonts w:ascii="Bookman Old Style" w:hAnsi="Bookman Old Style" w:cs="Calibri"/>
                <w:sz w:val="16"/>
                <w:szCs w:val="16"/>
              </w:rPr>
              <w:t>40</w:t>
            </w:r>
          </w:p>
        </w:tc>
        <w:tc>
          <w:tcPr>
            <w:tcW w:w="987" w:type="dxa"/>
            <w:tcBorders>
              <w:top w:val="single" w:sz="4" w:space="0" w:color="auto"/>
              <w:left w:val="single" w:sz="4" w:space="0" w:color="auto"/>
              <w:bottom w:val="single" w:sz="4" w:space="0" w:color="auto"/>
              <w:right w:val="nil"/>
            </w:tcBorders>
            <w:shd w:val="clear" w:color="auto" w:fill="auto"/>
            <w:noWrap/>
            <w:hideMark/>
          </w:tcPr>
          <w:p w:rsidR="002C1143" w:rsidRDefault="002C1143" w:rsidP="002C1143">
            <w:pPr>
              <w:jc w:val="center"/>
              <w:rPr>
                <w:rFonts w:ascii="Bookman Old Style" w:hAnsi="Bookman Old Style" w:cs="Calibri"/>
                <w:sz w:val="16"/>
                <w:szCs w:val="16"/>
              </w:rPr>
            </w:pPr>
            <w:r>
              <w:rPr>
                <w:rFonts w:ascii="Bookman Old Style" w:hAnsi="Bookman Old Style" w:cs="Calibri"/>
                <w:sz w:val="16"/>
                <w:szCs w:val="16"/>
              </w:rPr>
              <w:t>-</w:t>
            </w:r>
          </w:p>
        </w:tc>
        <w:tc>
          <w:tcPr>
            <w:tcW w:w="987" w:type="dxa"/>
            <w:tcBorders>
              <w:top w:val="single" w:sz="4" w:space="0" w:color="auto"/>
              <w:left w:val="single" w:sz="4" w:space="0" w:color="auto"/>
              <w:bottom w:val="single" w:sz="4" w:space="0" w:color="auto"/>
              <w:right w:val="single" w:sz="4" w:space="0" w:color="auto"/>
            </w:tcBorders>
            <w:shd w:val="clear" w:color="auto" w:fill="auto"/>
            <w:noWrap/>
            <w:hideMark/>
          </w:tcPr>
          <w:p w:rsidR="002C1143" w:rsidRDefault="002C1143" w:rsidP="002C1143">
            <w:pPr>
              <w:jc w:val="center"/>
              <w:rPr>
                <w:rFonts w:ascii="Bookman Old Style" w:hAnsi="Bookman Old Style" w:cs="Calibri"/>
                <w:sz w:val="16"/>
                <w:szCs w:val="16"/>
              </w:rPr>
            </w:pPr>
            <w:r>
              <w:rPr>
                <w:rFonts w:ascii="Bookman Old Style" w:hAnsi="Bookman Old Style" w:cs="Calibri"/>
                <w:sz w:val="16"/>
                <w:szCs w:val="16"/>
              </w:rPr>
              <w:t>-</w:t>
            </w:r>
          </w:p>
        </w:tc>
      </w:tr>
      <w:tr w:rsidR="002C1143" w:rsidRPr="0066007B" w:rsidTr="002C1143">
        <w:trPr>
          <w:trHeight w:val="801"/>
        </w:trPr>
        <w:tc>
          <w:tcPr>
            <w:tcW w:w="255" w:type="dxa"/>
            <w:tcBorders>
              <w:top w:val="nil"/>
              <w:left w:val="single" w:sz="4" w:space="0" w:color="auto"/>
              <w:bottom w:val="single" w:sz="4" w:space="0" w:color="auto"/>
              <w:right w:val="single" w:sz="4" w:space="0" w:color="auto"/>
            </w:tcBorders>
            <w:shd w:val="clear" w:color="auto" w:fill="auto"/>
            <w:noWrap/>
            <w:vAlign w:val="center"/>
          </w:tcPr>
          <w:p w:rsidR="002C1143" w:rsidRPr="0066007B" w:rsidRDefault="002C1143" w:rsidP="002C1143">
            <w:pPr>
              <w:rPr>
                <w:rFonts w:ascii="Abadi" w:hAnsi="Abadi" w:cs="Calibri"/>
                <w:color w:val="000000"/>
                <w:sz w:val="14"/>
                <w:szCs w:val="16"/>
              </w:rPr>
            </w:pPr>
          </w:p>
        </w:tc>
        <w:tc>
          <w:tcPr>
            <w:tcW w:w="255" w:type="dxa"/>
            <w:tcBorders>
              <w:top w:val="nil"/>
              <w:left w:val="nil"/>
              <w:bottom w:val="single" w:sz="4" w:space="0" w:color="auto"/>
              <w:right w:val="single" w:sz="4" w:space="0" w:color="auto"/>
            </w:tcBorders>
            <w:shd w:val="clear" w:color="auto" w:fill="auto"/>
            <w:noWrap/>
            <w:vAlign w:val="center"/>
          </w:tcPr>
          <w:p w:rsidR="002C1143" w:rsidRPr="0066007B" w:rsidRDefault="002C1143" w:rsidP="002C1143">
            <w:pPr>
              <w:rPr>
                <w:rFonts w:ascii="Abadi" w:hAnsi="Abadi" w:cs="Calibri"/>
                <w:color w:val="000000"/>
                <w:sz w:val="14"/>
                <w:szCs w:val="16"/>
              </w:rPr>
            </w:pPr>
          </w:p>
        </w:tc>
        <w:tc>
          <w:tcPr>
            <w:tcW w:w="255" w:type="dxa"/>
            <w:tcBorders>
              <w:top w:val="nil"/>
              <w:left w:val="nil"/>
              <w:bottom w:val="single" w:sz="4" w:space="0" w:color="auto"/>
              <w:right w:val="single" w:sz="4" w:space="0" w:color="auto"/>
            </w:tcBorders>
            <w:shd w:val="clear" w:color="auto" w:fill="auto"/>
            <w:noWrap/>
            <w:vAlign w:val="center"/>
          </w:tcPr>
          <w:p w:rsidR="002C1143" w:rsidRPr="0066007B" w:rsidRDefault="002C1143" w:rsidP="002C1143">
            <w:pPr>
              <w:rPr>
                <w:rFonts w:ascii="Abadi" w:hAnsi="Abadi" w:cs="Calibri"/>
                <w:color w:val="000000"/>
                <w:sz w:val="14"/>
                <w:szCs w:val="16"/>
              </w:rPr>
            </w:pPr>
          </w:p>
        </w:tc>
        <w:tc>
          <w:tcPr>
            <w:tcW w:w="255" w:type="dxa"/>
            <w:tcBorders>
              <w:top w:val="nil"/>
              <w:left w:val="nil"/>
              <w:bottom w:val="single" w:sz="4" w:space="0" w:color="auto"/>
              <w:right w:val="single" w:sz="4" w:space="0" w:color="auto"/>
            </w:tcBorders>
            <w:shd w:val="clear" w:color="auto" w:fill="auto"/>
            <w:noWrap/>
            <w:vAlign w:val="center"/>
          </w:tcPr>
          <w:p w:rsidR="002C1143" w:rsidRPr="0066007B" w:rsidRDefault="002C1143" w:rsidP="002C1143">
            <w:pPr>
              <w:rPr>
                <w:rFonts w:ascii="Abadi" w:hAnsi="Abadi" w:cs="Calibri"/>
                <w:color w:val="000000"/>
                <w:sz w:val="14"/>
                <w:szCs w:val="16"/>
              </w:rPr>
            </w:pPr>
          </w:p>
        </w:tc>
        <w:tc>
          <w:tcPr>
            <w:tcW w:w="3016" w:type="dxa"/>
            <w:tcBorders>
              <w:top w:val="single" w:sz="4" w:space="0" w:color="auto"/>
              <w:left w:val="single" w:sz="4" w:space="0" w:color="auto"/>
              <w:bottom w:val="single" w:sz="4" w:space="0" w:color="auto"/>
              <w:right w:val="single" w:sz="4" w:space="0" w:color="auto"/>
            </w:tcBorders>
            <w:shd w:val="clear" w:color="auto" w:fill="auto"/>
          </w:tcPr>
          <w:p w:rsidR="002C1143" w:rsidRDefault="002C1143" w:rsidP="002C1143">
            <w:pPr>
              <w:rPr>
                <w:rFonts w:ascii="Arial Narrow" w:hAnsi="Arial Narrow" w:cs="Calibri"/>
                <w:sz w:val="18"/>
                <w:szCs w:val="18"/>
              </w:rPr>
            </w:pPr>
            <w:r>
              <w:rPr>
                <w:rFonts w:ascii="Arial Narrow" w:hAnsi="Arial Narrow" w:cs="Calibri"/>
                <w:sz w:val="18"/>
                <w:szCs w:val="18"/>
              </w:rPr>
              <w:t>Pengelolaan Administrasi Kepegawaian</w:t>
            </w:r>
          </w:p>
        </w:tc>
        <w:tc>
          <w:tcPr>
            <w:tcW w:w="2688" w:type="dxa"/>
            <w:tcBorders>
              <w:top w:val="nil"/>
              <w:left w:val="single" w:sz="4" w:space="0" w:color="auto"/>
              <w:bottom w:val="single" w:sz="4" w:space="0" w:color="auto"/>
              <w:right w:val="single" w:sz="4" w:space="0" w:color="auto"/>
            </w:tcBorders>
            <w:shd w:val="clear" w:color="auto" w:fill="auto"/>
          </w:tcPr>
          <w:p w:rsidR="002C1143" w:rsidRDefault="002C1143" w:rsidP="002C1143">
            <w:pPr>
              <w:rPr>
                <w:rFonts w:ascii="Bookman Old Style" w:hAnsi="Bookman Old Style" w:cs="Calibri"/>
                <w:color w:val="000000"/>
                <w:sz w:val="16"/>
                <w:szCs w:val="16"/>
              </w:rPr>
            </w:pPr>
            <w:r>
              <w:rPr>
                <w:rFonts w:ascii="Bookman Old Style" w:hAnsi="Bookman Old Style" w:cs="Calibri"/>
                <w:color w:val="000000"/>
                <w:sz w:val="16"/>
                <w:szCs w:val="16"/>
              </w:rPr>
              <w:t>Jumlah penyelenggaraan Pengajian</w:t>
            </w:r>
          </w:p>
        </w:tc>
        <w:tc>
          <w:tcPr>
            <w:tcW w:w="926" w:type="dxa"/>
            <w:tcBorders>
              <w:top w:val="nil"/>
              <w:left w:val="nil"/>
              <w:bottom w:val="single" w:sz="4" w:space="0" w:color="auto"/>
              <w:right w:val="single" w:sz="4" w:space="0" w:color="auto"/>
            </w:tcBorders>
            <w:shd w:val="clear" w:color="000000" w:fill="FFFFFF"/>
            <w:vAlign w:val="center"/>
          </w:tcPr>
          <w:p w:rsidR="002C1143" w:rsidRPr="0066007B" w:rsidRDefault="002C1143" w:rsidP="002C1143">
            <w:pPr>
              <w:jc w:val="center"/>
              <w:rPr>
                <w:rFonts w:ascii="Abadi" w:hAnsi="Abadi" w:cs="Calibri"/>
                <w:b/>
                <w:bCs/>
                <w:color w:val="000000"/>
                <w:sz w:val="14"/>
                <w:szCs w:val="16"/>
              </w:rPr>
            </w:pPr>
          </w:p>
        </w:tc>
        <w:tc>
          <w:tcPr>
            <w:tcW w:w="992" w:type="dxa"/>
            <w:tcBorders>
              <w:top w:val="nil"/>
              <w:left w:val="nil"/>
              <w:bottom w:val="single" w:sz="4" w:space="0" w:color="auto"/>
              <w:right w:val="single" w:sz="4" w:space="0" w:color="auto"/>
            </w:tcBorders>
            <w:shd w:val="clear" w:color="000000" w:fill="FFFFFF"/>
            <w:vAlign w:val="center"/>
          </w:tcPr>
          <w:p w:rsidR="002C1143" w:rsidRPr="0066007B" w:rsidRDefault="002C1143" w:rsidP="002C1143">
            <w:pPr>
              <w:jc w:val="center"/>
              <w:rPr>
                <w:rFonts w:ascii="Abadi" w:hAnsi="Abadi" w:cs="Calibri"/>
                <w:b/>
                <w:bCs/>
                <w:sz w:val="14"/>
                <w:szCs w:val="16"/>
              </w:rPr>
            </w:pPr>
          </w:p>
        </w:tc>
        <w:tc>
          <w:tcPr>
            <w:tcW w:w="846" w:type="dxa"/>
            <w:tcBorders>
              <w:top w:val="nil"/>
              <w:left w:val="nil"/>
              <w:bottom w:val="single" w:sz="4" w:space="0" w:color="auto"/>
              <w:right w:val="single" w:sz="4" w:space="0" w:color="auto"/>
            </w:tcBorders>
            <w:shd w:val="clear" w:color="000000" w:fill="FFFFFF"/>
            <w:vAlign w:val="center"/>
          </w:tcPr>
          <w:p w:rsidR="002C1143" w:rsidRPr="0066007B" w:rsidRDefault="002C1143" w:rsidP="002C1143">
            <w:pPr>
              <w:jc w:val="center"/>
              <w:rPr>
                <w:rFonts w:ascii="Abadi" w:hAnsi="Abadi" w:cs="Calibri"/>
                <w:b/>
                <w:bCs/>
                <w:color w:val="000000"/>
                <w:sz w:val="14"/>
                <w:szCs w:val="16"/>
              </w:rPr>
            </w:pPr>
          </w:p>
        </w:tc>
        <w:tc>
          <w:tcPr>
            <w:tcW w:w="987" w:type="dxa"/>
            <w:tcBorders>
              <w:top w:val="nil"/>
              <w:left w:val="nil"/>
              <w:bottom w:val="single" w:sz="4" w:space="0" w:color="auto"/>
              <w:right w:val="single" w:sz="4" w:space="0" w:color="auto"/>
            </w:tcBorders>
            <w:shd w:val="clear" w:color="000000" w:fill="FFFFFF"/>
            <w:vAlign w:val="center"/>
          </w:tcPr>
          <w:p w:rsidR="002C1143" w:rsidRPr="0066007B" w:rsidRDefault="002C1143" w:rsidP="002C1143">
            <w:pPr>
              <w:jc w:val="center"/>
              <w:rPr>
                <w:rFonts w:ascii="Abadi" w:hAnsi="Abadi" w:cs="Calibri"/>
                <w:b/>
                <w:bCs/>
                <w:color w:val="000000"/>
                <w:sz w:val="14"/>
                <w:szCs w:val="16"/>
              </w:rPr>
            </w:pPr>
          </w:p>
        </w:tc>
        <w:tc>
          <w:tcPr>
            <w:tcW w:w="992" w:type="dxa"/>
            <w:tcBorders>
              <w:top w:val="nil"/>
              <w:left w:val="nil"/>
              <w:bottom w:val="single" w:sz="4" w:space="0" w:color="auto"/>
              <w:right w:val="single" w:sz="4" w:space="0" w:color="auto"/>
            </w:tcBorders>
            <w:shd w:val="clear" w:color="auto" w:fill="auto"/>
            <w:noWrap/>
            <w:vAlign w:val="center"/>
          </w:tcPr>
          <w:p w:rsidR="002C1143" w:rsidRPr="0066007B" w:rsidRDefault="002C1143" w:rsidP="002C1143">
            <w:pPr>
              <w:jc w:val="center"/>
              <w:rPr>
                <w:rFonts w:ascii="Abadi" w:hAnsi="Abadi" w:cs="Calibri"/>
                <w:color w:val="000000"/>
                <w:sz w:val="14"/>
                <w:szCs w:val="16"/>
              </w:rPr>
            </w:pPr>
          </w:p>
        </w:tc>
        <w:tc>
          <w:tcPr>
            <w:tcW w:w="846" w:type="dxa"/>
            <w:tcBorders>
              <w:top w:val="single" w:sz="4" w:space="0" w:color="auto"/>
              <w:left w:val="single" w:sz="4" w:space="0" w:color="auto"/>
              <w:bottom w:val="single" w:sz="4" w:space="0" w:color="auto"/>
              <w:right w:val="nil"/>
            </w:tcBorders>
            <w:shd w:val="clear" w:color="auto" w:fill="auto"/>
            <w:noWrap/>
          </w:tcPr>
          <w:p w:rsidR="002C1143" w:rsidRDefault="002C1143" w:rsidP="002C1143">
            <w:pPr>
              <w:jc w:val="center"/>
              <w:rPr>
                <w:rFonts w:ascii="Bookman Old Style" w:hAnsi="Bookman Old Style" w:cs="Calibri"/>
                <w:sz w:val="16"/>
                <w:szCs w:val="16"/>
              </w:rPr>
            </w:pPr>
            <w:r>
              <w:rPr>
                <w:rFonts w:ascii="Bookman Old Style" w:hAnsi="Bookman Old Style" w:cs="Calibri"/>
                <w:sz w:val="16"/>
                <w:szCs w:val="16"/>
              </w:rPr>
              <w:t>12</w:t>
            </w:r>
          </w:p>
        </w:tc>
        <w:tc>
          <w:tcPr>
            <w:tcW w:w="987" w:type="dxa"/>
            <w:tcBorders>
              <w:top w:val="single" w:sz="4" w:space="0" w:color="auto"/>
              <w:left w:val="single" w:sz="4" w:space="0" w:color="auto"/>
              <w:bottom w:val="single" w:sz="4" w:space="0" w:color="auto"/>
              <w:right w:val="nil"/>
            </w:tcBorders>
            <w:shd w:val="clear" w:color="auto" w:fill="auto"/>
            <w:noWrap/>
          </w:tcPr>
          <w:p w:rsidR="002C1143" w:rsidRDefault="002C1143" w:rsidP="002C1143">
            <w:pPr>
              <w:jc w:val="center"/>
              <w:rPr>
                <w:rFonts w:ascii="Bookman Old Style" w:hAnsi="Bookman Old Style" w:cs="Calibri"/>
                <w:sz w:val="16"/>
                <w:szCs w:val="16"/>
              </w:rPr>
            </w:pPr>
            <w:r>
              <w:rPr>
                <w:rFonts w:ascii="Bookman Old Style" w:hAnsi="Bookman Old Style" w:cs="Calibri"/>
                <w:sz w:val="16"/>
                <w:szCs w:val="16"/>
              </w:rPr>
              <w:t>-</w:t>
            </w:r>
          </w:p>
        </w:tc>
        <w:tc>
          <w:tcPr>
            <w:tcW w:w="987" w:type="dxa"/>
            <w:tcBorders>
              <w:top w:val="single" w:sz="4" w:space="0" w:color="auto"/>
              <w:left w:val="single" w:sz="4" w:space="0" w:color="auto"/>
              <w:bottom w:val="single" w:sz="4" w:space="0" w:color="auto"/>
              <w:right w:val="single" w:sz="4" w:space="0" w:color="auto"/>
            </w:tcBorders>
            <w:shd w:val="clear" w:color="auto" w:fill="auto"/>
            <w:noWrap/>
          </w:tcPr>
          <w:p w:rsidR="002C1143" w:rsidRDefault="002C1143" w:rsidP="002C1143">
            <w:pPr>
              <w:jc w:val="center"/>
              <w:rPr>
                <w:rFonts w:ascii="Bookman Old Style" w:hAnsi="Bookman Old Style" w:cs="Calibri"/>
                <w:sz w:val="16"/>
                <w:szCs w:val="16"/>
              </w:rPr>
            </w:pPr>
          </w:p>
        </w:tc>
      </w:tr>
      <w:tr w:rsidR="002C1143" w:rsidRPr="0066007B" w:rsidTr="002C1143">
        <w:trPr>
          <w:trHeight w:val="801"/>
        </w:trPr>
        <w:tc>
          <w:tcPr>
            <w:tcW w:w="255" w:type="dxa"/>
            <w:tcBorders>
              <w:top w:val="nil"/>
              <w:left w:val="single" w:sz="4" w:space="0" w:color="auto"/>
              <w:bottom w:val="single" w:sz="4" w:space="0" w:color="auto"/>
              <w:right w:val="single" w:sz="4" w:space="0" w:color="auto"/>
            </w:tcBorders>
            <w:shd w:val="clear" w:color="auto" w:fill="auto"/>
            <w:noWrap/>
            <w:vAlign w:val="center"/>
          </w:tcPr>
          <w:p w:rsidR="002C1143" w:rsidRPr="0066007B" w:rsidRDefault="002C1143" w:rsidP="002C1143">
            <w:pPr>
              <w:rPr>
                <w:rFonts w:ascii="Abadi" w:hAnsi="Abadi" w:cs="Calibri"/>
                <w:color w:val="000000"/>
                <w:sz w:val="14"/>
                <w:szCs w:val="16"/>
              </w:rPr>
            </w:pPr>
          </w:p>
        </w:tc>
        <w:tc>
          <w:tcPr>
            <w:tcW w:w="255" w:type="dxa"/>
            <w:tcBorders>
              <w:top w:val="nil"/>
              <w:left w:val="nil"/>
              <w:bottom w:val="single" w:sz="4" w:space="0" w:color="auto"/>
              <w:right w:val="single" w:sz="4" w:space="0" w:color="auto"/>
            </w:tcBorders>
            <w:shd w:val="clear" w:color="auto" w:fill="auto"/>
            <w:noWrap/>
            <w:vAlign w:val="center"/>
          </w:tcPr>
          <w:p w:rsidR="002C1143" w:rsidRPr="0066007B" w:rsidRDefault="002C1143" w:rsidP="002C1143">
            <w:pPr>
              <w:rPr>
                <w:rFonts w:ascii="Abadi" w:hAnsi="Abadi" w:cs="Calibri"/>
                <w:color w:val="000000"/>
                <w:sz w:val="14"/>
                <w:szCs w:val="16"/>
              </w:rPr>
            </w:pPr>
          </w:p>
        </w:tc>
        <w:tc>
          <w:tcPr>
            <w:tcW w:w="255" w:type="dxa"/>
            <w:tcBorders>
              <w:top w:val="nil"/>
              <w:left w:val="nil"/>
              <w:bottom w:val="single" w:sz="4" w:space="0" w:color="auto"/>
              <w:right w:val="single" w:sz="4" w:space="0" w:color="auto"/>
            </w:tcBorders>
            <w:shd w:val="clear" w:color="auto" w:fill="auto"/>
            <w:noWrap/>
            <w:vAlign w:val="center"/>
          </w:tcPr>
          <w:p w:rsidR="002C1143" w:rsidRPr="0066007B" w:rsidRDefault="002C1143" w:rsidP="002C1143">
            <w:pPr>
              <w:rPr>
                <w:rFonts w:ascii="Abadi" w:hAnsi="Abadi" w:cs="Calibri"/>
                <w:color w:val="000000"/>
                <w:sz w:val="14"/>
                <w:szCs w:val="16"/>
              </w:rPr>
            </w:pPr>
          </w:p>
        </w:tc>
        <w:tc>
          <w:tcPr>
            <w:tcW w:w="255" w:type="dxa"/>
            <w:tcBorders>
              <w:top w:val="nil"/>
              <w:left w:val="nil"/>
              <w:bottom w:val="single" w:sz="4" w:space="0" w:color="auto"/>
              <w:right w:val="single" w:sz="4" w:space="0" w:color="auto"/>
            </w:tcBorders>
            <w:shd w:val="clear" w:color="auto" w:fill="auto"/>
            <w:noWrap/>
            <w:vAlign w:val="center"/>
          </w:tcPr>
          <w:p w:rsidR="002C1143" w:rsidRPr="0066007B" w:rsidRDefault="002C1143" w:rsidP="002C1143">
            <w:pPr>
              <w:rPr>
                <w:rFonts w:ascii="Abadi" w:hAnsi="Abadi" w:cs="Calibri"/>
                <w:color w:val="000000"/>
                <w:sz w:val="14"/>
                <w:szCs w:val="16"/>
              </w:rPr>
            </w:pPr>
          </w:p>
        </w:tc>
        <w:tc>
          <w:tcPr>
            <w:tcW w:w="3016" w:type="dxa"/>
            <w:tcBorders>
              <w:top w:val="nil"/>
              <w:left w:val="single" w:sz="4" w:space="0" w:color="auto"/>
              <w:bottom w:val="single" w:sz="4" w:space="0" w:color="auto"/>
              <w:right w:val="single" w:sz="4" w:space="0" w:color="auto"/>
            </w:tcBorders>
            <w:shd w:val="clear" w:color="auto" w:fill="auto"/>
          </w:tcPr>
          <w:p w:rsidR="002C1143" w:rsidRDefault="002C1143" w:rsidP="002C1143">
            <w:pPr>
              <w:rPr>
                <w:rFonts w:ascii="Arial Narrow" w:hAnsi="Arial Narrow" w:cs="Calibri"/>
                <w:sz w:val="18"/>
                <w:szCs w:val="18"/>
              </w:rPr>
            </w:pPr>
            <w:r>
              <w:rPr>
                <w:rFonts w:ascii="Arial Narrow" w:hAnsi="Arial Narrow" w:cs="Calibri"/>
                <w:sz w:val="18"/>
                <w:szCs w:val="18"/>
              </w:rPr>
              <w:t>Penyusunan Pelaporan Keuangan</w:t>
            </w:r>
          </w:p>
        </w:tc>
        <w:tc>
          <w:tcPr>
            <w:tcW w:w="2688" w:type="dxa"/>
            <w:tcBorders>
              <w:top w:val="nil"/>
              <w:left w:val="single" w:sz="4" w:space="0" w:color="auto"/>
              <w:bottom w:val="single" w:sz="4" w:space="0" w:color="auto"/>
              <w:right w:val="single" w:sz="4" w:space="0" w:color="auto"/>
            </w:tcBorders>
            <w:shd w:val="clear" w:color="auto" w:fill="auto"/>
          </w:tcPr>
          <w:p w:rsidR="002C1143" w:rsidRDefault="002C1143" w:rsidP="002C1143">
            <w:pPr>
              <w:rPr>
                <w:rFonts w:ascii="Bookman Old Style" w:hAnsi="Bookman Old Style" w:cs="Calibri"/>
                <w:color w:val="000000"/>
                <w:sz w:val="16"/>
                <w:szCs w:val="16"/>
              </w:rPr>
            </w:pPr>
            <w:r>
              <w:rPr>
                <w:rFonts w:ascii="Bookman Old Style" w:hAnsi="Bookman Old Style" w:cs="Calibri"/>
                <w:color w:val="000000"/>
                <w:sz w:val="16"/>
                <w:szCs w:val="16"/>
              </w:rPr>
              <w:t>Jumlah Instruktur Senam</w:t>
            </w:r>
          </w:p>
        </w:tc>
        <w:tc>
          <w:tcPr>
            <w:tcW w:w="926" w:type="dxa"/>
            <w:tcBorders>
              <w:top w:val="nil"/>
              <w:left w:val="nil"/>
              <w:bottom w:val="single" w:sz="4" w:space="0" w:color="auto"/>
              <w:right w:val="single" w:sz="4" w:space="0" w:color="auto"/>
            </w:tcBorders>
            <w:shd w:val="clear" w:color="000000" w:fill="FFFFFF"/>
            <w:vAlign w:val="center"/>
          </w:tcPr>
          <w:p w:rsidR="002C1143" w:rsidRPr="0066007B" w:rsidRDefault="002C1143" w:rsidP="002C1143">
            <w:pPr>
              <w:jc w:val="center"/>
              <w:rPr>
                <w:rFonts w:ascii="Abadi" w:hAnsi="Abadi" w:cs="Calibri"/>
                <w:b/>
                <w:bCs/>
                <w:color w:val="000000"/>
                <w:sz w:val="14"/>
                <w:szCs w:val="16"/>
              </w:rPr>
            </w:pPr>
          </w:p>
        </w:tc>
        <w:tc>
          <w:tcPr>
            <w:tcW w:w="992" w:type="dxa"/>
            <w:tcBorders>
              <w:top w:val="nil"/>
              <w:left w:val="nil"/>
              <w:bottom w:val="single" w:sz="4" w:space="0" w:color="auto"/>
              <w:right w:val="single" w:sz="4" w:space="0" w:color="auto"/>
            </w:tcBorders>
            <w:shd w:val="clear" w:color="000000" w:fill="FFFFFF"/>
            <w:vAlign w:val="center"/>
          </w:tcPr>
          <w:p w:rsidR="002C1143" w:rsidRPr="0066007B" w:rsidRDefault="002C1143" w:rsidP="002C1143">
            <w:pPr>
              <w:jc w:val="center"/>
              <w:rPr>
                <w:rFonts w:ascii="Abadi" w:hAnsi="Abadi" w:cs="Calibri"/>
                <w:b/>
                <w:bCs/>
                <w:sz w:val="14"/>
                <w:szCs w:val="16"/>
              </w:rPr>
            </w:pPr>
          </w:p>
        </w:tc>
        <w:tc>
          <w:tcPr>
            <w:tcW w:w="846" w:type="dxa"/>
            <w:tcBorders>
              <w:top w:val="nil"/>
              <w:left w:val="nil"/>
              <w:bottom w:val="single" w:sz="4" w:space="0" w:color="auto"/>
              <w:right w:val="single" w:sz="4" w:space="0" w:color="auto"/>
            </w:tcBorders>
            <w:shd w:val="clear" w:color="000000" w:fill="FFFFFF"/>
            <w:vAlign w:val="center"/>
          </w:tcPr>
          <w:p w:rsidR="002C1143" w:rsidRPr="0066007B" w:rsidRDefault="002C1143" w:rsidP="002C1143">
            <w:pPr>
              <w:jc w:val="center"/>
              <w:rPr>
                <w:rFonts w:ascii="Abadi" w:hAnsi="Abadi" w:cs="Calibri"/>
                <w:b/>
                <w:bCs/>
                <w:color w:val="000000"/>
                <w:sz w:val="14"/>
                <w:szCs w:val="16"/>
              </w:rPr>
            </w:pPr>
          </w:p>
        </w:tc>
        <w:tc>
          <w:tcPr>
            <w:tcW w:w="987" w:type="dxa"/>
            <w:tcBorders>
              <w:top w:val="nil"/>
              <w:left w:val="nil"/>
              <w:bottom w:val="single" w:sz="4" w:space="0" w:color="auto"/>
              <w:right w:val="single" w:sz="4" w:space="0" w:color="auto"/>
            </w:tcBorders>
            <w:shd w:val="clear" w:color="000000" w:fill="FFFFFF"/>
            <w:vAlign w:val="center"/>
          </w:tcPr>
          <w:p w:rsidR="002C1143" w:rsidRPr="0066007B" w:rsidRDefault="002C1143" w:rsidP="002C1143">
            <w:pPr>
              <w:jc w:val="center"/>
              <w:rPr>
                <w:rFonts w:ascii="Abadi" w:hAnsi="Abadi" w:cs="Calibri"/>
                <w:b/>
                <w:bCs/>
                <w:color w:val="000000"/>
                <w:sz w:val="14"/>
                <w:szCs w:val="16"/>
              </w:rPr>
            </w:pPr>
          </w:p>
        </w:tc>
        <w:tc>
          <w:tcPr>
            <w:tcW w:w="992" w:type="dxa"/>
            <w:tcBorders>
              <w:top w:val="nil"/>
              <w:left w:val="nil"/>
              <w:bottom w:val="single" w:sz="4" w:space="0" w:color="auto"/>
              <w:right w:val="single" w:sz="4" w:space="0" w:color="auto"/>
            </w:tcBorders>
            <w:shd w:val="clear" w:color="auto" w:fill="auto"/>
            <w:noWrap/>
            <w:vAlign w:val="center"/>
          </w:tcPr>
          <w:p w:rsidR="002C1143" w:rsidRPr="0066007B" w:rsidRDefault="002C1143" w:rsidP="002C1143">
            <w:pPr>
              <w:jc w:val="center"/>
              <w:rPr>
                <w:rFonts w:ascii="Abadi" w:hAnsi="Abadi" w:cs="Calibri"/>
                <w:color w:val="000000"/>
                <w:sz w:val="14"/>
                <w:szCs w:val="16"/>
              </w:rPr>
            </w:pPr>
          </w:p>
        </w:tc>
        <w:tc>
          <w:tcPr>
            <w:tcW w:w="846" w:type="dxa"/>
            <w:tcBorders>
              <w:top w:val="single" w:sz="4" w:space="0" w:color="auto"/>
              <w:left w:val="single" w:sz="4" w:space="0" w:color="auto"/>
              <w:bottom w:val="single" w:sz="4" w:space="0" w:color="auto"/>
              <w:right w:val="nil"/>
            </w:tcBorders>
            <w:shd w:val="clear" w:color="auto" w:fill="auto"/>
            <w:noWrap/>
          </w:tcPr>
          <w:p w:rsidR="002C1143" w:rsidRDefault="002C1143" w:rsidP="002C1143">
            <w:pPr>
              <w:jc w:val="center"/>
              <w:rPr>
                <w:rFonts w:ascii="Bookman Old Style" w:hAnsi="Bookman Old Style" w:cs="Calibri"/>
                <w:sz w:val="16"/>
                <w:szCs w:val="16"/>
              </w:rPr>
            </w:pPr>
            <w:r>
              <w:rPr>
                <w:rFonts w:ascii="Bookman Old Style" w:hAnsi="Bookman Old Style" w:cs="Calibri"/>
                <w:sz w:val="16"/>
                <w:szCs w:val="16"/>
              </w:rPr>
              <w:t>1</w:t>
            </w:r>
          </w:p>
        </w:tc>
        <w:tc>
          <w:tcPr>
            <w:tcW w:w="987" w:type="dxa"/>
            <w:tcBorders>
              <w:top w:val="single" w:sz="4" w:space="0" w:color="auto"/>
              <w:left w:val="single" w:sz="4" w:space="0" w:color="auto"/>
              <w:bottom w:val="single" w:sz="4" w:space="0" w:color="auto"/>
              <w:right w:val="nil"/>
            </w:tcBorders>
            <w:shd w:val="clear" w:color="auto" w:fill="auto"/>
            <w:noWrap/>
          </w:tcPr>
          <w:p w:rsidR="002C1143" w:rsidRDefault="002C1143" w:rsidP="002C1143">
            <w:pPr>
              <w:jc w:val="center"/>
              <w:rPr>
                <w:rFonts w:ascii="Bookman Old Style" w:hAnsi="Bookman Old Style" w:cs="Calibri"/>
                <w:sz w:val="16"/>
                <w:szCs w:val="16"/>
              </w:rPr>
            </w:pPr>
            <w:r>
              <w:rPr>
                <w:rFonts w:ascii="Bookman Old Style" w:hAnsi="Bookman Old Style" w:cs="Calibri"/>
                <w:sz w:val="16"/>
                <w:szCs w:val="16"/>
              </w:rPr>
              <w:t>-</w:t>
            </w:r>
          </w:p>
        </w:tc>
        <w:tc>
          <w:tcPr>
            <w:tcW w:w="987" w:type="dxa"/>
            <w:tcBorders>
              <w:top w:val="single" w:sz="4" w:space="0" w:color="auto"/>
              <w:left w:val="single" w:sz="4" w:space="0" w:color="auto"/>
              <w:bottom w:val="single" w:sz="4" w:space="0" w:color="auto"/>
              <w:right w:val="single" w:sz="4" w:space="0" w:color="auto"/>
            </w:tcBorders>
            <w:shd w:val="clear" w:color="auto" w:fill="auto"/>
            <w:noWrap/>
          </w:tcPr>
          <w:p w:rsidR="002C1143" w:rsidRDefault="002C1143" w:rsidP="002C1143">
            <w:pPr>
              <w:jc w:val="center"/>
              <w:rPr>
                <w:rFonts w:ascii="Bookman Old Style" w:hAnsi="Bookman Old Style" w:cs="Calibri"/>
                <w:sz w:val="16"/>
                <w:szCs w:val="16"/>
              </w:rPr>
            </w:pPr>
          </w:p>
        </w:tc>
      </w:tr>
      <w:tr w:rsidR="002C1143" w:rsidRPr="0066007B" w:rsidTr="002C1143">
        <w:trPr>
          <w:trHeight w:val="801"/>
        </w:trPr>
        <w:tc>
          <w:tcPr>
            <w:tcW w:w="255" w:type="dxa"/>
            <w:tcBorders>
              <w:top w:val="nil"/>
              <w:left w:val="single" w:sz="4" w:space="0" w:color="auto"/>
              <w:bottom w:val="single" w:sz="4" w:space="0" w:color="auto"/>
              <w:right w:val="single" w:sz="4" w:space="0" w:color="auto"/>
            </w:tcBorders>
            <w:shd w:val="clear" w:color="auto" w:fill="auto"/>
            <w:noWrap/>
            <w:vAlign w:val="center"/>
          </w:tcPr>
          <w:p w:rsidR="002C1143" w:rsidRPr="0066007B" w:rsidRDefault="002C1143" w:rsidP="002C1143">
            <w:pPr>
              <w:rPr>
                <w:rFonts w:ascii="Abadi" w:hAnsi="Abadi" w:cs="Calibri"/>
                <w:color w:val="000000"/>
                <w:sz w:val="14"/>
                <w:szCs w:val="16"/>
              </w:rPr>
            </w:pPr>
          </w:p>
        </w:tc>
        <w:tc>
          <w:tcPr>
            <w:tcW w:w="255" w:type="dxa"/>
            <w:tcBorders>
              <w:top w:val="nil"/>
              <w:left w:val="nil"/>
              <w:bottom w:val="single" w:sz="4" w:space="0" w:color="auto"/>
              <w:right w:val="single" w:sz="4" w:space="0" w:color="auto"/>
            </w:tcBorders>
            <w:shd w:val="clear" w:color="auto" w:fill="auto"/>
            <w:noWrap/>
            <w:vAlign w:val="center"/>
          </w:tcPr>
          <w:p w:rsidR="002C1143" w:rsidRPr="0066007B" w:rsidRDefault="002C1143" w:rsidP="002C1143">
            <w:pPr>
              <w:rPr>
                <w:rFonts w:ascii="Abadi" w:hAnsi="Abadi" w:cs="Calibri"/>
                <w:color w:val="000000"/>
                <w:sz w:val="14"/>
                <w:szCs w:val="16"/>
              </w:rPr>
            </w:pPr>
          </w:p>
        </w:tc>
        <w:tc>
          <w:tcPr>
            <w:tcW w:w="255" w:type="dxa"/>
            <w:tcBorders>
              <w:top w:val="nil"/>
              <w:left w:val="nil"/>
              <w:bottom w:val="single" w:sz="4" w:space="0" w:color="auto"/>
              <w:right w:val="single" w:sz="4" w:space="0" w:color="auto"/>
            </w:tcBorders>
            <w:shd w:val="clear" w:color="auto" w:fill="auto"/>
            <w:noWrap/>
            <w:vAlign w:val="center"/>
          </w:tcPr>
          <w:p w:rsidR="002C1143" w:rsidRPr="0066007B" w:rsidRDefault="002C1143" w:rsidP="002C1143">
            <w:pPr>
              <w:rPr>
                <w:rFonts w:ascii="Abadi" w:hAnsi="Abadi" w:cs="Calibri"/>
                <w:color w:val="000000"/>
                <w:sz w:val="14"/>
                <w:szCs w:val="16"/>
              </w:rPr>
            </w:pPr>
          </w:p>
        </w:tc>
        <w:tc>
          <w:tcPr>
            <w:tcW w:w="255" w:type="dxa"/>
            <w:tcBorders>
              <w:top w:val="nil"/>
              <w:left w:val="nil"/>
              <w:bottom w:val="single" w:sz="4" w:space="0" w:color="auto"/>
              <w:right w:val="single" w:sz="4" w:space="0" w:color="auto"/>
            </w:tcBorders>
            <w:shd w:val="clear" w:color="auto" w:fill="auto"/>
            <w:noWrap/>
            <w:vAlign w:val="center"/>
          </w:tcPr>
          <w:p w:rsidR="002C1143" w:rsidRPr="0066007B" w:rsidRDefault="002C1143" w:rsidP="002C1143">
            <w:pPr>
              <w:rPr>
                <w:rFonts w:ascii="Abadi" w:hAnsi="Abadi" w:cs="Calibri"/>
                <w:color w:val="000000"/>
                <w:sz w:val="14"/>
                <w:szCs w:val="16"/>
              </w:rPr>
            </w:pPr>
          </w:p>
        </w:tc>
        <w:tc>
          <w:tcPr>
            <w:tcW w:w="3016" w:type="dxa"/>
            <w:tcBorders>
              <w:top w:val="nil"/>
              <w:left w:val="single" w:sz="4" w:space="0" w:color="auto"/>
              <w:bottom w:val="single" w:sz="4" w:space="0" w:color="auto"/>
              <w:right w:val="single" w:sz="4" w:space="0" w:color="auto"/>
            </w:tcBorders>
            <w:shd w:val="clear" w:color="auto" w:fill="auto"/>
          </w:tcPr>
          <w:p w:rsidR="002C1143" w:rsidRDefault="002C1143" w:rsidP="002C1143">
            <w:pPr>
              <w:rPr>
                <w:rFonts w:ascii="Arial Narrow" w:hAnsi="Arial Narrow" w:cs="Calibri"/>
                <w:sz w:val="18"/>
                <w:szCs w:val="18"/>
              </w:rPr>
            </w:pPr>
            <w:r>
              <w:rPr>
                <w:rFonts w:ascii="Arial Narrow" w:hAnsi="Arial Narrow" w:cs="Calibri"/>
                <w:sz w:val="18"/>
                <w:szCs w:val="18"/>
              </w:rPr>
              <w:t>Penatausahaan Keuangan Perangkat Daerah</w:t>
            </w:r>
          </w:p>
        </w:tc>
        <w:tc>
          <w:tcPr>
            <w:tcW w:w="2688" w:type="dxa"/>
            <w:tcBorders>
              <w:top w:val="nil"/>
              <w:left w:val="single" w:sz="4" w:space="0" w:color="auto"/>
              <w:bottom w:val="single" w:sz="4" w:space="0" w:color="auto"/>
              <w:right w:val="single" w:sz="4" w:space="0" w:color="auto"/>
            </w:tcBorders>
            <w:shd w:val="clear" w:color="auto" w:fill="auto"/>
          </w:tcPr>
          <w:p w:rsidR="002C1143" w:rsidRDefault="002C1143" w:rsidP="002C1143">
            <w:pPr>
              <w:rPr>
                <w:rFonts w:ascii="Bookman Old Style" w:hAnsi="Bookman Old Style" w:cs="Calibri"/>
                <w:color w:val="000000"/>
                <w:sz w:val="16"/>
                <w:szCs w:val="16"/>
              </w:rPr>
            </w:pPr>
            <w:r>
              <w:rPr>
                <w:rFonts w:ascii="Bookman Old Style" w:hAnsi="Bookman Old Style" w:cs="Calibri"/>
                <w:color w:val="000000"/>
                <w:sz w:val="16"/>
                <w:szCs w:val="16"/>
              </w:rPr>
              <w:t>Jumlah Penceramah Pengajian</w:t>
            </w:r>
          </w:p>
        </w:tc>
        <w:tc>
          <w:tcPr>
            <w:tcW w:w="926" w:type="dxa"/>
            <w:tcBorders>
              <w:top w:val="nil"/>
              <w:left w:val="nil"/>
              <w:bottom w:val="single" w:sz="4" w:space="0" w:color="auto"/>
              <w:right w:val="single" w:sz="4" w:space="0" w:color="auto"/>
            </w:tcBorders>
            <w:shd w:val="clear" w:color="000000" w:fill="FFFFFF"/>
            <w:vAlign w:val="center"/>
          </w:tcPr>
          <w:p w:rsidR="002C1143" w:rsidRPr="0066007B" w:rsidRDefault="002C1143" w:rsidP="002C1143">
            <w:pPr>
              <w:jc w:val="center"/>
              <w:rPr>
                <w:rFonts w:ascii="Abadi" w:hAnsi="Abadi" w:cs="Calibri"/>
                <w:b/>
                <w:bCs/>
                <w:color w:val="000000"/>
                <w:sz w:val="14"/>
                <w:szCs w:val="16"/>
              </w:rPr>
            </w:pPr>
          </w:p>
        </w:tc>
        <w:tc>
          <w:tcPr>
            <w:tcW w:w="992" w:type="dxa"/>
            <w:tcBorders>
              <w:top w:val="nil"/>
              <w:left w:val="nil"/>
              <w:bottom w:val="single" w:sz="4" w:space="0" w:color="auto"/>
              <w:right w:val="single" w:sz="4" w:space="0" w:color="auto"/>
            </w:tcBorders>
            <w:shd w:val="clear" w:color="000000" w:fill="FFFFFF"/>
            <w:vAlign w:val="center"/>
          </w:tcPr>
          <w:p w:rsidR="002C1143" w:rsidRPr="0066007B" w:rsidRDefault="002C1143" w:rsidP="002C1143">
            <w:pPr>
              <w:jc w:val="center"/>
              <w:rPr>
                <w:rFonts w:ascii="Abadi" w:hAnsi="Abadi" w:cs="Calibri"/>
                <w:b/>
                <w:bCs/>
                <w:sz w:val="14"/>
                <w:szCs w:val="16"/>
              </w:rPr>
            </w:pPr>
          </w:p>
        </w:tc>
        <w:tc>
          <w:tcPr>
            <w:tcW w:w="846" w:type="dxa"/>
            <w:tcBorders>
              <w:top w:val="nil"/>
              <w:left w:val="nil"/>
              <w:bottom w:val="single" w:sz="4" w:space="0" w:color="auto"/>
              <w:right w:val="single" w:sz="4" w:space="0" w:color="auto"/>
            </w:tcBorders>
            <w:shd w:val="clear" w:color="000000" w:fill="FFFFFF"/>
            <w:vAlign w:val="center"/>
          </w:tcPr>
          <w:p w:rsidR="002C1143" w:rsidRPr="0066007B" w:rsidRDefault="002C1143" w:rsidP="002C1143">
            <w:pPr>
              <w:jc w:val="center"/>
              <w:rPr>
                <w:rFonts w:ascii="Abadi" w:hAnsi="Abadi" w:cs="Calibri"/>
                <w:b/>
                <w:bCs/>
                <w:color w:val="000000"/>
                <w:sz w:val="14"/>
                <w:szCs w:val="16"/>
              </w:rPr>
            </w:pPr>
          </w:p>
        </w:tc>
        <w:tc>
          <w:tcPr>
            <w:tcW w:w="987" w:type="dxa"/>
            <w:tcBorders>
              <w:top w:val="nil"/>
              <w:left w:val="nil"/>
              <w:bottom w:val="single" w:sz="4" w:space="0" w:color="auto"/>
              <w:right w:val="single" w:sz="4" w:space="0" w:color="auto"/>
            </w:tcBorders>
            <w:shd w:val="clear" w:color="000000" w:fill="FFFFFF"/>
            <w:vAlign w:val="center"/>
          </w:tcPr>
          <w:p w:rsidR="002C1143" w:rsidRPr="0066007B" w:rsidRDefault="002C1143" w:rsidP="002C1143">
            <w:pPr>
              <w:jc w:val="center"/>
              <w:rPr>
                <w:rFonts w:ascii="Abadi" w:hAnsi="Abadi" w:cs="Calibri"/>
                <w:b/>
                <w:bCs/>
                <w:color w:val="000000"/>
                <w:sz w:val="14"/>
                <w:szCs w:val="16"/>
              </w:rPr>
            </w:pPr>
          </w:p>
        </w:tc>
        <w:tc>
          <w:tcPr>
            <w:tcW w:w="992" w:type="dxa"/>
            <w:tcBorders>
              <w:top w:val="nil"/>
              <w:left w:val="nil"/>
              <w:bottom w:val="single" w:sz="4" w:space="0" w:color="auto"/>
              <w:right w:val="single" w:sz="4" w:space="0" w:color="auto"/>
            </w:tcBorders>
            <w:shd w:val="clear" w:color="auto" w:fill="auto"/>
            <w:noWrap/>
            <w:vAlign w:val="center"/>
          </w:tcPr>
          <w:p w:rsidR="002C1143" w:rsidRPr="0066007B" w:rsidRDefault="002C1143" w:rsidP="002C1143">
            <w:pPr>
              <w:jc w:val="center"/>
              <w:rPr>
                <w:rFonts w:ascii="Abadi" w:hAnsi="Abadi" w:cs="Calibri"/>
                <w:color w:val="000000"/>
                <w:sz w:val="14"/>
                <w:szCs w:val="16"/>
              </w:rPr>
            </w:pPr>
          </w:p>
        </w:tc>
        <w:tc>
          <w:tcPr>
            <w:tcW w:w="846" w:type="dxa"/>
            <w:tcBorders>
              <w:top w:val="single" w:sz="4" w:space="0" w:color="auto"/>
              <w:left w:val="single" w:sz="4" w:space="0" w:color="auto"/>
              <w:bottom w:val="single" w:sz="4" w:space="0" w:color="auto"/>
              <w:right w:val="nil"/>
            </w:tcBorders>
            <w:shd w:val="clear" w:color="auto" w:fill="auto"/>
            <w:noWrap/>
          </w:tcPr>
          <w:p w:rsidR="002C1143" w:rsidRDefault="002C1143" w:rsidP="002C1143">
            <w:pPr>
              <w:jc w:val="center"/>
              <w:rPr>
                <w:rFonts w:ascii="Bookman Old Style" w:hAnsi="Bookman Old Style" w:cs="Calibri"/>
                <w:sz w:val="16"/>
                <w:szCs w:val="16"/>
              </w:rPr>
            </w:pPr>
            <w:r>
              <w:rPr>
                <w:rFonts w:ascii="Bookman Old Style" w:hAnsi="Bookman Old Style" w:cs="Calibri"/>
                <w:sz w:val="16"/>
                <w:szCs w:val="16"/>
              </w:rPr>
              <w:t>1</w:t>
            </w:r>
          </w:p>
        </w:tc>
        <w:tc>
          <w:tcPr>
            <w:tcW w:w="987" w:type="dxa"/>
            <w:tcBorders>
              <w:top w:val="single" w:sz="4" w:space="0" w:color="auto"/>
              <w:left w:val="single" w:sz="4" w:space="0" w:color="auto"/>
              <w:bottom w:val="single" w:sz="4" w:space="0" w:color="auto"/>
              <w:right w:val="nil"/>
            </w:tcBorders>
            <w:shd w:val="clear" w:color="auto" w:fill="auto"/>
            <w:noWrap/>
          </w:tcPr>
          <w:p w:rsidR="002C1143" w:rsidRDefault="002C1143" w:rsidP="002C1143">
            <w:pPr>
              <w:jc w:val="center"/>
              <w:rPr>
                <w:rFonts w:ascii="Bookman Old Style" w:hAnsi="Bookman Old Style" w:cs="Calibri"/>
                <w:sz w:val="16"/>
                <w:szCs w:val="16"/>
              </w:rPr>
            </w:pPr>
            <w:r>
              <w:rPr>
                <w:rFonts w:ascii="Bookman Old Style" w:hAnsi="Bookman Old Style" w:cs="Calibri"/>
                <w:sz w:val="16"/>
                <w:szCs w:val="16"/>
              </w:rPr>
              <w:t>-</w:t>
            </w:r>
          </w:p>
        </w:tc>
        <w:tc>
          <w:tcPr>
            <w:tcW w:w="987" w:type="dxa"/>
            <w:tcBorders>
              <w:top w:val="single" w:sz="4" w:space="0" w:color="auto"/>
              <w:left w:val="single" w:sz="4" w:space="0" w:color="auto"/>
              <w:bottom w:val="single" w:sz="4" w:space="0" w:color="auto"/>
              <w:right w:val="single" w:sz="4" w:space="0" w:color="auto"/>
            </w:tcBorders>
            <w:shd w:val="clear" w:color="auto" w:fill="auto"/>
            <w:noWrap/>
          </w:tcPr>
          <w:p w:rsidR="002C1143" w:rsidRDefault="002C1143" w:rsidP="002C1143">
            <w:pPr>
              <w:jc w:val="center"/>
              <w:rPr>
                <w:rFonts w:ascii="Bookman Old Style" w:hAnsi="Bookman Old Style" w:cs="Calibri"/>
                <w:sz w:val="16"/>
                <w:szCs w:val="16"/>
              </w:rPr>
            </w:pPr>
          </w:p>
        </w:tc>
      </w:tr>
      <w:tr w:rsidR="002C1143" w:rsidRPr="0066007B" w:rsidTr="002C1143">
        <w:trPr>
          <w:trHeight w:val="801"/>
        </w:trPr>
        <w:tc>
          <w:tcPr>
            <w:tcW w:w="255" w:type="dxa"/>
            <w:tcBorders>
              <w:top w:val="nil"/>
              <w:left w:val="single" w:sz="4" w:space="0" w:color="auto"/>
              <w:bottom w:val="single" w:sz="4" w:space="0" w:color="auto"/>
              <w:right w:val="single" w:sz="4" w:space="0" w:color="auto"/>
            </w:tcBorders>
            <w:shd w:val="clear" w:color="auto" w:fill="auto"/>
            <w:noWrap/>
            <w:vAlign w:val="center"/>
          </w:tcPr>
          <w:p w:rsidR="002C1143" w:rsidRPr="0066007B" w:rsidRDefault="002C1143" w:rsidP="002C1143">
            <w:pPr>
              <w:rPr>
                <w:rFonts w:ascii="Abadi" w:hAnsi="Abadi" w:cs="Calibri"/>
                <w:color w:val="000000"/>
                <w:sz w:val="14"/>
                <w:szCs w:val="16"/>
              </w:rPr>
            </w:pPr>
          </w:p>
        </w:tc>
        <w:tc>
          <w:tcPr>
            <w:tcW w:w="255" w:type="dxa"/>
            <w:tcBorders>
              <w:top w:val="nil"/>
              <w:left w:val="nil"/>
              <w:bottom w:val="single" w:sz="4" w:space="0" w:color="auto"/>
              <w:right w:val="single" w:sz="4" w:space="0" w:color="auto"/>
            </w:tcBorders>
            <w:shd w:val="clear" w:color="auto" w:fill="auto"/>
            <w:noWrap/>
            <w:vAlign w:val="center"/>
          </w:tcPr>
          <w:p w:rsidR="002C1143" w:rsidRPr="0066007B" w:rsidRDefault="002C1143" w:rsidP="002C1143">
            <w:pPr>
              <w:rPr>
                <w:rFonts w:ascii="Abadi" w:hAnsi="Abadi" w:cs="Calibri"/>
                <w:color w:val="000000"/>
                <w:sz w:val="14"/>
                <w:szCs w:val="16"/>
              </w:rPr>
            </w:pPr>
          </w:p>
        </w:tc>
        <w:tc>
          <w:tcPr>
            <w:tcW w:w="255" w:type="dxa"/>
            <w:tcBorders>
              <w:top w:val="nil"/>
              <w:left w:val="nil"/>
              <w:bottom w:val="single" w:sz="4" w:space="0" w:color="auto"/>
              <w:right w:val="single" w:sz="4" w:space="0" w:color="auto"/>
            </w:tcBorders>
            <w:shd w:val="clear" w:color="auto" w:fill="auto"/>
            <w:noWrap/>
            <w:vAlign w:val="center"/>
          </w:tcPr>
          <w:p w:rsidR="002C1143" w:rsidRPr="0066007B" w:rsidRDefault="002C1143" w:rsidP="002C1143">
            <w:pPr>
              <w:rPr>
                <w:rFonts w:ascii="Abadi" w:hAnsi="Abadi" w:cs="Calibri"/>
                <w:color w:val="000000"/>
                <w:sz w:val="14"/>
                <w:szCs w:val="16"/>
              </w:rPr>
            </w:pPr>
          </w:p>
        </w:tc>
        <w:tc>
          <w:tcPr>
            <w:tcW w:w="255" w:type="dxa"/>
            <w:tcBorders>
              <w:top w:val="nil"/>
              <w:left w:val="nil"/>
              <w:bottom w:val="single" w:sz="4" w:space="0" w:color="auto"/>
              <w:right w:val="single" w:sz="4" w:space="0" w:color="auto"/>
            </w:tcBorders>
            <w:shd w:val="clear" w:color="auto" w:fill="auto"/>
            <w:noWrap/>
            <w:vAlign w:val="center"/>
          </w:tcPr>
          <w:p w:rsidR="002C1143" w:rsidRPr="0066007B" w:rsidRDefault="002C1143" w:rsidP="002C1143">
            <w:pPr>
              <w:rPr>
                <w:rFonts w:ascii="Abadi" w:hAnsi="Abadi" w:cs="Calibri"/>
                <w:color w:val="000000"/>
                <w:sz w:val="14"/>
                <w:szCs w:val="16"/>
              </w:rPr>
            </w:pPr>
          </w:p>
        </w:tc>
        <w:tc>
          <w:tcPr>
            <w:tcW w:w="3016" w:type="dxa"/>
            <w:tcBorders>
              <w:top w:val="nil"/>
              <w:left w:val="single" w:sz="4" w:space="0" w:color="auto"/>
              <w:bottom w:val="single" w:sz="4" w:space="0" w:color="auto"/>
              <w:right w:val="single" w:sz="4" w:space="0" w:color="auto"/>
            </w:tcBorders>
            <w:shd w:val="clear" w:color="auto" w:fill="auto"/>
          </w:tcPr>
          <w:p w:rsidR="002C1143" w:rsidRDefault="002C1143" w:rsidP="002C1143">
            <w:pPr>
              <w:rPr>
                <w:rFonts w:ascii="Arial Narrow" w:hAnsi="Arial Narrow" w:cs="Calibri"/>
                <w:sz w:val="18"/>
                <w:szCs w:val="18"/>
              </w:rPr>
            </w:pPr>
            <w:r>
              <w:rPr>
                <w:rFonts w:ascii="Arial Narrow" w:hAnsi="Arial Narrow" w:cs="Calibri"/>
                <w:sz w:val="18"/>
                <w:szCs w:val="18"/>
              </w:rPr>
              <w:t>Penyusunan Laporan Capaian Kinerja dan Ikhtisar Realisasi Kinerja Perangkat Daerah</w:t>
            </w:r>
          </w:p>
        </w:tc>
        <w:tc>
          <w:tcPr>
            <w:tcW w:w="2688" w:type="dxa"/>
            <w:tcBorders>
              <w:top w:val="nil"/>
              <w:left w:val="single" w:sz="4" w:space="0" w:color="auto"/>
              <w:bottom w:val="single" w:sz="4" w:space="0" w:color="auto"/>
              <w:right w:val="single" w:sz="4" w:space="0" w:color="auto"/>
            </w:tcBorders>
            <w:shd w:val="clear" w:color="auto" w:fill="auto"/>
          </w:tcPr>
          <w:p w:rsidR="002C1143" w:rsidRDefault="002C1143" w:rsidP="002C1143">
            <w:pPr>
              <w:rPr>
                <w:rFonts w:ascii="Bookman Old Style" w:hAnsi="Bookman Old Style" w:cs="Calibri"/>
                <w:color w:val="000000"/>
                <w:sz w:val="16"/>
                <w:szCs w:val="16"/>
              </w:rPr>
            </w:pPr>
            <w:r>
              <w:rPr>
                <w:rFonts w:ascii="Bookman Old Style" w:hAnsi="Bookman Old Style" w:cs="Calibri"/>
                <w:color w:val="000000"/>
                <w:sz w:val="16"/>
                <w:szCs w:val="16"/>
              </w:rPr>
              <w:t>Jumlah dokumen administrasi kepegawaian yang tersedia</w:t>
            </w:r>
          </w:p>
        </w:tc>
        <w:tc>
          <w:tcPr>
            <w:tcW w:w="926" w:type="dxa"/>
            <w:tcBorders>
              <w:top w:val="nil"/>
              <w:left w:val="nil"/>
              <w:bottom w:val="single" w:sz="4" w:space="0" w:color="auto"/>
              <w:right w:val="single" w:sz="4" w:space="0" w:color="auto"/>
            </w:tcBorders>
            <w:shd w:val="clear" w:color="000000" w:fill="FFFFFF"/>
            <w:vAlign w:val="center"/>
          </w:tcPr>
          <w:p w:rsidR="002C1143" w:rsidRPr="0066007B" w:rsidRDefault="002C1143" w:rsidP="002C1143">
            <w:pPr>
              <w:jc w:val="center"/>
              <w:rPr>
                <w:rFonts w:ascii="Abadi" w:hAnsi="Abadi" w:cs="Calibri"/>
                <w:b/>
                <w:bCs/>
                <w:color w:val="000000"/>
                <w:sz w:val="14"/>
                <w:szCs w:val="16"/>
              </w:rPr>
            </w:pPr>
          </w:p>
        </w:tc>
        <w:tc>
          <w:tcPr>
            <w:tcW w:w="992" w:type="dxa"/>
            <w:tcBorders>
              <w:top w:val="nil"/>
              <w:left w:val="nil"/>
              <w:bottom w:val="single" w:sz="4" w:space="0" w:color="auto"/>
              <w:right w:val="single" w:sz="4" w:space="0" w:color="auto"/>
            </w:tcBorders>
            <w:shd w:val="clear" w:color="000000" w:fill="FFFFFF"/>
            <w:vAlign w:val="center"/>
          </w:tcPr>
          <w:p w:rsidR="002C1143" w:rsidRPr="0066007B" w:rsidRDefault="002C1143" w:rsidP="002C1143">
            <w:pPr>
              <w:jc w:val="center"/>
              <w:rPr>
                <w:rFonts w:ascii="Abadi" w:hAnsi="Abadi" w:cs="Calibri"/>
                <w:b/>
                <w:bCs/>
                <w:sz w:val="14"/>
                <w:szCs w:val="16"/>
              </w:rPr>
            </w:pPr>
          </w:p>
        </w:tc>
        <w:tc>
          <w:tcPr>
            <w:tcW w:w="846" w:type="dxa"/>
            <w:tcBorders>
              <w:top w:val="nil"/>
              <w:left w:val="nil"/>
              <w:bottom w:val="single" w:sz="4" w:space="0" w:color="auto"/>
              <w:right w:val="single" w:sz="4" w:space="0" w:color="auto"/>
            </w:tcBorders>
            <w:shd w:val="clear" w:color="000000" w:fill="FFFFFF"/>
            <w:vAlign w:val="center"/>
          </w:tcPr>
          <w:p w:rsidR="002C1143" w:rsidRPr="0066007B" w:rsidRDefault="002C1143" w:rsidP="002C1143">
            <w:pPr>
              <w:jc w:val="center"/>
              <w:rPr>
                <w:rFonts w:ascii="Abadi" w:hAnsi="Abadi" w:cs="Calibri"/>
                <w:b/>
                <w:bCs/>
                <w:color w:val="000000"/>
                <w:sz w:val="14"/>
                <w:szCs w:val="16"/>
              </w:rPr>
            </w:pPr>
          </w:p>
        </w:tc>
        <w:tc>
          <w:tcPr>
            <w:tcW w:w="987" w:type="dxa"/>
            <w:tcBorders>
              <w:top w:val="nil"/>
              <w:left w:val="nil"/>
              <w:bottom w:val="single" w:sz="4" w:space="0" w:color="auto"/>
              <w:right w:val="single" w:sz="4" w:space="0" w:color="auto"/>
            </w:tcBorders>
            <w:shd w:val="clear" w:color="000000" w:fill="FFFFFF"/>
            <w:vAlign w:val="center"/>
          </w:tcPr>
          <w:p w:rsidR="002C1143" w:rsidRPr="0066007B" w:rsidRDefault="002C1143" w:rsidP="002C1143">
            <w:pPr>
              <w:jc w:val="center"/>
              <w:rPr>
                <w:rFonts w:ascii="Abadi" w:hAnsi="Abadi" w:cs="Calibri"/>
                <w:b/>
                <w:bCs/>
                <w:color w:val="000000"/>
                <w:sz w:val="14"/>
                <w:szCs w:val="16"/>
              </w:rPr>
            </w:pPr>
          </w:p>
        </w:tc>
        <w:tc>
          <w:tcPr>
            <w:tcW w:w="992" w:type="dxa"/>
            <w:tcBorders>
              <w:top w:val="nil"/>
              <w:left w:val="nil"/>
              <w:bottom w:val="single" w:sz="4" w:space="0" w:color="auto"/>
              <w:right w:val="single" w:sz="4" w:space="0" w:color="auto"/>
            </w:tcBorders>
            <w:shd w:val="clear" w:color="auto" w:fill="auto"/>
            <w:noWrap/>
            <w:vAlign w:val="center"/>
          </w:tcPr>
          <w:p w:rsidR="002C1143" w:rsidRPr="0066007B" w:rsidRDefault="002C1143" w:rsidP="002C1143">
            <w:pPr>
              <w:jc w:val="center"/>
              <w:rPr>
                <w:rFonts w:ascii="Abadi" w:hAnsi="Abadi" w:cs="Calibri"/>
                <w:color w:val="000000"/>
                <w:sz w:val="14"/>
                <w:szCs w:val="16"/>
              </w:rPr>
            </w:pPr>
          </w:p>
        </w:tc>
        <w:tc>
          <w:tcPr>
            <w:tcW w:w="846" w:type="dxa"/>
            <w:tcBorders>
              <w:top w:val="single" w:sz="4" w:space="0" w:color="auto"/>
              <w:left w:val="single" w:sz="4" w:space="0" w:color="auto"/>
              <w:bottom w:val="single" w:sz="4" w:space="0" w:color="auto"/>
              <w:right w:val="nil"/>
            </w:tcBorders>
            <w:shd w:val="clear" w:color="auto" w:fill="auto"/>
            <w:noWrap/>
          </w:tcPr>
          <w:p w:rsidR="002C1143" w:rsidRDefault="002C1143" w:rsidP="002C1143">
            <w:pPr>
              <w:jc w:val="center"/>
              <w:rPr>
                <w:rFonts w:ascii="Bookman Old Style" w:hAnsi="Bookman Old Style" w:cs="Calibri"/>
                <w:sz w:val="16"/>
                <w:szCs w:val="16"/>
              </w:rPr>
            </w:pPr>
            <w:r>
              <w:rPr>
                <w:rFonts w:ascii="Bookman Old Style" w:hAnsi="Bookman Old Style" w:cs="Calibri"/>
                <w:sz w:val="16"/>
                <w:szCs w:val="16"/>
              </w:rPr>
              <w:t>12</w:t>
            </w:r>
          </w:p>
        </w:tc>
        <w:tc>
          <w:tcPr>
            <w:tcW w:w="987" w:type="dxa"/>
            <w:tcBorders>
              <w:top w:val="single" w:sz="4" w:space="0" w:color="auto"/>
              <w:left w:val="single" w:sz="4" w:space="0" w:color="auto"/>
              <w:bottom w:val="single" w:sz="4" w:space="0" w:color="auto"/>
              <w:right w:val="nil"/>
            </w:tcBorders>
            <w:shd w:val="clear" w:color="auto" w:fill="auto"/>
            <w:noWrap/>
          </w:tcPr>
          <w:p w:rsidR="002C1143" w:rsidRDefault="002C1143" w:rsidP="002C1143">
            <w:pPr>
              <w:jc w:val="center"/>
              <w:rPr>
                <w:rFonts w:ascii="Bookman Old Style" w:hAnsi="Bookman Old Style" w:cs="Calibri"/>
                <w:sz w:val="16"/>
                <w:szCs w:val="16"/>
              </w:rPr>
            </w:pPr>
            <w:r>
              <w:rPr>
                <w:rFonts w:ascii="Bookman Old Style" w:hAnsi="Bookman Old Style" w:cs="Calibri"/>
                <w:sz w:val="16"/>
                <w:szCs w:val="16"/>
              </w:rPr>
              <w:t>-</w:t>
            </w:r>
          </w:p>
        </w:tc>
        <w:tc>
          <w:tcPr>
            <w:tcW w:w="987" w:type="dxa"/>
            <w:tcBorders>
              <w:top w:val="single" w:sz="4" w:space="0" w:color="auto"/>
              <w:left w:val="single" w:sz="4" w:space="0" w:color="auto"/>
              <w:bottom w:val="single" w:sz="4" w:space="0" w:color="auto"/>
              <w:right w:val="single" w:sz="4" w:space="0" w:color="auto"/>
            </w:tcBorders>
            <w:shd w:val="clear" w:color="auto" w:fill="auto"/>
            <w:noWrap/>
          </w:tcPr>
          <w:p w:rsidR="002C1143" w:rsidRDefault="002C1143" w:rsidP="002C1143">
            <w:pPr>
              <w:jc w:val="center"/>
              <w:rPr>
                <w:rFonts w:ascii="Bookman Old Style" w:hAnsi="Bookman Old Style" w:cs="Calibri"/>
                <w:sz w:val="16"/>
                <w:szCs w:val="16"/>
              </w:rPr>
            </w:pPr>
            <w:r>
              <w:rPr>
                <w:rFonts w:ascii="Bookman Old Style" w:hAnsi="Bookman Old Style" w:cs="Calibri"/>
                <w:sz w:val="16"/>
                <w:szCs w:val="16"/>
              </w:rPr>
              <w:t>-</w:t>
            </w:r>
          </w:p>
        </w:tc>
      </w:tr>
      <w:tr w:rsidR="002C1143" w:rsidRPr="0066007B" w:rsidTr="002C1143">
        <w:trPr>
          <w:trHeight w:val="801"/>
        </w:trPr>
        <w:tc>
          <w:tcPr>
            <w:tcW w:w="255" w:type="dxa"/>
            <w:tcBorders>
              <w:top w:val="nil"/>
              <w:left w:val="single" w:sz="4" w:space="0" w:color="auto"/>
              <w:bottom w:val="single" w:sz="4" w:space="0" w:color="auto"/>
              <w:right w:val="single" w:sz="4" w:space="0" w:color="auto"/>
            </w:tcBorders>
            <w:shd w:val="clear" w:color="auto" w:fill="auto"/>
            <w:noWrap/>
            <w:vAlign w:val="center"/>
          </w:tcPr>
          <w:p w:rsidR="002C1143" w:rsidRPr="0066007B" w:rsidRDefault="002C1143" w:rsidP="002C1143">
            <w:pPr>
              <w:rPr>
                <w:rFonts w:ascii="Abadi" w:hAnsi="Abadi" w:cs="Calibri"/>
                <w:color w:val="000000"/>
                <w:sz w:val="14"/>
                <w:szCs w:val="16"/>
              </w:rPr>
            </w:pPr>
          </w:p>
        </w:tc>
        <w:tc>
          <w:tcPr>
            <w:tcW w:w="255" w:type="dxa"/>
            <w:tcBorders>
              <w:top w:val="nil"/>
              <w:left w:val="nil"/>
              <w:bottom w:val="single" w:sz="4" w:space="0" w:color="auto"/>
              <w:right w:val="single" w:sz="4" w:space="0" w:color="auto"/>
            </w:tcBorders>
            <w:shd w:val="clear" w:color="auto" w:fill="auto"/>
            <w:noWrap/>
            <w:vAlign w:val="center"/>
          </w:tcPr>
          <w:p w:rsidR="002C1143" w:rsidRPr="0066007B" w:rsidRDefault="002C1143" w:rsidP="002C1143">
            <w:pPr>
              <w:rPr>
                <w:rFonts w:ascii="Abadi" w:hAnsi="Abadi" w:cs="Calibri"/>
                <w:color w:val="000000"/>
                <w:sz w:val="14"/>
                <w:szCs w:val="16"/>
              </w:rPr>
            </w:pPr>
          </w:p>
        </w:tc>
        <w:tc>
          <w:tcPr>
            <w:tcW w:w="255" w:type="dxa"/>
            <w:tcBorders>
              <w:top w:val="nil"/>
              <w:left w:val="nil"/>
              <w:bottom w:val="single" w:sz="4" w:space="0" w:color="auto"/>
              <w:right w:val="single" w:sz="4" w:space="0" w:color="auto"/>
            </w:tcBorders>
            <w:shd w:val="clear" w:color="auto" w:fill="auto"/>
            <w:noWrap/>
            <w:vAlign w:val="center"/>
          </w:tcPr>
          <w:p w:rsidR="002C1143" w:rsidRPr="0066007B" w:rsidRDefault="002C1143" w:rsidP="002C1143">
            <w:pPr>
              <w:rPr>
                <w:rFonts w:ascii="Abadi" w:hAnsi="Abadi" w:cs="Calibri"/>
                <w:color w:val="000000"/>
                <w:sz w:val="14"/>
                <w:szCs w:val="16"/>
              </w:rPr>
            </w:pPr>
          </w:p>
        </w:tc>
        <w:tc>
          <w:tcPr>
            <w:tcW w:w="255" w:type="dxa"/>
            <w:tcBorders>
              <w:top w:val="nil"/>
              <w:left w:val="nil"/>
              <w:bottom w:val="single" w:sz="4" w:space="0" w:color="auto"/>
              <w:right w:val="single" w:sz="4" w:space="0" w:color="auto"/>
            </w:tcBorders>
            <w:shd w:val="clear" w:color="auto" w:fill="auto"/>
            <w:noWrap/>
            <w:vAlign w:val="center"/>
          </w:tcPr>
          <w:p w:rsidR="002C1143" w:rsidRPr="0066007B" w:rsidRDefault="002C1143" w:rsidP="002C1143">
            <w:pPr>
              <w:rPr>
                <w:rFonts w:ascii="Abadi" w:hAnsi="Abadi" w:cs="Calibri"/>
                <w:color w:val="000000"/>
                <w:sz w:val="14"/>
                <w:szCs w:val="16"/>
              </w:rPr>
            </w:pPr>
          </w:p>
        </w:tc>
        <w:tc>
          <w:tcPr>
            <w:tcW w:w="3016" w:type="dxa"/>
            <w:tcBorders>
              <w:top w:val="nil"/>
              <w:left w:val="single" w:sz="4" w:space="0" w:color="auto"/>
              <w:bottom w:val="single" w:sz="4" w:space="0" w:color="auto"/>
              <w:right w:val="single" w:sz="4" w:space="0" w:color="auto"/>
            </w:tcBorders>
            <w:shd w:val="clear" w:color="auto" w:fill="auto"/>
          </w:tcPr>
          <w:p w:rsidR="002C1143" w:rsidRDefault="002C1143" w:rsidP="002C1143">
            <w:pPr>
              <w:rPr>
                <w:rFonts w:ascii="Arial Narrow" w:hAnsi="Arial Narrow" w:cs="Calibri"/>
                <w:sz w:val="18"/>
                <w:szCs w:val="18"/>
              </w:rPr>
            </w:pPr>
            <w:r>
              <w:rPr>
                <w:rFonts w:ascii="Arial Narrow" w:hAnsi="Arial Narrow" w:cs="Calibri"/>
                <w:sz w:val="18"/>
                <w:szCs w:val="18"/>
              </w:rPr>
              <w:t>Penyusunan Perencanaan Anggaran</w:t>
            </w:r>
          </w:p>
        </w:tc>
        <w:tc>
          <w:tcPr>
            <w:tcW w:w="2688" w:type="dxa"/>
            <w:tcBorders>
              <w:top w:val="nil"/>
              <w:left w:val="single" w:sz="4" w:space="0" w:color="auto"/>
              <w:bottom w:val="single" w:sz="4" w:space="0" w:color="auto"/>
              <w:right w:val="single" w:sz="4" w:space="0" w:color="auto"/>
            </w:tcBorders>
            <w:shd w:val="clear" w:color="auto" w:fill="auto"/>
          </w:tcPr>
          <w:p w:rsidR="002C1143" w:rsidRDefault="002C1143" w:rsidP="002C1143">
            <w:pPr>
              <w:rPr>
                <w:rFonts w:ascii="Bookman Old Style" w:hAnsi="Bookman Old Style" w:cs="Calibri"/>
                <w:color w:val="000000"/>
                <w:sz w:val="16"/>
                <w:szCs w:val="16"/>
              </w:rPr>
            </w:pPr>
            <w:r>
              <w:rPr>
                <w:rFonts w:ascii="Bookman Old Style" w:hAnsi="Bookman Old Style" w:cs="Calibri"/>
                <w:color w:val="000000"/>
                <w:sz w:val="16"/>
                <w:szCs w:val="16"/>
              </w:rPr>
              <w:t>Jumlah dokumen laporan keuangan Perangkat daerah</w:t>
            </w:r>
          </w:p>
        </w:tc>
        <w:tc>
          <w:tcPr>
            <w:tcW w:w="926" w:type="dxa"/>
            <w:tcBorders>
              <w:top w:val="nil"/>
              <w:left w:val="nil"/>
              <w:bottom w:val="single" w:sz="4" w:space="0" w:color="auto"/>
              <w:right w:val="single" w:sz="4" w:space="0" w:color="auto"/>
            </w:tcBorders>
            <w:shd w:val="clear" w:color="000000" w:fill="FFFFFF"/>
            <w:vAlign w:val="center"/>
          </w:tcPr>
          <w:p w:rsidR="002C1143" w:rsidRPr="0066007B" w:rsidRDefault="002C1143" w:rsidP="002C1143">
            <w:pPr>
              <w:jc w:val="center"/>
              <w:rPr>
                <w:rFonts w:ascii="Abadi" w:hAnsi="Abadi" w:cs="Calibri"/>
                <w:b/>
                <w:bCs/>
                <w:color w:val="000000"/>
                <w:sz w:val="14"/>
                <w:szCs w:val="16"/>
              </w:rPr>
            </w:pPr>
          </w:p>
        </w:tc>
        <w:tc>
          <w:tcPr>
            <w:tcW w:w="992" w:type="dxa"/>
            <w:tcBorders>
              <w:top w:val="nil"/>
              <w:left w:val="nil"/>
              <w:bottom w:val="single" w:sz="4" w:space="0" w:color="auto"/>
              <w:right w:val="single" w:sz="4" w:space="0" w:color="auto"/>
            </w:tcBorders>
            <w:shd w:val="clear" w:color="000000" w:fill="FFFFFF"/>
            <w:vAlign w:val="center"/>
          </w:tcPr>
          <w:p w:rsidR="002C1143" w:rsidRPr="0066007B" w:rsidRDefault="002C1143" w:rsidP="002C1143">
            <w:pPr>
              <w:jc w:val="center"/>
              <w:rPr>
                <w:rFonts w:ascii="Abadi" w:hAnsi="Abadi" w:cs="Calibri"/>
                <w:b/>
                <w:bCs/>
                <w:sz w:val="14"/>
                <w:szCs w:val="16"/>
              </w:rPr>
            </w:pPr>
          </w:p>
        </w:tc>
        <w:tc>
          <w:tcPr>
            <w:tcW w:w="846" w:type="dxa"/>
            <w:tcBorders>
              <w:top w:val="nil"/>
              <w:left w:val="nil"/>
              <w:bottom w:val="single" w:sz="4" w:space="0" w:color="auto"/>
              <w:right w:val="single" w:sz="4" w:space="0" w:color="auto"/>
            </w:tcBorders>
            <w:shd w:val="clear" w:color="000000" w:fill="FFFFFF"/>
            <w:vAlign w:val="center"/>
          </w:tcPr>
          <w:p w:rsidR="002C1143" w:rsidRPr="0066007B" w:rsidRDefault="002C1143" w:rsidP="002C1143">
            <w:pPr>
              <w:jc w:val="center"/>
              <w:rPr>
                <w:rFonts w:ascii="Abadi" w:hAnsi="Abadi" w:cs="Calibri"/>
                <w:b/>
                <w:bCs/>
                <w:color w:val="000000"/>
                <w:sz w:val="14"/>
                <w:szCs w:val="16"/>
              </w:rPr>
            </w:pPr>
          </w:p>
        </w:tc>
        <w:tc>
          <w:tcPr>
            <w:tcW w:w="987" w:type="dxa"/>
            <w:tcBorders>
              <w:top w:val="nil"/>
              <w:left w:val="nil"/>
              <w:bottom w:val="single" w:sz="4" w:space="0" w:color="auto"/>
              <w:right w:val="single" w:sz="4" w:space="0" w:color="auto"/>
            </w:tcBorders>
            <w:shd w:val="clear" w:color="000000" w:fill="FFFFFF"/>
            <w:vAlign w:val="center"/>
          </w:tcPr>
          <w:p w:rsidR="002C1143" w:rsidRPr="0066007B" w:rsidRDefault="002C1143" w:rsidP="002C1143">
            <w:pPr>
              <w:jc w:val="center"/>
              <w:rPr>
                <w:rFonts w:ascii="Abadi" w:hAnsi="Abadi" w:cs="Calibri"/>
                <w:b/>
                <w:bCs/>
                <w:color w:val="000000"/>
                <w:sz w:val="14"/>
                <w:szCs w:val="16"/>
              </w:rPr>
            </w:pPr>
          </w:p>
        </w:tc>
        <w:tc>
          <w:tcPr>
            <w:tcW w:w="992" w:type="dxa"/>
            <w:tcBorders>
              <w:top w:val="nil"/>
              <w:left w:val="nil"/>
              <w:bottom w:val="single" w:sz="4" w:space="0" w:color="auto"/>
              <w:right w:val="single" w:sz="4" w:space="0" w:color="auto"/>
            </w:tcBorders>
            <w:shd w:val="clear" w:color="auto" w:fill="auto"/>
            <w:noWrap/>
            <w:vAlign w:val="center"/>
          </w:tcPr>
          <w:p w:rsidR="002C1143" w:rsidRPr="0066007B" w:rsidRDefault="002C1143" w:rsidP="002C1143">
            <w:pPr>
              <w:jc w:val="center"/>
              <w:rPr>
                <w:rFonts w:ascii="Abadi" w:hAnsi="Abadi" w:cs="Calibri"/>
                <w:color w:val="000000"/>
                <w:sz w:val="14"/>
                <w:szCs w:val="16"/>
              </w:rPr>
            </w:pPr>
          </w:p>
        </w:tc>
        <w:tc>
          <w:tcPr>
            <w:tcW w:w="846" w:type="dxa"/>
            <w:tcBorders>
              <w:top w:val="single" w:sz="4" w:space="0" w:color="auto"/>
              <w:left w:val="single" w:sz="4" w:space="0" w:color="auto"/>
              <w:bottom w:val="single" w:sz="4" w:space="0" w:color="auto"/>
              <w:right w:val="nil"/>
            </w:tcBorders>
            <w:shd w:val="clear" w:color="auto" w:fill="auto"/>
            <w:noWrap/>
          </w:tcPr>
          <w:p w:rsidR="002C1143" w:rsidRDefault="002C1143" w:rsidP="002C1143">
            <w:pPr>
              <w:jc w:val="center"/>
              <w:rPr>
                <w:rFonts w:ascii="Bookman Old Style" w:hAnsi="Bookman Old Style" w:cs="Calibri"/>
                <w:sz w:val="16"/>
                <w:szCs w:val="16"/>
              </w:rPr>
            </w:pPr>
            <w:r>
              <w:rPr>
                <w:rFonts w:ascii="Bookman Old Style" w:hAnsi="Bookman Old Style" w:cs="Calibri"/>
                <w:sz w:val="16"/>
                <w:szCs w:val="16"/>
              </w:rPr>
              <w:t>3</w:t>
            </w:r>
          </w:p>
        </w:tc>
        <w:tc>
          <w:tcPr>
            <w:tcW w:w="987" w:type="dxa"/>
            <w:tcBorders>
              <w:top w:val="single" w:sz="4" w:space="0" w:color="auto"/>
              <w:left w:val="single" w:sz="4" w:space="0" w:color="auto"/>
              <w:bottom w:val="single" w:sz="4" w:space="0" w:color="auto"/>
              <w:right w:val="nil"/>
            </w:tcBorders>
            <w:shd w:val="clear" w:color="auto" w:fill="auto"/>
            <w:noWrap/>
          </w:tcPr>
          <w:p w:rsidR="002C1143" w:rsidRDefault="002C1143" w:rsidP="002C1143">
            <w:pPr>
              <w:jc w:val="center"/>
              <w:rPr>
                <w:rFonts w:ascii="Bookman Old Style" w:hAnsi="Bookman Old Style" w:cs="Calibri"/>
                <w:sz w:val="16"/>
                <w:szCs w:val="16"/>
              </w:rPr>
            </w:pPr>
            <w:r>
              <w:rPr>
                <w:rFonts w:ascii="Bookman Old Style" w:hAnsi="Bookman Old Style" w:cs="Calibri"/>
                <w:sz w:val="16"/>
                <w:szCs w:val="16"/>
              </w:rPr>
              <w:t>-</w:t>
            </w:r>
          </w:p>
        </w:tc>
        <w:tc>
          <w:tcPr>
            <w:tcW w:w="987" w:type="dxa"/>
            <w:tcBorders>
              <w:top w:val="single" w:sz="4" w:space="0" w:color="auto"/>
              <w:left w:val="single" w:sz="4" w:space="0" w:color="auto"/>
              <w:bottom w:val="single" w:sz="4" w:space="0" w:color="auto"/>
              <w:right w:val="single" w:sz="4" w:space="0" w:color="auto"/>
            </w:tcBorders>
            <w:shd w:val="clear" w:color="auto" w:fill="auto"/>
            <w:noWrap/>
          </w:tcPr>
          <w:p w:rsidR="002C1143" w:rsidRDefault="002C1143" w:rsidP="002C1143">
            <w:pPr>
              <w:jc w:val="center"/>
              <w:rPr>
                <w:rFonts w:ascii="Bookman Old Style" w:hAnsi="Bookman Old Style" w:cs="Calibri"/>
                <w:sz w:val="16"/>
                <w:szCs w:val="16"/>
              </w:rPr>
            </w:pPr>
            <w:r>
              <w:rPr>
                <w:rFonts w:ascii="Bookman Old Style" w:hAnsi="Bookman Old Style" w:cs="Calibri"/>
                <w:sz w:val="16"/>
                <w:szCs w:val="16"/>
              </w:rPr>
              <w:t>-</w:t>
            </w:r>
          </w:p>
        </w:tc>
      </w:tr>
      <w:tr w:rsidR="002C1143" w:rsidRPr="0066007B" w:rsidTr="002C1143">
        <w:trPr>
          <w:trHeight w:val="801"/>
        </w:trPr>
        <w:tc>
          <w:tcPr>
            <w:tcW w:w="255" w:type="dxa"/>
            <w:tcBorders>
              <w:top w:val="nil"/>
              <w:left w:val="single" w:sz="4" w:space="0" w:color="auto"/>
              <w:bottom w:val="single" w:sz="4" w:space="0" w:color="auto"/>
              <w:right w:val="single" w:sz="4" w:space="0" w:color="auto"/>
            </w:tcBorders>
            <w:shd w:val="clear" w:color="auto" w:fill="auto"/>
            <w:noWrap/>
            <w:vAlign w:val="center"/>
          </w:tcPr>
          <w:p w:rsidR="002C1143" w:rsidRPr="0066007B" w:rsidRDefault="002C1143" w:rsidP="002C1143">
            <w:pPr>
              <w:rPr>
                <w:rFonts w:ascii="Abadi" w:hAnsi="Abadi" w:cs="Calibri"/>
                <w:color w:val="000000"/>
                <w:sz w:val="14"/>
                <w:szCs w:val="16"/>
              </w:rPr>
            </w:pPr>
          </w:p>
        </w:tc>
        <w:tc>
          <w:tcPr>
            <w:tcW w:w="255" w:type="dxa"/>
            <w:tcBorders>
              <w:top w:val="nil"/>
              <w:left w:val="nil"/>
              <w:bottom w:val="single" w:sz="4" w:space="0" w:color="auto"/>
              <w:right w:val="single" w:sz="4" w:space="0" w:color="auto"/>
            </w:tcBorders>
            <w:shd w:val="clear" w:color="auto" w:fill="auto"/>
            <w:noWrap/>
            <w:vAlign w:val="center"/>
          </w:tcPr>
          <w:p w:rsidR="002C1143" w:rsidRPr="0066007B" w:rsidRDefault="002C1143" w:rsidP="002C1143">
            <w:pPr>
              <w:rPr>
                <w:rFonts w:ascii="Abadi" w:hAnsi="Abadi" w:cs="Calibri"/>
                <w:color w:val="000000"/>
                <w:sz w:val="14"/>
                <w:szCs w:val="16"/>
              </w:rPr>
            </w:pPr>
          </w:p>
        </w:tc>
        <w:tc>
          <w:tcPr>
            <w:tcW w:w="255" w:type="dxa"/>
            <w:tcBorders>
              <w:top w:val="nil"/>
              <w:left w:val="nil"/>
              <w:bottom w:val="single" w:sz="4" w:space="0" w:color="auto"/>
              <w:right w:val="single" w:sz="4" w:space="0" w:color="auto"/>
            </w:tcBorders>
            <w:shd w:val="clear" w:color="auto" w:fill="auto"/>
            <w:noWrap/>
            <w:vAlign w:val="center"/>
          </w:tcPr>
          <w:p w:rsidR="002C1143" w:rsidRPr="0066007B" w:rsidRDefault="002C1143" w:rsidP="002C1143">
            <w:pPr>
              <w:rPr>
                <w:rFonts w:ascii="Abadi" w:hAnsi="Abadi" w:cs="Calibri"/>
                <w:color w:val="000000"/>
                <w:sz w:val="14"/>
                <w:szCs w:val="16"/>
              </w:rPr>
            </w:pPr>
          </w:p>
        </w:tc>
        <w:tc>
          <w:tcPr>
            <w:tcW w:w="255" w:type="dxa"/>
            <w:tcBorders>
              <w:top w:val="nil"/>
              <w:left w:val="nil"/>
              <w:bottom w:val="single" w:sz="4" w:space="0" w:color="auto"/>
              <w:right w:val="single" w:sz="4" w:space="0" w:color="auto"/>
            </w:tcBorders>
            <w:shd w:val="clear" w:color="auto" w:fill="auto"/>
            <w:noWrap/>
            <w:vAlign w:val="center"/>
          </w:tcPr>
          <w:p w:rsidR="002C1143" w:rsidRPr="0066007B" w:rsidRDefault="002C1143" w:rsidP="002C1143">
            <w:pPr>
              <w:rPr>
                <w:rFonts w:ascii="Abadi" w:hAnsi="Abadi" w:cs="Calibri"/>
                <w:color w:val="000000"/>
                <w:sz w:val="14"/>
                <w:szCs w:val="16"/>
              </w:rPr>
            </w:pPr>
          </w:p>
        </w:tc>
        <w:tc>
          <w:tcPr>
            <w:tcW w:w="3016" w:type="dxa"/>
            <w:tcBorders>
              <w:top w:val="single" w:sz="4" w:space="0" w:color="auto"/>
              <w:left w:val="single" w:sz="4" w:space="0" w:color="auto"/>
              <w:bottom w:val="single" w:sz="4" w:space="0" w:color="auto"/>
              <w:right w:val="single" w:sz="4" w:space="0" w:color="auto"/>
            </w:tcBorders>
            <w:shd w:val="clear" w:color="auto" w:fill="auto"/>
          </w:tcPr>
          <w:p w:rsidR="002C1143" w:rsidRDefault="002C1143" w:rsidP="002C1143">
            <w:pPr>
              <w:rPr>
                <w:rFonts w:ascii="Arial Narrow" w:hAnsi="Arial Narrow" w:cs="Calibri"/>
                <w:sz w:val="18"/>
                <w:szCs w:val="18"/>
              </w:rPr>
            </w:pPr>
            <w:r>
              <w:rPr>
                <w:rFonts w:ascii="Arial Narrow" w:hAnsi="Arial Narrow" w:cs="Calibri"/>
                <w:sz w:val="18"/>
                <w:szCs w:val="18"/>
              </w:rPr>
              <w:t> </w:t>
            </w:r>
          </w:p>
        </w:tc>
        <w:tc>
          <w:tcPr>
            <w:tcW w:w="2688" w:type="dxa"/>
            <w:tcBorders>
              <w:top w:val="nil"/>
              <w:left w:val="single" w:sz="4" w:space="0" w:color="auto"/>
              <w:bottom w:val="single" w:sz="4" w:space="0" w:color="auto"/>
              <w:right w:val="single" w:sz="4" w:space="0" w:color="auto"/>
            </w:tcBorders>
            <w:shd w:val="clear" w:color="auto" w:fill="auto"/>
          </w:tcPr>
          <w:p w:rsidR="002C1143" w:rsidRDefault="002C1143" w:rsidP="002C1143">
            <w:pPr>
              <w:rPr>
                <w:rFonts w:ascii="Bookman Old Style" w:hAnsi="Bookman Old Style" w:cs="Calibri"/>
                <w:color w:val="000000"/>
                <w:sz w:val="16"/>
                <w:szCs w:val="16"/>
              </w:rPr>
            </w:pPr>
            <w:r>
              <w:rPr>
                <w:rFonts w:ascii="Bookman Old Style" w:hAnsi="Bookman Old Style" w:cs="Calibri"/>
                <w:color w:val="000000"/>
                <w:sz w:val="16"/>
                <w:szCs w:val="16"/>
              </w:rPr>
              <w:t>Jumlah dokumen Penatausahaan Keuangan Perangkat Daerah</w:t>
            </w:r>
          </w:p>
        </w:tc>
        <w:tc>
          <w:tcPr>
            <w:tcW w:w="926" w:type="dxa"/>
            <w:tcBorders>
              <w:top w:val="nil"/>
              <w:left w:val="nil"/>
              <w:bottom w:val="single" w:sz="4" w:space="0" w:color="auto"/>
              <w:right w:val="single" w:sz="4" w:space="0" w:color="auto"/>
            </w:tcBorders>
            <w:shd w:val="clear" w:color="000000" w:fill="FFFFFF"/>
            <w:vAlign w:val="center"/>
          </w:tcPr>
          <w:p w:rsidR="002C1143" w:rsidRPr="0066007B" w:rsidRDefault="002C1143" w:rsidP="002C1143">
            <w:pPr>
              <w:jc w:val="center"/>
              <w:rPr>
                <w:rFonts w:ascii="Abadi" w:hAnsi="Abadi" w:cs="Calibri"/>
                <w:b/>
                <w:bCs/>
                <w:color w:val="000000"/>
                <w:sz w:val="14"/>
                <w:szCs w:val="16"/>
              </w:rPr>
            </w:pPr>
          </w:p>
        </w:tc>
        <w:tc>
          <w:tcPr>
            <w:tcW w:w="992" w:type="dxa"/>
            <w:tcBorders>
              <w:top w:val="nil"/>
              <w:left w:val="nil"/>
              <w:bottom w:val="single" w:sz="4" w:space="0" w:color="auto"/>
              <w:right w:val="single" w:sz="4" w:space="0" w:color="auto"/>
            </w:tcBorders>
            <w:shd w:val="clear" w:color="000000" w:fill="FFFFFF"/>
            <w:vAlign w:val="center"/>
          </w:tcPr>
          <w:p w:rsidR="002C1143" w:rsidRPr="0066007B" w:rsidRDefault="002C1143" w:rsidP="002C1143">
            <w:pPr>
              <w:jc w:val="center"/>
              <w:rPr>
                <w:rFonts w:ascii="Abadi" w:hAnsi="Abadi" w:cs="Calibri"/>
                <w:b/>
                <w:bCs/>
                <w:sz w:val="14"/>
                <w:szCs w:val="16"/>
              </w:rPr>
            </w:pPr>
          </w:p>
        </w:tc>
        <w:tc>
          <w:tcPr>
            <w:tcW w:w="846" w:type="dxa"/>
            <w:tcBorders>
              <w:top w:val="nil"/>
              <w:left w:val="nil"/>
              <w:bottom w:val="single" w:sz="4" w:space="0" w:color="auto"/>
              <w:right w:val="single" w:sz="4" w:space="0" w:color="auto"/>
            </w:tcBorders>
            <w:shd w:val="clear" w:color="000000" w:fill="FFFFFF"/>
            <w:vAlign w:val="center"/>
          </w:tcPr>
          <w:p w:rsidR="002C1143" w:rsidRPr="0066007B" w:rsidRDefault="002C1143" w:rsidP="002C1143">
            <w:pPr>
              <w:jc w:val="center"/>
              <w:rPr>
                <w:rFonts w:ascii="Abadi" w:hAnsi="Abadi" w:cs="Calibri"/>
                <w:b/>
                <w:bCs/>
                <w:color w:val="000000"/>
                <w:sz w:val="14"/>
                <w:szCs w:val="16"/>
              </w:rPr>
            </w:pPr>
          </w:p>
        </w:tc>
        <w:tc>
          <w:tcPr>
            <w:tcW w:w="987" w:type="dxa"/>
            <w:tcBorders>
              <w:top w:val="nil"/>
              <w:left w:val="nil"/>
              <w:bottom w:val="single" w:sz="4" w:space="0" w:color="auto"/>
              <w:right w:val="single" w:sz="4" w:space="0" w:color="auto"/>
            </w:tcBorders>
            <w:shd w:val="clear" w:color="000000" w:fill="FFFFFF"/>
            <w:vAlign w:val="center"/>
          </w:tcPr>
          <w:p w:rsidR="002C1143" w:rsidRPr="0066007B" w:rsidRDefault="002C1143" w:rsidP="002C1143">
            <w:pPr>
              <w:jc w:val="center"/>
              <w:rPr>
                <w:rFonts w:ascii="Abadi" w:hAnsi="Abadi" w:cs="Calibri"/>
                <w:b/>
                <w:bCs/>
                <w:color w:val="000000"/>
                <w:sz w:val="14"/>
                <w:szCs w:val="16"/>
              </w:rPr>
            </w:pPr>
          </w:p>
        </w:tc>
        <w:tc>
          <w:tcPr>
            <w:tcW w:w="992" w:type="dxa"/>
            <w:tcBorders>
              <w:top w:val="nil"/>
              <w:left w:val="nil"/>
              <w:bottom w:val="single" w:sz="4" w:space="0" w:color="auto"/>
              <w:right w:val="single" w:sz="4" w:space="0" w:color="auto"/>
            </w:tcBorders>
            <w:shd w:val="clear" w:color="auto" w:fill="auto"/>
            <w:noWrap/>
            <w:vAlign w:val="center"/>
          </w:tcPr>
          <w:p w:rsidR="002C1143" w:rsidRPr="0066007B" w:rsidRDefault="002C1143" w:rsidP="002C1143">
            <w:pPr>
              <w:jc w:val="center"/>
              <w:rPr>
                <w:rFonts w:ascii="Abadi" w:hAnsi="Abadi" w:cs="Calibri"/>
                <w:color w:val="000000"/>
                <w:sz w:val="14"/>
                <w:szCs w:val="16"/>
              </w:rPr>
            </w:pPr>
          </w:p>
        </w:tc>
        <w:tc>
          <w:tcPr>
            <w:tcW w:w="846" w:type="dxa"/>
            <w:tcBorders>
              <w:top w:val="single" w:sz="4" w:space="0" w:color="auto"/>
              <w:left w:val="single" w:sz="4" w:space="0" w:color="auto"/>
              <w:bottom w:val="single" w:sz="4" w:space="0" w:color="auto"/>
              <w:right w:val="nil"/>
            </w:tcBorders>
            <w:shd w:val="clear" w:color="auto" w:fill="auto"/>
            <w:noWrap/>
          </w:tcPr>
          <w:p w:rsidR="002C1143" w:rsidRDefault="002C1143" w:rsidP="002C1143">
            <w:pPr>
              <w:jc w:val="center"/>
              <w:rPr>
                <w:rFonts w:ascii="Bookman Old Style" w:hAnsi="Bookman Old Style" w:cs="Calibri"/>
                <w:sz w:val="16"/>
                <w:szCs w:val="16"/>
              </w:rPr>
            </w:pPr>
            <w:r>
              <w:rPr>
                <w:rFonts w:ascii="Bookman Old Style" w:hAnsi="Bookman Old Style" w:cs="Calibri"/>
                <w:sz w:val="16"/>
                <w:szCs w:val="16"/>
              </w:rPr>
              <w:t>12</w:t>
            </w:r>
          </w:p>
        </w:tc>
        <w:tc>
          <w:tcPr>
            <w:tcW w:w="987" w:type="dxa"/>
            <w:tcBorders>
              <w:top w:val="single" w:sz="4" w:space="0" w:color="auto"/>
              <w:left w:val="single" w:sz="4" w:space="0" w:color="auto"/>
              <w:bottom w:val="single" w:sz="4" w:space="0" w:color="auto"/>
              <w:right w:val="nil"/>
            </w:tcBorders>
            <w:shd w:val="clear" w:color="auto" w:fill="auto"/>
            <w:noWrap/>
          </w:tcPr>
          <w:p w:rsidR="002C1143" w:rsidRDefault="002C1143" w:rsidP="002C1143">
            <w:pPr>
              <w:jc w:val="center"/>
              <w:rPr>
                <w:rFonts w:ascii="Bookman Old Style" w:hAnsi="Bookman Old Style" w:cs="Calibri"/>
                <w:sz w:val="16"/>
                <w:szCs w:val="16"/>
              </w:rPr>
            </w:pPr>
            <w:r>
              <w:rPr>
                <w:rFonts w:ascii="Bookman Old Style" w:hAnsi="Bookman Old Style" w:cs="Calibri"/>
                <w:sz w:val="16"/>
                <w:szCs w:val="16"/>
              </w:rPr>
              <w:t>-</w:t>
            </w:r>
          </w:p>
        </w:tc>
        <w:tc>
          <w:tcPr>
            <w:tcW w:w="987" w:type="dxa"/>
            <w:tcBorders>
              <w:top w:val="single" w:sz="4" w:space="0" w:color="auto"/>
              <w:left w:val="single" w:sz="4" w:space="0" w:color="auto"/>
              <w:bottom w:val="single" w:sz="4" w:space="0" w:color="auto"/>
              <w:right w:val="single" w:sz="4" w:space="0" w:color="auto"/>
            </w:tcBorders>
            <w:shd w:val="clear" w:color="auto" w:fill="auto"/>
            <w:noWrap/>
          </w:tcPr>
          <w:p w:rsidR="002C1143" w:rsidRDefault="002C1143" w:rsidP="002C1143">
            <w:pPr>
              <w:jc w:val="center"/>
              <w:rPr>
                <w:rFonts w:ascii="Bookman Old Style" w:hAnsi="Bookman Old Style" w:cs="Calibri"/>
                <w:sz w:val="16"/>
                <w:szCs w:val="16"/>
              </w:rPr>
            </w:pPr>
            <w:r>
              <w:rPr>
                <w:rFonts w:ascii="Bookman Old Style" w:hAnsi="Bookman Old Style" w:cs="Calibri"/>
                <w:sz w:val="16"/>
                <w:szCs w:val="16"/>
              </w:rPr>
              <w:t>-</w:t>
            </w:r>
          </w:p>
        </w:tc>
      </w:tr>
      <w:tr w:rsidR="002C1143" w:rsidRPr="0066007B" w:rsidTr="002C1143">
        <w:trPr>
          <w:trHeight w:val="801"/>
        </w:trPr>
        <w:tc>
          <w:tcPr>
            <w:tcW w:w="255" w:type="dxa"/>
            <w:tcBorders>
              <w:top w:val="nil"/>
              <w:left w:val="single" w:sz="4" w:space="0" w:color="auto"/>
              <w:bottom w:val="single" w:sz="4" w:space="0" w:color="auto"/>
              <w:right w:val="single" w:sz="4" w:space="0" w:color="auto"/>
            </w:tcBorders>
            <w:shd w:val="clear" w:color="auto" w:fill="auto"/>
            <w:noWrap/>
            <w:vAlign w:val="center"/>
          </w:tcPr>
          <w:p w:rsidR="002C1143" w:rsidRPr="0066007B" w:rsidRDefault="002C1143" w:rsidP="002C1143">
            <w:pPr>
              <w:rPr>
                <w:rFonts w:ascii="Abadi" w:hAnsi="Abadi" w:cs="Calibri"/>
                <w:color w:val="000000"/>
                <w:sz w:val="14"/>
                <w:szCs w:val="16"/>
              </w:rPr>
            </w:pPr>
          </w:p>
        </w:tc>
        <w:tc>
          <w:tcPr>
            <w:tcW w:w="255" w:type="dxa"/>
            <w:tcBorders>
              <w:top w:val="nil"/>
              <w:left w:val="nil"/>
              <w:bottom w:val="single" w:sz="4" w:space="0" w:color="auto"/>
              <w:right w:val="single" w:sz="4" w:space="0" w:color="auto"/>
            </w:tcBorders>
            <w:shd w:val="clear" w:color="auto" w:fill="auto"/>
            <w:noWrap/>
            <w:vAlign w:val="center"/>
          </w:tcPr>
          <w:p w:rsidR="002C1143" w:rsidRPr="0066007B" w:rsidRDefault="002C1143" w:rsidP="002C1143">
            <w:pPr>
              <w:rPr>
                <w:rFonts w:ascii="Abadi" w:hAnsi="Abadi" w:cs="Calibri"/>
                <w:color w:val="000000"/>
                <w:sz w:val="14"/>
                <w:szCs w:val="16"/>
              </w:rPr>
            </w:pPr>
          </w:p>
        </w:tc>
        <w:tc>
          <w:tcPr>
            <w:tcW w:w="255" w:type="dxa"/>
            <w:tcBorders>
              <w:top w:val="nil"/>
              <w:left w:val="nil"/>
              <w:bottom w:val="single" w:sz="4" w:space="0" w:color="auto"/>
              <w:right w:val="single" w:sz="4" w:space="0" w:color="auto"/>
            </w:tcBorders>
            <w:shd w:val="clear" w:color="auto" w:fill="auto"/>
            <w:noWrap/>
            <w:vAlign w:val="center"/>
          </w:tcPr>
          <w:p w:rsidR="002C1143" w:rsidRPr="0066007B" w:rsidRDefault="002C1143" w:rsidP="002C1143">
            <w:pPr>
              <w:rPr>
                <w:rFonts w:ascii="Abadi" w:hAnsi="Abadi" w:cs="Calibri"/>
                <w:color w:val="000000"/>
                <w:sz w:val="14"/>
                <w:szCs w:val="16"/>
              </w:rPr>
            </w:pPr>
          </w:p>
        </w:tc>
        <w:tc>
          <w:tcPr>
            <w:tcW w:w="255" w:type="dxa"/>
            <w:tcBorders>
              <w:top w:val="nil"/>
              <w:left w:val="nil"/>
              <w:bottom w:val="single" w:sz="4" w:space="0" w:color="auto"/>
              <w:right w:val="single" w:sz="4" w:space="0" w:color="auto"/>
            </w:tcBorders>
            <w:shd w:val="clear" w:color="auto" w:fill="auto"/>
            <w:noWrap/>
            <w:vAlign w:val="center"/>
          </w:tcPr>
          <w:p w:rsidR="002C1143" w:rsidRPr="0066007B" w:rsidRDefault="002C1143" w:rsidP="002C1143">
            <w:pPr>
              <w:rPr>
                <w:rFonts w:ascii="Abadi" w:hAnsi="Abadi" w:cs="Calibri"/>
                <w:color w:val="000000"/>
                <w:sz w:val="14"/>
                <w:szCs w:val="16"/>
              </w:rPr>
            </w:pPr>
          </w:p>
        </w:tc>
        <w:tc>
          <w:tcPr>
            <w:tcW w:w="3016" w:type="dxa"/>
            <w:tcBorders>
              <w:top w:val="nil"/>
              <w:left w:val="single" w:sz="4" w:space="0" w:color="auto"/>
              <w:bottom w:val="single" w:sz="4" w:space="0" w:color="auto"/>
              <w:right w:val="single" w:sz="4" w:space="0" w:color="auto"/>
            </w:tcBorders>
            <w:shd w:val="clear" w:color="auto" w:fill="auto"/>
          </w:tcPr>
          <w:p w:rsidR="002C1143" w:rsidRDefault="002C1143" w:rsidP="002C1143">
            <w:pPr>
              <w:rPr>
                <w:rFonts w:ascii="Arial Narrow" w:hAnsi="Arial Narrow" w:cs="Calibri"/>
                <w:sz w:val="18"/>
                <w:szCs w:val="18"/>
              </w:rPr>
            </w:pPr>
            <w:r>
              <w:rPr>
                <w:rFonts w:ascii="Arial Narrow" w:hAnsi="Arial Narrow" w:cs="Calibri"/>
                <w:sz w:val="18"/>
                <w:szCs w:val="18"/>
              </w:rPr>
              <w:t>Penyusunan Perencanaan Perangkat Daerah</w:t>
            </w:r>
          </w:p>
        </w:tc>
        <w:tc>
          <w:tcPr>
            <w:tcW w:w="2688" w:type="dxa"/>
            <w:tcBorders>
              <w:top w:val="nil"/>
              <w:left w:val="single" w:sz="4" w:space="0" w:color="auto"/>
              <w:bottom w:val="single" w:sz="4" w:space="0" w:color="auto"/>
              <w:right w:val="single" w:sz="4" w:space="0" w:color="auto"/>
            </w:tcBorders>
            <w:shd w:val="clear" w:color="auto" w:fill="auto"/>
          </w:tcPr>
          <w:p w:rsidR="002C1143" w:rsidRDefault="002C1143" w:rsidP="002C1143">
            <w:pPr>
              <w:rPr>
                <w:rFonts w:ascii="Bookman Old Style" w:hAnsi="Bookman Old Style" w:cs="Calibri"/>
                <w:color w:val="000000"/>
                <w:sz w:val="16"/>
                <w:szCs w:val="16"/>
              </w:rPr>
            </w:pPr>
            <w:r>
              <w:rPr>
                <w:rFonts w:ascii="Bookman Old Style" w:hAnsi="Bookman Old Style" w:cs="Calibri"/>
                <w:color w:val="000000"/>
                <w:sz w:val="16"/>
                <w:szCs w:val="16"/>
              </w:rPr>
              <w:t>jumlah dokumen laporan capaian kinerja dan keuangan kantor</w:t>
            </w:r>
          </w:p>
        </w:tc>
        <w:tc>
          <w:tcPr>
            <w:tcW w:w="926" w:type="dxa"/>
            <w:tcBorders>
              <w:top w:val="nil"/>
              <w:left w:val="nil"/>
              <w:bottom w:val="single" w:sz="4" w:space="0" w:color="auto"/>
              <w:right w:val="single" w:sz="4" w:space="0" w:color="auto"/>
            </w:tcBorders>
            <w:shd w:val="clear" w:color="000000" w:fill="FFFFFF"/>
            <w:vAlign w:val="center"/>
          </w:tcPr>
          <w:p w:rsidR="002C1143" w:rsidRPr="0066007B" w:rsidRDefault="002C1143" w:rsidP="002C1143">
            <w:pPr>
              <w:jc w:val="center"/>
              <w:rPr>
                <w:rFonts w:ascii="Abadi" w:hAnsi="Abadi" w:cs="Calibri"/>
                <w:b/>
                <w:bCs/>
                <w:color w:val="000000"/>
                <w:sz w:val="14"/>
                <w:szCs w:val="16"/>
              </w:rPr>
            </w:pPr>
          </w:p>
        </w:tc>
        <w:tc>
          <w:tcPr>
            <w:tcW w:w="992" w:type="dxa"/>
            <w:tcBorders>
              <w:top w:val="nil"/>
              <w:left w:val="nil"/>
              <w:bottom w:val="single" w:sz="4" w:space="0" w:color="auto"/>
              <w:right w:val="single" w:sz="4" w:space="0" w:color="auto"/>
            </w:tcBorders>
            <w:shd w:val="clear" w:color="000000" w:fill="FFFFFF"/>
            <w:vAlign w:val="center"/>
          </w:tcPr>
          <w:p w:rsidR="002C1143" w:rsidRPr="0066007B" w:rsidRDefault="002C1143" w:rsidP="002C1143">
            <w:pPr>
              <w:jc w:val="center"/>
              <w:rPr>
                <w:rFonts w:ascii="Abadi" w:hAnsi="Abadi" w:cs="Calibri"/>
                <w:b/>
                <w:bCs/>
                <w:sz w:val="14"/>
                <w:szCs w:val="16"/>
              </w:rPr>
            </w:pPr>
          </w:p>
        </w:tc>
        <w:tc>
          <w:tcPr>
            <w:tcW w:w="846" w:type="dxa"/>
            <w:tcBorders>
              <w:top w:val="nil"/>
              <w:left w:val="nil"/>
              <w:bottom w:val="single" w:sz="4" w:space="0" w:color="auto"/>
              <w:right w:val="single" w:sz="4" w:space="0" w:color="auto"/>
            </w:tcBorders>
            <w:shd w:val="clear" w:color="000000" w:fill="FFFFFF"/>
            <w:vAlign w:val="center"/>
          </w:tcPr>
          <w:p w:rsidR="002C1143" w:rsidRPr="0066007B" w:rsidRDefault="002C1143" w:rsidP="002C1143">
            <w:pPr>
              <w:jc w:val="center"/>
              <w:rPr>
                <w:rFonts w:ascii="Abadi" w:hAnsi="Abadi" w:cs="Calibri"/>
                <w:b/>
                <w:bCs/>
                <w:color w:val="000000"/>
                <w:sz w:val="14"/>
                <w:szCs w:val="16"/>
              </w:rPr>
            </w:pPr>
          </w:p>
        </w:tc>
        <w:tc>
          <w:tcPr>
            <w:tcW w:w="987" w:type="dxa"/>
            <w:tcBorders>
              <w:top w:val="nil"/>
              <w:left w:val="nil"/>
              <w:bottom w:val="single" w:sz="4" w:space="0" w:color="auto"/>
              <w:right w:val="single" w:sz="4" w:space="0" w:color="auto"/>
            </w:tcBorders>
            <w:shd w:val="clear" w:color="000000" w:fill="FFFFFF"/>
            <w:vAlign w:val="center"/>
          </w:tcPr>
          <w:p w:rsidR="002C1143" w:rsidRPr="0066007B" w:rsidRDefault="002C1143" w:rsidP="002C1143">
            <w:pPr>
              <w:jc w:val="center"/>
              <w:rPr>
                <w:rFonts w:ascii="Abadi" w:hAnsi="Abadi" w:cs="Calibri"/>
                <w:b/>
                <w:bCs/>
                <w:color w:val="000000"/>
                <w:sz w:val="14"/>
                <w:szCs w:val="16"/>
              </w:rPr>
            </w:pPr>
          </w:p>
        </w:tc>
        <w:tc>
          <w:tcPr>
            <w:tcW w:w="992" w:type="dxa"/>
            <w:tcBorders>
              <w:top w:val="nil"/>
              <w:left w:val="nil"/>
              <w:bottom w:val="single" w:sz="4" w:space="0" w:color="auto"/>
              <w:right w:val="single" w:sz="4" w:space="0" w:color="auto"/>
            </w:tcBorders>
            <w:shd w:val="clear" w:color="auto" w:fill="auto"/>
            <w:noWrap/>
            <w:vAlign w:val="center"/>
          </w:tcPr>
          <w:p w:rsidR="002C1143" w:rsidRPr="0066007B" w:rsidRDefault="002C1143" w:rsidP="002C1143">
            <w:pPr>
              <w:jc w:val="center"/>
              <w:rPr>
                <w:rFonts w:ascii="Abadi" w:hAnsi="Abadi" w:cs="Calibri"/>
                <w:color w:val="000000"/>
                <w:sz w:val="14"/>
                <w:szCs w:val="16"/>
              </w:rPr>
            </w:pPr>
          </w:p>
        </w:tc>
        <w:tc>
          <w:tcPr>
            <w:tcW w:w="846" w:type="dxa"/>
            <w:tcBorders>
              <w:top w:val="single" w:sz="4" w:space="0" w:color="auto"/>
              <w:left w:val="single" w:sz="4" w:space="0" w:color="auto"/>
              <w:bottom w:val="single" w:sz="4" w:space="0" w:color="auto"/>
              <w:right w:val="nil"/>
            </w:tcBorders>
            <w:shd w:val="clear" w:color="auto" w:fill="auto"/>
            <w:noWrap/>
          </w:tcPr>
          <w:p w:rsidR="002C1143" w:rsidRDefault="002C1143" w:rsidP="002C1143">
            <w:pPr>
              <w:jc w:val="center"/>
              <w:rPr>
                <w:rFonts w:ascii="Bookman Old Style" w:hAnsi="Bookman Old Style" w:cs="Calibri"/>
                <w:sz w:val="16"/>
                <w:szCs w:val="16"/>
              </w:rPr>
            </w:pPr>
            <w:r>
              <w:rPr>
                <w:rFonts w:ascii="Bookman Old Style" w:hAnsi="Bookman Old Style" w:cs="Calibri"/>
                <w:sz w:val="16"/>
                <w:szCs w:val="16"/>
              </w:rPr>
              <w:t>5</w:t>
            </w:r>
          </w:p>
        </w:tc>
        <w:tc>
          <w:tcPr>
            <w:tcW w:w="987" w:type="dxa"/>
            <w:tcBorders>
              <w:top w:val="single" w:sz="4" w:space="0" w:color="auto"/>
              <w:left w:val="single" w:sz="4" w:space="0" w:color="auto"/>
              <w:bottom w:val="single" w:sz="4" w:space="0" w:color="auto"/>
              <w:right w:val="nil"/>
            </w:tcBorders>
            <w:shd w:val="clear" w:color="auto" w:fill="auto"/>
            <w:noWrap/>
          </w:tcPr>
          <w:p w:rsidR="002C1143" w:rsidRDefault="002C1143" w:rsidP="002C1143">
            <w:pPr>
              <w:jc w:val="center"/>
              <w:rPr>
                <w:rFonts w:ascii="Bookman Old Style" w:hAnsi="Bookman Old Style" w:cs="Calibri"/>
                <w:sz w:val="16"/>
                <w:szCs w:val="16"/>
              </w:rPr>
            </w:pPr>
            <w:r>
              <w:rPr>
                <w:rFonts w:ascii="Bookman Old Style" w:hAnsi="Bookman Old Style" w:cs="Calibri"/>
                <w:sz w:val="16"/>
                <w:szCs w:val="16"/>
              </w:rPr>
              <w:t>1</w:t>
            </w:r>
          </w:p>
        </w:tc>
        <w:tc>
          <w:tcPr>
            <w:tcW w:w="987" w:type="dxa"/>
            <w:tcBorders>
              <w:top w:val="single" w:sz="4" w:space="0" w:color="auto"/>
              <w:left w:val="single" w:sz="4" w:space="0" w:color="auto"/>
              <w:bottom w:val="single" w:sz="4" w:space="0" w:color="auto"/>
              <w:right w:val="single" w:sz="4" w:space="0" w:color="auto"/>
            </w:tcBorders>
            <w:shd w:val="clear" w:color="auto" w:fill="auto"/>
            <w:noWrap/>
          </w:tcPr>
          <w:p w:rsidR="002C1143" w:rsidRDefault="002C1143" w:rsidP="002C1143">
            <w:pPr>
              <w:jc w:val="center"/>
              <w:rPr>
                <w:rFonts w:ascii="Bookman Old Style" w:hAnsi="Bookman Old Style" w:cs="Calibri"/>
                <w:sz w:val="16"/>
                <w:szCs w:val="16"/>
              </w:rPr>
            </w:pPr>
            <w:r>
              <w:rPr>
                <w:rFonts w:ascii="Bookman Old Style" w:hAnsi="Bookman Old Style" w:cs="Calibri"/>
                <w:sz w:val="16"/>
                <w:szCs w:val="16"/>
              </w:rPr>
              <w:t>20,00</w:t>
            </w:r>
          </w:p>
        </w:tc>
      </w:tr>
      <w:tr w:rsidR="002C1143" w:rsidRPr="0066007B" w:rsidTr="002C1143">
        <w:trPr>
          <w:trHeight w:val="801"/>
        </w:trPr>
        <w:tc>
          <w:tcPr>
            <w:tcW w:w="255" w:type="dxa"/>
            <w:tcBorders>
              <w:top w:val="nil"/>
              <w:left w:val="single" w:sz="4" w:space="0" w:color="auto"/>
              <w:bottom w:val="single" w:sz="4" w:space="0" w:color="auto"/>
              <w:right w:val="single" w:sz="4" w:space="0" w:color="auto"/>
            </w:tcBorders>
            <w:shd w:val="clear" w:color="auto" w:fill="auto"/>
            <w:noWrap/>
            <w:vAlign w:val="center"/>
          </w:tcPr>
          <w:p w:rsidR="002C1143" w:rsidRPr="0066007B" w:rsidRDefault="002C1143" w:rsidP="002C1143">
            <w:pPr>
              <w:rPr>
                <w:rFonts w:ascii="Abadi" w:hAnsi="Abadi" w:cs="Calibri"/>
                <w:color w:val="000000"/>
                <w:sz w:val="14"/>
                <w:szCs w:val="16"/>
              </w:rPr>
            </w:pPr>
          </w:p>
        </w:tc>
        <w:tc>
          <w:tcPr>
            <w:tcW w:w="255" w:type="dxa"/>
            <w:tcBorders>
              <w:top w:val="nil"/>
              <w:left w:val="nil"/>
              <w:bottom w:val="single" w:sz="4" w:space="0" w:color="auto"/>
              <w:right w:val="single" w:sz="4" w:space="0" w:color="auto"/>
            </w:tcBorders>
            <w:shd w:val="clear" w:color="auto" w:fill="auto"/>
            <w:noWrap/>
            <w:vAlign w:val="center"/>
          </w:tcPr>
          <w:p w:rsidR="002C1143" w:rsidRPr="0066007B" w:rsidRDefault="002C1143" w:rsidP="002C1143">
            <w:pPr>
              <w:rPr>
                <w:rFonts w:ascii="Abadi" w:hAnsi="Abadi" w:cs="Calibri"/>
                <w:color w:val="000000"/>
                <w:sz w:val="14"/>
                <w:szCs w:val="16"/>
              </w:rPr>
            </w:pPr>
          </w:p>
        </w:tc>
        <w:tc>
          <w:tcPr>
            <w:tcW w:w="255" w:type="dxa"/>
            <w:tcBorders>
              <w:top w:val="nil"/>
              <w:left w:val="nil"/>
              <w:bottom w:val="single" w:sz="4" w:space="0" w:color="auto"/>
              <w:right w:val="single" w:sz="4" w:space="0" w:color="auto"/>
            </w:tcBorders>
            <w:shd w:val="clear" w:color="auto" w:fill="auto"/>
            <w:noWrap/>
            <w:vAlign w:val="center"/>
          </w:tcPr>
          <w:p w:rsidR="002C1143" w:rsidRPr="0066007B" w:rsidRDefault="002C1143" w:rsidP="002C1143">
            <w:pPr>
              <w:rPr>
                <w:rFonts w:ascii="Abadi" w:hAnsi="Abadi" w:cs="Calibri"/>
                <w:color w:val="000000"/>
                <w:sz w:val="14"/>
                <w:szCs w:val="16"/>
              </w:rPr>
            </w:pPr>
          </w:p>
        </w:tc>
        <w:tc>
          <w:tcPr>
            <w:tcW w:w="255" w:type="dxa"/>
            <w:tcBorders>
              <w:top w:val="nil"/>
              <w:left w:val="nil"/>
              <w:bottom w:val="single" w:sz="4" w:space="0" w:color="auto"/>
              <w:right w:val="single" w:sz="4" w:space="0" w:color="auto"/>
            </w:tcBorders>
            <w:shd w:val="clear" w:color="auto" w:fill="auto"/>
            <w:noWrap/>
            <w:vAlign w:val="center"/>
          </w:tcPr>
          <w:p w:rsidR="002C1143" w:rsidRPr="0066007B" w:rsidRDefault="002C1143" w:rsidP="002C1143">
            <w:pPr>
              <w:rPr>
                <w:rFonts w:ascii="Abadi" w:hAnsi="Abadi" w:cs="Calibri"/>
                <w:color w:val="000000"/>
                <w:sz w:val="14"/>
                <w:szCs w:val="16"/>
              </w:rPr>
            </w:pPr>
          </w:p>
        </w:tc>
        <w:tc>
          <w:tcPr>
            <w:tcW w:w="3016" w:type="dxa"/>
            <w:tcBorders>
              <w:top w:val="nil"/>
              <w:left w:val="single" w:sz="4" w:space="0" w:color="auto"/>
              <w:bottom w:val="single" w:sz="4" w:space="0" w:color="auto"/>
              <w:right w:val="single" w:sz="4" w:space="0" w:color="auto"/>
            </w:tcBorders>
            <w:shd w:val="clear" w:color="auto" w:fill="auto"/>
          </w:tcPr>
          <w:p w:rsidR="002C1143" w:rsidRDefault="002C1143" w:rsidP="002C1143">
            <w:pPr>
              <w:rPr>
                <w:rFonts w:ascii="Arial Narrow" w:hAnsi="Arial Narrow" w:cs="Calibri"/>
                <w:sz w:val="18"/>
                <w:szCs w:val="18"/>
              </w:rPr>
            </w:pPr>
            <w:r>
              <w:rPr>
                <w:rFonts w:ascii="Arial Narrow" w:hAnsi="Arial Narrow" w:cs="Calibri"/>
                <w:sz w:val="18"/>
                <w:szCs w:val="18"/>
              </w:rPr>
              <w:t>Publikasi Kinerja Perangkat Daerah</w:t>
            </w:r>
          </w:p>
        </w:tc>
        <w:tc>
          <w:tcPr>
            <w:tcW w:w="2688" w:type="dxa"/>
            <w:tcBorders>
              <w:top w:val="nil"/>
              <w:left w:val="single" w:sz="4" w:space="0" w:color="auto"/>
              <w:bottom w:val="single" w:sz="4" w:space="0" w:color="auto"/>
              <w:right w:val="single" w:sz="4" w:space="0" w:color="auto"/>
            </w:tcBorders>
            <w:shd w:val="clear" w:color="auto" w:fill="auto"/>
          </w:tcPr>
          <w:p w:rsidR="002C1143" w:rsidRDefault="002C1143" w:rsidP="002C1143">
            <w:pPr>
              <w:rPr>
                <w:rFonts w:ascii="Bookman Old Style" w:hAnsi="Bookman Old Style" w:cs="Calibri"/>
                <w:color w:val="000000"/>
                <w:sz w:val="16"/>
                <w:szCs w:val="16"/>
              </w:rPr>
            </w:pPr>
            <w:r>
              <w:rPr>
                <w:rFonts w:ascii="Bookman Old Style" w:hAnsi="Bookman Old Style" w:cs="Calibri"/>
                <w:color w:val="000000"/>
                <w:sz w:val="16"/>
                <w:szCs w:val="16"/>
              </w:rPr>
              <w:t>Jumlah dan jenis dokumen perencanaan anggaran</w:t>
            </w:r>
          </w:p>
        </w:tc>
        <w:tc>
          <w:tcPr>
            <w:tcW w:w="926" w:type="dxa"/>
            <w:tcBorders>
              <w:top w:val="nil"/>
              <w:left w:val="nil"/>
              <w:bottom w:val="single" w:sz="4" w:space="0" w:color="auto"/>
              <w:right w:val="single" w:sz="4" w:space="0" w:color="auto"/>
            </w:tcBorders>
            <w:shd w:val="clear" w:color="000000" w:fill="FFFFFF"/>
            <w:vAlign w:val="center"/>
          </w:tcPr>
          <w:p w:rsidR="002C1143" w:rsidRPr="0066007B" w:rsidRDefault="002C1143" w:rsidP="002C1143">
            <w:pPr>
              <w:jc w:val="center"/>
              <w:rPr>
                <w:rFonts w:ascii="Abadi" w:hAnsi="Abadi" w:cs="Calibri"/>
                <w:b/>
                <w:bCs/>
                <w:color w:val="000000"/>
                <w:sz w:val="14"/>
                <w:szCs w:val="16"/>
              </w:rPr>
            </w:pPr>
          </w:p>
        </w:tc>
        <w:tc>
          <w:tcPr>
            <w:tcW w:w="992" w:type="dxa"/>
            <w:tcBorders>
              <w:top w:val="nil"/>
              <w:left w:val="nil"/>
              <w:bottom w:val="single" w:sz="4" w:space="0" w:color="auto"/>
              <w:right w:val="single" w:sz="4" w:space="0" w:color="auto"/>
            </w:tcBorders>
            <w:shd w:val="clear" w:color="000000" w:fill="FFFFFF"/>
            <w:vAlign w:val="center"/>
          </w:tcPr>
          <w:p w:rsidR="002C1143" w:rsidRPr="0066007B" w:rsidRDefault="002C1143" w:rsidP="002C1143">
            <w:pPr>
              <w:jc w:val="center"/>
              <w:rPr>
                <w:rFonts w:ascii="Abadi" w:hAnsi="Abadi" w:cs="Calibri"/>
                <w:b/>
                <w:bCs/>
                <w:sz w:val="14"/>
                <w:szCs w:val="16"/>
              </w:rPr>
            </w:pPr>
          </w:p>
        </w:tc>
        <w:tc>
          <w:tcPr>
            <w:tcW w:w="846" w:type="dxa"/>
            <w:tcBorders>
              <w:top w:val="nil"/>
              <w:left w:val="nil"/>
              <w:bottom w:val="single" w:sz="4" w:space="0" w:color="auto"/>
              <w:right w:val="single" w:sz="4" w:space="0" w:color="auto"/>
            </w:tcBorders>
            <w:shd w:val="clear" w:color="000000" w:fill="FFFFFF"/>
            <w:vAlign w:val="center"/>
          </w:tcPr>
          <w:p w:rsidR="002C1143" w:rsidRPr="0066007B" w:rsidRDefault="002C1143" w:rsidP="002C1143">
            <w:pPr>
              <w:jc w:val="center"/>
              <w:rPr>
                <w:rFonts w:ascii="Abadi" w:hAnsi="Abadi" w:cs="Calibri"/>
                <w:b/>
                <w:bCs/>
                <w:color w:val="000000"/>
                <w:sz w:val="14"/>
                <w:szCs w:val="16"/>
              </w:rPr>
            </w:pPr>
          </w:p>
        </w:tc>
        <w:tc>
          <w:tcPr>
            <w:tcW w:w="987" w:type="dxa"/>
            <w:tcBorders>
              <w:top w:val="nil"/>
              <w:left w:val="nil"/>
              <w:bottom w:val="single" w:sz="4" w:space="0" w:color="auto"/>
              <w:right w:val="single" w:sz="4" w:space="0" w:color="auto"/>
            </w:tcBorders>
            <w:shd w:val="clear" w:color="000000" w:fill="FFFFFF"/>
            <w:vAlign w:val="center"/>
          </w:tcPr>
          <w:p w:rsidR="002C1143" w:rsidRPr="0066007B" w:rsidRDefault="002C1143" w:rsidP="002C1143">
            <w:pPr>
              <w:jc w:val="center"/>
              <w:rPr>
                <w:rFonts w:ascii="Abadi" w:hAnsi="Abadi" w:cs="Calibri"/>
                <w:b/>
                <w:bCs/>
                <w:color w:val="000000"/>
                <w:sz w:val="14"/>
                <w:szCs w:val="16"/>
              </w:rPr>
            </w:pPr>
          </w:p>
        </w:tc>
        <w:tc>
          <w:tcPr>
            <w:tcW w:w="992" w:type="dxa"/>
            <w:tcBorders>
              <w:top w:val="nil"/>
              <w:left w:val="nil"/>
              <w:bottom w:val="single" w:sz="4" w:space="0" w:color="auto"/>
              <w:right w:val="single" w:sz="4" w:space="0" w:color="auto"/>
            </w:tcBorders>
            <w:shd w:val="clear" w:color="auto" w:fill="auto"/>
            <w:noWrap/>
            <w:vAlign w:val="center"/>
          </w:tcPr>
          <w:p w:rsidR="002C1143" w:rsidRPr="0066007B" w:rsidRDefault="002C1143" w:rsidP="002C1143">
            <w:pPr>
              <w:jc w:val="center"/>
              <w:rPr>
                <w:rFonts w:ascii="Abadi" w:hAnsi="Abadi" w:cs="Calibri"/>
                <w:color w:val="000000"/>
                <w:sz w:val="14"/>
                <w:szCs w:val="16"/>
              </w:rPr>
            </w:pPr>
          </w:p>
        </w:tc>
        <w:tc>
          <w:tcPr>
            <w:tcW w:w="846" w:type="dxa"/>
            <w:tcBorders>
              <w:top w:val="single" w:sz="4" w:space="0" w:color="auto"/>
              <w:left w:val="single" w:sz="4" w:space="0" w:color="auto"/>
              <w:bottom w:val="single" w:sz="4" w:space="0" w:color="auto"/>
              <w:right w:val="nil"/>
            </w:tcBorders>
            <w:shd w:val="clear" w:color="auto" w:fill="auto"/>
            <w:noWrap/>
          </w:tcPr>
          <w:p w:rsidR="002C1143" w:rsidRDefault="002C1143" w:rsidP="002C1143">
            <w:pPr>
              <w:jc w:val="center"/>
              <w:rPr>
                <w:rFonts w:ascii="Bookman Old Style" w:hAnsi="Bookman Old Style" w:cs="Calibri"/>
                <w:sz w:val="16"/>
                <w:szCs w:val="16"/>
              </w:rPr>
            </w:pPr>
            <w:r>
              <w:rPr>
                <w:rFonts w:ascii="Bookman Old Style" w:hAnsi="Bookman Old Style" w:cs="Calibri"/>
                <w:sz w:val="16"/>
                <w:szCs w:val="16"/>
              </w:rPr>
              <w:t>2</w:t>
            </w:r>
          </w:p>
        </w:tc>
        <w:tc>
          <w:tcPr>
            <w:tcW w:w="987" w:type="dxa"/>
            <w:tcBorders>
              <w:top w:val="single" w:sz="4" w:space="0" w:color="auto"/>
              <w:left w:val="single" w:sz="4" w:space="0" w:color="auto"/>
              <w:bottom w:val="single" w:sz="4" w:space="0" w:color="auto"/>
              <w:right w:val="nil"/>
            </w:tcBorders>
            <w:shd w:val="clear" w:color="auto" w:fill="auto"/>
            <w:noWrap/>
          </w:tcPr>
          <w:p w:rsidR="002C1143" w:rsidRDefault="002C1143" w:rsidP="002C1143">
            <w:pPr>
              <w:jc w:val="center"/>
              <w:rPr>
                <w:rFonts w:ascii="Bookman Old Style" w:hAnsi="Bookman Old Style" w:cs="Calibri"/>
                <w:sz w:val="16"/>
                <w:szCs w:val="16"/>
              </w:rPr>
            </w:pPr>
            <w:r>
              <w:rPr>
                <w:rFonts w:ascii="Bookman Old Style" w:hAnsi="Bookman Old Style" w:cs="Calibri"/>
                <w:sz w:val="16"/>
                <w:szCs w:val="16"/>
              </w:rPr>
              <w:t>-</w:t>
            </w:r>
          </w:p>
        </w:tc>
        <w:tc>
          <w:tcPr>
            <w:tcW w:w="987" w:type="dxa"/>
            <w:tcBorders>
              <w:top w:val="single" w:sz="4" w:space="0" w:color="auto"/>
              <w:left w:val="single" w:sz="4" w:space="0" w:color="auto"/>
              <w:bottom w:val="single" w:sz="4" w:space="0" w:color="auto"/>
              <w:right w:val="single" w:sz="4" w:space="0" w:color="auto"/>
            </w:tcBorders>
            <w:shd w:val="clear" w:color="auto" w:fill="auto"/>
            <w:noWrap/>
          </w:tcPr>
          <w:p w:rsidR="002C1143" w:rsidRDefault="002C1143" w:rsidP="002C1143">
            <w:pPr>
              <w:jc w:val="center"/>
              <w:rPr>
                <w:rFonts w:ascii="Bookman Old Style" w:hAnsi="Bookman Old Style" w:cs="Calibri"/>
                <w:sz w:val="16"/>
                <w:szCs w:val="16"/>
              </w:rPr>
            </w:pPr>
            <w:r>
              <w:rPr>
                <w:rFonts w:ascii="Bookman Old Style" w:hAnsi="Bookman Old Style" w:cs="Calibri"/>
                <w:sz w:val="16"/>
                <w:szCs w:val="16"/>
              </w:rPr>
              <w:t>-</w:t>
            </w:r>
          </w:p>
        </w:tc>
      </w:tr>
      <w:tr w:rsidR="002C1143" w:rsidRPr="0066007B" w:rsidTr="002C1143">
        <w:trPr>
          <w:trHeight w:val="417"/>
        </w:trPr>
        <w:tc>
          <w:tcPr>
            <w:tcW w:w="255" w:type="dxa"/>
            <w:tcBorders>
              <w:top w:val="nil"/>
              <w:left w:val="single" w:sz="4" w:space="0" w:color="auto"/>
              <w:bottom w:val="single" w:sz="4" w:space="0" w:color="auto"/>
              <w:right w:val="single" w:sz="4" w:space="0" w:color="auto"/>
            </w:tcBorders>
            <w:shd w:val="clear" w:color="auto" w:fill="auto"/>
            <w:noWrap/>
            <w:vAlign w:val="center"/>
            <w:hideMark/>
          </w:tcPr>
          <w:p w:rsidR="002C1143" w:rsidRPr="0066007B" w:rsidRDefault="002C1143" w:rsidP="002C114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2C1143" w:rsidRPr="0066007B" w:rsidRDefault="002C1143" w:rsidP="002C114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2C1143" w:rsidRPr="0066007B" w:rsidRDefault="002C1143" w:rsidP="002C114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2C1143" w:rsidRPr="0066007B" w:rsidRDefault="002C1143" w:rsidP="002C1143">
            <w:pPr>
              <w:rPr>
                <w:rFonts w:ascii="Abadi" w:hAnsi="Abadi" w:cs="Calibri"/>
                <w:color w:val="000000"/>
                <w:sz w:val="14"/>
                <w:szCs w:val="16"/>
              </w:rPr>
            </w:pPr>
            <w:r w:rsidRPr="0066007B">
              <w:rPr>
                <w:rFonts w:ascii="Abadi" w:hAnsi="Abadi" w:cs="Calibri"/>
                <w:color w:val="000000"/>
                <w:sz w:val="14"/>
                <w:szCs w:val="16"/>
              </w:rPr>
              <w:t> </w:t>
            </w:r>
          </w:p>
        </w:tc>
        <w:tc>
          <w:tcPr>
            <w:tcW w:w="3016" w:type="dxa"/>
            <w:tcBorders>
              <w:top w:val="single" w:sz="4" w:space="0" w:color="auto"/>
              <w:left w:val="single" w:sz="4" w:space="0" w:color="auto"/>
              <w:bottom w:val="single" w:sz="4" w:space="0" w:color="auto"/>
              <w:right w:val="single" w:sz="4" w:space="0" w:color="auto"/>
            </w:tcBorders>
            <w:shd w:val="clear" w:color="auto" w:fill="auto"/>
          </w:tcPr>
          <w:p w:rsidR="002C1143" w:rsidRDefault="002C1143" w:rsidP="002C1143">
            <w:pPr>
              <w:rPr>
                <w:rFonts w:ascii="Bookman Old Style" w:hAnsi="Bookman Old Style" w:cs="Calibri"/>
                <w:b/>
                <w:bCs/>
                <w:color w:val="000000"/>
                <w:sz w:val="16"/>
                <w:szCs w:val="16"/>
              </w:rPr>
            </w:pPr>
            <w:r>
              <w:rPr>
                <w:rFonts w:ascii="Bookman Old Style" w:hAnsi="Bookman Old Style" w:cs="Calibri"/>
                <w:b/>
                <w:bCs/>
                <w:color w:val="000000"/>
                <w:sz w:val="16"/>
                <w:szCs w:val="16"/>
              </w:rPr>
              <w:t>Program Fasilitasi Tugas Umum Pemerintahan</w:t>
            </w:r>
          </w:p>
        </w:tc>
        <w:tc>
          <w:tcPr>
            <w:tcW w:w="2688" w:type="dxa"/>
            <w:tcBorders>
              <w:top w:val="nil"/>
              <w:left w:val="single" w:sz="4" w:space="0" w:color="auto"/>
              <w:bottom w:val="single" w:sz="4" w:space="0" w:color="auto"/>
              <w:right w:val="single" w:sz="4" w:space="0" w:color="auto"/>
            </w:tcBorders>
            <w:shd w:val="clear" w:color="auto" w:fill="auto"/>
          </w:tcPr>
          <w:p w:rsidR="002C1143" w:rsidRDefault="002C1143" w:rsidP="002C1143">
            <w:pPr>
              <w:rPr>
                <w:rFonts w:ascii="Bookman Old Style" w:hAnsi="Bookman Old Style" w:cs="Calibri"/>
                <w:color w:val="000000"/>
                <w:sz w:val="16"/>
                <w:szCs w:val="16"/>
              </w:rPr>
            </w:pPr>
            <w:r>
              <w:rPr>
                <w:rFonts w:ascii="Bookman Old Style" w:hAnsi="Bookman Old Style" w:cs="Calibri"/>
                <w:color w:val="000000"/>
                <w:sz w:val="16"/>
                <w:szCs w:val="16"/>
              </w:rPr>
              <w:t>Jumlah dan jenis dokumen perencanaan anggaran</w:t>
            </w:r>
          </w:p>
        </w:tc>
        <w:tc>
          <w:tcPr>
            <w:tcW w:w="926" w:type="dxa"/>
            <w:tcBorders>
              <w:top w:val="nil"/>
              <w:left w:val="nil"/>
              <w:bottom w:val="single" w:sz="4" w:space="0" w:color="auto"/>
              <w:right w:val="single" w:sz="4" w:space="0" w:color="auto"/>
            </w:tcBorders>
            <w:shd w:val="clear" w:color="000000" w:fill="FFFFFF"/>
            <w:vAlign w:val="center"/>
            <w:hideMark/>
          </w:tcPr>
          <w:p w:rsidR="002C1143" w:rsidRPr="0066007B" w:rsidRDefault="002C1143" w:rsidP="002C1143">
            <w:pPr>
              <w:jc w:val="center"/>
              <w:rPr>
                <w:rFonts w:ascii="Abadi" w:hAnsi="Abadi" w:cs="Calibri"/>
                <w:color w:val="000000"/>
                <w:sz w:val="14"/>
                <w:szCs w:val="16"/>
              </w:rPr>
            </w:pPr>
            <w:r w:rsidRPr="0066007B">
              <w:rPr>
                <w:rFonts w:ascii="Abadi" w:hAnsi="Abadi" w:cs="Calibri"/>
                <w:color w:val="000000"/>
                <w:sz w:val="14"/>
                <w:szCs w:val="16"/>
              </w:rPr>
              <w:t>jenis</w:t>
            </w:r>
          </w:p>
        </w:tc>
        <w:tc>
          <w:tcPr>
            <w:tcW w:w="992" w:type="dxa"/>
            <w:tcBorders>
              <w:top w:val="nil"/>
              <w:left w:val="nil"/>
              <w:bottom w:val="single" w:sz="4" w:space="0" w:color="auto"/>
              <w:right w:val="single" w:sz="4" w:space="0" w:color="auto"/>
            </w:tcBorders>
            <w:shd w:val="clear" w:color="000000" w:fill="FFFFFF"/>
            <w:vAlign w:val="center"/>
            <w:hideMark/>
          </w:tcPr>
          <w:p w:rsidR="002C1143" w:rsidRPr="0066007B" w:rsidRDefault="002C1143" w:rsidP="002C1143">
            <w:pPr>
              <w:jc w:val="center"/>
              <w:rPr>
                <w:rFonts w:ascii="Abadi" w:hAnsi="Abadi" w:cs="Calibri"/>
                <w:sz w:val="14"/>
                <w:szCs w:val="16"/>
              </w:rPr>
            </w:pPr>
            <w:r w:rsidRPr="0066007B">
              <w:rPr>
                <w:rFonts w:ascii="Abadi" w:hAnsi="Abadi" w:cs="Calibri"/>
                <w:sz w:val="14"/>
                <w:szCs w:val="16"/>
              </w:rPr>
              <w:t>-</w:t>
            </w:r>
          </w:p>
        </w:tc>
        <w:tc>
          <w:tcPr>
            <w:tcW w:w="846" w:type="dxa"/>
            <w:tcBorders>
              <w:top w:val="nil"/>
              <w:left w:val="nil"/>
              <w:bottom w:val="single" w:sz="4" w:space="0" w:color="auto"/>
              <w:right w:val="single" w:sz="4" w:space="0" w:color="auto"/>
            </w:tcBorders>
            <w:shd w:val="clear" w:color="000000" w:fill="FFFFFF"/>
            <w:vAlign w:val="center"/>
            <w:hideMark/>
          </w:tcPr>
          <w:p w:rsidR="002C1143" w:rsidRPr="0066007B" w:rsidRDefault="002C1143" w:rsidP="002C1143">
            <w:pPr>
              <w:jc w:val="center"/>
              <w:rPr>
                <w:rFonts w:ascii="Abadi" w:hAnsi="Abadi" w:cs="Calibri"/>
                <w:color w:val="000000"/>
                <w:sz w:val="14"/>
                <w:szCs w:val="16"/>
              </w:rPr>
            </w:pPr>
            <w:r w:rsidRPr="0066007B">
              <w:rPr>
                <w:rFonts w:ascii="Abadi" w:hAnsi="Abadi" w:cs="Calibri"/>
                <w:color w:val="000000"/>
                <w:sz w:val="14"/>
                <w:szCs w:val="16"/>
              </w:rPr>
              <w:t>3</w:t>
            </w:r>
          </w:p>
        </w:tc>
        <w:tc>
          <w:tcPr>
            <w:tcW w:w="987" w:type="dxa"/>
            <w:tcBorders>
              <w:top w:val="nil"/>
              <w:left w:val="nil"/>
              <w:bottom w:val="single" w:sz="4" w:space="0" w:color="auto"/>
              <w:right w:val="single" w:sz="4" w:space="0" w:color="auto"/>
            </w:tcBorders>
            <w:shd w:val="clear" w:color="000000" w:fill="FFFFFF"/>
            <w:vAlign w:val="center"/>
            <w:hideMark/>
          </w:tcPr>
          <w:p w:rsidR="002C1143" w:rsidRPr="0066007B" w:rsidRDefault="002C1143" w:rsidP="002C1143">
            <w:pPr>
              <w:jc w:val="center"/>
              <w:rPr>
                <w:rFonts w:ascii="Abadi" w:hAnsi="Abadi" w:cs="Calibri"/>
                <w:color w:val="000000"/>
                <w:sz w:val="14"/>
                <w:szCs w:val="16"/>
              </w:rPr>
            </w:pPr>
            <w:r w:rsidRPr="0066007B">
              <w:rPr>
                <w:rFonts w:ascii="Abadi" w:hAnsi="Abadi" w:cs="Calibri"/>
                <w:color w:val="000000"/>
                <w:sz w:val="14"/>
                <w:szCs w:val="16"/>
              </w:rPr>
              <w:t>3</w:t>
            </w:r>
          </w:p>
        </w:tc>
        <w:tc>
          <w:tcPr>
            <w:tcW w:w="992" w:type="dxa"/>
            <w:tcBorders>
              <w:top w:val="nil"/>
              <w:left w:val="nil"/>
              <w:bottom w:val="single" w:sz="4" w:space="0" w:color="auto"/>
              <w:right w:val="single" w:sz="4" w:space="0" w:color="auto"/>
            </w:tcBorders>
            <w:shd w:val="clear" w:color="auto" w:fill="auto"/>
            <w:noWrap/>
            <w:vAlign w:val="center"/>
            <w:hideMark/>
          </w:tcPr>
          <w:p w:rsidR="002C1143" w:rsidRPr="0066007B" w:rsidRDefault="002C1143" w:rsidP="002C1143">
            <w:pPr>
              <w:jc w:val="center"/>
              <w:rPr>
                <w:rFonts w:ascii="Abadi" w:hAnsi="Abadi" w:cs="Calibri"/>
                <w:color w:val="000000"/>
                <w:sz w:val="14"/>
                <w:szCs w:val="16"/>
              </w:rPr>
            </w:pPr>
            <w:r w:rsidRPr="0066007B">
              <w:rPr>
                <w:rFonts w:ascii="Abadi" w:hAnsi="Abadi" w:cs="Calibri"/>
                <w:color w:val="000000"/>
                <w:sz w:val="14"/>
                <w:szCs w:val="16"/>
              </w:rPr>
              <w:t>1</w:t>
            </w:r>
          </w:p>
        </w:tc>
        <w:tc>
          <w:tcPr>
            <w:tcW w:w="846" w:type="dxa"/>
            <w:tcBorders>
              <w:top w:val="single" w:sz="4" w:space="0" w:color="auto"/>
              <w:left w:val="single" w:sz="4" w:space="0" w:color="auto"/>
              <w:bottom w:val="single" w:sz="4" w:space="0" w:color="auto"/>
              <w:right w:val="nil"/>
            </w:tcBorders>
            <w:shd w:val="clear" w:color="auto" w:fill="auto"/>
            <w:noWrap/>
            <w:hideMark/>
          </w:tcPr>
          <w:p w:rsidR="002C1143" w:rsidRDefault="002C1143" w:rsidP="002C1143">
            <w:pPr>
              <w:jc w:val="center"/>
              <w:rPr>
                <w:rFonts w:ascii="Bookman Old Style" w:hAnsi="Bookman Old Style" w:cs="Calibri"/>
                <w:sz w:val="16"/>
                <w:szCs w:val="16"/>
              </w:rPr>
            </w:pPr>
            <w:r>
              <w:rPr>
                <w:rFonts w:ascii="Bookman Old Style" w:hAnsi="Bookman Old Style" w:cs="Calibri"/>
                <w:sz w:val="16"/>
                <w:szCs w:val="16"/>
              </w:rPr>
              <w:t>2</w:t>
            </w:r>
          </w:p>
        </w:tc>
        <w:tc>
          <w:tcPr>
            <w:tcW w:w="987" w:type="dxa"/>
            <w:tcBorders>
              <w:top w:val="single" w:sz="4" w:space="0" w:color="auto"/>
              <w:left w:val="single" w:sz="4" w:space="0" w:color="auto"/>
              <w:bottom w:val="single" w:sz="4" w:space="0" w:color="auto"/>
              <w:right w:val="nil"/>
            </w:tcBorders>
            <w:shd w:val="clear" w:color="auto" w:fill="auto"/>
            <w:noWrap/>
            <w:hideMark/>
          </w:tcPr>
          <w:p w:rsidR="002C1143" w:rsidRDefault="002C1143" w:rsidP="002C1143">
            <w:pPr>
              <w:jc w:val="center"/>
              <w:rPr>
                <w:rFonts w:ascii="Bookman Old Style" w:hAnsi="Bookman Old Style" w:cs="Calibri"/>
                <w:sz w:val="16"/>
                <w:szCs w:val="16"/>
              </w:rPr>
            </w:pPr>
            <w:r>
              <w:rPr>
                <w:rFonts w:ascii="Bookman Old Style" w:hAnsi="Bookman Old Style" w:cs="Calibri"/>
                <w:sz w:val="16"/>
                <w:szCs w:val="16"/>
              </w:rPr>
              <w:t>-</w:t>
            </w:r>
          </w:p>
        </w:tc>
        <w:tc>
          <w:tcPr>
            <w:tcW w:w="987" w:type="dxa"/>
            <w:tcBorders>
              <w:top w:val="single" w:sz="4" w:space="0" w:color="auto"/>
              <w:left w:val="single" w:sz="4" w:space="0" w:color="auto"/>
              <w:bottom w:val="single" w:sz="4" w:space="0" w:color="auto"/>
              <w:right w:val="single" w:sz="4" w:space="0" w:color="auto"/>
            </w:tcBorders>
            <w:shd w:val="clear" w:color="auto" w:fill="auto"/>
            <w:noWrap/>
            <w:hideMark/>
          </w:tcPr>
          <w:p w:rsidR="002C1143" w:rsidRDefault="002C1143" w:rsidP="002C1143">
            <w:pPr>
              <w:jc w:val="center"/>
              <w:rPr>
                <w:rFonts w:ascii="Bookman Old Style" w:hAnsi="Bookman Old Style" w:cs="Calibri"/>
                <w:sz w:val="16"/>
                <w:szCs w:val="16"/>
              </w:rPr>
            </w:pPr>
          </w:p>
        </w:tc>
      </w:tr>
      <w:tr w:rsidR="002C1143" w:rsidRPr="0066007B" w:rsidTr="002C1143">
        <w:trPr>
          <w:trHeight w:val="1200"/>
        </w:trPr>
        <w:tc>
          <w:tcPr>
            <w:tcW w:w="255" w:type="dxa"/>
            <w:tcBorders>
              <w:top w:val="nil"/>
              <w:left w:val="single" w:sz="4" w:space="0" w:color="auto"/>
              <w:bottom w:val="single" w:sz="4" w:space="0" w:color="auto"/>
              <w:right w:val="single" w:sz="4" w:space="0" w:color="auto"/>
            </w:tcBorders>
            <w:shd w:val="clear" w:color="auto" w:fill="auto"/>
            <w:noWrap/>
            <w:vAlign w:val="center"/>
            <w:hideMark/>
          </w:tcPr>
          <w:p w:rsidR="002C1143" w:rsidRPr="0066007B" w:rsidRDefault="002C1143" w:rsidP="002C114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2C1143" w:rsidRPr="0066007B" w:rsidRDefault="002C1143" w:rsidP="002C114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2C1143" w:rsidRPr="0066007B" w:rsidRDefault="002C1143" w:rsidP="002C114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2C1143" w:rsidRPr="0066007B" w:rsidRDefault="002C1143" w:rsidP="002C1143">
            <w:pPr>
              <w:rPr>
                <w:rFonts w:ascii="Abadi" w:hAnsi="Abadi" w:cs="Calibri"/>
                <w:color w:val="000000"/>
                <w:sz w:val="14"/>
                <w:szCs w:val="16"/>
              </w:rPr>
            </w:pPr>
            <w:r w:rsidRPr="0066007B">
              <w:rPr>
                <w:rFonts w:ascii="Abadi" w:hAnsi="Abadi" w:cs="Calibri"/>
                <w:color w:val="000000"/>
                <w:sz w:val="14"/>
                <w:szCs w:val="16"/>
              </w:rPr>
              <w:t> </w:t>
            </w:r>
          </w:p>
        </w:tc>
        <w:tc>
          <w:tcPr>
            <w:tcW w:w="3016" w:type="dxa"/>
            <w:tcBorders>
              <w:top w:val="nil"/>
              <w:left w:val="single" w:sz="4" w:space="0" w:color="auto"/>
              <w:bottom w:val="single" w:sz="4" w:space="0" w:color="auto"/>
              <w:right w:val="single" w:sz="4" w:space="0" w:color="auto"/>
            </w:tcBorders>
            <w:shd w:val="clear" w:color="auto" w:fill="auto"/>
          </w:tcPr>
          <w:p w:rsidR="002C1143" w:rsidRDefault="002C1143" w:rsidP="002C1143">
            <w:pPr>
              <w:rPr>
                <w:rFonts w:ascii="Arial Narrow" w:hAnsi="Arial Narrow" w:cs="Calibri"/>
                <w:sz w:val="18"/>
                <w:szCs w:val="18"/>
              </w:rPr>
            </w:pPr>
            <w:r>
              <w:rPr>
                <w:rFonts w:ascii="Arial Narrow" w:hAnsi="Arial Narrow" w:cs="Calibri"/>
                <w:sz w:val="18"/>
                <w:szCs w:val="18"/>
              </w:rPr>
              <w:t>Penyelenggaraan forum koordinasi pimpinan daerah di tingkat kecamatan</w:t>
            </w:r>
          </w:p>
        </w:tc>
        <w:tc>
          <w:tcPr>
            <w:tcW w:w="2688" w:type="dxa"/>
            <w:tcBorders>
              <w:top w:val="nil"/>
              <w:left w:val="single" w:sz="4" w:space="0" w:color="auto"/>
              <w:bottom w:val="single" w:sz="4" w:space="0" w:color="auto"/>
              <w:right w:val="single" w:sz="4" w:space="0" w:color="auto"/>
            </w:tcBorders>
            <w:shd w:val="clear" w:color="auto" w:fill="auto"/>
          </w:tcPr>
          <w:p w:rsidR="002C1143" w:rsidRDefault="002C1143" w:rsidP="002C1143">
            <w:pPr>
              <w:rPr>
                <w:rFonts w:ascii="Bookman Old Style" w:hAnsi="Bookman Old Style" w:cs="Calibri"/>
                <w:color w:val="000000"/>
                <w:sz w:val="16"/>
                <w:szCs w:val="16"/>
              </w:rPr>
            </w:pPr>
            <w:r>
              <w:rPr>
                <w:rFonts w:ascii="Bookman Old Style" w:hAnsi="Bookman Old Style" w:cs="Calibri"/>
                <w:color w:val="000000"/>
                <w:sz w:val="16"/>
                <w:szCs w:val="16"/>
              </w:rPr>
              <w:t>Jumlah Dokumen Penyusunan Perencanaan Perangkat Daerah</w:t>
            </w:r>
          </w:p>
        </w:tc>
        <w:tc>
          <w:tcPr>
            <w:tcW w:w="926" w:type="dxa"/>
            <w:tcBorders>
              <w:top w:val="nil"/>
              <w:left w:val="nil"/>
              <w:bottom w:val="single" w:sz="4" w:space="0" w:color="auto"/>
              <w:right w:val="single" w:sz="4" w:space="0" w:color="auto"/>
            </w:tcBorders>
            <w:shd w:val="clear" w:color="000000" w:fill="FFFFFF"/>
            <w:vAlign w:val="center"/>
            <w:hideMark/>
          </w:tcPr>
          <w:p w:rsidR="002C1143" w:rsidRPr="0066007B" w:rsidRDefault="002C1143" w:rsidP="002C1143">
            <w:pPr>
              <w:jc w:val="center"/>
              <w:rPr>
                <w:rFonts w:ascii="Abadi" w:hAnsi="Abadi" w:cs="Calibri"/>
                <w:color w:val="000000"/>
                <w:sz w:val="14"/>
                <w:szCs w:val="16"/>
              </w:rPr>
            </w:pPr>
            <w:r w:rsidRPr="0066007B">
              <w:rPr>
                <w:rFonts w:ascii="Abadi" w:hAnsi="Abadi" w:cs="Calibri"/>
                <w:color w:val="000000"/>
                <w:sz w:val="14"/>
                <w:szCs w:val="16"/>
              </w:rPr>
              <w:t>unit</w:t>
            </w:r>
          </w:p>
        </w:tc>
        <w:tc>
          <w:tcPr>
            <w:tcW w:w="992" w:type="dxa"/>
            <w:tcBorders>
              <w:top w:val="nil"/>
              <w:left w:val="nil"/>
              <w:bottom w:val="single" w:sz="4" w:space="0" w:color="auto"/>
              <w:right w:val="single" w:sz="4" w:space="0" w:color="auto"/>
            </w:tcBorders>
            <w:shd w:val="clear" w:color="000000" w:fill="FFFFFF"/>
            <w:vAlign w:val="center"/>
            <w:hideMark/>
          </w:tcPr>
          <w:p w:rsidR="002C1143" w:rsidRPr="0066007B" w:rsidRDefault="002C1143" w:rsidP="002C1143">
            <w:pPr>
              <w:jc w:val="center"/>
              <w:rPr>
                <w:rFonts w:ascii="Abadi" w:hAnsi="Abadi" w:cs="Calibri"/>
                <w:sz w:val="14"/>
                <w:szCs w:val="16"/>
              </w:rPr>
            </w:pPr>
            <w:r w:rsidRPr="0066007B">
              <w:rPr>
                <w:rFonts w:ascii="Abadi" w:hAnsi="Abadi" w:cs="Calibri"/>
                <w:sz w:val="14"/>
                <w:szCs w:val="16"/>
              </w:rPr>
              <w:t>10</w:t>
            </w:r>
          </w:p>
        </w:tc>
        <w:tc>
          <w:tcPr>
            <w:tcW w:w="846" w:type="dxa"/>
            <w:tcBorders>
              <w:top w:val="nil"/>
              <w:left w:val="nil"/>
              <w:bottom w:val="single" w:sz="4" w:space="0" w:color="auto"/>
              <w:right w:val="single" w:sz="4" w:space="0" w:color="auto"/>
            </w:tcBorders>
            <w:shd w:val="clear" w:color="000000" w:fill="FFFFFF"/>
            <w:vAlign w:val="center"/>
            <w:hideMark/>
          </w:tcPr>
          <w:p w:rsidR="002C1143" w:rsidRPr="0066007B" w:rsidRDefault="002C1143" w:rsidP="002C1143">
            <w:pPr>
              <w:jc w:val="center"/>
              <w:rPr>
                <w:rFonts w:ascii="Abadi" w:hAnsi="Abadi" w:cs="Calibri"/>
                <w:color w:val="000000"/>
                <w:sz w:val="14"/>
                <w:szCs w:val="16"/>
              </w:rPr>
            </w:pPr>
            <w:r w:rsidRPr="0066007B">
              <w:rPr>
                <w:rFonts w:ascii="Abadi" w:hAnsi="Abadi" w:cs="Calibri"/>
                <w:color w:val="000000"/>
                <w:sz w:val="14"/>
                <w:szCs w:val="16"/>
              </w:rPr>
              <w:t>10</w:t>
            </w:r>
          </w:p>
        </w:tc>
        <w:tc>
          <w:tcPr>
            <w:tcW w:w="987" w:type="dxa"/>
            <w:tcBorders>
              <w:top w:val="nil"/>
              <w:left w:val="nil"/>
              <w:bottom w:val="single" w:sz="4" w:space="0" w:color="auto"/>
              <w:right w:val="single" w:sz="4" w:space="0" w:color="auto"/>
            </w:tcBorders>
            <w:shd w:val="clear" w:color="000000" w:fill="FFFFFF"/>
            <w:vAlign w:val="center"/>
            <w:hideMark/>
          </w:tcPr>
          <w:p w:rsidR="002C1143" w:rsidRPr="0066007B" w:rsidRDefault="002C1143" w:rsidP="002C1143">
            <w:pPr>
              <w:jc w:val="center"/>
              <w:rPr>
                <w:rFonts w:ascii="Abadi" w:hAnsi="Abadi" w:cs="Calibri"/>
                <w:color w:val="000000"/>
                <w:sz w:val="14"/>
                <w:szCs w:val="16"/>
              </w:rPr>
            </w:pPr>
            <w:r w:rsidRPr="0066007B">
              <w:rPr>
                <w:rFonts w:ascii="Abadi" w:hAnsi="Abadi" w:cs="Calibri"/>
                <w:color w:val="000000"/>
                <w:sz w:val="14"/>
                <w:szCs w:val="16"/>
              </w:rPr>
              <w:t>10</w:t>
            </w:r>
          </w:p>
        </w:tc>
        <w:tc>
          <w:tcPr>
            <w:tcW w:w="992" w:type="dxa"/>
            <w:tcBorders>
              <w:top w:val="nil"/>
              <w:left w:val="nil"/>
              <w:bottom w:val="single" w:sz="4" w:space="0" w:color="auto"/>
              <w:right w:val="single" w:sz="4" w:space="0" w:color="auto"/>
            </w:tcBorders>
            <w:shd w:val="clear" w:color="auto" w:fill="auto"/>
            <w:noWrap/>
            <w:vAlign w:val="center"/>
            <w:hideMark/>
          </w:tcPr>
          <w:p w:rsidR="002C1143" w:rsidRPr="0066007B" w:rsidRDefault="002C1143" w:rsidP="002C1143">
            <w:pPr>
              <w:jc w:val="center"/>
              <w:rPr>
                <w:rFonts w:ascii="Abadi" w:hAnsi="Abadi" w:cs="Calibri"/>
                <w:color w:val="000000"/>
                <w:sz w:val="14"/>
                <w:szCs w:val="16"/>
              </w:rPr>
            </w:pPr>
            <w:r w:rsidRPr="0066007B">
              <w:rPr>
                <w:rFonts w:ascii="Abadi" w:hAnsi="Abadi" w:cs="Calibri"/>
                <w:color w:val="000000"/>
                <w:sz w:val="14"/>
                <w:szCs w:val="16"/>
              </w:rPr>
              <w:t>1</w:t>
            </w:r>
          </w:p>
        </w:tc>
        <w:tc>
          <w:tcPr>
            <w:tcW w:w="846" w:type="dxa"/>
            <w:tcBorders>
              <w:top w:val="single" w:sz="4" w:space="0" w:color="auto"/>
              <w:left w:val="single" w:sz="4" w:space="0" w:color="auto"/>
              <w:bottom w:val="single" w:sz="4" w:space="0" w:color="auto"/>
              <w:right w:val="nil"/>
            </w:tcBorders>
            <w:shd w:val="clear" w:color="auto" w:fill="auto"/>
            <w:noWrap/>
            <w:hideMark/>
          </w:tcPr>
          <w:p w:rsidR="002C1143" w:rsidRDefault="002C1143" w:rsidP="002C1143">
            <w:pPr>
              <w:jc w:val="center"/>
              <w:rPr>
                <w:rFonts w:ascii="Bookman Old Style" w:hAnsi="Bookman Old Style" w:cs="Calibri"/>
                <w:sz w:val="16"/>
                <w:szCs w:val="16"/>
              </w:rPr>
            </w:pPr>
            <w:r>
              <w:rPr>
                <w:rFonts w:ascii="Bookman Old Style" w:hAnsi="Bookman Old Style" w:cs="Calibri"/>
                <w:sz w:val="16"/>
                <w:szCs w:val="16"/>
              </w:rPr>
              <w:t>3</w:t>
            </w:r>
          </w:p>
        </w:tc>
        <w:tc>
          <w:tcPr>
            <w:tcW w:w="987" w:type="dxa"/>
            <w:tcBorders>
              <w:top w:val="single" w:sz="4" w:space="0" w:color="auto"/>
              <w:left w:val="single" w:sz="4" w:space="0" w:color="auto"/>
              <w:bottom w:val="single" w:sz="4" w:space="0" w:color="auto"/>
              <w:right w:val="nil"/>
            </w:tcBorders>
            <w:shd w:val="clear" w:color="auto" w:fill="auto"/>
            <w:noWrap/>
            <w:hideMark/>
          </w:tcPr>
          <w:p w:rsidR="002C1143" w:rsidRDefault="002C1143" w:rsidP="002C1143">
            <w:pPr>
              <w:jc w:val="center"/>
              <w:rPr>
                <w:rFonts w:ascii="Bookman Old Style" w:hAnsi="Bookman Old Style" w:cs="Calibri"/>
                <w:sz w:val="16"/>
                <w:szCs w:val="16"/>
              </w:rPr>
            </w:pPr>
            <w:r>
              <w:rPr>
                <w:rFonts w:ascii="Bookman Old Style" w:hAnsi="Bookman Old Style" w:cs="Calibri"/>
                <w:sz w:val="16"/>
                <w:szCs w:val="16"/>
              </w:rPr>
              <w:t>-</w:t>
            </w:r>
          </w:p>
        </w:tc>
        <w:tc>
          <w:tcPr>
            <w:tcW w:w="987" w:type="dxa"/>
            <w:tcBorders>
              <w:top w:val="single" w:sz="4" w:space="0" w:color="auto"/>
              <w:left w:val="single" w:sz="4" w:space="0" w:color="auto"/>
              <w:bottom w:val="single" w:sz="4" w:space="0" w:color="auto"/>
              <w:right w:val="single" w:sz="4" w:space="0" w:color="auto"/>
            </w:tcBorders>
            <w:shd w:val="clear" w:color="auto" w:fill="auto"/>
            <w:noWrap/>
            <w:hideMark/>
          </w:tcPr>
          <w:p w:rsidR="002C1143" w:rsidRDefault="002C1143" w:rsidP="002C1143">
            <w:pPr>
              <w:jc w:val="center"/>
              <w:rPr>
                <w:rFonts w:ascii="Bookman Old Style" w:hAnsi="Bookman Old Style" w:cs="Calibri"/>
                <w:sz w:val="16"/>
                <w:szCs w:val="16"/>
              </w:rPr>
            </w:pPr>
            <w:r>
              <w:rPr>
                <w:rFonts w:ascii="Bookman Old Style" w:hAnsi="Bookman Old Style" w:cs="Calibri"/>
                <w:sz w:val="16"/>
                <w:szCs w:val="16"/>
              </w:rPr>
              <w:t>-</w:t>
            </w:r>
          </w:p>
        </w:tc>
      </w:tr>
      <w:tr w:rsidR="002C1143" w:rsidRPr="0066007B" w:rsidTr="005C0E33">
        <w:trPr>
          <w:trHeight w:val="561"/>
        </w:trPr>
        <w:tc>
          <w:tcPr>
            <w:tcW w:w="2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1143" w:rsidRPr="0066007B" w:rsidRDefault="002C1143" w:rsidP="002C114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1143" w:rsidRPr="0066007B" w:rsidRDefault="002C1143" w:rsidP="002C114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1143" w:rsidRPr="0066007B" w:rsidRDefault="002C1143" w:rsidP="002C114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1143" w:rsidRPr="0066007B" w:rsidRDefault="002C1143" w:rsidP="002C1143">
            <w:pPr>
              <w:rPr>
                <w:rFonts w:ascii="Abadi" w:hAnsi="Abadi" w:cs="Calibri"/>
                <w:color w:val="000000"/>
                <w:sz w:val="14"/>
                <w:szCs w:val="16"/>
              </w:rPr>
            </w:pPr>
            <w:r w:rsidRPr="0066007B">
              <w:rPr>
                <w:rFonts w:ascii="Abadi" w:hAnsi="Abadi" w:cs="Calibri"/>
                <w:color w:val="000000"/>
                <w:sz w:val="14"/>
                <w:szCs w:val="16"/>
              </w:rPr>
              <w:t> </w:t>
            </w:r>
          </w:p>
        </w:tc>
        <w:tc>
          <w:tcPr>
            <w:tcW w:w="3016" w:type="dxa"/>
            <w:tcBorders>
              <w:top w:val="nil"/>
              <w:left w:val="single" w:sz="4" w:space="0" w:color="auto"/>
              <w:bottom w:val="single" w:sz="4" w:space="0" w:color="auto"/>
              <w:right w:val="single" w:sz="4" w:space="0" w:color="auto"/>
            </w:tcBorders>
            <w:shd w:val="clear" w:color="auto" w:fill="auto"/>
          </w:tcPr>
          <w:p w:rsidR="002C1143" w:rsidRDefault="002C1143" w:rsidP="002C1143">
            <w:pPr>
              <w:rPr>
                <w:rFonts w:ascii="Bookman Old Style" w:hAnsi="Bookman Old Style" w:cs="Calibri"/>
                <w:color w:val="000000"/>
                <w:sz w:val="16"/>
                <w:szCs w:val="16"/>
              </w:rPr>
            </w:pPr>
            <w:r>
              <w:rPr>
                <w:rFonts w:ascii="Bookman Old Style" w:hAnsi="Bookman Old Style" w:cs="Calibri"/>
                <w:color w:val="000000"/>
                <w:sz w:val="16"/>
                <w:szCs w:val="16"/>
              </w:rPr>
              <w:t> </w:t>
            </w:r>
          </w:p>
        </w:tc>
        <w:tc>
          <w:tcPr>
            <w:tcW w:w="2688" w:type="dxa"/>
            <w:tcBorders>
              <w:top w:val="nil"/>
              <w:left w:val="single" w:sz="4" w:space="0" w:color="auto"/>
              <w:bottom w:val="single" w:sz="4" w:space="0" w:color="auto"/>
              <w:right w:val="single" w:sz="4" w:space="0" w:color="auto"/>
            </w:tcBorders>
            <w:shd w:val="clear" w:color="auto" w:fill="auto"/>
          </w:tcPr>
          <w:p w:rsidR="002C1143" w:rsidRDefault="002C1143" w:rsidP="002C1143">
            <w:pPr>
              <w:rPr>
                <w:rFonts w:ascii="Bookman Old Style" w:hAnsi="Bookman Old Style" w:cs="Calibri"/>
                <w:color w:val="000000"/>
                <w:sz w:val="16"/>
                <w:szCs w:val="16"/>
              </w:rPr>
            </w:pPr>
            <w:r>
              <w:rPr>
                <w:rFonts w:ascii="Bookman Old Style" w:hAnsi="Bookman Old Style" w:cs="Calibri"/>
                <w:color w:val="000000"/>
                <w:sz w:val="16"/>
                <w:szCs w:val="16"/>
              </w:rPr>
              <w:t>Jumlah publikasi media yang terselenggara</w:t>
            </w:r>
          </w:p>
        </w:tc>
        <w:tc>
          <w:tcPr>
            <w:tcW w:w="9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1143" w:rsidRPr="0066007B" w:rsidRDefault="002C1143" w:rsidP="002C1143">
            <w:pPr>
              <w:jc w:val="center"/>
              <w:rPr>
                <w:rFonts w:ascii="Abadi" w:hAnsi="Abadi" w:cs="Calibri"/>
                <w:color w:val="000000"/>
                <w:sz w:val="14"/>
                <w:szCs w:val="16"/>
              </w:rPr>
            </w:pPr>
            <w:r w:rsidRPr="0066007B">
              <w:rPr>
                <w:rFonts w:ascii="Abadi" w:hAnsi="Abadi" w:cs="Calibri"/>
                <w:color w:val="000000"/>
                <w:sz w:val="14"/>
                <w:szCs w:val="16"/>
              </w:rPr>
              <w:t>unit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1143" w:rsidRPr="0066007B" w:rsidRDefault="002C1143" w:rsidP="002C1143">
            <w:pPr>
              <w:jc w:val="center"/>
              <w:rPr>
                <w:rFonts w:ascii="Abadi" w:hAnsi="Abadi" w:cs="Calibri"/>
                <w:sz w:val="14"/>
                <w:szCs w:val="16"/>
              </w:rPr>
            </w:pPr>
            <w:r w:rsidRPr="0066007B">
              <w:rPr>
                <w:rFonts w:ascii="Abadi" w:hAnsi="Abadi" w:cs="Calibri"/>
                <w:sz w:val="14"/>
                <w:szCs w:val="16"/>
              </w:rPr>
              <w:t>6</w:t>
            </w:r>
          </w:p>
        </w:tc>
        <w:tc>
          <w:tcPr>
            <w:tcW w:w="84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1143" w:rsidRPr="0066007B" w:rsidRDefault="002C1143" w:rsidP="002C1143">
            <w:pPr>
              <w:jc w:val="center"/>
              <w:rPr>
                <w:rFonts w:ascii="Abadi" w:hAnsi="Abadi" w:cs="Calibri"/>
                <w:color w:val="000000"/>
                <w:sz w:val="14"/>
                <w:szCs w:val="16"/>
              </w:rPr>
            </w:pPr>
            <w:r w:rsidRPr="0066007B">
              <w:rPr>
                <w:rFonts w:ascii="Abadi" w:hAnsi="Abadi" w:cs="Calibri"/>
                <w:color w:val="000000"/>
                <w:sz w:val="14"/>
                <w:szCs w:val="16"/>
              </w:rPr>
              <w:t>6</w:t>
            </w:r>
          </w:p>
        </w:tc>
        <w:tc>
          <w:tcPr>
            <w:tcW w:w="98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1143" w:rsidRPr="0066007B" w:rsidRDefault="002C1143" w:rsidP="002C1143">
            <w:pPr>
              <w:jc w:val="center"/>
              <w:rPr>
                <w:rFonts w:ascii="Abadi" w:hAnsi="Abadi" w:cs="Calibri"/>
                <w:color w:val="000000"/>
                <w:sz w:val="14"/>
                <w:szCs w:val="16"/>
              </w:rPr>
            </w:pPr>
            <w:r w:rsidRPr="0066007B">
              <w:rPr>
                <w:rFonts w:ascii="Abadi" w:hAnsi="Abadi" w:cs="Calibri"/>
                <w:color w:val="000000"/>
                <w:sz w:val="14"/>
                <w:szCs w:val="16"/>
              </w:rPr>
              <w:t>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1143" w:rsidRPr="0066007B" w:rsidRDefault="002C1143" w:rsidP="002C1143">
            <w:pPr>
              <w:jc w:val="center"/>
              <w:rPr>
                <w:rFonts w:ascii="Abadi" w:hAnsi="Abadi" w:cs="Calibri"/>
                <w:color w:val="000000"/>
                <w:sz w:val="14"/>
                <w:szCs w:val="16"/>
              </w:rPr>
            </w:pPr>
            <w:r w:rsidRPr="0066007B">
              <w:rPr>
                <w:rFonts w:ascii="Abadi" w:hAnsi="Abadi" w:cs="Calibri"/>
                <w:color w:val="000000"/>
                <w:sz w:val="14"/>
                <w:szCs w:val="16"/>
              </w:rPr>
              <w:t>1</w:t>
            </w:r>
          </w:p>
        </w:tc>
        <w:tc>
          <w:tcPr>
            <w:tcW w:w="846" w:type="dxa"/>
            <w:tcBorders>
              <w:top w:val="single" w:sz="4" w:space="0" w:color="auto"/>
              <w:left w:val="single" w:sz="4" w:space="0" w:color="auto"/>
              <w:bottom w:val="single" w:sz="4" w:space="0" w:color="auto"/>
              <w:right w:val="nil"/>
            </w:tcBorders>
            <w:shd w:val="clear" w:color="auto" w:fill="auto"/>
            <w:noWrap/>
            <w:hideMark/>
          </w:tcPr>
          <w:p w:rsidR="002C1143" w:rsidRDefault="002C1143" w:rsidP="002C1143">
            <w:pPr>
              <w:jc w:val="center"/>
              <w:rPr>
                <w:rFonts w:ascii="Bookman Old Style" w:hAnsi="Bookman Old Style" w:cs="Calibri"/>
                <w:sz w:val="16"/>
                <w:szCs w:val="16"/>
              </w:rPr>
            </w:pPr>
            <w:r>
              <w:rPr>
                <w:rFonts w:ascii="Bookman Old Style" w:hAnsi="Bookman Old Style" w:cs="Calibri"/>
                <w:sz w:val="16"/>
                <w:szCs w:val="16"/>
              </w:rPr>
              <w:t>4</w:t>
            </w:r>
          </w:p>
        </w:tc>
        <w:tc>
          <w:tcPr>
            <w:tcW w:w="987" w:type="dxa"/>
            <w:tcBorders>
              <w:top w:val="single" w:sz="4" w:space="0" w:color="auto"/>
              <w:left w:val="single" w:sz="4" w:space="0" w:color="auto"/>
              <w:bottom w:val="single" w:sz="4" w:space="0" w:color="auto"/>
              <w:right w:val="nil"/>
            </w:tcBorders>
            <w:shd w:val="clear" w:color="auto" w:fill="auto"/>
            <w:noWrap/>
            <w:hideMark/>
          </w:tcPr>
          <w:p w:rsidR="002C1143" w:rsidRDefault="002C1143" w:rsidP="002C1143">
            <w:pPr>
              <w:jc w:val="center"/>
              <w:rPr>
                <w:rFonts w:ascii="Bookman Old Style" w:hAnsi="Bookman Old Style" w:cs="Calibri"/>
                <w:sz w:val="16"/>
                <w:szCs w:val="16"/>
              </w:rPr>
            </w:pPr>
            <w:r>
              <w:rPr>
                <w:rFonts w:ascii="Bookman Old Style" w:hAnsi="Bookman Old Style" w:cs="Calibri"/>
                <w:sz w:val="16"/>
                <w:szCs w:val="16"/>
              </w:rPr>
              <w:t>-</w:t>
            </w:r>
          </w:p>
        </w:tc>
        <w:tc>
          <w:tcPr>
            <w:tcW w:w="987" w:type="dxa"/>
            <w:tcBorders>
              <w:top w:val="single" w:sz="4" w:space="0" w:color="auto"/>
              <w:left w:val="single" w:sz="4" w:space="0" w:color="auto"/>
              <w:bottom w:val="single" w:sz="4" w:space="0" w:color="auto"/>
              <w:right w:val="single" w:sz="4" w:space="0" w:color="auto"/>
            </w:tcBorders>
            <w:shd w:val="clear" w:color="auto" w:fill="auto"/>
            <w:noWrap/>
            <w:hideMark/>
          </w:tcPr>
          <w:p w:rsidR="002C1143" w:rsidRDefault="002C1143" w:rsidP="002C1143">
            <w:pPr>
              <w:jc w:val="center"/>
              <w:rPr>
                <w:rFonts w:ascii="Bookman Old Style" w:hAnsi="Bookman Old Style" w:cs="Calibri"/>
                <w:sz w:val="16"/>
                <w:szCs w:val="16"/>
              </w:rPr>
            </w:pPr>
            <w:r>
              <w:rPr>
                <w:rFonts w:ascii="Bookman Old Style" w:hAnsi="Bookman Old Style" w:cs="Calibri"/>
                <w:sz w:val="16"/>
                <w:szCs w:val="16"/>
              </w:rPr>
              <w:t>-</w:t>
            </w:r>
          </w:p>
        </w:tc>
      </w:tr>
      <w:tr w:rsidR="005C0E33" w:rsidRPr="0066007B" w:rsidTr="005C0E33">
        <w:trPr>
          <w:trHeight w:val="703"/>
        </w:trPr>
        <w:tc>
          <w:tcPr>
            <w:tcW w:w="2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lastRenderedPageBreak/>
              <w:t> </w:t>
            </w:r>
          </w:p>
        </w:tc>
        <w:tc>
          <w:tcPr>
            <w:tcW w:w="255" w:type="dxa"/>
            <w:tcBorders>
              <w:top w:val="single" w:sz="4" w:space="0" w:color="auto"/>
              <w:left w:val="nil"/>
              <w:bottom w:val="single" w:sz="4" w:space="0" w:color="auto"/>
              <w:right w:val="single" w:sz="4" w:space="0" w:color="auto"/>
            </w:tcBorders>
            <w:shd w:val="clear" w:color="auto" w:fill="auto"/>
            <w:noWrap/>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single" w:sz="4" w:space="0" w:color="auto"/>
              <w:left w:val="nil"/>
              <w:bottom w:val="single" w:sz="4" w:space="0" w:color="auto"/>
              <w:right w:val="single" w:sz="4" w:space="0" w:color="auto"/>
            </w:tcBorders>
            <w:shd w:val="clear" w:color="auto" w:fill="auto"/>
            <w:noWrap/>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single" w:sz="4" w:space="0" w:color="auto"/>
              <w:left w:val="nil"/>
              <w:bottom w:val="single" w:sz="4" w:space="0" w:color="auto"/>
              <w:right w:val="single" w:sz="4" w:space="0" w:color="auto"/>
            </w:tcBorders>
            <w:shd w:val="clear" w:color="auto" w:fill="auto"/>
            <w:noWrap/>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3016" w:type="dxa"/>
            <w:tcBorders>
              <w:top w:val="nil"/>
              <w:left w:val="single" w:sz="4" w:space="0" w:color="auto"/>
              <w:bottom w:val="single" w:sz="4" w:space="0" w:color="auto"/>
              <w:right w:val="single" w:sz="4" w:space="0" w:color="auto"/>
            </w:tcBorders>
            <w:shd w:val="clear" w:color="auto" w:fill="auto"/>
          </w:tcPr>
          <w:p w:rsidR="005C0E33" w:rsidRDefault="005C0E33" w:rsidP="005C0E33">
            <w:pPr>
              <w:rPr>
                <w:rFonts w:ascii="Bookman Old Style" w:hAnsi="Bookman Old Style" w:cs="Calibri"/>
                <w:b/>
                <w:bCs/>
                <w:color w:val="000000"/>
                <w:sz w:val="16"/>
                <w:szCs w:val="16"/>
              </w:rPr>
            </w:pPr>
            <w:r>
              <w:rPr>
                <w:rFonts w:ascii="Bookman Old Style" w:hAnsi="Bookman Old Style" w:cs="Calibri"/>
                <w:b/>
                <w:bCs/>
                <w:color w:val="000000"/>
                <w:sz w:val="16"/>
                <w:szCs w:val="16"/>
              </w:rPr>
              <w:t>Program Peningkatan Kinerja Kecamatan</w:t>
            </w:r>
          </w:p>
        </w:tc>
        <w:tc>
          <w:tcPr>
            <w:tcW w:w="2688" w:type="dxa"/>
            <w:tcBorders>
              <w:top w:val="nil"/>
              <w:left w:val="single" w:sz="4" w:space="0" w:color="auto"/>
              <w:bottom w:val="single" w:sz="4" w:space="0" w:color="auto"/>
              <w:right w:val="single" w:sz="4" w:space="0" w:color="auto"/>
            </w:tcBorders>
            <w:shd w:val="clear" w:color="auto" w:fill="auto"/>
          </w:tcPr>
          <w:p w:rsidR="005C0E33" w:rsidRDefault="005C0E33" w:rsidP="005C0E33">
            <w:pPr>
              <w:rPr>
                <w:rFonts w:ascii="Bookman Old Style" w:hAnsi="Bookman Old Style" w:cs="Calibri"/>
                <w:b/>
                <w:bCs/>
                <w:color w:val="000000"/>
                <w:sz w:val="16"/>
                <w:szCs w:val="16"/>
              </w:rPr>
            </w:pPr>
            <w:r>
              <w:rPr>
                <w:rFonts w:ascii="Bookman Old Style" w:hAnsi="Bookman Old Style" w:cs="Calibri"/>
                <w:b/>
                <w:bCs/>
                <w:color w:val="000000"/>
                <w:sz w:val="16"/>
                <w:szCs w:val="16"/>
              </w:rPr>
              <w:t>Persentase Pembinaan Oleh Kecamatan</w:t>
            </w:r>
          </w:p>
        </w:tc>
        <w:tc>
          <w:tcPr>
            <w:tcW w:w="926" w:type="dxa"/>
            <w:tcBorders>
              <w:top w:val="single" w:sz="4" w:space="0" w:color="auto"/>
              <w:left w:val="nil"/>
              <w:bottom w:val="single" w:sz="4" w:space="0" w:color="auto"/>
              <w:right w:val="single" w:sz="4" w:space="0" w:color="auto"/>
            </w:tcBorders>
            <w:shd w:val="clear" w:color="000000" w:fill="FFFFFF"/>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jaringan</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5C0E33" w:rsidRPr="0066007B" w:rsidRDefault="005C0E33" w:rsidP="005C0E33">
            <w:pPr>
              <w:jc w:val="center"/>
              <w:rPr>
                <w:rFonts w:ascii="Abadi" w:hAnsi="Abadi" w:cs="Calibri"/>
                <w:sz w:val="14"/>
                <w:szCs w:val="16"/>
              </w:rPr>
            </w:pPr>
            <w:r w:rsidRPr="0066007B">
              <w:rPr>
                <w:rFonts w:ascii="Abadi" w:hAnsi="Abadi" w:cs="Calibri"/>
                <w:sz w:val="14"/>
                <w:szCs w:val="16"/>
              </w:rPr>
              <w:t>2</w:t>
            </w:r>
          </w:p>
        </w:tc>
        <w:tc>
          <w:tcPr>
            <w:tcW w:w="846" w:type="dxa"/>
            <w:tcBorders>
              <w:top w:val="single" w:sz="4" w:space="0" w:color="auto"/>
              <w:left w:val="nil"/>
              <w:bottom w:val="single" w:sz="4" w:space="0" w:color="auto"/>
              <w:right w:val="single" w:sz="4" w:space="0" w:color="auto"/>
            </w:tcBorders>
            <w:shd w:val="clear" w:color="000000" w:fill="FFFFFF"/>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2</w:t>
            </w:r>
          </w:p>
        </w:tc>
        <w:tc>
          <w:tcPr>
            <w:tcW w:w="987" w:type="dxa"/>
            <w:tcBorders>
              <w:top w:val="single" w:sz="4" w:space="0" w:color="auto"/>
              <w:left w:val="nil"/>
              <w:bottom w:val="single" w:sz="4" w:space="0" w:color="auto"/>
              <w:right w:val="single" w:sz="4" w:space="0" w:color="auto"/>
            </w:tcBorders>
            <w:shd w:val="clear" w:color="000000" w:fill="FFFFFF"/>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1</w:t>
            </w:r>
          </w:p>
        </w:tc>
        <w:tc>
          <w:tcPr>
            <w:tcW w:w="846" w:type="dxa"/>
            <w:tcBorders>
              <w:top w:val="single" w:sz="4" w:space="0" w:color="auto"/>
              <w:left w:val="single" w:sz="4" w:space="0" w:color="auto"/>
              <w:bottom w:val="single" w:sz="4" w:space="0" w:color="auto"/>
              <w:right w:val="nil"/>
            </w:tcBorders>
            <w:shd w:val="clear" w:color="auto" w:fill="auto"/>
            <w:noWrap/>
            <w:hideMark/>
          </w:tcPr>
          <w:p w:rsidR="005C0E33" w:rsidRDefault="005C0E33" w:rsidP="005C0E33">
            <w:pPr>
              <w:jc w:val="center"/>
              <w:rPr>
                <w:rFonts w:ascii="Bookman Old Style" w:hAnsi="Bookman Old Style" w:cs="Calibri"/>
                <w:b/>
                <w:bCs/>
                <w:sz w:val="16"/>
                <w:szCs w:val="16"/>
              </w:rPr>
            </w:pPr>
            <w:r>
              <w:rPr>
                <w:rFonts w:ascii="Bookman Old Style" w:hAnsi="Bookman Old Style" w:cs="Calibri"/>
                <w:b/>
                <w:bCs/>
                <w:sz w:val="16"/>
                <w:szCs w:val="16"/>
              </w:rPr>
              <w:t>100</w:t>
            </w:r>
          </w:p>
        </w:tc>
        <w:tc>
          <w:tcPr>
            <w:tcW w:w="987" w:type="dxa"/>
            <w:tcBorders>
              <w:top w:val="single" w:sz="4" w:space="0" w:color="auto"/>
              <w:left w:val="single" w:sz="4" w:space="0" w:color="auto"/>
              <w:bottom w:val="single" w:sz="4" w:space="0" w:color="auto"/>
              <w:right w:val="single" w:sz="4" w:space="0" w:color="auto"/>
            </w:tcBorders>
            <w:shd w:val="clear" w:color="auto" w:fill="auto"/>
            <w:noWrap/>
            <w:hideMark/>
          </w:tcPr>
          <w:p w:rsidR="005C0E33" w:rsidRDefault="005C0E33" w:rsidP="005C0E33">
            <w:pPr>
              <w:jc w:val="center"/>
              <w:rPr>
                <w:rFonts w:ascii="Arial Narrow" w:hAnsi="Arial Narrow" w:cs="Calibri"/>
                <w:b/>
                <w:bCs/>
                <w:sz w:val="16"/>
                <w:szCs w:val="16"/>
              </w:rPr>
            </w:pPr>
            <w:r>
              <w:rPr>
                <w:rFonts w:ascii="Arial Narrow" w:hAnsi="Arial Narrow" w:cs="Calibri"/>
                <w:b/>
                <w:bCs/>
                <w:sz w:val="16"/>
                <w:szCs w:val="16"/>
              </w:rPr>
              <w:t>100</w:t>
            </w:r>
          </w:p>
        </w:tc>
        <w:tc>
          <w:tcPr>
            <w:tcW w:w="987" w:type="dxa"/>
            <w:tcBorders>
              <w:top w:val="single" w:sz="4" w:space="0" w:color="auto"/>
              <w:left w:val="single" w:sz="4" w:space="0" w:color="auto"/>
              <w:bottom w:val="single" w:sz="4" w:space="0" w:color="auto"/>
              <w:right w:val="single" w:sz="4" w:space="0" w:color="auto"/>
            </w:tcBorders>
            <w:shd w:val="clear" w:color="auto" w:fill="auto"/>
            <w:noWrap/>
            <w:hideMark/>
          </w:tcPr>
          <w:p w:rsidR="005C0E33" w:rsidRDefault="005C0E33" w:rsidP="005C0E33">
            <w:pPr>
              <w:jc w:val="center"/>
              <w:rPr>
                <w:rFonts w:ascii="Arial Narrow" w:hAnsi="Arial Narrow" w:cs="Calibri"/>
                <w:b/>
                <w:bCs/>
                <w:sz w:val="16"/>
                <w:szCs w:val="16"/>
              </w:rPr>
            </w:pPr>
            <w:r>
              <w:rPr>
                <w:rFonts w:ascii="Arial Narrow" w:hAnsi="Arial Narrow" w:cs="Calibri"/>
                <w:b/>
                <w:bCs/>
                <w:sz w:val="16"/>
                <w:szCs w:val="16"/>
              </w:rPr>
              <w:t>100</w:t>
            </w:r>
          </w:p>
        </w:tc>
      </w:tr>
      <w:tr w:rsidR="005C0E33" w:rsidRPr="0066007B" w:rsidTr="005C0E33">
        <w:trPr>
          <w:trHeight w:val="300"/>
        </w:trPr>
        <w:tc>
          <w:tcPr>
            <w:tcW w:w="255" w:type="dxa"/>
            <w:tcBorders>
              <w:top w:val="nil"/>
              <w:left w:val="single" w:sz="4" w:space="0" w:color="auto"/>
              <w:bottom w:val="single" w:sz="4" w:space="0" w:color="auto"/>
              <w:right w:val="single" w:sz="4" w:space="0" w:color="auto"/>
            </w:tcBorders>
            <w:shd w:val="clear" w:color="auto" w:fill="auto"/>
            <w:noWrap/>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3016" w:type="dxa"/>
            <w:tcBorders>
              <w:top w:val="nil"/>
              <w:left w:val="single" w:sz="4" w:space="0" w:color="auto"/>
              <w:bottom w:val="single" w:sz="4" w:space="0" w:color="auto"/>
              <w:right w:val="single" w:sz="4" w:space="0" w:color="auto"/>
            </w:tcBorders>
            <w:shd w:val="clear" w:color="auto" w:fill="auto"/>
            <w:noWrap/>
          </w:tcPr>
          <w:p w:rsidR="005C0E33" w:rsidRDefault="005C0E33" w:rsidP="005C0E33">
            <w:pPr>
              <w:rPr>
                <w:rFonts w:ascii="Arial Narrow" w:hAnsi="Arial Narrow" w:cs="Calibri"/>
                <w:sz w:val="18"/>
                <w:szCs w:val="18"/>
              </w:rPr>
            </w:pPr>
            <w:r>
              <w:rPr>
                <w:rFonts w:ascii="Arial Narrow" w:hAnsi="Arial Narrow" w:cs="Calibri"/>
                <w:sz w:val="18"/>
                <w:szCs w:val="18"/>
              </w:rPr>
              <w:t>Penyelenggaraan Pemerintahan Kecamatan</w:t>
            </w:r>
          </w:p>
        </w:tc>
        <w:tc>
          <w:tcPr>
            <w:tcW w:w="2688" w:type="dxa"/>
            <w:tcBorders>
              <w:top w:val="nil"/>
              <w:left w:val="single" w:sz="4" w:space="0" w:color="auto"/>
              <w:bottom w:val="single" w:sz="4" w:space="0" w:color="auto"/>
              <w:right w:val="single" w:sz="4" w:space="0" w:color="auto"/>
            </w:tcBorders>
            <w:shd w:val="clear" w:color="auto" w:fill="auto"/>
            <w:noWrap/>
          </w:tcPr>
          <w:p w:rsidR="005C0E33" w:rsidRDefault="005C0E33" w:rsidP="005C0E33">
            <w:pPr>
              <w:rPr>
                <w:rFonts w:ascii="Bookman Old Style" w:hAnsi="Bookman Old Style" w:cs="Calibri"/>
                <w:color w:val="000000"/>
                <w:sz w:val="16"/>
                <w:szCs w:val="16"/>
              </w:rPr>
            </w:pPr>
            <w:r>
              <w:rPr>
                <w:rFonts w:ascii="Bookman Old Style" w:hAnsi="Bookman Old Style" w:cs="Calibri"/>
                <w:color w:val="000000"/>
                <w:sz w:val="16"/>
                <w:szCs w:val="16"/>
              </w:rPr>
              <w:t>Jumlah Kegiatan Penyelenggaraan Pemerintahan Kecamatan</w:t>
            </w:r>
          </w:p>
        </w:tc>
        <w:tc>
          <w:tcPr>
            <w:tcW w:w="926"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 </w:t>
            </w:r>
          </w:p>
        </w:tc>
        <w:tc>
          <w:tcPr>
            <w:tcW w:w="846"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 </w:t>
            </w:r>
          </w:p>
        </w:tc>
        <w:tc>
          <w:tcPr>
            <w:tcW w:w="987"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 </w:t>
            </w:r>
          </w:p>
        </w:tc>
        <w:tc>
          <w:tcPr>
            <w:tcW w:w="846" w:type="dxa"/>
            <w:tcBorders>
              <w:top w:val="single" w:sz="4" w:space="0" w:color="auto"/>
              <w:left w:val="single" w:sz="4" w:space="0" w:color="auto"/>
              <w:bottom w:val="single" w:sz="4" w:space="0" w:color="auto"/>
              <w:right w:val="nil"/>
            </w:tcBorders>
            <w:shd w:val="clear" w:color="auto" w:fill="auto"/>
            <w:noWrap/>
            <w:hideMark/>
          </w:tcPr>
          <w:p w:rsidR="005C0E33" w:rsidRDefault="005C0E33" w:rsidP="005C0E33">
            <w:pPr>
              <w:jc w:val="center"/>
              <w:rPr>
                <w:rFonts w:ascii="Bookman Old Style" w:hAnsi="Bookman Old Style" w:cs="Calibri"/>
                <w:sz w:val="16"/>
                <w:szCs w:val="16"/>
              </w:rPr>
            </w:pPr>
            <w:r>
              <w:rPr>
                <w:rFonts w:ascii="Bookman Old Style" w:hAnsi="Bookman Old Style" w:cs="Calibri"/>
                <w:sz w:val="16"/>
                <w:szCs w:val="16"/>
              </w:rPr>
              <w:t>2</w:t>
            </w:r>
          </w:p>
        </w:tc>
        <w:tc>
          <w:tcPr>
            <w:tcW w:w="987" w:type="dxa"/>
            <w:tcBorders>
              <w:top w:val="single" w:sz="4" w:space="0" w:color="auto"/>
              <w:left w:val="single" w:sz="4" w:space="0" w:color="auto"/>
              <w:bottom w:val="single" w:sz="4" w:space="0" w:color="auto"/>
              <w:right w:val="nil"/>
            </w:tcBorders>
            <w:shd w:val="clear" w:color="auto" w:fill="auto"/>
            <w:noWrap/>
            <w:hideMark/>
          </w:tcPr>
          <w:p w:rsidR="005C0E33" w:rsidRDefault="005C0E33" w:rsidP="005C0E33">
            <w:pPr>
              <w:jc w:val="center"/>
              <w:rPr>
                <w:rFonts w:ascii="Bookman Old Style" w:hAnsi="Bookman Old Style" w:cs="Calibri"/>
                <w:sz w:val="16"/>
                <w:szCs w:val="16"/>
              </w:rPr>
            </w:pPr>
            <w:r>
              <w:rPr>
                <w:rFonts w:ascii="Bookman Old Style" w:hAnsi="Bookman Old Style" w:cs="Calibri"/>
                <w:sz w:val="16"/>
                <w:szCs w:val="16"/>
              </w:rPr>
              <w:t>2</w:t>
            </w:r>
          </w:p>
        </w:tc>
        <w:tc>
          <w:tcPr>
            <w:tcW w:w="987" w:type="dxa"/>
            <w:tcBorders>
              <w:top w:val="single" w:sz="4" w:space="0" w:color="auto"/>
              <w:left w:val="single" w:sz="4" w:space="0" w:color="auto"/>
              <w:bottom w:val="single" w:sz="4" w:space="0" w:color="auto"/>
              <w:right w:val="single" w:sz="4" w:space="0" w:color="auto"/>
            </w:tcBorders>
            <w:shd w:val="clear" w:color="auto" w:fill="auto"/>
            <w:noWrap/>
            <w:hideMark/>
          </w:tcPr>
          <w:p w:rsidR="005C0E33" w:rsidRDefault="005C0E33" w:rsidP="005C0E33">
            <w:pPr>
              <w:jc w:val="center"/>
              <w:rPr>
                <w:rFonts w:ascii="Bookman Old Style" w:hAnsi="Bookman Old Style" w:cs="Calibri"/>
                <w:sz w:val="16"/>
                <w:szCs w:val="16"/>
              </w:rPr>
            </w:pPr>
            <w:r>
              <w:rPr>
                <w:rFonts w:ascii="Bookman Old Style" w:hAnsi="Bookman Old Style" w:cs="Calibri"/>
                <w:sz w:val="16"/>
                <w:szCs w:val="16"/>
              </w:rPr>
              <w:t>50</w:t>
            </w:r>
          </w:p>
        </w:tc>
      </w:tr>
      <w:tr w:rsidR="005C0E33" w:rsidRPr="0066007B" w:rsidTr="005C0E33">
        <w:trPr>
          <w:trHeight w:val="630"/>
        </w:trPr>
        <w:tc>
          <w:tcPr>
            <w:tcW w:w="255" w:type="dxa"/>
            <w:tcBorders>
              <w:top w:val="nil"/>
              <w:left w:val="single" w:sz="4" w:space="0" w:color="auto"/>
              <w:bottom w:val="single" w:sz="4" w:space="0" w:color="auto"/>
              <w:right w:val="single" w:sz="4" w:space="0" w:color="auto"/>
            </w:tcBorders>
            <w:shd w:val="clear" w:color="auto" w:fill="auto"/>
            <w:noWrap/>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3016" w:type="dxa"/>
            <w:tcBorders>
              <w:top w:val="nil"/>
              <w:left w:val="single" w:sz="4" w:space="0" w:color="auto"/>
              <w:bottom w:val="single" w:sz="4" w:space="0" w:color="auto"/>
              <w:right w:val="single" w:sz="4" w:space="0" w:color="auto"/>
            </w:tcBorders>
            <w:shd w:val="clear" w:color="auto" w:fill="auto"/>
          </w:tcPr>
          <w:p w:rsidR="005C0E33" w:rsidRDefault="005C0E33" w:rsidP="005C0E33">
            <w:pPr>
              <w:rPr>
                <w:rFonts w:ascii="Arial Narrow" w:hAnsi="Arial Narrow" w:cs="Calibri"/>
                <w:sz w:val="18"/>
                <w:szCs w:val="18"/>
              </w:rPr>
            </w:pPr>
            <w:r>
              <w:rPr>
                <w:rFonts w:ascii="Arial Narrow" w:hAnsi="Arial Narrow" w:cs="Calibri"/>
                <w:sz w:val="18"/>
                <w:szCs w:val="18"/>
              </w:rPr>
              <w:t> </w:t>
            </w:r>
          </w:p>
        </w:tc>
        <w:tc>
          <w:tcPr>
            <w:tcW w:w="2688" w:type="dxa"/>
            <w:tcBorders>
              <w:top w:val="nil"/>
              <w:left w:val="single" w:sz="4" w:space="0" w:color="auto"/>
              <w:bottom w:val="single" w:sz="4" w:space="0" w:color="auto"/>
              <w:right w:val="single" w:sz="4" w:space="0" w:color="auto"/>
            </w:tcBorders>
            <w:shd w:val="clear" w:color="auto" w:fill="auto"/>
          </w:tcPr>
          <w:p w:rsidR="005C0E33" w:rsidRDefault="005C0E33" w:rsidP="005C0E33">
            <w:pPr>
              <w:rPr>
                <w:rFonts w:ascii="Bookman Old Style" w:hAnsi="Bookman Old Style" w:cs="Calibri"/>
                <w:color w:val="000000"/>
                <w:sz w:val="16"/>
                <w:szCs w:val="16"/>
              </w:rPr>
            </w:pPr>
            <w:r>
              <w:rPr>
                <w:rFonts w:ascii="Bookman Old Style" w:hAnsi="Bookman Old Style" w:cs="Calibri"/>
                <w:color w:val="000000"/>
                <w:sz w:val="16"/>
                <w:szCs w:val="16"/>
              </w:rPr>
              <w:t>Jumlah Dokumen Kegiatan Penyelenggaraan Pemerintahan Kecamatan</w:t>
            </w:r>
          </w:p>
        </w:tc>
        <w:tc>
          <w:tcPr>
            <w:tcW w:w="926" w:type="dxa"/>
            <w:tcBorders>
              <w:top w:val="nil"/>
              <w:left w:val="nil"/>
              <w:bottom w:val="single" w:sz="4" w:space="0" w:color="auto"/>
              <w:right w:val="single" w:sz="4" w:space="0" w:color="auto"/>
            </w:tcBorders>
            <w:shd w:val="clear" w:color="000000" w:fill="FFFFFF"/>
            <w:vAlign w:val="center"/>
            <w:hideMark/>
          </w:tcPr>
          <w:p w:rsidR="005C0E33" w:rsidRPr="0066007B" w:rsidRDefault="005C0E33" w:rsidP="005C0E33">
            <w:pPr>
              <w:jc w:val="center"/>
              <w:rPr>
                <w:rFonts w:ascii="Abadi" w:hAnsi="Abadi" w:cs="Calibri"/>
                <w:b/>
                <w:bCs/>
                <w:color w:val="000000"/>
                <w:sz w:val="14"/>
                <w:szCs w:val="16"/>
              </w:rPr>
            </w:pPr>
            <w:r w:rsidRPr="0066007B">
              <w:rPr>
                <w:rFonts w:ascii="Abadi" w:hAnsi="Abadi" w:cs="Calibri"/>
                <w:b/>
                <w:bCs/>
                <w:color w:val="000000"/>
                <w:sz w:val="14"/>
                <w:szCs w:val="16"/>
              </w:rPr>
              <w:t>Stel</w:t>
            </w:r>
          </w:p>
        </w:tc>
        <w:tc>
          <w:tcPr>
            <w:tcW w:w="992" w:type="dxa"/>
            <w:tcBorders>
              <w:top w:val="nil"/>
              <w:left w:val="nil"/>
              <w:bottom w:val="single" w:sz="4" w:space="0" w:color="auto"/>
              <w:right w:val="single" w:sz="4" w:space="0" w:color="auto"/>
            </w:tcBorders>
            <w:shd w:val="clear" w:color="000000" w:fill="FFFFFF"/>
            <w:vAlign w:val="center"/>
            <w:hideMark/>
          </w:tcPr>
          <w:p w:rsidR="005C0E33" w:rsidRPr="0066007B" w:rsidRDefault="005C0E33" w:rsidP="005C0E33">
            <w:pPr>
              <w:jc w:val="center"/>
              <w:rPr>
                <w:rFonts w:ascii="Abadi" w:hAnsi="Abadi" w:cs="Calibri"/>
                <w:b/>
                <w:bCs/>
                <w:sz w:val="14"/>
                <w:szCs w:val="16"/>
              </w:rPr>
            </w:pPr>
            <w:r w:rsidRPr="0066007B">
              <w:rPr>
                <w:rFonts w:ascii="Abadi" w:hAnsi="Abadi" w:cs="Calibri"/>
                <w:b/>
                <w:bCs/>
                <w:sz w:val="14"/>
                <w:szCs w:val="16"/>
              </w:rPr>
              <w:t>41</w:t>
            </w:r>
          </w:p>
        </w:tc>
        <w:tc>
          <w:tcPr>
            <w:tcW w:w="846" w:type="dxa"/>
            <w:tcBorders>
              <w:top w:val="nil"/>
              <w:left w:val="nil"/>
              <w:bottom w:val="single" w:sz="4" w:space="0" w:color="auto"/>
              <w:right w:val="single" w:sz="4" w:space="0" w:color="auto"/>
            </w:tcBorders>
            <w:shd w:val="clear" w:color="000000" w:fill="FFFFFF"/>
            <w:vAlign w:val="center"/>
            <w:hideMark/>
          </w:tcPr>
          <w:p w:rsidR="005C0E33" w:rsidRPr="0066007B" w:rsidRDefault="005C0E33" w:rsidP="005C0E33">
            <w:pPr>
              <w:jc w:val="center"/>
              <w:rPr>
                <w:rFonts w:ascii="Abadi" w:hAnsi="Abadi" w:cs="Calibri"/>
                <w:b/>
                <w:bCs/>
                <w:color w:val="000000"/>
                <w:sz w:val="14"/>
                <w:szCs w:val="16"/>
              </w:rPr>
            </w:pPr>
            <w:r w:rsidRPr="0066007B">
              <w:rPr>
                <w:rFonts w:ascii="Abadi" w:hAnsi="Abadi" w:cs="Calibri"/>
                <w:b/>
                <w:bCs/>
                <w:color w:val="000000"/>
                <w:sz w:val="14"/>
                <w:szCs w:val="16"/>
              </w:rPr>
              <w:t>41</w:t>
            </w:r>
          </w:p>
        </w:tc>
        <w:tc>
          <w:tcPr>
            <w:tcW w:w="987" w:type="dxa"/>
            <w:tcBorders>
              <w:top w:val="nil"/>
              <w:left w:val="nil"/>
              <w:bottom w:val="single" w:sz="4" w:space="0" w:color="auto"/>
              <w:right w:val="single" w:sz="4" w:space="0" w:color="auto"/>
            </w:tcBorders>
            <w:shd w:val="clear" w:color="000000" w:fill="FFFFFF"/>
            <w:vAlign w:val="center"/>
            <w:hideMark/>
          </w:tcPr>
          <w:p w:rsidR="005C0E33" w:rsidRPr="0066007B" w:rsidRDefault="005C0E33" w:rsidP="005C0E33">
            <w:pPr>
              <w:jc w:val="center"/>
              <w:rPr>
                <w:rFonts w:ascii="Abadi" w:hAnsi="Abadi" w:cs="Calibri"/>
                <w:b/>
                <w:bCs/>
                <w:color w:val="000000"/>
                <w:sz w:val="14"/>
                <w:szCs w:val="16"/>
              </w:rPr>
            </w:pPr>
            <w:r w:rsidRPr="0066007B">
              <w:rPr>
                <w:rFonts w:ascii="Abadi" w:hAnsi="Abadi" w:cs="Calibri"/>
                <w:b/>
                <w:bCs/>
                <w:color w:val="000000"/>
                <w:sz w:val="14"/>
                <w:szCs w:val="16"/>
              </w:rPr>
              <w:t>41</w:t>
            </w:r>
          </w:p>
        </w:tc>
        <w:tc>
          <w:tcPr>
            <w:tcW w:w="992"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1</w:t>
            </w:r>
          </w:p>
        </w:tc>
        <w:tc>
          <w:tcPr>
            <w:tcW w:w="846" w:type="dxa"/>
            <w:tcBorders>
              <w:top w:val="single" w:sz="4" w:space="0" w:color="auto"/>
              <w:left w:val="single" w:sz="4" w:space="0" w:color="auto"/>
              <w:bottom w:val="single" w:sz="4" w:space="0" w:color="auto"/>
              <w:right w:val="nil"/>
            </w:tcBorders>
            <w:shd w:val="clear" w:color="auto" w:fill="auto"/>
            <w:noWrap/>
            <w:hideMark/>
          </w:tcPr>
          <w:p w:rsidR="005C0E33" w:rsidRDefault="005C0E33" w:rsidP="005C0E33">
            <w:pPr>
              <w:jc w:val="center"/>
              <w:rPr>
                <w:rFonts w:ascii="Bookman Old Style" w:hAnsi="Bookman Old Style" w:cs="Calibri"/>
                <w:sz w:val="16"/>
                <w:szCs w:val="16"/>
              </w:rPr>
            </w:pPr>
            <w:r>
              <w:rPr>
                <w:rFonts w:ascii="Bookman Old Style" w:hAnsi="Bookman Old Style" w:cs="Calibri"/>
                <w:sz w:val="16"/>
                <w:szCs w:val="16"/>
              </w:rPr>
              <w:t>2</w:t>
            </w:r>
          </w:p>
        </w:tc>
        <w:tc>
          <w:tcPr>
            <w:tcW w:w="987" w:type="dxa"/>
            <w:tcBorders>
              <w:top w:val="single" w:sz="4" w:space="0" w:color="auto"/>
              <w:left w:val="single" w:sz="4" w:space="0" w:color="auto"/>
              <w:bottom w:val="single" w:sz="4" w:space="0" w:color="auto"/>
              <w:right w:val="nil"/>
            </w:tcBorders>
            <w:shd w:val="clear" w:color="auto" w:fill="auto"/>
            <w:noWrap/>
            <w:hideMark/>
          </w:tcPr>
          <w:p w:rsidR="005C0E33" w:rsidRDefault="005C0E33" w:rsidP="005C0E33">
            <w:pPr>
              <w:jc w:val="center"/>
              <w:rPr>
                <w:rFonts w:ascii="Bookman Old Style" w:hAnsi="Bookman Old Style" w:cs="Calibri"/>
                <w:sz w:val="16"/>
                <w:szCs w:val="16"/>
              </w:rPr>
            </w:pPr>
            <w:r>
              <w:rPr>
                <w:rFonts w:ascii="Bookman Old Style" w:hAnsi="Bookman Old Style" w:cs="Calibri"/>
                <w:sz w:val="16"/>
                <w:szCs w:val="16"/>
              </w:rPr>
              <w:t>2</w:t>
            </w:r>
          </w:p>
        </w:tc>
        <w:tc>
          <w:tcPr>
            <w:tcW w:w="987" w:type="dxa"/>
            <w:tcBorders>
              <w:top w:val="single" w:sz="4" w:space="0" w:color="auto"/>
              <w:left w:val="single" w:sz="4" w:space="0" w:color="auto"/>
              <w:bottom w:val="single" w:sz="4" w:space="0" w:color="auto"/>
              <w:right w:val="single" w:sz="4" w:space="0" w:color="auto"/>
            </w:tcBorders>
            <w:shd w:val="clear" w:color="auto" w:fill="auto"/>
            <w:noWrap/>
            <w:hideMark/>
          </w:tcPr>
          <w:p w:rsidR="005C0E33" w:rsidRDefault="005C0E33" w:rsidP="005C0E33">
            <w:pPr>
              <w:jc w:val="center"/>
              <w:rPr>
                <w:rFonts w:ascii="Bookman Old Style" w:hAnsi="Bookman Old Style" w:cs="Calibri"/>
                <w:sz w:val="16"/>
                <w:szCs w:val="16"/>
              </w:rPr>
            </w:pPr>
          </w:p>
        </w:tc>
      </w:tr>
      <w:tr w:rsidR="005C0E33" w:rsidRPr="0066007B" w:rsidTr="005C0E33">
        <w:trPr>
          <w:trHeight w:val="599"/>
        </w:trPr>
        <w:tc>
          <w:tcPr>
            <w:tcW w:w="255" w:type="dxa"/>
            <w:tcBorders>
              <w:top w:val="nil"/>
              <w:left w:val="single" w:sz="4" w:space="0" w:color="auto"/>
              <w:bottom w:val="single" w:sz="4" w:space="0" w:color="auto"/>
              <w:right w:val="single" w:sz="4" w:space="0" w:color="auto"/>
            </w:tcBorders>
            <w:shd w:val="clear" w:color="auto" w:fill="auto"/>
            <w:noWrap/>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3016" w:type="dxa"/>
            <w:tcBorders>
              <w:top w:val="nil"/>
              <w:left w:val="single" w:sz="4" w:space="0" w:color="auto"/>
              <w:bottom w:val="single" w:sz="4" w:space="0" w:color="auto"/>
              <w:right w:val="single" w:sz="4" w:space="0" w:color="auto"/>
            </w:tcBorders>
            <w:shd w:val="clear" w:color="auto" w:fill="auto"/>
          </w:tcPr>
          <w:p w:rsidR="005C0E33" w:rsidRDefault="005C0E33" w:rsidP="005C0E33">
            <w:pPr>
              <w:rPr>
                <w:rFonts w:ascii="Arial Narrow" w:hAnsi="Arial Narrow" w:cs="Calibri"/>
                <w:sz w:val="18"/>
                <w:szCs w:val="18"/>
              </w:rPr>
            </w:pPr>
            <w:r>
              <w:rPr>
                <w:rFonts w:ascii="Arial Narrow" w:hAnsi="Arial Narrow" w:cs="Calibri"/>
                <w:sz w:val="18"/>
                <w:szCs w:val="18"/>
              </w:rPr>
              <w:t>Penyelenggaraan Pemberdayaan dan Kesejahteraan Masyarakat Kecamatan</w:t>
            </w:r>
          </w:p>
        </w:tc>
        <w:tc>
          <w:tcPr>
            <w:tcW w:w="2688" w:type="dxa"/>
            <w:tcBorders>
              <w:top w:val="nil"/>
              <w:left w:val="single" w:sz="4" w:space="0" w:color="auto"/>
              <w:bottom w:val="single" w:sz="4" w:space="0" w:color="auto"/>
              <w:right w:val="single" w:sz="4" w:space="0" w:color="auto"/>
            </w:tcBorders>
            <w:shd w:val="clear" w:color="auto" w:fill="auto"/>
          </w:tcPr>
          <w:p w:rsidR="005C0E33" w:rsidRDefault="005C0E33" w:rsidP="005C0E33">
            <w:pPr>
              <w:rPr>
                <w:rFonts w:ascii="Bookman Old Style" w:hAnsi="Bookman Old Style" w:cs="Calibri"/>
                <w:color w:val="000000"/>
                <w:sz w:val="16"/>
                <w:szCs w:val="16"/>
              </w:rPr>
            </w:pPr>
            <w:r>
              <w:rPr>
                <w:rFonts w:ascii="Bookman Old Style" w:hAnsi="Bookman Old Style" w:cs="Calibri"/>
                <w:color w:val="000000"/>
                <w:sz w:val="16"/>
                <w:szCs w:val="16"/>
              </w:rPr>
              <w:t>Jumlah Kegiatan Penyelenggaraan Pemberdayaan dan Kesejahteraan Masyarakat Kecamatan</w:t>
            </w:r>
          </w:p>
        </w:tc>
        <w:tc>
          <w:tcPr>
            <w:tcW w:w="926" w:type="dxa"/>
            <w:tcBorders>
              <w:top w:val="nil"/>
              <w:left w:val="nil"/>
              <w:bottom w:val="single" w:sz="4" w:space="0" w:color="auto"/>
              <w:right w:val="single" w:sz="4" w:space="0" w:color="auto"/>
            </w:tcBorders>
            <w:shd w:val="clear" w:color="000000" w:fill="FFFFFF"/>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Stel</w:t>
            </w:r>
          </w:p>
        </w:tc>
        <w:tc>
          <w:tcPr>
            <w:tcW w:w="992" w:type="dxa"/>
            <w:tcBorders>
              <w:top w:val="nil"/>
              <w:left w:val="nil"/>
              <w:bottom w:val="single" w:sz="4" w:space="0" w:color="auto"/>
              <w:right w:val="single" w:sz="4" w:space="0" w:color="auto"/>
            </w:tcBorders>
            <w:shd w:val="clear" w:color="000000" w:fill="FFFFFF"/>
            <w:vAlign w:val="center"/>
            <w:hideMark/>
          </w:tcPr>
          <w:p w:rsidR="005C0E33" w:rsidRPr="0066007B" w:rsidRDefault="005C0E33" w:rsidP="005C0E33">
            <w:pPr>
              <w:jc w:val="center"/>
              <w:rPr>
                <w:rFonts w:ascii="Abadi" w:hAnsi="Abadi" w:cs="Calibri"/>
                <w:sz w:val="14"/>
                <w:szCs w:val="16"/>
              </w:rPr>
            </w:pPr>
            <w:r w:rsidRPr="0066007B">
              <w:rPr>
                <w:rFonts w:ascii="Abadi" w:hAnsi="Abadi" w:cs="Calibri"/>
                <w:sz w:val="14"/>
                <w:szCs w:val="16"/>
              </w:rPr>
              <w:t>41</w:t>
            </w:r>
          </w:p>
        </w:tc>
        <w:tc>
          <w:tcPr>
            <w:tcW w:w="846" w:type="dxa"/>
            <w:tcBorders>
              <w:top w:val="nil"/>
              <w:left w:val="nil"/>
              <w:bottom w:val="single" w:sz="4" w:space="0" w:color="auto"/>
              <w:right w:val="single" w:sz="4" w:space="0" w:color="auto"/>
            </w:tcBorders>
            <w:shd w:val="clear" w:color="000000" w:fill="FFFFFF"/>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41</w:t>
            </w:r>
          </w:p>
        </w:tc>
        <w:tc>
          <w:tcPr>
            <w:tcW w:w="987" w:type="dxa"/>
            <w:tcBorders>
              <w:top w:val="nil"/>
              <w:left w:val="nil"/>
              <w:bottom w:val="single" w:sz="4" w:space="0" w:color="auto"/>
              <w:right w:val="single" w:sz="4" w:space="0" w:color="auto"/>
            </w:tcBorders>
            <w:shd w:val="clear" w:color="000000" w:fill="FFFFFF"/>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41</w:t>
            </w:r>
          </w:p>
        </w:tc>
        <w:tc>
          <w:tcPr>
            <w:tcW w:w="992"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1</w:t>
            </w:r>
          </w:p>
        </w:tc>
        <w:tc>
          <w:tcPr>
            <w:tcW w:w="846" w:type="dxa"/>
            <w:tcBorders>
              <w:top w:val="single" w:sz="4" w:space="0" w:color="auto"/>
              <w:left w:val="single" w:sz="4" w:space="0" w:color="auto"/>
              <w:bottom w:val="single" w:sz="4" w:space="0" w:color="auto"/>
              <w:right w:val="nil"/>
            </w:tcBorders>
            <w:shd w:val="clear" w:color="auto" w:fill="auto"/>
            <w:noWrap/>
            <w:hideMark/>
          </w:tcPr>
          <w:p w:rsidR="005C0E33" w:rsidRDefault="005C0E33" w:rsidP="005C0E33">
            <w:pPr>
              <w:jc w:val="center"/>
              <w:rPr>
                <w:rFonts w:ascii="Bookman Old Style" w:hAnsi="Bookman Old Style" w:cs="Calibri"/>
                <w:sz w:val="16"/>
                <w:szCs w:val="16"/>
              </w:rPr>
            </w:pPr>
            <w:r>
              <w:rPr>
                <w:rFonts w:ascii="Bookman Old Style" w:hAnsi="Bookman Old Style" w:cs="Calibri"/>
                <w:sz w:val="16"/>
                <w:szCs w:val="16"/>
              </w:rPr>
              <w:t>2</w:t>
            </w:r>
          </w:p>
        </w:tc>
        <w:tc>
          <w:tcPr>
            <w:tcW w:w="987" w:type="dxa"/>
            <w:tcBorders>
              <w:top w:val="single" w:sz="4" w:space="0" w:color="auto"/>
              <w:left w:val="single" w:sz="4" w:space="0" w:color="auto"/>
              <w:bottom w:val="single" w:sz="4" w:space="0" w:color="auto"/>
              <w:right w:val="nil"/>
            </w:tcBorders>
            <w:shd w:val="clear" w:color="auto" w:fill="auto"/>
            <w:noWrap/>
            <w:hideMark/>
          </w:tcPr>
          <w:p w:rsidR="005C0E33" w:rsidRDefault="005C0E33" w:rsidP="005C0E33">
            <w:pPr>
              <w:jc w:val="center"/>
              <w:rPr>
                <w:rFonts w:ascii="Bookman Old Style" w:hAnsi="Bookman Old Style" w:cs="Calibri"/>
                <w:sz w:val="16"/>
                <w:szCs w:val="16"/>
              </w:rPr>
            </w:pPr>
            <w:r>
              <w:rPr>
                <w:rFonts w:ascii="Bookman Old Style" w:hAnsi="Bookman Old Style" w:cs="Calibri"/>
                <w:sz w:val="16"/>
                <w:szCs w:val="16"/>
              </w:rPr>
              <w:t>2</w:t>
            </w:r>
          </w:p>
        </w:tc>
        <w:tc>
          <w:tcPr>
            <w:tcW w:w="987" w:type="dxa"/>
            <w:tcBorders>
              <w:top w:val="single" w:sz="4" w:space="0" w:color="auto"/>
              <w:left w:val="single" w:sz="4" w:space="0" w:color="auto"/>
              <w:bottom w:val="single" w:sz="4" w:space="0" w:color="auto"/>
              <w:right w:val="single" w:sz="4" w:space="0" w:color="auto"/>
            </w:tcBorders>
            <w:shd w:val="clear" w:color="auto" w:fill="auto"/>
            <w:noWrap/>
            <w:hideMark/>
          </w:tcPr>
          <w:p w:rsidR="005C0E33" w:rsidRDefault="005C0E33" w:rsidP="005C0E33">
            <w:pPr>
              <w:jc w:val="center"/>
              <w:rPr>
                <w:rFonts w:ascii="Arial Narrow" w:hAnsi="Arial Narrow" w:cs="Calibri"/>
                <w:b/>
                <w:bCs/>
                <w:sz w:val="16"/>
                <w:szCs w:val="16"/>
              </w:rPr>
            </w:pPr>
            <w:r>
              <w:rPr>
                <w:rFonts w:ascii="Arial Narrow" w:hAnsi="Arial Narrow" w:cs="Calibri"/>
                <w:b/>
                <w:bCs/>
                <w:sz w:val="16"/>
                <w:szCs w:val="16"/>
              </w:rPr>
              <w:t>100</w:t>
            </w:r>
          </w:p>
        </w:tc>
      </w:tr>
      <w:tr w:rsidR="005C0E33" w:rsidRPr="0066007B" w:rsidTr="005C0E33">
        <w:trPr>
          <w:trHeight w:val="300"/>
        </w:trPr>
        <w:tc>
          <w:tcPr>
            <w:tcW w:w="255" w:type="dxa"/>
            <w:tcBorders>
              <w:top w:val="nil"/>
              <w:left w:val="single" w:sz="4" w:space="0" w:color="auto"/>
              <w:bottom w:val="single" w:sz="4" w:space="0" w:color="auto"/>
              <w:right w:val="single" w:sz="4" w:space="0" w:color="auto"/>
            </w:tcBorders>
            <w:shd w:val="clear" w:color="auto" w:fill="auto"/>
            <w:noWrap/>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3016" w:type="dxa"/>
            <w:tcBorders>
              <w:top w:val="nil"/>
              <w:left w:val="single" w:sz="4" w:space="0" w:color="auto"/>
              <w:bottom w:val="single" w:sz="4" w:space="0" w:color="auto"/>
              <w:right w:val="single" w:sz="4" w:space="0" w:color="auto"/>
            </w:tcBorders>
            <w:shd w:val="clear" w:color="auto" w:fill="auto"/>
            <w:noWrap/>
          </w:tcPr>
          <w:p w:rsidR="005C0E33" w:rsidRDefault="005C0E33" w:rsidP="005C0E33">
            <w:pPr>
              <w:rPr>
                <w:rFonts w:ascii="Arial Narrow" w:hAnsi="Arial Narrow" w:cs="Calibri"/>
                <w:sz w:val="18"/>
                <w:szCs w:val="18"/>
              </w:rPr>
            </w:pPr>
            <w:r>
              <w:rPr>
                <w:rFonts w:ascii="Arial Narrow" w:hAnsi="Arial Narrow" w:cs="Calibri"/>
                <w:sz w:val="18"/>
                <w:szCs w:val="18"/>
              </w:rPr>
              <w:t> </w:t>
            </w:r>
          </w:p>
        </w:tc>
        <w:tc>
          <w:tcPr>
            <w:tcW w:w="2688" w:type="dxa"/>
            <w:tcBorders>
              <w:top w:val="nil"/>
              <w:left w:val="single" w:sz="4" w:space="0" w:color="auto"/>
              <w:bottom w:val="single" w:sz="4" w:space="0" w:color="auto"/>
              <w:right w:val="single" w:sz="4" w:space="0" w:color="auto"/>
            </w:tcBorders>
            <w:shd w:val="clear" w:color="auto" w:fill="auto"/>
            <w:noWrap/>
          </w:tcPr>
          <w:p w:rsidR="005C0E33" w:rsidRDefault="005C0E33" w:rsidP="005C0E33">
            <w:pPr>
              <w:rPr>
                <w:rFonts w:ascii="Bookman Old Style" w:hAnsi="Bookman Old Style" w:cs="Calibri"/>
                <w:color w:val="000000"/>
                <w:sz w:val="16"/>
                <w:szCs w:val="16"/>
              </w:rPr>
            </w:pPr>
            <w:r>
              <w:rPr>
                <w:rFonts w:ascii="Bookman Old Style" w:hAnsi="Bookman Old Style" w:cs="Calibri"/>
                <w:color w:val="000000"/>
                <w:sz w:val="16"/>
                <w:szCs w:val="16"/>
              </w:rPr>
              <w:t>Jumlah Dokumen Kegiatan Penyelenggaraan Pemberdayaan dan Kesejahteraan Masyarakat Kecamatan</w:t>
            </w:r>
          </w:p>
        </w:tc>
        <w:tc>
          <w:tcPr>
            <w:tcW w:w="926"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 </w:t>
            </w:r>
          </w:p>
        </w:tc>
        <w:tc>
          <w:tcPr>
            <w:tcW w:w="846"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 </w:t>
            </w:r>
          </w:p>
        </w:tc>
        <w:tc>
          <w:tcPr>
            <w:tcW w:w="987"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 </w:t>
            </w:r>
          </w:p>
        </w:tc>
        <w:tc>
          <w:tcPr>
            <w:tcW w:w="846" w:type="dxa"/>
            <w:tcBorders>
              <w:top w:val="single" w:sz="4" w:space="0" w:color="auto"/>
              <w:left w:val="single" w:sz="4" w:space="0" w:color="auto"/>
              <w:bottom w:val="single" w:sz="4" w:space="0" w:color="auto"/>
              <w:right w:val="nil"/>
            </w:tcBorders>
            <w:shd w:val="clear" w:color="auto" w:fill="auto"/>
            <w:noWrap/>
            <w:hideMark/>
          </w:tcPr>
          <w:p w:rsidR="005C0E33" w:rsidRDefault="005C0E33" w:rsidP="005C0E33">
            <w:pPr>
              <w:jc w:val="center"/>
              <w:rPr>
                <w:rFonts w:ascii="Bookman Old Style" w:hAnsi="Bookman Old Style" w:cs="Calibri"/>
                <w:sz w:val="16"/>
                <w:szCs w:val="16"/>
              </w:rPr>
            </w:pPr>
            <w:r>
              <w:rPr>
                <w:rFonts w:ascii="Bookman Old Style" w:hAnsi="Bookman Old Style" w:cs="Calibri"/>
                <w:sz w:val="16"/>
                <w:szCs w:val="16"/>
              </w:rPr>
              <w:t>2</w:t>
            </w:r>
          </w:p>
        </w:tc>
        <w:tc>
          <w:tcPr>
            <w:tcW w:w="987" w:type="dxa"/>
            <w:tcBorders>
              <w:top w:val="single" w:sz="4" w:space="0" w:color="auto"/>
              <w:left w:val="single" w:sz="4" w:space="0" w:color="auto"/>
              <w:bottom w:val="single" w:sz="4" w:space="0" w:color="auto"/>
              <w:right w:val="nil"/>
            </w:tcBorders>
            <w:shd w:val="clear" w:color="auto" w:fill="auto"/>
            <w:noWrap/>
            <w:hideMark/>
          </w:tcPr>
          <w:p w:rsidR="005C0E33" w:rsidRDefault="005C0E33" w:rsidP="005C0E33">
            <w:pPr>
              <w:jc w:val="center"/>
              <w:rPr>
                <w:rFonts w:ascii="Bookman Old Style" w:hAnsi="Bookman Old Style" w:cs="Calibri"/>
                <w:sz w:val="16"/>
                <w:szCs w:val="16"/>
              </w:rPr>
            </w:pPr>
            <w:r>
              <w:rPr>
                <w:rFonts w:ascii="Bookman Old Style" w:hAnsi="Bookman Old Style" w:cs="Calibri"/>
                <w:sz w:val="16"/>
                <w:szCs w:val="16"/>
              </w:rPr>
              <w:t>2</w:t>
            </w:r>
          </w:p>
        </w:tc>
        <w:tc>
          <w:tcPr>
            <w:tcW w:w="987" w:type="dxa"/>
            <w:tcBorders>
              <w:top w:val="single" w:sz="4" w:space="0" w:color="auto"/>
              <w:left w:val="single" w:sz="4" w:space="0" w:color="auto"/>
              <w:bottom w:val="single" w:sz="4" w:space="0" w:color="auto"/>
              <w:right w:val="single" w:sz="4" w:space="0" w:color="auto"/>
            </w:tcBorders>
            <w:shd w:val="clear" w:color="auto" w:fill="auto"/>
            <w:noWrap/>
            <w:hideMark/>
          </w:tcPr>
          <w:p w:rsidR="005C0E33" w:rsidRDefault="005C0E33" w:rsidP="005C0E33">
            <w:pPr>
              <w:jc w:val="center"/>
              <w:rPr>
                <w:rFonts w:ascii="Bookman Old Style" w:hAnsi="Bookman Old Style" w:cs="Calibri"/>
                <w:sz w:val="16"/>
                <w:szCs w:val="16"/>
              </w:rPr>
            </w:pPr>
            <w:r>
              <w:rPr>
                <w:rFonts w:ascii="Bookman Old Style" w:hAnsi="Bookman Old Style" w:cs="Calibri"/>
                <w:sz w:val="16"/>
                <w:szCs w:val="16"/>
              </w:rPr>
              <w:t>100,00</w:t>
            </w:r>
          </w:p>
        </w:tc>
      </w:tr>
      <w:tr w:rsidR="005C0E33" w:rsidRPr="0066007B" w:rsidTr="005C0E33">
        <w:trPr>
          <w:trHeight w:val="952"/>
        </w:trPr>
        <w:tc>
          <w:tcPr>
            <w:tcW w:w="255" w:type="dxa"/>
            <w:tcBorders>
              <w:top w:val="nil"/>
              <w:left w:val="single" w:sz="4" w:space="0" w:color="auto"/>
              <w:bottom w:val="single" w:sz="4" w:space="0" w:color="auto"/>
              <w:right w:val="single" w:sz="4" w:space="0" w:color="auto"/>
            </w:tcBorders>
            <w:shd w:val="clear" w:color="auto" w:fill="auto"/>
            <w:noWrap/>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3016" w:type="dxa"/>
            <w:tcBorders>
              <w:top w:val="nil"/>
              <w:left w:val="single" w:sz="4" w:space="0" w:color="auto"/>
              <w:bottom w:val="single" w:sz="4" w:space="0" w:color="auto"/>
              <w:right w:val="single" w:sz="4" w:space="0" w:color="auto"/>
            </w:tcBorders>
            <w:shd w:val="clear" w:color="auto" w:fill="auto"/>
          </w:tcPr>
          <w:p w:rsidR="005C0E33" w:rsidRDefault="005C0E33" w:rsidP="005C0E33">
            <w:pPr>
              <w:rPr>
                <w:rFonts w:ascii="Arial Narrow" w:hAnsi="Arial Narrow" w:cs="Calibri"/>
                <w:sz w:val="18"/>
                <w:szCs w:val="18"/>
              </w:rPr>
            </w:pPr>
            <w:r>
              <w:rPr>
                <w:rFonts w:ascii="Arial Narrow" w:hAnsi="Arial Narrow" w:cs="Calibri"/>
                <w:sz w:val="18"/>
                <w:szCs w:val="18"/>
              </w:rPr>
              <w:t>Penyelenggaraan Ketentraman dan Ketertiban Kecamatan</w:t>
            </w:r>
          </w:p>
        </w:tc>
        <w:tc>
          <w:tcPr>
            <w:tcW w:w="2688" w:type="dxa"/>
            <w:tcBorders>
              <w:top w:val="nil"/>
              <w:left w:val="single" w:sz="4" w:space="0" w:color="auto"/>
              <w:bottom w:val="single" w:sz="4" w:space="0" w:color="auto"/>
              <w:right w:val="single" w:sz="4" w:space="0" w:color="auto"/>
            </w:tcBorders>
            <w:shd w:val="clear" w:color="auto" w:fill="auto"/>
          </w:tcPr>
          <w:p w:rsidR="005C0E33" w:rsidRDefault="005C0E33" w:rsidP="005C0E33">
            <w:pPr>
              <w:rPr>
                <w:rFonts w:ascii="Bookman Old Style" w:hAnsi="Bookman Old Style" w:cs="Calibri"/>
                <w:color w:val="000000"/>
                <w:sz w:val="16"/>
                <w:szCs w:val="16"/>
              </w:rPr>
            </w:pPr>
            <w:r>
              <w:rPr>
                <w:rFonts w:ascii="Bookman Old Style" w:hAnsi="Bookman Old Style" w:cs="Calibri"/>
                <w:color w:val="000000"/>
                <w:sz w:val="16"/>
                <w:szCs w:val="16"/>
              </w:rPr>
              <w:t>Jumlah Kegiatan Penyelenggaraan Ketentraman dan Ketertiban Kecamatan</w:t>
            </w:r>
          </w:p>
        </w:tc>
        <w:tc>
          <w:tcPr>
            <w:tcW w:w="926" w:type="dxa"/>
            <w:tcBorders>
              <w:top w:val="nil"/>
              <w:left w:val="nil"/>
              <w:bottom w:val="single" w:sz="4" w:space="0" w:color="auto"/>
              <w:right w:val="single" w:sz="4" w:space="0" w:color="auto"/>
            </w:tcBorders>
            <w:shd w:val="clear" w:color="000000" w:fill="FFFFFF"/>
            <w:vAlign w:val="center"/>
            <w:hideMark/>
          </w:tcPr>
          <w:p w:rsidR="005C0E33" w:rsidRPr="0066007B" w:rsidRDefault="005C0E33" w:rsidP="005C0E33">
            <w:pPr>
              <w:jc w:val="center"/>
              <w:rPr>
                <w:rFonts w:ascii="Abadi" w:hAnsi="Abadi" w:cs="Calibri"/>
                <w:b/>
                <w:bCs/>
                <w:color w:val="000000"/>
                <w:sz w:val="14"/>
                <w:szCs w:val="16"/>
              </w:rPr>
            </w:pPr>
            <w:r w:rsidRPr="0066007B">
              <w:rPr>
                <w:rFonts w:ascii="Abadi" w:hAnsi="Abadi" w:cs="Calibri"/>
                <w:b/>
                <w:bCs/>
                <w:color w:val="000000"/>
                <w:sz w:val="14"/>
                <w:szCs w:val="16"/>
              </w:rPr>
              <w:t>kegiatan</w:t>
            </w:r>
          </w:p>
        </w:tc>
        <w:tc>
          <w:tcPr>
            <w:tcW w:w="992" w:type="dxa"/>
            <w:tcBorders>
              <w:top w:val="nil"/>
              <w:left w:val="nil"/>
              <w:bottom w:val="single" w:sz="4" w:space="0" w:color="auto"/>
              <w:right w:val="single" w:sz="4" w:space="0" w:color="auto"/>
            </w:tcBorders>
            <w:shd w:val="clear" w:color="000000" w:fill="FFFFFF"/>
            <w:vAlign w:val="center"/>
            <w:hideMark/>
          </w:tcPr>
          <w:p w:rsidR="005C0E33" w:rsidRPr="0066007B" w:rsidRDefault="005C0E33" w:rsidP="005C0E33">
            <w:pPr>
              <w:jc w:val="center"/>
              <w:rPr>
                <w:rFonts w:ascii="Abadi" w:hAnsi="Abadi" w:cs="Calibri"/>
                <w:b/>
                <w:bCs/>
                <w:sz w:val="14"/>
                <w:szCs w:val="16"/>
              </w:rPr>
            </w:pPr>
            <w:r w:rsidRPr="0066007B">
              <w:rPr>
                <w:rFonts w:ascii="Abadi" w:hAnsi="Abadi" w:cs="Calibri"/>
                <w:b/>
                <w:bCs/>
                <w:sz w:val="14"/>
                <w:szCs w:val="16"/>
              </w:rPr>
              <w:t>7</w:t>
            </w:r>
          </w:p>
        </w:tc>
        <w:tc>
          <w:tcPr>
            <w:tcW w:w="846" w:type="dxa"/>
            <w:tcBorders>
              <w:top w:val="nil"/>
              <w:left w:val="nil"/>
              <w:bottom w:val="single" w:sz="4" w:space="0" w:color="auto"/>
              <w:right w:val="single" w:sz="4" w:space="0" w:color="auto"/>
            </w:tcBorders>
            <w:shd w:val="clear" w:color="000000" w:fill="FFFFFF"/>
            <w:vAlign w:val="center"/>
            <w:hideMark/>
          </w:tcPr>
          <w:p w:rsidR="005C0E33" w:rsidRPr="0066007B" w:rsidRDefault="005C0E33" w:rsidP="005C0E33">
            <w:pPr>
              <w:jc w:val="center"/>
              <w:rPr>
                <w:rFonts w:ascii="Abadi" w:hAnsi="Abadi" w:cs="Calibri"/>
                <w:b/>
                <w:bCs/>
                <w:color w:val="000000"/>
                <w:sz w:val="14"/>
                <w:szCs w:val="16"/>
              </w:rPr>
            </w:pPr>
            <w:r w:rsidRPr="0066007B">
              <w:rPr>
                <w:rFonts w:ascii="Abadi" w:hAnsi="Abadi" w:cs="Calibri"/>
                <w:b/>
                <w:bCs/>
                <w:color w:val="000000"/>
                <w:sz w:val="14"/>
                <w:szCs w:val="16"/>
              </w:rPr>
              <w:t>8</w:t>
            </w:r>
          </w:p>
        </w:tc>
        <w:tc>
          <w:tcPr>
            <w:tcW w:w="987" w:type="dxa"/>
            <w:tcBorders>
              <w:top w:val="nil"/>
              <w:left w:val="nil"/>
              <w:bottom w:val="single" w:sz="4" w:space="0" w:color="auto"/>
              <w:right w:val="single" w:sz="4" w:space="0" w:color="auto"/>
            </w:tcBorders>
            <w:shd w:val="clear" w:color="000000" w:fill="FFFFFF"/>
            <w:vAlign w:val="center"/>
            <w:hideMark/>
          </w:tcPr>
          <w:p w:rsidR="005C0E33" w:rsidRPr="0066007B" w:rsidRDefault="005C0E33" w:rsidP="005C0E33">
            <w:pPr>
              <w:jc w:val="center"/>
              <w:rPr>
                <w:rFonts w:ascii="Abadi" w:hAnsi="Abadi" w:cs="Calibri"/>
                <w:b/>
                <w:bCs/>
                <w:color w:val="000000"/>
                <w:sz w:val="14"/>
                <w:szCs w:val="16"/>
              </w:rPr>
            </w:pPr>
            <w:r w:rsidRPr="0066007B">
              <w:rPr>
                <w:rFonts w:ascii="Abadi" w:hAnsi="Abadi" w:cs="Calibri"/>
                <w:b/>
                <w:bCs/>
                <w:color w:val="000000"/>
                <w:sz w:val="14"/>
                <w:szCs w:val="16"/>
              </w:rPr>
              <w:t>8</w:t>
            </w:r>
          </w:p>
        </w:tc>
        <w:tc>
          <w:tcPr>
            <w:tcW w:w="992"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1</w:t>
            </w:r>
          </w:p>
        </w:tc>
        <w:tc>
          <w:tcPr>
            <w:tcW w:w="846" w:type="dxa"/>
            <w:tcBorders>
              <w:top w:val="single" w:sz="4" w:space="0" w:color="auto"/>
              <w:left w:val="single" w:sz="4" w:space="0" w:color="auto"/>
              <w:bottom w:val="single" w:sz="4" w:space="0" w:color="auto"/>
              <w:right w:val="nil"/>
            </w:tcBorders>
            <w:shd w:val="clear" w:color="auto" w:fill="auto"/>
            <w:noWrap/>
            <w:hideMark/>
          </w:tcPr>
          <w:p w:rsidR="005C0E33" w:rsidRDefault="005C0E33" w:rsidP="005C0E33">
            <w:pPr>
              <w:jc w:val="center"/>
              <w:rPr>
                <w:rFonts w:ascii="Bookman Old Style" w:hAnsi="Bookman Old Style" w:cs="Calibri"/>
                <w:sz w:val="16"/>
                <w:szCs w:val="16"/>
              </w:rPr>
            </w:pPr>
            <w:r>
              <w:rPr>
                <w:rFonts w:ascii="Bookman Old Style" w:hAnsi="Bookman Old Style" w:cs="Calibri"/>
                <w:sz w:val="16"/>
                <w:szCs w:val="16"/>
              </w:rPr>
              <w:t>3</w:t>
            </w:r>
          </w:p>
        </w:tc>
        <w:tc>
          <w:tcPr>
            <w:tcW w:w="987" w:type="dxa"/>
            <w:tcBorders>
              <w:top w:val="single" w:sz="4" w:space="0" w:color="auto"/>
              <w:left w:val="single" w:sz="4" w:space="0" w:color="auto"/>
              <w:bottom w:val="single" w:sz="4" w:space="0" w:color="auto"/>
              <w:right w:val="nil"/>
            </w:tcBorders>
            <w:shd w:val="clear" w:color="auto" w:fill="auto"/>
            <w:noWrap/>
            <w:hideMark/>
          </w:tcPr>
          <w:p w:rsidR="005C0E33" w:rsidRDefault="005C0E33" w:rsidP="005C0E33">
            <w:pPr>
              <w:jc w:val="center"/>
              <w:rPr>
                <w:rFonts w:ascii="Bookman Old Style" w:hAnsi="Bookman Old Style" w:cs="Calibri"/>
                <w:sz w:val="16"/>
                <w:szCs w:val="16"/>
              </w:rPr>
            </w:pPr>
            <w:r>
              <w:rPr>
                <w:rFonts w:ascii="Bookman Old Style" w:hAnsi="Bookman Old Style" w:cs="Calibri"/>
                <w:sz w:val="16"/>
                <w:szCs w:val="16"/>
              </w:rPr>
              <w:t>2</w:t>
            </w:r>
          </w:p>
        </w:tc>
        <w:tc>
          <w:tcPr>
            <w:tcW w:w="987" w:type="dxa"/>
            <w:tcBorders>
              <w:top w:val="single" w:sz="4" w:space="0" w:color="auto"/>
              <w:left w:val="single" w:sz="4" w:space="0" w:color="auto"/>
              <w:bottom w:val="single" w:sz="4" w:space="0" w:color="auto"/>
              <w:right w:val="single" w:sz="4" w:space="0" w:color="auto"/>
            </w:tcBorders>
            <w:shd w:val="clear" w:color="auto" w:fill="auto"/>
            <w:noWrap/>
            <w:hideMark/>
          </w:tcPr>
          <w:p w:rsidR="005C0E33" w:rsidRDefault="005C0E33" w:rsidP="005C0E33">
            <w:pPr>
              <w:jc w:val="center"/>
              <w:rPr>
                <w:rFonts w:ascii="Bookman Old Style" w:hAnsi="Bookman Old Style" w:cs="Calibri"/>
                <w:sz w:val="16"/>
                <w:szCs w:val="16"/>
              </w:rPr>
            </w:pPr>
          </w:p>
        </w:tc>
      </w:tr>
      <w:tr w:rsidR="005C0E33" w:rsidRPr="0066007B" w:rsidTr="005C0E33">
        <w:trPr>
          <w:trHeight w:val="697"/>
        </w:trPr>
        <w:tc>
          <w:tcPr>
            <w:tcW w:w="255" w:type="dxa"/>
            <w:tcBorders>
              <w:top w:val="nil"/>
              <w:left w:val="single" w:sz="4" w:space="0" w:color="auto"/>
              <w:bottom w:val="single" w:sz="4" w:space="0" w:color="auto"/>
              <w:right w:val="single" w:sz="4" w:space="0" w:color="auto"/>
            </w:tcBorders>
            <w:shd w:val="clear" w:color="auto" w:fill="auto"/>
            <w:noWrap/>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3016" w:type="dxa"/>
            <w:tcBorders>
              <w:top w:val="nil"/>
              <w:left w:val="single" w:sz="4" w:space="0" w:color="auto"/>
              <w:bottom w:val="single" w:sz="4" w:space="0" w:color="auto"/>
              <w:right w:val="single" w:sz="4" w:space="0" w:color="auto"/>
            </w:tcBorders>
            <w:shd w:val="clear" w:color="auto" w:fill="auto"/>
          </w:tcPr>
          <w:p w:rsidR="005C0E33" w:rsidRDefault="005C0E33" w:rsidP="005C0E33">
            <w:pPr>
              <w:rPr>
                <w:rFonts w:ascii="Arial Narrow" w:hAnsi="Arial Narrow" w:cs="Calibri"/>
                <w:sz w:val="18"/>
                <w:szCs w:val="18"/>
              </w:rPr>
            </w:pPr>
            <w:r>
              <w:rPr>
                <w:rFonts w:ascii="Arial Narrow" w:hAnsi="Arial Narrow" w:cs="Calibri"/>
                <w:sz w:val="18"/>
                <w:szCs w:val="18"/>
              </w:rPr>
              <w:t> </w:t>
            </w:r>
          </w:p>
        </w:tc>
        <w:tc>
          <w:tcPr>
            <w:tcW w:w="2688" w:type="dxa"/>
            <w:tcBorders>
              <w:top w:val="nil"/>
              <w:left w:val="single" w:sz="4" w:space="0" w:color="auto"/>
              <w:bottom w:val="single" w:sz="4" w:space="0" w:color="auto"/>
              <w:right w:val="single" w:sz="4" w:space="0" w:color="auto"/>
            </w:tcBorders>
            <w:shd w:val="clear" w:color="auto" w:fill="auto"/>
          </w:tcPr>
          <w:p w:rsidR="005C0E33" w:rsidRDefault="005C0E33" w:rsidP="005C0E33">
            <w:pPr>
              <w:rPr>
                <w:rFonts w:ascii="Bookman Old Style" w:hAnsi="Bookman Old Style" w:cs="Calibri"/>
                <w:color w:val="000000"/>
                <w:sz w:val="16"/>
                <w:szCs w:val="16"/>
              </w:rPr>
            </w:pPr>
            <w:r>
              <w:rPr>
                <w:rFonts w:ascii="Bookman Old Style" w:hAnsi="Bookman Old Style" w:cs="Calibri"/>
                <w:color w:val="000000"/>
                <w:sz w:val="16"/>
                <w:szCs w:val="16"/>
              </w:rPr>
              <w:t>Jumlah Dokumen Kegiatan Penyelenggaraan Ketentraman dan Ketertiban Kecamatan</w:t>
            </w:r>
          </w:p>
        </w:tc>
        <w:tc>
          <w:tcPr>
            <w:tcW w:w="926" w:type="dxa"/>
            <w:tcBorders>
              <w:top w:val="nil"/>
              <w:left w:val="nil"/>
              <w:bottom w:val="single" w:sz="4" w:space="0" w:color="auto"/>
              <w:right w:val="single" w:sz="4" w:space="0" w:color="auto"/>
            </w:tcBorders>
            <w:shd w:val="clear" w:color="000000" w:fill="FFFFFF"/>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dok</w:t>
            </w:r>
          </w:p>
        </w:tc>
        <w:tc>
          <w:tcPr>
            <w:tcW w:w="992" w:type="dxa"/>
            <w:tcBorders>
              <w:top w:val="nil"/>
              <w:left w:val="nil"/>
              <w:bottom w:val="single" w:sz="4" w:space="0" w:color="auto"/>
              <w:right w:val="single" w:sz="4" w:space="0" w:color="auto"/>
            </w:tcBorders>
            <w:shd w:val="clear" w:color="000000" w:fill="FFFFFF"/>
            <w:vAlign w:val="center"/>
            <w:hideMark/>
          </w:tcPr>
          <w:p w:rsidR="005C0E33" w:rsidRPr="0066007B" w:rsidRDefault="005C0E33" w:rsidP="005C0E33">
            <w:pPr>
              <w:jc w:val="center"/>
              <w:rPr>
                <w:rFonts w:ascii="Abadi" w:hAnsi="Abadi" w:cs="Calibri"/>
                <w:sz w:val="14"/>
                <w:szCs w:val="16"/>
              </w:rPr>
            </w:pPr>
            <w:r w:rsidRPr="0066007B">
              <w:rPr>
                <w:rFonts w:ascii="Abadi" w:hAnsi="Abadi" w:cs="Calibri"/>
                <w:sz w:val="14"/>
                <w:szCs w:val="16"/>
              </w:rPr>
              <w:t>3</w:t>
            </w:r>
          </w:p>
        </w:tc>
        <w:tc>
          <w:tcPr>
            <w:tcW w:w="846" w:type="dxa"/>
            <w:tcBorders>
              <w:top w:val="nil"/>
              <w:left w:val="nil"/>
              <w:bottom w:val="single" w:sz="4" w:space="0" w:color="auto"/>
              <w:right w:val="single" w:sz="4" w:space="0" w:color="auto"/>
            </w:tcBorders>
            <w:shd w:val="clear" w:color="000000" w:fill="FFFFFF"/>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3</w:t>
            </w:r>
          </w:p>
        </w:tc>
        <w:tc>
          <w:tcPr>
            <w:tcW w:w="987" w:type="dxa"/>
            <w:tcBorders>
              <w:top w:val="nil"/>
              <w:left w:val="nil"/>
              <w:bottom w:val="single" w:sz="4" w:space="0" w:color="auto"/>
              <w:right w:val="single" w:sz="4" w:space="0" w:color="auto"/>
            </w:tcBorders>
            <w:shd w:val="clear" w:color="000000" w:fill="FFFFFF"/>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3</w:t>
            </w:r>
          </w:p>
        </w:tc>
        <w:tc>
          <w:tcPr>
            <w:tcW w:w="992"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1</w:t>
            </w:r>
          </w:p>
        </w:tc>
        <w:tc>
          <w:tcPr>
            <w:tcW w:w="846" w:type="dxa"/>
            <w:tcBorders>
              <w:top w:val="single" w:sz="4" w:space="0" w:color="auto"/>
              <w:left w:val="single" w:sz="4" w:space="0" w:color="auto"/>
              <w:bottom w:val="single" w:sz="4" w:space="0" w:color="auto"/>
              <w:right w:val="nil"/>
            </w:tcBorders>
            <w:shd w:val="clear" w:color="auto" w:fill="auto"/>
            <w:noWrap/>
            <w:hideMark/>
          </w:tcPr>
          <w:p w:rsidR="005C0E33" w:rsidRDefault="005C0E33" w:rsidP="005C0E33">
            <w:pPr>
              <w:jc w:val="center"/>
              <w:rPr>
                <w:rFonts w:ascii="Bookman Old Style" w:hAnsi="Bookman Old Style" w:cs="Calibri"/>
                <w:sz w:val="16"/>
                <w:szCs w:val="16"/>
              </w:rPr>
            </w:pPr>
            <w:r>
              <w:rPr>
                <w:rFonts w:ascii="Bookman Old Style" w:hAnsi="Bookman Old Style" w:cs="Calibri"/>
                <w:sz w:val="16"/>
                <w:szCs w:val="16"/>
              </w:rPr>
              <w:t>3</w:t>
            </w:r>
          </w:p>
        </w:tc>
        <w:tc>
          <w:tcPr>
            <w:tcW w:w="987" w:type="dxa"/>
            <w:tcBorders>
              <w:top w:val="single" w:sz="4" w:space="0" w:color="auto"/>
              <w:left w:val="single" w:sz="4" w:space="0" w:color="auto"/>
              <w:bottom w:val="single" w:sz="4" w:space="0" w:color="auto"/>
              <w:right w:val="nil"/>
            </w:tcBorders>
            <w:shd w:val="clear" w:color="auto" w:fill="auto"/>
            <w:noWrap/>
            <w:hideMark/>
          </w:tcPr>
          <w:p w:rsidR="005C0E33" w:rsidRDefault="005C0E33" w:rsidP="005C0E33">
            <w:pPr>
              <w:jc w:val="center"/>
              <w:rPr>
                <w:rFonts w:ascii="Bookman Old Style" w:hAnsi="Bookman Old Style" w:cs="Calibri"/>
                <w:sz w:val="16"/>
                <w:szCs w:val="16"/>
              </w:rPr>
            </w:pPr>
            <w:r>
              <w:rPr>
                <w:rFonts w:ascii="Bookman Old Style" w:hAnsi="Bookman Old Style" w:cs="Calibri"/>
                <w:sz w:val="16"/>
                <w:szCs w:val="16"/>
              </w:rPr>
              <w:t>2</w:t>
            </w:r>
          </w:p>
        </w:tc>
        <w:tc>
          <w:tcPr>
            <w:tcW w:w="987" w:type="dxa"/>
            <w:tcBorders>
              <w:top w:val="single" w:sz="4" w:space="0" w:color="auto"/>
              <w:left w:val="single" w:sz="4" w:space="0" w:color="auto"/>
              <w:bottom w:val="single" w:sz="4" w:space="0" w:color="auto"/>
              <w:right w:val="single" w:sz="4" w:space="0" w:color="auto"/>
            </w:tcBorders>
            <w:shd w:val="clear" w:color="auto" w:fill="auto"/>
            <w:noWrap/>
            <w:hideMark/>
          </w:tcPr>
          <w:p w:rsidR="005C0E33" w:rsidRDefault="005C0E33" w:rsidP="005C0E33">
            <w:pPr>
              <w:jc w:val="center"/>
              <w:rPr>
                <w:rFonts w:ascii="Bookman Old Style" w:hAnsi="Bookman Old Style" w:cs="Calibri"/>
                <w:sz w:val="16"/>
                <w:szCs w:val="16"/>
              </w:rPr>
            </w:pPr>
            <w:r>
              <w:rPr>
                <w:rFonts w:ascii="Bookman Old Style" w:hAnsi="Bookman Old Style" w:cs="Calibri"/>
                <w:sz w:val="16"/>
                <w:szCs w:val="16"/>
              </w:rPr>
              <w:t>100,00</w:t>
            </w:r>
          </w:p>
        </w:tc>
      </w:tr>
      <w:tr w:rsidR="005C0E33" w:rsidRPr="0066007B" w:rsidTr="005C0E33">
        <w:trPr>
          <w:trHeight w:val="300"/>
        </w:trPr>
        <w:tc>
          <w:tcPr>
            <w:tcW w:w="255" w:type="dxa"/>
            <w:tcBorders>
              <w:top w:val="nil"/>
              <w:left w:val="single" w:sz="4" w:space="0" w:color="auto"/>
              <w:bottom w:val="single" w:sz="4" w:space="0" w:color="auto"/>
              <w:right w:val="single" w:sz="4" w:space="0" w:color="auto"/>
            </w:tcBorders>
            <w:shd w:val="clear" w:color="auto" w:fill="auto"/>
            <w:noWrap/>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3016" w:type="dxa"/>
            <w:tcBorders>
              <w:top w:val="nil"/>
              <w:left w:val="single" w:sz="4" w:space="0" w:color="auto"/>
              <w:bottom w:val="single" w:sz="4" w:space="0" w:color="auto"/>
              <w:right w:val="single" w:sz="4" w:space="0" w:color="auto"/>
            </w:tcBorders>
            <w:shd w:val="clear" w:color="auto" w:fill="auto"/>
          </w:tcPr>
          <w:p w:rsidR="005C0E33" w:rsidRDefault="005C0E33" w:rsidP="005C0E33">
            <w:pPr>
              <w:rPr>
                <w:rFonts w:ascii="Arial Narrow" w:hAnsi="Arial Narrow" w:cs="Calibri"/>
                <w:sz w:val="18"/>
                <w:szCs w:val="18"/>
              </w:rPr>
            </w:pPr>
            <w:r>
              <w:rPr>
                <w:rFonts w:ascii="Arial Narrow" w:hAnsi="Arial Narrow" w:cs="Calibri"/>
                <w:sz w:val="18"/>
                <w:szCs w:val="18"/>
              </w:rPr>
              <w:t>Koordinasi Perekonomian dan Pembangunan Kecamatan</w:t>
            </w:r>
          </w:p>
        </w:tc>
        <w:tc>
          <w:tcPr>
            <w:tcW w:w="2688" w:type="dxa"/>
            <w:tcBorders>
              <w:top w:val="nil"/>
              <w:left w:val="single" w:sz="4" w:space="0" w:color="auto"/>
              <w:bottom w:val="single" w:sz="4" w:space="0" w:color="auto"/>
              <w:right w:val="single" w:sz="4" w:space="0" w:color="auto"/>
            </w:tcBorders>
            <w:shd w:val="clear" w:color="auto" w:fill="auto"/>
          </w:tcPr>
          <w:p w:rsidR="005C0E33" w:rsidRDefault="005C0E33" w:rsidP="005C0E33">
            <w:pPr>
              <w:rPr>
                <w:rFonts w:ascii="Bookman Old Style" w:hAnsi="Bookman Old Style" w:cs="Calibri"/>
                <w:color w:val="000000"/>
                <w:sz w:val="16"/>
                <w:szCs w:val="16"/>
              </w:rPr>
            </w:pPr>
            <w:r>
              <w:rPr>
                <w:rFonts w:ascii="Bookman Old Style" w:hAnsi="Bookman Old Style" w:cs="Calibri"/>
                <w:color w:val="000000"/>
                <w:sz w:val="16"/>
                <w:szCs w:val="16"/>
              </w:rPr>
              <w:t>Jumlah Kegiatan Koordinasi Perekonomian dan Pembangunan Kecamatan</w:t>
            </w:r>
          </w:p>
        </w:tc>
        <w:tc>
          <w:tcPr>
            <w:tcW w:w="926" w:type="dxa"/>
            <w:tcBorders>
              <w:top w:val="nil"/>
              <w:left w:val="nil"/>
              <w:bottom w:val="single" w:sz="4" w:space="0" w:color="auto"/>
              <w:right w:val="single" w:sz="4" w:space="0" w:color="auto"/>
            </w:tcBorders>
            <w:shd w:val="clear" w:color="000000" w:fill="FFFFFF"/>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buku</w:t>
            </w:r>
          </w:p>
        </w:tc>
        <w:tc>
          <w:tcPr>
            <w:tcW w:w="992" w:type="dxa"/>
            <w:tcBorders>
              <w:top w:val="nil"/>
              <w:left w:val="nil"/>
              <w:bottom w:val="single" w:sz="4" w:space="0" w:color="auto"/>
              <w:right w:val="single" w:sz="4" w:space="0" w:color="auto"/>
            </w:tcBorders>
            <w:shd w:val="clear" w:color="000000" w:fill="FFFFFF"/>
            <w:vAlign w:val="center"/>
            <w:hideMark/>
          </w:tcPr>
          <w:p w:rsidR="005C0E33" w:rsidRPr="0066007B" w:rsidRDefault="005C0E33" w:rsidP="005C0E33">
            <w:pPr>
              <w:jc w:val="center"/>
              <w:rPr>
                <w:rFonts w:ascii="Abadi" w:hAnsi="Abadi" w:cs="Calibri"/>
                <w:sz w:val="14"/>
                <w:szCs w:val="16"/>
              </w:rPr>
            </w:pPr>
            <w:r w:rsidRPr="0066007B">
              <w:rPr>
                <w:rFonts w:ascii="Abadi" w:hAnsi="Abadi" w:cs="Calibri"/>
                <w:sz w:val="14"/>
                <w:szCs w:val="16"/>
              </w:rPr>
              <w:t>6</w:t>
            </w:r>
          </w:p>
        </w:tc>
        <w:tc>
          <w:tcPr>
            <w:tcW w:w="846" w:type="dxa"/>
            <w:tcBorders>
              <w:top w:val="nil"/>
              <w:left w:val="nil"/>
              <w:bottom w:val="single" w:sz="4" w:space="0" w:color="auto"/>
              <w:right w:val="single" w:sz="4" w:space="0" w:color="auto"/>
            </w:tcBorders>
            <w:shd w:val="clear" w:color="000000" w:fill="FFFFFF"/>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6</w:t>
            </w:r>
          </w:p>
        </w:tc>
        <w:tc>
          <w:tcPr>
            <w:tcW w:w="987" w:type="dxa"/>
            <w:tcBorders>
              <w:top w:val="nil"/>
              <w:left w:val="nil"/>
              <w:bottom w:val="single" w:sz="4" w:space="0" w:color="auto"/>
              <w:right w:val="single" w:sz="4" w:space="0" w:color="auto"/>
            </w:tcBorders>
            <w:shd w:val="clear" w:color="000000" w:fill="FFFFFF"/>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6</w:t>
            </w:r>
          </w:p>
        </w:tc>
        <w:tc>
          <w:tcPr>
            <w:tcW w:w="992"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1</w:t>
            </w:r>
          </w:p>
        </w:tc>
        <w:tc>
          <w:tcPr>
            <w:tcW w:w="846" w:type="dxa"/>
            <w:tcBorders>
              <w:top w:val="single" w:sz="4" w:space="0" w:color="auto"/>
              <w:left w:val="single" w:sz="4" w:space="0" w:color="auto"/>
              <w:bottom w:val="single" w:sz="4" w:space="0" w:color="auto"/>
              <w:right w:val="nil"/>
            </w:tcBorders>
            <w:shd w:val="clear" w:color="auto" w:fill="auto"/>
            <w:noWrap/>
            <w:hideMark/>
          </w:tcPr>
          <w:p w:rsidR="005C0E33" w:rsidRDefault="005C0E33" w:rsidP="005C0E33">
            <w:pPr>
              <w:jc w:val="center"/>
              <w:rPr>
                <w:rFonts w:ascii="Bookman Old Style" w:hAnsi="Bookman Old Style" w:cs="Calibri"/>
                <w:sz w:val="16"/>
                <w:szCs w:val="16"/>
              </w:rPr>
            </w:pPr>
            <w:r>
              <w:rPr>
                <w:rFonts w:ascii="Bookman Old Style" w:hAnsi="Bookman Old Style" w:cs="Calibri"/>
                <w:sz w:val="16"/>
                <w:szCs w:val="16"/>
              </w:rPr>
              <w:t>2</w:t>
            </w:r>
          </w:p>
        </w:tc>
        <w:tc>
          <w:tcPr>
            <w:tcW w:w="987" w:type="dxa"/>
            <w:tcBorders>
              <w:top w:val="single" w:sz="4" w:space="0" w:color="auto"/>
              <w:left w:val="single" w:sz="4" w:space="0" w:color="auto"/>
              <w:bottom w:val="single" w:sz="4" w:space="0" w:color="auto"/>
              <w:right w:val="nil"/>
            </w:tcBorders>
            <w:shd w:val="clear" w:color="auto" w:fill="auto"/>
            <w:noWrap/>
            <w:hideMark/>
          </w:tcPr>
          <w:p w:rsidR="005C0E33" w:rsidRDefault="005C0E33" w:rsidP="005C0E33">
            <w:pPr>
              <w:jc w:val="center"/>
              <w:rPr>
                <w:rFonts w:ascii="Bookman Old Style" w:hAnsi="Bookman Old Style" w:cs="Calibri"/>
                <w:sz w:val="16"/>
                <w:szCs w:val="16"/>
              </w:rPr>
            </w:pPr>
            <w:r>
              <w:rPr>
                <w:rFonts w:ascii="Bookman Old Style" w:hAnsi="Bookman Old Style" w:cs="Calibri"/>
                <w:sz w:val="16"/>
                <w:szCs w:val="16"/>
              </w:rPr>
              <w:t>3</w:t>
            </w:r>
          </w:p>
        </w:tc>
        <w:tc>
          <w:tcPr>
            <w:tcW w:w="987" w:type="dxa"/>
            <w:tcBorders>
              <w:top w:val="single" w:sz="4" w:space="0" w:color="auto"/>
              <w:left w:val="single" w:sz="4" w:space="0" w:color="auto"/>
              <w:bottom w:val="single" w:sz="4" w:space="0" w:color="auto"/>
              <w:right w:val="single" w:sz="4" w:space="0" w:color="auto"/>
            </w:tcBorders>
            <w:shd w:val="clear" w:color="auto" w:fill="auto"/>
            <w:noWrap/>
            <w:hideMark/>
          </w:tcPr>
          <w:p w:rsidR="005C0E33" w:rsidRDefault="005C0E33" w:rsidP="005C0E33">
            <w:pPr>
              <w:jc w:val="center"/>
              <w:rPr>
                <w:rFonts w:ascii="Bookman Old Style" w:hAnsi="Bookman Old Style" w:cs="Calibri"/>
                <w:sz w:val="16"/>
                <w:szCs w:val="16"/>
              </w:rPr>
            </w:pPr>
          </w:p>
        </w:tc>
      </w:tr>
      <w:tr w:rsidR="005C0E33" w:rsidRPr="0066007B" w:rsidTr="005C0E33">
        <w:trPr>
          <w:trHeight w:val="669"/>
        </w:trPr>
        <w:tc>
          <w:tcPr>
            <w:tcW w:w="255" w:type="dxa"/>
            <w:tcBorders>
              <w:top w:val="nil"/>
              <w:left w:val="single" w:sz="4" w:space="0" w:color="auto"/>
              <w:bottom w:val="single" w:sz="4" w:space="0" w:color="auto"/>
              <w:right w:val="single" w:sz="4" w:space="0" w:color="auto"/>
            </w:tcBorders>
            <w:shd w:val="clear" w:color="auto" w:fill="auto"/>
            <w:noWrap/>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lastRenderedPageBreak/>
              <w:t> </w:t>
            </w:r>
          </w:p>
        </w:tc>
        <w:tc>
          <w:tcPr>
            <w:tcW w:w="255"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3016" w:type="dxa"/>
            <w:tcBorders>
              <w:top w:val="nil"/>
              <w:left w:val="single" w:sz="4" w:space="0" w:color="auto"/>
              <w:bottom w:val="single" w:sz="4" w:space="0" w:color="auto"/>
              <w:right w:val="single" w:sz="4" w:space="0" w:color="auto"/>
            </w:tcBorders>
            <w:shd w:val="clear" w:color="auto" w:fill="auto"/>
          </w:tcPr>
          <w:p w:rsidR="005C0E33" w:rsidRDefault="005C0E33" w:rsidP="005C0E33">
            <w:pPr>
              <w:rPr>
                <w:rFonts w:ascii="Arial Narrow" w:hAnsi="Arial Narrow" w:cs="Calibri"/>
                <w:sz w:val="18"/>
                <w:szCs w:val="18"/>
              </w:rPr>
            </w:pPr>
            <w:r>
              <w:rPr>
                <w:rFonts w:ascii="Arial Narrow" w:hAnsi="Arial Narrow" w:cs="Calibri"/>
                <w:sz w:val="18"/>
                <w:szCs w:val="18"/>
              </w:rPr>
              <w:t> </w:t>
            </w:r>
          </w:p>
        </w:tc>
        <w:tc>
          <w:tcPr>
            <w:tcW w:w="2688" w:type="dxa"/>
            <w:tcBorders>
              <w:top w:val="nil"/>
              <w:left w:val="single" w:sz="4" w:space="0" w:color="auto"/>
              <w:bottom w:val="single" w:sz="4" w:space="0" w:color="auto"/>
              <w:right w:val="single" w:sz="4" w:space="0" w:color="auto"/>
            </w:tcBorders>
            <w:shd w:val="clear" w:color="auto" w:fill="auto"/>
          </w:tcPr>
          <w:p w:rsidR="005C0E33" w:rsidRDefault="005C0E33" w:rsidP="005C0E33">
            <w:pPr>
              <w:rPr>
                <w:rFonts w:ascii="Bookman Old Style" w:hAnsi="Bookman Old Style" w:cs="Calibri"/>
                <w:color w:val="000000"/>
                <w:sz w:val="16"/>
                <w:szCs w:val="16"/>
              </w:rPr>
            </w:pPr>
            <w:r>
              <w:rPr>
                <w:rFonts w:ascii="Bookman Old Style" w:hAnsi="Bookman Old Style" w:cs="Calibri"/>
                <w:color w:val="000000"/>
                <w:sz w:val="16"/>
                <w:szCs w:val="16"/>
              </w:rPr>
              <w:t>Jumlah Dokumen Kegiatan Koordinasi Perekonomian dan Pembangunan Kecamatan</w:t>
            </w:r>
          </w:p>
        </w:tc>
        <w:tc>
          <w:tcPr>
            <w:tcW w:w="926" w:type="dxa"/>
            <w:tcBorders>
              <w:top w:val="nil"/>
              <w:left w:val="nil"/>
              <w:bottom w:val="single" w:sz="4" w:space="0" w:color="auto"/>
              <w:right w:val="single" w:sz="4" w:space="0" w:color="auto"/>
            </w:tcBorders>
            <w:shd w:val="clear" w:color="000000" w:fill="FFFFFF"/>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dokumen</w:t>
            </w:r>
          </w:p>
        </w:tc>
        <w:tc>
          <w:tcPr>
            <w:tcW w:w="992" w:type="dxa"/>
            <w:tcBorders>
              <w:top w:val="nil"/>
              <w:left w:val="nil"/>
              <w:bottom w:val="single" w:sz="4" w:space="0" w:color="auto"/>
              <w:right w:val="single" w:sz="4" w:space="0" w:color="auto"/>
            </w:tcBorders>
            <w:shd w:val="clear" w:color="000000" w:fill="FFFFFF"/>
            <w:vAlign w:val="center"/>
            <w:hideMark/>
          </w:tcPr>
          <w:p w:rsidR="005C0E33" w:rsidRPr="0066007B" w:rsidRDefault="005C0E33" w:rsidP="005C0E33">
            <w:pPr>
              <w:jc w:val="center"/>
              <w:rPr>
                <w:rFonts w:ascii="Abadi" w:hAnsi="Abadi" w:cs="Calibri"/>
                <w:sz w:val="14"/>
                <w:szCs w:val="16"/>
              </w:rPr>
            </w:pPr>
            <w:r w:rsidRPr="0066007B">
              <w:rPr>
                <w:rFonts w:ascii="Abadi" w:hAnsi="Abadi" w:cs="Calibri"/>
                <w:sz w:val="14"/>
                <w:szCs w:val="16"/>
              </w:rPr>
              <w:t>2</w:t>
            </w:r>
          </w:p>
        </w:tc>
        <w:tc>
          <w:tcPr>
            <w:tcW w:w="846" w:type="dxa"/>
            <w:tcBorders>
              <w:top w:val="nil"/>
              <w:left w:val="nil"/>
              <w:bottom w:val="single" w:sz="4" w:space="0" w:color="auto"/>
              <w:right w:val="single" w:sz="4" w:space="0" w:color="auto"/>
            </w:tcBorders>
            <w:shd w:val="clear" w:color="000000" w:fill="FFFFFF"/>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2</w:t>
            </w:r>
          </w:p>
        </w:tc>
        <w:tc>
          <w:tcPr>
            <w:tcW w:w="987" w:type="dxa"/>
            <w:tcBorders>
              <w:top w:val="nil"/>
              <w:left w:val="nil"/>
              <w:bottom w:val="single" w:sz="4" w:space="0" w:color="auto"/>
              <w:right w:val="single" w:sz="4" w:space="0" w:color="auto"/>
            </w:tcBorders>
            <w:shd w:val="clear" w:color="000000" w:fill="FFFFFF"/>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2</w:t>
            </w:r>
          </w:p>
        </w:tc>
        <w:tc>
          <w:tcPr>
            <w:tcW w:w="992"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1</w:t>
            </w:r>
          </w:p>
        </w:tc>
        <w:tc>
          <w:tcPr>
            <w:tcW w:w="846" w:type="dxa"/>
            <w:tcBorders>
              <w:top w:val="single" w:sz="4" w:space="0" w:color="auto"/>
              <w:left w:val="single" w:sz="4" w:space="0" w:color="auto"/>
              <w:bottom w:val="single" w:sz="4" w:space="0" w:color="auto"/>
              <w:right w:val="nil"/>
            </w:tcBorders>
            <w:shd w:val="clear" w:color="auto" w:fill="auto"/>
            <w:noWrap/>
            <w:hideMark/>
          </w:tcPr>
          <w:p w:rsidR="005C0E33" w:rsidRDefault="005C0E33" w:rsidP="005C0E33">
            <w:pPr>
              <w:jc w:val="center"/>
              <w:rPr>
                <w:rFonts w:ascii="Bookman Old Style" w:hAnsi="Bookman Old Style" w:cs="Calibri"/>
                <w:sz w:val="16"/>
                <w:szCs w:val="16"/>
              </w:rPr>
            </w:pPr>
            <w:r>
              <w:rPr>
                <w:rFonts w:ascii="Bookman Old Style" w:hAnsi="Bookman Old Style" w:cs="Calibri"/>
                <w:sz w:val="16"/>
                <w:szCs w:val="16"/>
              </w:rPr>
              <w:t>2</w:t>
            </w:r>
          </w:p>
        </w:tc>
        <w:tc>
          <w:tcPr>
            <w:tcW w:w="987" w:type="dxa"/>
            <w:tcBorders>
              <w:top w:val="single" w:sz="4" w:space="0" w:color="auto"/>
              <w:left w:val="single" w:sz="4" w:space="0" w:color="auto"/>
              <w:bottom w:val="single" w:sz="4" w:space="0" w:color="auto"/>
              <w:right w:val="nil"/>
            </w:tcBorders>
            <w:shd w:val="clear" w:color="auto" w:fill="auto"/>
            <w:noWrap/>
            <w:hideMark/>
          </w:tcPr>
          <w:p w:rsidR="005C0E33" w:rsidRDefault="005C0E33" w:rsidP="005C0E33">
            <w:pPr>
              <w:jc w:val="center"/>
              <w:rPr>
                <w:rFonts w:ascii="Bookman Old Style" w:hAnsi="Bookman Old Style" w:cs="Calibri"/>
                <w:sz w:val="16"/>
                <w:szCs w:val="16"/>
              </w:rPr>
            </w:pPr>
            <w:r>
              <w:rPr>
                <w:rFonts w:ascii="Bookman Old Style" w:hAnsi="Bookman Old Style" w:cs="Calibri"/>
                <w:sz w:val="16"/>
                <w:szCs w:val="16"/>
              </w:rPr>
              <w:t>3</w:t>
            </w:r>
          </w:p>
        </w:tc>
        <w:tc>
          <w:tcPr>
            <w:tcW w:w="987" w:type="dxa"/>
            <w:tcBorders>
              <w:top w:val="single" w:sz="4" w:space="0" w:color="auto"/>
              <w:left w:val="single" w:sz="4" w:space="0" w:color="auto"/>
              <w:bottom w:val="single" w:sz="4" w:space="0" w:color="auto"/>
              <w:right w:val="single" w:sz="4" w:space="0" w:color="auto"/>
            </w:tcBorders>
            <w:shd w:val="clear" w:color="auto" w:fill="auto"/>
            <w:noWrap/>
            <w:hideMark/>
          </w:tcPr>
          <w:p w:rsidR="005C0E33" w:rsidRDefault="005C0E33" w:rsidP="005C0E33">
            <w:pPr>
              <w:jc w:val="center"/>
              <w:rPr>
                <w:rFonts w:ascii="Bookman Old Style" w:hAnsi="Bookman Old Style" w:cs="Calibri"/>
                <w:sz w:val="16"/>
                <w:szCs w:val="16"/>
              </w:rPr>
            </w:pPr>
            <w:r>
              <w:rPr>
                <w:rFonts w:ascii="Bookman Old Style" w:hAnsi="Bookman Old Style" w:cs="Calibri"/>
                <w:sz w:val="16"/>
                <w:szCs w:val="16"/>
              </w:rPr>
              <w:t>66,67</w:t>
            </w:r>
          </w:p>
        </w:tc>
      </w:tr>
      <w:tr w:rsidR="005C0E33" w:rsidRPr="0066007B" w:rsidTr="005C0E33">
        <w:trPr>
          <w:trHeight w:val="300"/>
        </w:trPr>
        <w:tc>
          <w:tcPr>
            <w:tcW w:w="255" w:type="dxa"/>
            <w:tcBorders>
              <w:top w:val="nil"/>
              <w:left w:val="single" w:sz="4" w:space="0" w:color="auto"/>
              <w:bottom w:val="single" w:sz="4" w:space="0" w:color="auto"/>
              <w:right w:val="single" w:sz="4" w:space="0" w:color="auto"/>
            </w:tcBorders>
            <w:shd w:val="clear" w:color="auto" w:fill="auto"/>
            <w:noWrap/>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3016" w:type="dxa"/>
            <w:tcBorders>
              <w:top w:val="nil"/>
              <w:left w:val="single" w:sz="4" w:space="0" w:color="auto"/>
              <w:bottom w:val="single" w:sz="4" w:space="0" w:color="auto"/>
              <w:right w:val="single" w:sz="4" w:space="0" w:color="auto"/>
            </w:tcBorders>
            <w:shd w:val="clear" w:color="auto" w:fill="auto"/>
          </w:tcPr>
          <w:p w:rsidR="005C0E33" w:rsidRDefault="005C0E33" w:rsidP="005C0E33">
            <w:pPr>
              <w:rPr>
                <w:rFonts w:ascii="Arial Narrow" w:hAnsi="Arial Narrow" w:cs="Calibri"/>
                <w:sz w:val="18"/>
                <w:szCs w:val="18"/>
              </w:rPr>
            </w:pPr>
            <w:r>
              <w:rPr>
                <w:rFonts w:ascii="Arial Narrow" w:hAnsi="Arial Narrow" w:cs="Calibri"/>
                <w:sz w:val="18"/>
                <w:szCs w:val="18"/>
              </w:rPr>
              <w:t>Penyelenggaraan Pelayanan Kecamatan</w:t>
            </w:r>
          </w:p>
        </w:tc>
        <w:tc>
          <w:tcPr>
            <w:tcW w:w="2688" w:type="dxa"/>
            <w:tcBorders>
              <w:top w:val="nil"/>
              <w:left w:val="single" w:sz="4" w:space="0" w:color="auto"/>
              <w:bottom w:val="single" w:sz="4" w:space="0" w:color="auto"/>
              <w:right w:val="single" w:sz="4" w:space="0" w:color="auto"/>
            </w:tcBorders>
            <w:shd w:val="clear" w:color="auto" w:fill="auto"/>
          </w:tcPr>
          <w:p w:rsidR="005C0E33" w:rsidRDefault="005C0E33" w:rsidP="005C0E33">
            <w:pPr>
              <w:rPr>
                <w:rFonts w:ascii="Bookman Old Style" w:hAnsi="Bookman Old Style" w:cs="Calibri"/>
                <w:color w:val="000000"/>
                <w:sz w:val="16"/>
                <w:szCs w:val="16"/>
              </w:rPr>
            </w:pPr>
            <w:r>
              <w:rPr>
                <w:rFonts w:ascii="Bookman Old Style" w:hAnsi="Bookman Old Style" w:cs="Calibri"/>
                <w:color w:val="000000"/>
                <w:sz w:val="16"/>
                <w:szCs w:val="16"/>
              </w:rPr>
              <w:t>Jumlah Kegiatan Penyelenggaraan Pelayanan Kecamatan</w:t>
            </w:r>
          </w:p>
        </w:tc>
        <w:tc>
          <w:tcPr>
            <w:tcW w:w="926" w:type="dxa"/>
            <w:tcBorders>
              <w:top w:val="nil"/>
              <w:left w:val="nil"/>
              <w:bottom w:val="single" w:sz="4" w:space="0" w:color="auto"/>
              <w:right w:val="single" w:sz="4" w:space="0" w:color="auto"/>
            </w:tcBorders>
            <w:shd w:val="clear" w:color="000000" w:fill="FFFFFF"/>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buku</w:t>
            </w:r>
          </w:p>
        </w:tc>
        <w:tc>
          <w:tcPr>
            <w:tcW w:w="992" w:type="dxa"/>
            <w:tcBorders>
              <w:top w:val="nil"/>
              <w:left w:val="nil"/>
              <w:bottom w:val="single" w:sz="4" w:space="0" w:color="auto"/>
              <w:right w:val="single" w:sz="4" w:space="0" w:color="auto"/>
            </w:tcBorders>
            <w:shd w:val="clear" w:color="000000" w:fill="FFFFFF"/>
            <w:vAlign w:val="center"/>
            <w:hideMark/>
          </w:tcPr>
          <w:p w:rsidR="005C0E33" w:rsidRPr="0066007B" w:rsidRDefault="005C0E33" w:rsidP="005C0E33">
            <w:pPr>
              <w:jc w:val="center"/>
              <w:rPr>
                <w:rFonts w:ascii="Abadi" w:hAnsi="Abadi" w:cs="Calibri"/>
                <w:sz w:val="14"/>
                <w:szCs w:val="16"/>
              </w:rPr>
            </w:pPr>
            <w:r w:rsidRPr="0066007B">
              <w:rPr>
                <w:rFonts w:ascii="Abadi" w:hAnsi="Abadi" w:cs="Calibri"/>
                <w:sz w:val="14"/>
                <w:szCs w:val="16"/>
              </w:rPr>
              <w:t>4</w:t>
            </w:r>
          </w:p>
        </w:tc>
        <w:tc>
          <w:tcPr>
            <w:tcW w:w="846" w:type="dxa"/>
            <w:tcBorders>
              <w:top w:val="nil"/>
              <w:left w:val="nil"/>
              <w:bottom w:val="single" w:sz="4" w:space="0" w:color="auto"/>
              <w:right w:val="single" w:sz="4" w:space="0" w:color="auto"/>
            </w:tcBorders>
            <w:shd w:val="clear" w:color="000000" w:fill="FFFFFF"/>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4</w:t>
            </w:r>
          </w:p>
        </w:tc>
        <w:tc>
          <w:tcPr>
            <w:tcW w:w="987" w:type="dxa"/>
            <w:tcBorders>
              <w:top w:val="nil"/>
              <w:left w:val="nil"/>
              <w:bottom w:val="single" w:sz="4" w:space="0" w:color="auto"/>
              <w:right w:val="single" w:sz="4" w:space="0" w:color="auto"/>
            </w:tcBorders>
            <w:shd w:val="clear" w:color="000000" w:fill="FFFFFF"/>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4</w:t>
            </w:r>
          </w:p>
        </w:tc>
        <w:tc>
          <w:tcPr>
            <w:tcW w:w="992"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1</w:t>
            </w:r>
          </w:p>
        </w:tc>
        <w:tc>
          <w:tcPr>
            <w:tcW w:w="846" w:type="dxa"/>
            <w:tcBorders>
              <w:top w:val="single" w:sz="4" w:space="0" w:color="auto"/>
              <w:left w:val="single" w:sz="4" w:space="0" w:color="auto"/>
              <w:bottom w:val="single" w:sz="4" w:space="0" w:color="auto"/>
              <w:right w:val="nil"/>
            </w:tcBorders>
            <w:shd w:val="clear" w:color="auto" w:fill="auto"/>
            <w:noWrap/>
            <w:hideMark/>
          </w:tcPr>
          <w:p w:rsidR="005C0E33" w:rsidRDefault="005C0E33" w:rsidP="005C0E33">
            <w:pPr>
              <w:jc w:val="center"/>
              <w:rPr>
                <w:rFonts w:ascii="Bookman Old Style" w:hAnsi="Bookman Old Style" w:cs="Calibri"/>
                <w:sz w:val="16"/>
                <w:szCs w:val="16"/>
              </w:rPr>
            </w:pPr>
            <w:r>
              <w:rPr>
                <w:rFonts w:ascii="Bookman Old Style" w:hAnsi="Bookman Old Style" w:cs="Calibri"/>
                <w:sz w:val="16"/>
                <w:szCs w:val="16"/>
              </w:rPr>
              <w:t>3</w:t>
            </w:r>
          </w:p>
        </w:tc>
        <w:tc>
          <w:tcPr>
            <w:tcW w:w="987" w:type="dxa"/>
            <w:tcBorders>
              <w:top w:val="single" w:sz="4" w:space="0" w:color="auto"/>
              <w:left w:val="single" w:sz="4" w:space="0" w:color="auto"/>
              <w:bottom w:val="single" w:sz="4" w:space="0" w:color="auto"/>
              <w:right w:val="nil"/>
            </w:tcBorders>
            <w:shd w:val="clear" w:color="auto" w:fill="auto"/>
            <w:noWrap/>
            <w:hideMark/>
          </w:tcPr>
          <w:p w:rsidR="005C0E33" w:rsidRDefault="005C0E33" w:rsidP="005C0E33">
            <w:pPr>
              <w:jc w:val="center"/>
              <w:rPr>
                <w:rFonts w:ascii="Bookman Old Style" w:hAnsi="Bookman Old Style" w:cs="Calibri"/>
                <w:sz w:val="16"/>
                <w:szCs w:val="16"/>
              </w:rPr>
            </w:pPr>
            <w:r>
              <w:rPr>
                <w:rFonts w:ascii="Bookman Old Style" w:hAnsi="Bookman Old Style" w:cs="Calibri"/>
                <w:sz w:val="16"/>
                <w:szCs w:val="16"/>
              </w:rPr>
              <w:t>1</w:t>
            </w:r>
          </w:p>
        </w:tc>
        <w:tc>
          <w:tcPr>
            <w:tcW w:w="987" w:type="dxa"/>
            <w:tcBorders>
              <w:top w:val="single" w:sz="4" w:space="0" w:color="auto"/>
              <w:left w:val="single" w:sz="4" w:space="0" w:color="auto"/>
              <w:bottom w:val="single" w:sz="4" w:space="0" w:color="auto"/>
              <w:right w:val="single" w:sz="4" w:space="0" w:color="auto"/>
            </w:tcBorders>
            <w:shd w:val="clear" w:color="auto" w:fill="auto"/>
            <w:noWrap/>
            <w:hideMark/>
          </w:tcPr>
          <w:p w:rsidR="005C0E33" w:rsidRDefault="005C0E33" w:rsidP="005C0E33">
            <w:pPr>
              <w:jc w:val="center"/>
              <w:rPr>
                <w:rFonts w:ascii="Bookman Old Style" w:hAnsi="Bookman Old Style" w:cs="Calibri"/>
                <w:sz w:val="16"/>
                <w:szCs w:val="16"/>
              </w:rPr>
            </w:pPr>
          </w:p>
        </w:tc>
      </w:tr>
      <w:tr w:rsidR="005C0E33" w:rsidRPr="0066007B" w:rsidTr="005C0E33">
        <w:trPr>
          <w:trHeight w:val="900"/>
        </w:trPr>
        <w:tc>
          <w:tcPr>
            <w:tcW w:w="255" w:type="dxa"/>
            <w:tcBorders>
              <w:top w:val="nil"/>
              <w:left w:val="single" w:sz="4" w:space="0" w:color="auto"/>
              <w:bottom w:val="single" w:sz="4" w:space="0" w:color="auto"/>
              <w:right w:val="single" w:sz="4" w:space="0" w:color="auto"/>
            </w:tcBorders>
            <w:shd w:val="clear" w:color="auto" w:fill="auto"/>
            <w:noWrap/>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3016" w:type="dxa"/>
            <w:tcBorders>
              <w:top w:val="nil"/>
              <w:left w:val="single" w:sz="4" w:space="0" w:color="auto"/>
              <w:bottom w:val="single" w:sz="4" w:space="0" w:color="auto"/>
              <w:right w:val="single" w:sz="4" w:space="0" w:color="auto"/>
            </w:tcBorders>
            <w:shd w:val="clear" w:color="auto" w:fill="auto"/>
          </w:tcPr>
          <w:p w:rsidR="005C0E33" w:rsidRDefault="005C0E33" w:rsidP="005C0E33">
            <w:pPr>
              <w:rPr>
                <w:rFonts w:ascii="Arial Narrow" w:hAnsi="Arial Narrow" w:cs="Calibri"/>
                <w:sz w:val="18"/>
                <w:szCs w:val="18"/>
              </w:rPr>
            </w:pPr>
            <w:r>
              <w:rPr>
                <w:rFonts w:ascii="Arial Narrow" w:hAnsi="Arial Narrow" w:cs="Calibri"/>
                <w:sz w:val="18"/>
                <w:szCs w:val="18"/>
              </w:rPr>
              <w:t> </w:t>
            </w:r>
          </w:p>
        </w:tc>
        <w:tc>
          <w:tcPr>
            <w:tcW w:w="2688" w:type="dxa"/>
            <w:tcBorders>
              <w:top w:val="nil"/>
              <w:left w:val="single" w:sz="4" w:space="0" w:color="auto"/>
              <w:bottom w:val="single" w:sz="4" w:space="0" w:color="auto"/>
              <w:right w:val="single" w:sz="4" w:space="0" w:color="auto"/>
            </w:tcBorders>
            <w:shd w:val="clear" w:color="auto" w:fill="auto"/>
          </w:tcPr>
          <w:p w:rsidR="005C0E33" w:rsidRDefault="005C0E33" w:rsidP="005C0E33">
            <w:pPr>
              <w:rPr>
                <w:rFonts w:ascii="Bookman Old Style" w:hAnsi="Bookman Old Style" w:cs="Calibri"/>
                <w:color w:val="000000"/>
                <w:sz w:val="16"/>
                <w:szCs w:val="16"/>
              </w:rPr>
            </w:pPr>
            <w:r>
              <w:rPr>
                <w:rFonts w:ascii="Bookman Old Style" w:hAnsi="Bookman Old Style" w:cs="Calibri"/>
                <w:color w:val="000000"/>
                <w:sz w:val="16"/>
                <w:szCs w:val="16"/>
              </w:rPr>
              <w:t>Jumlah Dokumen Kegiatan Penyelenggaraan Pelayanan Kecamatan</w:t>
            </w:r>
          </w:p>
        </w:tc>
        <w:tc>
          <w:tcPr>
            <w:tcW w:w="926" w:type="dxa"/>
            <w:tcBorders>
              <w:top w:val="nil"/>
              <w:left w:val="nil"/>
              <w:bottom w:val="single" w:sz="4" w:space="0" w:color="auto"/>
              <w:right w:val="single" w:sz="4" w:space="0" w:color="auto"/>
            </w:tcBorders>
            <w:shd w:val="clear" w:color="000000" w:fill="FFFFFF"/>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dokumen</w:t>
            </w:r>
          </w:p>
        </w:tc>
        <w:tc>
          <w:tcPr>
            <w:tcW w:w="992" w:type="dxa"/>
            <w:tcBorders>
              <w:top w:val="nil"/>
              <w:left w:val="nil"/>
              <w:bottom w:val="single" w:sz="4" w:space="0" w:color="auto"/>
              <w:right w:val="single" w:sz="4" w:space="0" w:color="auto"/>
            </w:tcBorders>
            <w:shd w:val="clear" w:color="000000" w:fill="FFFFFF"/>
            <w:vAlign w:val="center"/>
            <w:hideMark/>
          </w:tcPr>
          <w:p w:rsidR="005C0E33" w:rsidRPr="0066007B" w:rsidRDefault="005C0E33" w:rsidP="005C0E33">
            <w:pPr>
              <w:jc w:val="center"/>
              <w:rPr>
                <w:rFonts w:ascii="Abadi" w:hAnsi="Abadi" w:cs="Calibri"/>
                <w:sz w:val="14"/>
                <w:szCs w:val="16"/>
              </w:rPr>
            </w:pPr>
            <w:r w:rsidRPr="0066007B">
              <w:rPr>
                <w:rFonts w:ascii="Abadi" w:hAnsi="Abadi" w:cs="Calibri"/>
                <w:sz w:val="14"/>
                <w:szCs w:val="16"/>
              </w:rPr>
              <w:t>2</w:t>
            </w:r>
          </w:p>
        </w:tc>
        <w:tc>
          <w:tcPr>
            <w:tcW w:w="846" w:type="dxa"/>
            <w:tcBorders>
              <w:top w:val="nil"/>
              <w:left w:val="nil"/>
              <w:bottom w:val="single" w:sz="4" w:space="0" w:color="auto"/>
              <w:right w:val="single" w:sz="4" w:space="0" w:color="auto"/>
            </w:tcBorders>
            <w:shd w:val="clear" w:color="000000" w:fill="FFFFFF"/>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2</w:t>
            </w:r>
          </w:p>
        </w:tc>
        <w:tc>
          <w:tcPr>
            <w:tcW w:w="987" w:type="dxa"/>
            <w:tcBorders>
              <w:top w:val="nil"/>
              <w:left w:val="nil"/>
              <w:bottom w:val="single" w:sz="4" w:space="0" w:color="auto"/>
              <w:right w:val="single" w:sz="4" w:space="0" w:color="auto"/>
            </w:tcBorders>
            <w:shd w:val="clear" w:color="000000" w:fill="FFFFFF"/>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2</w:t>
            </w:r>
          </w:p>
        </w:tc>
        <w:tc>
          <w:tcPr>
            <w:tcW w:w="992"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1</w:t>
            </w:r>
          </w:p>
        </w:tc>
        <w:tc>
          <w:tcPr>
            <w:tcW w:w="846" w:type="dxa"/>
            <w:tcBorders>
              <w:top w:val="single" w:sz="4" w:space="0" w:color="auto"/>
              <w:left w:val="single" w:sz="4" w:space="0" w:color="auto"/>
              <w:bottom w:val="single" w:sz="4" w:space="0" w:color="auto"/>
              <w:right w:val="nil"/>
            </w:tcBorders>
            <w:shd w:val="clear" w:color="auto" w:fill="auto"/>
            <w:noWrap/>
            <w:hideMark/>
          </w:tcPr>
          <w:p w:rsidR="005C0E33" w:rsidRDefault="005C0E33" w:rsidP="005C0E33">
            <w:pPr>
              <w:jc w:val="center"/>
              <w:rPr>
                <w:rFonts w:ascii="Bookman Old Style" w:hAnsi="Bookman Old Style" w:cs="Calibri"/>
                <w:sz w:val="16"/>
                <w:szCs w:val="16"/>
              </w:rPr>
            </w:pPr>
            <w:r>
              <w:rPr>
                <w:rFonts w:ascii="Bookman Old Style" w:hAnsi="Bookman Old Style" w:cs="Calibri"/>
                <w:sz w:val="16"/>
                <w:szCs w:val="16"/>
              </w:rPr>
              <w:t>3</w:t>
            </w:r>
          </w:p>
        </w:tc>
        <w:tc>
          <w:tcPr>
            <w:tcW w:w="987" w:type="dxa"/>
            <w:tcBorders>
              <w:top w:val="single" w:sz="4" w:space="0" w:color="auto"/>
              <w:left w:val="single" w:sz="4" w:space="0" w:color="auto"/>
              <w:bottom w:val="single" w:sz="4" w:space="0" w:color="auto"/>
              <w:right w:val="nil"/>
            </w:tcBorders>
            <w:shd w:val="clear" w:color="auto" w:fill="auto"/>
            <w:noWrap/>
            <w:hideMark/>
          </w:tcPr>
          <w:p w:rsidR="005C0E33" w:rsidRDefault="005C0E33" w:rsidP="005C0E33">
            <w:pPr>
              <w:jc w:val="center"/>
              <w:rPr>
                <w:rFonts w:ascii="Bookman Old Style" w:hAnsi="Bookman Old Style" w:cs="Calibri"/>
                <w:sz w:val="16"/>
                <w:szCs w:val="16"/>
              </w:rPr>
            </w:pPr>
            <w:r>
              <w:rPr>
                <w:rFonts w:ascii="Bookman Old Style" w:hAnsi="Bookman Old Style" w:cs="Calibri"/>
                <w:sz w:val="16"/>
                <w:szCs w:val="16"/>
              </w:rPr>
              <w:t>1</w:t>
            </w:r>
          </w:p>
        </w:tc>
        <w:tc>
          <w:tcPr>
            <w:tcW w:w="987" w:type="dxa"/>
            <w:tcBorders>
              <w:top w:val="single" w:sz="4" w:space="0" w:color="auto"/>
              <w:left w:val="single" w:sz="4" w:space="0" w:color="auto"/>
              <w:bottom w:val="single" w:sz="4" w:space="0" w:color="auto"/>
              <w:right w:val="single" w:sz="4" w:space="0" w:color="auto"/>
            </w:tcBorders>
            <w:shd w:val="clear" w:color="auto" w:fill="auto"/>
            <w:noWrap/>
            <w:hideMark/>
          </w:tcPr>
          <w:p w:rsidR="005C0E33" w:rsidRDefault="005C0E33" w:rsidP="005C0E33">
            <w:pPr>
              <w:jc w:val="center"/>
              <w:rPr>
                <w:rFonts w:ascii="Bookman Old Style" w:hAnsi="Bookman Old Style" w:cs="Calibri"/>
                <w:sz w:val="16"/>
                <w:szCs w:val="16"/>
              </w:rPr>
            </w:pPr>
            <w:r>
              <w:rPr>
                <w:rFonts w:ascii="Bookman Old Style" w:hAnsi="Bookman Old Style" w:cs="Calibri"/>
                <w:sz w:val="16"/>
                <w:szCs w:val="16"/>
              </w:rPr>
              <w:t>150,00</w:t>
            </w:r>
          </w:p>
        </w:tc>
      </w:tr>
      <w:tr w:rsidR="005C0E33" w:rsidRPr="0066007B" w:rsidTr="005C0E33">
        <w:trPr>
          <w:trHeight w:val="300"/>
        </w:trPr>
        <w:tc>
          <w:tcPr>
            <w:tcW w:w="2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3016" w:type="dxa"/>
            <w:tcBorders>
              <w:top w:val="nil"/>
              <w:left w:val="single" w:sz="4" w:space="0" w:color="auto"/>
              <w:bottom w:val="single" w:sz="4" w:space="0" w:color="auto"/>
              <w:right w:val="single" w:sz="4" w:space="0" w:color="auto"/>
            </w:tcBorders>
            <w:shd w:val="clear" w:color="auto" w:fill="auto"/>
          </w:tcPr>
          <w:p w:rsidR="005C0E33" w:rsidRDefault="005C0E33" w:rsidP="005C0E33">
            <w:pPr>
              <w:rPr>
                <w:rFonts w:ascii="Bookman Old Style" w:hAnsi="Bookman Old Style" w:cs="Calibri"/>
                <w:b/>
                <w:bCs/>
                <w:color w:val="000000"/>
                <w:sz w:val="16"/>
                <w:szCs w:val="16"/>
              </w:rPr>
            </w:pPr>
            <w:r>
              <w:rPr>
                <w:rFonts w:ascii="Bookman Old Style" w:hAnsi="Bookman Old Style" w:cs="Calibri"/>
                <w:b/>
                <w:bCs/>
                <w:color w:val="000000"/>
                <w:sz w:val="16"/>
                <w:szCs w:val="16"/>
              </w:rPr>
              <w:t>Program Fasilitasi Kegiatan Perangkat Daerah</w:t>
            </w:r>
          </w:p>
        </w:tc>
        <w:tc>
          <w:tcPr>
            <w:tcW w:w="2688" w:type="dxa"/>
            <w:tcBorders>
              <w:top w:val="nil"/>
              <w:left w:val="single" w:sz="4" w:space="0" w:color="auto"/>
              <w:bottom w:val="single" w:sz="4" w:space="0" w:color="auto"/>
              <w:right w:val="single" w:sz="4" w:space="0" w:color="auto"/>
            </w:tcBorders>
            <w:shd w:val="clear" w:color="auto" w:fill="auto"/>
          </w:tcPr>
          <w:p w:rsidR="005C0E33" w:rsidRDefault="005C0E33" w:rsidP="005C0E33">
            <w:pPr>
              <w:rPr>
                <w:rFonts w:ascii="Bookman Old Style" w:hAnsi="Bookman Old Style" w:cs="Calibri"/>
                <w:b/>
                <w:bCs/>
                <w:color w:val="000000"/>
                <w:sz w:val="16"/>
                <w:szCs w:val="16"/>
              </w:rPr>
            </w:pPr>
            <w:r>
              <w:rPr>
                <w:rFonts w:ascii="Bookman Old Style" w:hAnsi="Bookman Old Style" w:cs="Calibri"/>
                <w:b/>
                <w:bCs/>
                <w:color w:val="000000"/>
                <w:sz w:val="16"/>
                <w:szCs w:val="16"/>
              </w:rPr>
              <w:t>Presentase Fasilitasi penyelenggaraan Kegiatan SKPD</w:t>
            </w:r>
          </w:p>
        </w:tc>
        <w:tc>
          <w:tcPr>
            <w:tcW w:w="9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buku</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C0E33" w:rsidRPr="0066007B" w:rsidRDefault="005C0E33" w:rsidP="005C0E33">
            <w:pPr>
              <w:jc w:val="center"/>
              <w:rPr>
                <w:rFonts w:ascii="Abadi" w:hAnsi="Abadi" w:cs="Calibri"/>
                <w:sz w:val="14"/>
                <w:szCs w:val="16"/>
              </w:rPr>
            </w:pPr>
            <w:r w:rsidRPr="0066007B">
              <w:rPr>
                <w:rFonts w:ascii="Abadi" w:hAnsi="Abadi" w:cs="Calibri"/>
                <w:sz w:val="14"/>
                <w:szCs w:val="16"/>
              </w:rPr>
              <w:t>4</w:t>
            </w:r>
          </w:p>
        </w:tc>
        <w:tc>
          <w:tcPr>
            <w:tcW w:w="84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4</w:t>
            </w:r>
          </w:p>
        </w:tc>
        <w:tc>
          <w:tcPr>
            <w:tcW w:w="98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1</w:t>
            </w:r>
          </w:p>
        </w:tc>
        <w:tc>
          <w:tcPr>
            <w:tcW w:w="846" w:type="dxa"/>
            <w:tcBorders>
              <w:top w:val="single" w:sz="4" w:space="0" w:color="auto"/>
              <w:left w:val="single" w:sz="4" w:space="0" w:color="auto"/>
              <w:bottom w:val="single" w:sz="4" w:space="0" w:color="auto"/>
              <w:right w:val="nil"/>
            </w:tcBorders>
            <w:shd w:val="clear" w:color="auto" w:fill="auto"/>
            <w:noWrap/>
            <w:hideMark/>
          </w:tcPr>
          <w:p w:rsidR="005C0E33" w:rsidRDefault="005C0E33" w:rsidP="005C0E33">
            <w:pPr>
              <w:jc w:val="center"/>
              <w:rPr>
                <w:rFonts w:ascii="Bookman Old Style" w:hAnsi="Bookman Old Style" w:cs="Calibri"/>
                <w:b/>
                <w:bCs/>
                <w:sz w:val="16"/>
                <w:szCs w:val="16"/>
              </w:rPr>
            </w:pPr>
            <w:r>
              <w:rPr>
                <w:rFonts w:ascii="Bookman Old Style" w:hAnsi="Bookman Old Style" w:cs="Calibri"/>
                <w:b/>
                <w:bCs/>
                <w:sz w:val="16"/>
                <w:szCs w:val="16"/>
              </w:rPr>
              <w:t>100</w:t>
            </w:r>
          </w:p>
        </w:tc>
        <w:tc>
          <w:tcPr>
            <w:tcW w:w="987" w:type="dxa"/>
            <w:tcBorders>
              <w:top w:val="single" w:sz="4" w:space="0" w:color="auto"/>
              <w:left w:val="single" w:sz="4" w:space="0" w:color="auto"/>
              <w:bottom w:val="single" w:sz="4" w:space="0" w:color="auto"/>
              <w:right w:val="single" w:sz="4" w:space="0" w:color="auto"/>
            </w:tcBorders>
            <w:shd w:val="clear" w:color="auto" w:fill="auto"/>
            <w:noWrap/>
            <w:hideMark/>
          </w:tcPr>
          <w:p w:rsidR="005C0E33" w:rsidRDefault="005C0E33" w:rsidP="005C0E33">
            <w:pPr>
              <w:jc w:val="center"/>
              <w:rPr>
                <w:rFonts w:ascii="Arial Narrow" w:hAnsi="Arial Narrow" w:cs="Calibri"/>
                <w:b/>
                <w:bCs/>
                <w:sz w:val="16"/>
                <w:szCs w:val="16"/>
              </w:rPr>
            </w:pPr>
            <w:r>
              <w:rPr>
                <w:rFonts w:ascii="Arial Narrow" w:hAnsi="Arial Narrow" w:cs="Calibri"/>
                <w:b/>
                <w:bCs/>
                <w:sz w:val="16"/>
                <w:szCs w:val="16"/>
              </w:rPr>
              <w:t>40</w:t>
            </w:r>
          </w:p>
        </w:tc>
        <w:tc>
          <w:tcPr>
            <w:tcW w:w="987" w:type="dxa"/>
            <w:tcBorders>
              <w:top w:val="single" w:sz="4" w:space="0" w:color="auto"/>
              <w:left w:val="single" w:sz="4" w:space="0" w:color="auto"/>
              <w:bottom w:val="single" w:sz="4" w:space="0" w:color="auto"/>
              <w:right w:val="single" w:sz="4" w:space="0" w:color="auto"/>
            </w:tcBorders>
            <w:shd w:val="clear" w:color="auto" w:fill="auto"/>
            <w:noWrap/>
            <w:hideMark/>
          </w:tcPr>
          <w:p w:rsidR="005C0E33" w:rsidRDefault="005C0E33" w:rsidP="005C0E33">
            <w:pPr>
              <w:jc w:val="center"/>
              <w:rPr>
                <w:rFonts w:ascii="Bookman Old Style" w:hAnsi="Bookman Old Style" w:cs="Calibri"/>
                <w:sz w:val="16"/>
                <w:szCs w:val="16"/>
              </w:rPr>
            </w:pPr>
          </w:p>
        </w:tc>
      </w:tr>
      <w:tr w:rsidR="005C0E33" w:rsidRPr="0066007B" w:rsidTr="005C0E33">
        <w:trPr>
          <w:trHeight w:val="538"/>
        </w:trPr>
        <w:tc>
          <w:tcPr>
            <w:tcW w:w="2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single" w:sz="4" w:space="0" w:color="auto"/>
              <w:left w:val="nil"/>
              <w:bottom w:val="single" w:sz="4" w:space="0" w:color="auto"/>
              <w:right w:val="single" w:sz="4" w:space="0" w:color="auto"/>
            </w:tcBorders>
            <w:shd w:val="clear" w:color="auto" w:fill="auto"/>
            <w:noWrap/>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single" w:sz="4" w:space="0" w:color="auto"/>
              <w:left w:val="nil"/>
              <w:bottom w:val="single" w:sz="4" w:space="0" w:color="auto"/>
              <w:right w:val="single" w:sz="4" w:space="0" w:color="auto"/>
            </w:tcBorders>
            <w:shd w:val="clear" w:color="auto" w:fill="auto"/>
            <w:noWrap/>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single" w:sz="4" w:space="0" w:color="auto"/>
              <w:left w:val="nil"/>
              <w:bottom w:val="single" w:sz="4" w:space="0" w:color="auto"/>
              <w:right w:val="single" w:sz="4" w:space="0" w:color="auto"/>
            </w:tcBorders>
            <w:shd w:val="clear" w:color="auto" w:fill="auto"/>
            <w:noWrap/>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3016" w:type="dxa"/>
            <w:tcBorders>
              <w:top w:val="nil"/>
              <w:left w:val="single" w:sz="4" w:space="0" w:color="auto"/>
              <w:bottom w:val="single" w:sz="4" w:space="0" w:color="auto"/>
              <w:right w:val="single" w:sz="4" w:space="0" w:color="auto"/>
            </w:tcBorders>
            <w:shd w:val="clear" w:color="auto" w:fill="auto"/>
          </w:tcPr>
          <w:p w:rsidR="005C0E33" w:rsidRDefault="005C0E33" w:rsidP="005C0E33">
            <w:pPr>
              <w:rPr>
                <w:rFonts w:ascii="Arial Narrow" w:hAnsi="Arial Narrow" w:cs="Calibri"/>
                <w:sz w:val="18"/>
                <w:szCs w:val="18"/>
              </w:rPr>
            </w:pPr>
            <w:r>
              <w:rPr>
                <w:rFonts w:ascii="Arial Narrow" w:hAnsi="Arial Narrow" w:cs="Calibri"/>
                <w:sz w:val="18"/>
                <w:szCs w:val="18"/>
              </w:rPr>
              <w:t>Fasilitasi Perangkat Daerah Bidang Pemerintahan</w:t>
            </w:r>
          </w:p>
        </w:tc>
        <w:tc>
          <w:tcPr>
            <w:tcW w:w="2688" w:type="dxa"/>
            <w:tcBorders>
              <w:top w:val="nil"/>
              <w:left w:val="single" w:sz="4" w:space="0" w:color="auto"/>
              <w:bottom w:val="single" w:sz="4" w:space="0" w:color="auto"/>
              <w:right w:val="single" w:sz="4" w:space="0" w:color="auto"/>
            </w:tcBorders>
            <w:shd w:val="clear" w:color="auto" w:fill="auto"/>
          </w:tcPr>
          <w:p w:rsidR="005C0E33" w:rsidRDefault="005C0E33" w:rsidP="005C0E33">
            <w:pPr>
              <w:rPr>
                <w:rFonts w:ascii="Bookman Old Style" w:hAnsi="Bookman Old Style" w:cs="Calibri"/>
                <w:color w:val="000000"/>
                <w:sz w:val="16"/>
                <w:szCs w:val="16"/>
              </w:rPr>
            </w:pPr>
            <w:r>
              <w:rPr>
                <w:rFonts w:ascii="Bookman Old Style" w:hAnsi="Bookman Old Style" w:cs="Calibri"/>
                <w:color w:val="000000"/>
                <w:sz w:val="16"/>
                <w:szCs w:val="16"/>
              </w:rPr>
              <w:t>jumlah Kegiatan Fasilitasi Perangkat Daerah Bidang Pemerintahan</w:t>
            </w:r>
          </w:p>
        </w:tc>
        <w:tc>
          <w:tcPr>
            <w:tcW w:w="926" w:type="dxa"/>
            <w:tcBorders>
              <w:top w:val="single" w:sz="4" w:space="0" w:color="auto"/>
              <w:left w:val="nil"/>
              <w:bottom w:val="single" w:sz="4" w:space="0" w:color="auto"/>
              <w:right w:val="single" w:sz="4" w:space="0" w:color="auto"/>
            </w:tcBorders>
            <w:shd w:val="clear" w:color="000000" w:fill="FFFFFF"/>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jenis</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2</w:t>
            </w:r>
          </w:p>
        </w:tc>
        <w:tc>
          <w:tcPr>
            <w:tcW w:w="846" w:type="dxa"/>
            <w:tcBorders>
              <w:top w:val="single" w:sz="4" w:space="0" w:color="auto"/>
              <w:left w:val="nil"/>
              <w:bottom w:val="single" w:sz="4" w:space="0" w:color="auto"/>
              <w:right w:val="single" w:sz="4" w:space="0" w:color="auto"/>
            </w:tcBorders>
            <w:shd w:val="clear" w:color="000000" w:fill="FFFFFF"/>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2</w:t>
            </w:r>
          </w:p>
        </w:tc>
        <w:tc>
          <w:tcPr>
            <w:tcW w:w="987" w:type="dxa"/>
            <w:tcBorders>
              <w:top w:val="single" w:sz="4" w:space="0" w:color="auto"/>
              <w:left w:val="nil"/>
              <w:bottom w:val="single" w:sz="4" w:space="0" w:color="auto"/>
              <w:right w:val="single" w:sz="4" w:space="0" w:color="auto"/>
            </w:tcBorders>
            <w:shd w:val="clear" w:color="000000" w:fill="FFFFFF"/>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1</w:t>
            </w:r>
          </w:p>
        </w:tc>
        <w:tc>
          <w:tcPr>
            <w:tcW w:w="846" w:type="dxa"/>
            <w:tcBorders>
              <w:top w:val="single" w:sz="4" w:space="0" w:color="auto"/>
              <w:left w:val="single" w:sz="4" w:space="0" w:color="auto"/>
              <w:bottom w:val="single" w:sz="4" w:space="0" w:color="auto"/>
              <w:right w:val="nil"/>
            </w:tcBorders>
            <w:shd w:val="clear" w:color="auto" w:fill="auto"/>
            <w:noWrap/>
            <w:hideMark/>
          </w:tcPr>
          <w:p w:rsidR="005C0E33" w:rsidRDefault="005C0E33" w:rsidP="005C0E33">
            <w:pPr>
              <w:jc w:val="center"/>
              <w:rPr>
                <w:rFonts w:ascii="Bookman Old Style" w:hAnsi="Bookman Old Style" w:cs="Calibri"/>
                <w:sz w:val="16"/>
                <w:szCs w:val="16"/>
              </w:rPr>
            </w:pPr>
            <w:r>
              <w:rPr>
                <w:rFonts w:ascii="Bookman Old Style" w:hAnsi="Bookman Old Style" w:cs="Calibri"/>
                <w:sz w:val="16"/>
                <w:szCs w:val="16"/>
              </w:rPr>
              <w:t>-</w:t>
            </w:r>
          </w:p>
        </w:tc>
        <w:tc>
          <w:tcPr>
            <w:tcW w:w="987" w:type="dxa"/>
            <w:tcBorders>
              <w:top w:val="single" w:sz="4" w:space="0" w:color="auto"/>
              <w:left w:val="single" w:sz="4" w:space="0" w:color="auto"/>
              <w:bottom w:val="single" w:sz="4" w:space="0" w:color="auto"/>
              <w:right w:val="nil"/>
            </w:tcBorders>
            <w:shd w:val="clear" w:color="auto" w:fill="auto"/>
            <w:noWrap/>
            <w:hideMark/>
          </w:tcPr>
          <w:p w:rsidR="005C0E33" w:rsidRDefault="005C0E33" w:rsidP="005C0E33">
            <w:pPr>
              <w:jc w:val="center"/>
              <w:rPr>
                <w:rFonts w:ascii="Bookman Old Style" w:hAnsi="Bookman Old Style" w:cs="Calibri"/>
                <w:sz w:val="16"/>
                <w:szCs w:val="16"/>
              </w:rPr>
            </w:pPr>
            <w:r>
              <w:rPr>
                <w:rFonts w:ascii="Bookman Old Style" w:hAnsi="Bookman Old Style" w:cs="Calibri"/>
                <w:sz w:val="16"/>
                <w:szCs w:val="16"/>
              </w:rPr>
              <w:t>-</w:t>
            </w:r>
          </w:p>
        </w:tc>
        <w:tc>
          <w:tcPr>
            <w:tcW w:w="987" w:type="dxa"/>
            <w:tcBorders>
              <w:top w:val="single" w:sz="4" w:space="0" w:color="auto"/>
              <w:left w:val="single" w:sz="4" w:space="0" w:color="auto"/>
              <w:bottom w:val="single" w:sz="4" w:space="0" w:color="auto"/>
              <w:right w:val="single" w:sz="4" w:space="0" w:color="auto"/>
            </w:tcBorders>
            <w:shd w:val="clear" w:color="auto" w:fill="auto"/>
            <w:noWrap/>
            <w:hideMark/>
          </w:tcPr>
          <w:p w:rsidR="005C0E33" w:rsidRDefault="005C0E33" w:rsidP="005C0E33">
            <w:pPr>
              <w:jc w:val="center"/>
              <w:rPr>
                <w:rFonts w:ascii="Bookman Old Style" w:hAnsi="Bookman Old Style" w:cs="Calibri"/>
                <w:sz w:val="16"/>
                <w:szCs w:val="16"/>
              </w:rPr>
            </w:pPr>
            <w:r>
              <w:rPr>
                <w:rFonts w:ascii="Bookman Old Style" w:hAnsi="Bookman Old Style" w:cs="Calibri"/>
                <w:sz w:val="16"/>
                <w:szCs w:val="16"/>
              </w:rPr>
              <w:t>33,33</w:t>
            </w:r>
          </w:p>
        </w:tc>
      </w:tr>
      <w:tr w:rsidR="005C0E33" w:rsidRPr="0066007B" w:rsidTr="005C0E33">
        <w:trPr>
          <w:trHeight w:val="300"/>
        </w:trPr>
        <w:tc>
          <w:tcPr>
            <w:tcW w:w="255" w:type="dxa"/>
            <w:tcBorders>
              <w:top w:val="nil"/>
              <w:left w:val="single" w:sz="4" w:space="0" w:color="auto"/>
              <w:bottom w:val="single" w:sz="4" w:space="0" w:color="auto"/>
              <w:right w:val="single" w:sz="4" w:space="0" w:color="auto"/>
            </w:tcBorders>
            <w:shd w:val="clear" w:color="auto" w:fill="auto"/>
            <w:noWrap/>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3016" w:type="dxa"/>
            <w:tcBorders>
              <w:top w:val="nil"/>
              <w:left w:val="single" w:sz="4" w:space="0" w:color="auto"/>
              <w:bottom w:val="single" w:sz="4" w:space="0" w:color="auto"/>
              <w:right w:val="single" w:sz="4" w:space="0" w:color="auto"/>
            </w:tcBorders>
            <w:shd w:val="clear" w:color="auto" w:fill="auto"/>
          </w:tcPr>
          <w:p w:rsidR="005C0E33" w:rsidRDefault="005C0E33" w:rsidP="005C0E33">
            <w:pPr>
              <w:rPr>
                <w:rFonts w:ascii="Arial Narrow" w:hAnsi="Arial Narrow" w:cs="Calibri"/>
                <w:sz w:val="18"/>
                <w:szCs w:val="18"/>
              </w:rPr>
            </w:pPr>
            <w:r>
              <w:rPr>
                <w:rFonts w:ascii="Arial Narrow" w:hAnsi="Arial Narrow" w:cs="Calibri"/>
                <w:sz w:val="18"/>
                <w:szCs w:val="18"/>
              </w:rPr>
              <w:t> </w:t>
            </w:r>
          </w:p>
        </w:tc>
        <w:tc>
          <w:tcPr>
            <w:tcW w:w="2688" w:type="dxa"/>
            <w:tcBorders>
              <w:top w:val="nil"/>
              <w:left w:val="single" w:sz="4" w:space="0" w:color="auto"/>
              <w:bottom w:val="single" w:sz="4" w:space="0" w:color="auto"/>
              <w:right w:val="single" w:sz="4" w:space="0" w:color="auto"/>
            </w:tcBorders>
            <w:shd w:val="clear" w:color="auto" w:fill="auto"/>
          </w:tcPr>
          <w:p w:rsidR="005C0E33" w:rsidRDefault="005C0E33" w:rsidP="005C0E33">
            <w:pPr>
              <w:rPr>
                <w:rFonts w:ascii="Bookman Old Style" w:hAnsi="Bookman Old Style" w:cs="Calibri"/>
                <w:color w:val="000000"/>
                <w:sz w:val="16"/>
                <w:szCs w:val="16"/>
              </w:rPr>
            </w:pPr>
            <w:r>
              <w:rPr>
                <w:rFonts w:ascii="Bookman Old Style" w:hAnsi="Bookman Old Style" w:cs="Calibri"/>
                <w:color w:val="000000"/>
                <w:sz w:val="16"/>
                <w:szCs w:val="16"/>
              </w:rPr>
              <w:t>Jumlah Dokumen Kegiatan Fasilitasi Perangkat Daerah Bidang Pemerintahan</w:t>
            </w:r>
          </w:p>
        </w:tc>
        <w:tc>
          <w:tcPr>
            <w:tcW w:w="926" w:type="dxa"/>
            <w:tcBorders>
              <w:top w:val="nil"/>
              <w:left w:val="nil"/>
              <w:bottom w:val="single" w:sz="4" w:space="0" w:color="auto"/>
              <w:right w:val="single" w:sz="4" w:space="0" w:color="auto"/>
            </w:tcBorders>
            <w:shd w:val="clear" w:color="000000" w:fill="FFFFFF"/>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dokumen</w:t>
            </w:r>
          </w:p>
        </w:tc>
        <w:tc>
          <w:tcPr>
            <w:tcW w:w="992" w:type="dxa"/>
            <w:tcBorders>
              <w:top w:val="nil"/>
              <w:left w:val="nil"/>
              <w:bottom w:val="single" w:sz="4" w:space="0" w:color="auto"/>
              <w:right w:val="single" w:sz="4" w:space="0" w:color="auto"/>
            </w:tcBorders>
            <w:shd w:val="clear" w:color="000000" w:fill="FFFFFF"/>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4</w:t>
            </w:r>
          </w:p>
        </w:tc>
        <w:tc>
          <w:tcPr>
            <w:tcW w:w="846" w:type="dxa"/>
            <w:tcBorders>
              <w:top w:val="nil"/>
              <w:left w:val="nil"/>
              <w:bottom w:val="single" w:sz="4" w:space="0" w:color="auto"/>
              <w:right w:val="single" w:sz="4" w:space="0" w:color="auto"/>
            </w:tcBorders>
            <w:shd w:val="clear" w:color="000000" w:fill="FFFFFF"/>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4</w:t>
            </w:r>
          </w:p>
        </w:tc>
        <w:tc>
          <w:tcPr>
            <w:tcW w:w="987" w:type="dxa"/>
            <w:tcBorders>
              <w:top w:val="nil"/>
              <w:left w:val="nil"/>
              <w:bottom w:val="single" w:sz="4" w:space="0" w:color="auto"/>
              <w:right w:val="single" w:sz="4" w:space="0" w:color="auto"/>
            </w:tcBorders>
            <w:shd w:val="clear" w:color="000000" w:fill="FFFFFF"/>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4</w:t>
            </w:r>
          </w:p>
        </w:tc>
        <w:tc>
          <w:tcPr>
            <w:tcW w:w="992"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1</w:t>
            </w:r>
          </w:p>
        </w:tc>
        <w:tc>
          <w:tcPr>
            <w:tcW w:w="846" w:type="dxa"/>
            <w:tcBorders>
              <w:top w:val="single" w:sz="4" w:space="0" w:color="auto"/>
              <w:left w:val="single" w:sz="4" w:space="0" w:color="auto"/>
              <w:bottom w:val="single" w:sz="4" w:space="0" w:color="auto"/>
              <w:right w:val="nil"/>
            </w:tcBorders>
            <w:shd w:val="clear" w:color="auto" w:fill="auto"/>
            <w:noWrap/>
            <w:hideMark/>
          </w:tcPr>
          <w:p w:rsidR="005C0E33" w:rsidRDefault="005C0E33" w:rsidP="005C0E33">
            <w:pPr>
              <w:jc w:val="center"/>
              <w:rPr>
                <w:rFonts w:ascii="Bookman Old Style" w:hAnsi="Bookman Old Style" w:cs="Calibri"/>
                <w:sz w:val="16"/>
                <w:szCs w:val="16"/>
              </w:rPr>
            </w:pPr>
            <w:r>
              <w:rPr>
                <w:rFonts w:ascii="Bookman Old Style" w:hAnsi="Bookman Old Style" w:cs="Calibri"/>
                <w:sz w:val="16"/>
                <w:szCs w:val="16"/>
              </w:rPr>
              <w:t>0</w:t>
            </w:r>
          </w:p>
        </w:tc>
        <w:tc>
          <w:tcPr>
            <w:tcW w:w="987" w:type="dxa"/>
            <w:tcBorders>
              <w:top w:val="single" w:sz="4" w:space="0" w:color="auto"/>
              <w:left w:val="single" w:sz="4" w:space="0" w:color="auto"/>
              <w:bottom w:val="single" w:sz="4" w:space="0" w:color="auto"/>
              <w:right w:val="nil"/>
            </w:tcBorders>
            <w:shd w:val="clear" w:color="auto" w:fill="auto"/>
            <w:noWrap/>
            <w:hideMark/>
          </w:tcPr>
          <w:p w:rsidR="005C0E33" w:rsidRDefault="005C0E33" w:rsidP="005C0E33">
            <w:pPr>
              <w:jc w:val="center"/>
              <w:rPr>
                <w:rFonts w:ascii="Bookman Old Style" w:hAnsi="Bookman Old Style" w:cs="Calibri"/>
                <w:sz w:val="16"/>
                <w:szCs w:val="16"/>
              </w:rPr>
            </w:pPr>
            <w:r>
              <w:rPr>
                <w:rFonts w:ascii="Bookman Old Style" w:hAnsi="Bookman Old Style" w:cs="Calibri"/>
                <w:sz w:val="16"/>
                <w:szCs w:val="16"/>
              </w:rPr>
              <w:t>-</w:t>
            </w:r>
          </w:p>
        </w:tc>
        <w:tc>
          <w:tcPr>
            <w:tcW w:w="987" w:type="dxa"/>
            <w:tcBorders>
              <w:top w:val="single" w:sz="4" w:space="0" w:color="auto"/>
              <w:left w:val="single" w:sz="4" w:space="0" w:color="auto"/>
              <w:bottom w:val="single" w:sz="4" w:space="0" w:color="auto"/>
              <w:right w:val="single" w:sz="4" w:space="0" w:color="auto"/>
            </w:tcBorders>
            <w:shd w:val="clear" w:color="auto" w:fill="auto"/>
            <w:noWrap/>
            <w:hideMark/>
          </w:tcPr>
          <w:p w:rsidR="005C0E33" w:rsidRDefault="005C0E33" w:rsidP="005C0E33">
            <w:pPr>
              <w:jc w:val="center"/>
              <w:rPr>
                <w:rFonts w:ascii="Bookman Old Style" w:hAnsi="Bookman Old Style" w:cs="Calibri"/>
                <w:sz w:val="16"/>
                <w:szCs w:val="16"/>
              </w:rPr>
            </w:pPr>
          </w:p>
        </w:tc>
      </w:tr>
      <w:tr w:rsidR="005C0E33" w:rsidRPr="0066007B" w:rsidTr="005C0E33">
        <w:trPr>
          <w:trHeight w:val="664"/>
        </w:trPr>
        <w:tc>
          <w:tcPr>
            <w:tcW w:w="255" w:type="dxa"/>
            <w:tcBorders>
              <w:top w:val="nil"/>
              <w:left w:val="single" w:sz="4" w:space="0" w:color="auto"/>
              <w:bottom w:val="single" w:sz="4" w:space="0" w:color="auto"/>
              <w:right w:val="single" w:sz="4" w:space="0" w:color="auto"/>
            </w:tcBorders>
            <w:shd w:val="clear" w:color="auto" w:fill="auto"/>
            <w:noWrap/>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3016" w:type="dxa"/>
            <w:tcBorders>
              <w:top w:val="nil"/>
              <w:left w:val="single" w:sz="4" w:space="0" w:color="auto"/>
              <w:bottom w:val="single" w:sz="4" w:space="0" w:color="auto"/>
              <w:right w:val="single" w:sz="4" w:space="0" w:color="auto"/>
            </w:tcBorders>
            <w:shd w:val="clear" w:color="auto" w:fill="auto"/>
          </w:tcPr>
          <w:p w:rsidR="005C0E33" w:rsidRDefault="005C0E33" w:rsidP="005C0E33">
            <w:pPr>
              <w:rPr>
                <w:rFonts w:ascii="Arial Narrow" w:hAnsi="Arial Narrow" w:cs="Calibri"/>
                <w:sz w:val="18"/>
                <w:szCs w:val="18"/>
              </w:rPr>
            </w:pPr>
            <w:r>
              <w:rPr>
                <w:rFonts w:ascii="Arial Narrow" w:hAnsi="Arial Narrow" w:cs="Calibri"/>
                <w:sz w:val="18"/>
                <w:szCs w:val="18"/>
              </w:rPr>
              <w:t>Fasilitasi Perangkat Daerah Bidang Pemberdayaan dan Kesejahteraan Masyarakat</w:t>
            </w:r>
          </w:p>
        </w:tc>
        <w:tc>
          <w:tcPr>
            <w:tcW w:w="2688" w:type="dxa"/>
            <w:tcBorders>
              <w:top w:val="nil"/>
              <w:left w:val="single" w:sz="4" w:space="0" w:color="auto"/>
              <w:bottom w:val="single" w:sz="4" w:space="0" w:color="auto"/>
              <w:right w:val="single" w:sz="4" w:space="0" w:color="auto"/>
            </w:tcBorders>
            <w:shd w:val="clear" w:color="auto" w:fill="auto"/>
          </w:tcPr>
          <w:p w:rsidR="005C0E33" w:rsidRDefault="005C0E33" w:rsidP="005C0E33">
            <w:pPr>
              <w:rPr>
                <w:rFonts w:ascii="Bookman Old Style" w:hAnsi="Bookman Old Style" w:cs="Calibri"/>
                <w:color w:val="000000"/>
                <w:sz w:val="16"/>
                <w:szCs w:val="16"/>
              </w:rPr>
            </w:pPr>
            <w:r>
              <w:rPr>
                <w:rFonts w:ascii="Bookman Old Style" w:hAnsi="Bookman Old Style" w:cs="Calibri"/>
                <w:color w:val="000000"/>
                <w:sz w:val="16"/>
                <w:szCs w:val="16"/>
              </w:rPr>
              <w:t>Jumlah Kegiatan Fasilitasi Perangkat Daerah Bidang Pemberdayaan dan Kesejahteraan Masyarakat</w:t>
            </w:r>
          </w:p>
        </w:tc>
        <w:tc>
          <w:tcPr>
            <w:tcW w:w="926" w:type="dxa"/>
            <w:tcBorders>
              <w:top w:val="nil"/>
              <w:left w:val="nil"/>
              <w:bottom w:val="single" w:sz="4" w:space="0" w:color="auto"/>
              <w:right w:val="single" w:sz="4" w:space="0" w:color="auto"/>
            </w:tcBorders>
            <w:shd w:val="clear" w:color="000000" w:fill="FFFFFF"/>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kegiatan</w:t>
            </w:r>
          </w:p>
        </w:tc>
        <w:tc>
          <w:tcPr>
            <w:tcW w:w="992" w:type="dxa"/>
            <w:tcBorders>
              <w:top w:val="nil"/>
              <w:left w:val="nil"/>
              <w:bottom w:val="single" w:sz="4" w:space="0" w:color="auto"/>
              <w:right w:val="single" w:sz="4" w:space="0" w:color="auto"/>
            </w:tcBorders>
            <w:shd w:val="clear" w:color="000000" w:fill="FFFFFF"/>
            <w:vAlign w:val="center"/>
            <w:hideMark/>
          </w:tcPr>
          <w:p w:rsidR="005C0E33" w:rsidRPr="0066007B" w:rsidRDefault="005C0E33" w:rsidP="005C0E33">
            <w:pPr>
              <w:jc w:val="center"/>
              <w:rPr>
                <w:rFonts w:ascii="Abadi" w:hAnsi="Abadi" w:cs="Calibri"/>
                <w:sz w:val="14"/>
                <w:szCs w:val="16"/>
              </w:rPr>
            </w:pPr>
            <w:r w:rsidRPr="0066007B">
              <w:rPr>
                <w:rFonts w:ascii="Abadi" w:hAnsi="Abadi" w:cs="Calibri"/>
                <w:sz w:val="14"/>
                <w:szCs w:val="16"/>
              </w:rPr>
              <w:t>12</w:t>
            </w:r>
          </w:p>
        </w:tc>
        <w:tc>
          <w:tcPr>
            <w:tcW w:w="846" w:type="dxa"/>
            <w:tcBorders>
              <w:top w:val="nil"/>
              <w:left w:val="nil"/>
              <w:bottom w:val="single" w:sz="4" w:space="0" w:color="auto"/>
              <w:right w:val="single" w:sz="4" w:space="0" w:color="auto"/>
            </w:tcBorders>
            <w:shd w:val="clear" w:color="000000" w:fill="FFFFFF"/>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12</w:t>
            </w:r>
          </w:p>
        </w:tc>
        <w:tc>
          <w:tcPr>
            <w:tcW w:w="987" w:type="dxa"/>
            <w:tcBorders>
              <w:top w:val="nil"/>
              <w:left w:val="nil"/>
              <w:bottom w:val="single" w:sz="4" w:space="0" w:color="auto"/>
              <w:right w:val="single" w:sz="4" w:space="0" w:color="auto"/>
            </w:tcBorders>
            <w:shd w:val="clear" w:color="000000" w:fill="FFFFFF"/>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12</w:t>
            </w:r>
          </w:p>
        </w:tc>
        <w:tc>
          <w:tcPr>
            <w:tcW w:w="992"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1</w:t>
            </w:r>
          </w:p>
        </w:tc>
        <w:tc>
          <w:tcPr>
            <w:tcW w:w="846" w:type="dxa"/>
            <w:tcBorders>
              <w:top w:val="single" w:sz="4" w:space="0" w:color="auto"/>
              <w:left w:val="single" w:sz="4" w:space="0" w:color="auto"/>
              <w:bottom w:val="single" w:sz="4" w:space="0" w:color="auto"/>
              <w:right w:val="nil"/>
            </w:tcBorders>
            <w:shd w:val="clear" w:color="auto" w:fill="auto"/>
            <w:noWrap/>
            <w:hideMark/>
          </w:tcPr>
          <w:p w:rsidR="005C0E33" w:rsidRDefault="005C0E33" w:rsidP="005C0E33">
            <w:pPr>
              <w:jc w:val="center"/>
              <w:rPr>
                <w:rFonts w:ascii="Bookman Old Style" w:hAnsi="Bookman Old Style" w:cs="Calibri"/>
                <w:sz w:val="16"/>
                <w:szCs w:val="16"/>
              </w:rPr>
            </w:pPr>
            <w:r>
              <w:rPr>
                <w:rFonts w:ascii="Bookman Old Style" w:hAnsi="Bookman Old Style" w:cs="Calibri"/>
                <w:sz w:val="16"/>
                <w:szCs w:val="16"/>
              </w:rPr>
              <w:t>1</w:t>
            </w:r>
          </w:p>
        </w:tc>
        <w:tc>
          <w:tcPr>
            <w:tcW w:w="987" w:type="dxa"/>
            <w:tcBorders>
              <w:top w:val="single" w:sz="4" w:space="0" w:color="auto"/>
              <w:left w:val="single" w:sz="4" w:space="0" w:color="auto"/>
              <w:bottom w:val="single" w:sz="4" w:space="0" w:color="auto"/>
              <w:right w:val="nil"/>
            </w:tcBorders>
            <w:shd w:val="clear" w:color="auto" w:fill="auto"/>
            <w:noWrap/>
            <w:hideMark/>
          </w:tcPr>
          <w:p w:rsidR="005C0E33" w:rsidRDefault="005C0E33" w:rsidP="005C0E33">
            <w:pPr>
              <w:jc w:val="center"/>
              <w:rPr>
                <w:rFonts w:ascii="Bookman Old Style" w:hAnsi="Bookman Old Style" w:cs="Calibri"/>
                <w:sz w:val="16"/>
                <w:szCs w:val="16"/>
              </w:rPr>
            </w:pPr>
            <w:r>
              <w:rPr>
                <w:rFonts w:ascii="Bookman Old Style" w:hAnsi="Bookman Old Style" w:cs="Calibri"/>
                <w:sz w:val="16"/>
                <w:szCs w:val="16"/>
              </w:rPr>
              <w:t>-</w:t>
            </w:r>
          </w:p>
        </w:tc>
        <w:tc>
          <w:tcPr>
            <w:tcW w:w="987" w:type="dxa"/>
            <w:tcBorders>
              <w:top w:val="single" w:sz="4" w:space="0" w:color="auto"/>
              <w:left w:val="single" w:sz="4" w:space="0" w:color="auto"/>
              <w:bottom w:val="single" w:sz="4" w:space="0" w:color="auto"/>
              <w:right w:val="single" w:sz="4" w:space="0" w:color="auto"/>
            </w:tcBorders>
            <w:shd w:val="clear" w:color="auto" w:fill="auto"/>
            <w:noWrap/>
            <w:hideMark/>
          </w:tcPr>
          <w:p w:rsidR="005C0E33" w:rsidRDefault="005C0E33" w:rsidP="005C0E33">
            <w:pPr>
              <w:jc w:val="center"/>
              <w:rPr>
                <w:rFonts w:ascii="Arial Narrow" w:hAnsi="Arial Narrow" w:cs="Calibri"/>
                <w:b/>
                <w:bCs/>
                <w:sz w:val="16"/>
                <w:szCs w:val="16"/>
              </w:rPr>
            </w:pPr>
            <w:r>
              <w:rPr>
                <w:rFonts w:ascii="Arial Narrow" w:hAnsi="Arial Narrow" w:cs="Calibri"/>
                <w:b/>
                <w:bCs/>
                <w:sz w:val="16"/>
                <w:szCs w:val="16"/>
              </w:rPr>
              <w:t>40</w:t>
            </w:r>
          </w:p>
        </w:tc>
      </w:tr>
      <w:tr w:rsidR="005C0E33" w:rsidRPr="0066007B" w:rsidTr="005C0E33">
        <w:trPr>
          <w:trHeight w:val="418"/>
        </w:trPr>
        <w:tc>
          <w:tcPr>
            <w:tcW w:w="255" w:type="dxa"/>
            <w:tcBorders>
              <w:top w:val="nil"/>
              <w:left w:val="single" w:sz="4" w:space="0" w:color="auto"/>
              <w:bottom w:val="single" w:sz="4" w:space="0" w:color="auto"/>
              <w:right w:val="single" w:sz="4" w:space="0" w:color="auto"/>
            </w:tcBorders>
            <w:shd w:val="clear" w:color="auto" w:fill="auto"/>
            <w:noWrap/>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3016" w:type="dxa"/>
            <w:tcBorders>
              <w:top w:val="nil"/>
              <w:left w:val="single" w:sz="4" w:space="0" w:color="auto"/>
              <w:bottom w:val="single" w:sz="4" w:space="0" w:color="auto"/>
              <w:right w:val="single" w:sz="4" w:space="0" w:color="auto"/>
            </w:tcBorders>
            <w:shd w:val="clear" w:color="auto" w:fill="auto"/>
          </w:tcPr>
          <w:p w:rsidR="005C0E33" w:rsidRDefault="005C0E33" w:rsidP="005C0E33">
            <w:pPr>
              <w:rPr>
                <w:rFonts w:ascii="Arial Narrow" w:hAnsi="Arial Narrow" w:cs="Calibri"/>
                <w:sz w:val="18"/>
                <w:szCs w:val="18"/>
              </w:rPr>
            </w:pPr>
            <w:r>
              <w:rPr>
                <w:rFonts w:ascii="Arial Narrow" w:hAnsi="Arial Narrow" w:cs="Calibri"/>
                <w:sz w:val="18"/>
                <w:szCs w:val="18"/>
              </w:rPr>
              <w:t> </w:t>
            </w:r>
          </w:p>
        </w:tc>
        <w:tc>
          <w:tcPr>
            <w:tcW w:w="2688" w:type="dxa"/>
            <w:tcBorders>
              <w:top w:val="nil"/>
              <w:left w:val="single" w:sz="4" w:space="0" w:color="auto"/>
              <w:bottom w:val="single" w:sz="4" w:space="0" w:color="auto"/>
              <w:right w:val="single" w:sz="4" w:space="0" w:color="auto"/>
            </w:tcBorders>
            <w:shd w:val="clear" w:color="auto" w:fill="auto"/>
          </w:tcPr>
          <w:p w:rsidR="005C0E33" w:rsidRDefault="005C0E33" w:rsidP="005C0E33">
            <w:pPr>
              <w:rPr>
                <w:rFonts w:ascii="Bookman Old Style" w:hAnsi="Bookman Old Style" w:cs="Calibri"/>
                <w:color w:val="000000"/>
                <w:sz w:val="16"/>
                <w:szCs w:val="16"/>
              </w:rPr>
            </w:pPr>
            <w:r>
              <w:rPr>
                <w:rFonts w:ascii="Bookman Old Style" w:hAnsi="Bookman Old Style" w:cs="Calibri"/>
                <w:color w:val="000000"/>
                <w:sz w:val="16"/>
                <w:szCs w:val="16"/>
              </w:rPr>
              <w:t>Jumlah Dokumen Kegiatan Fasilitasi Perangkat Daerah Bidang Pemberdayaan dan Kesejahteraan Masyarakat</w:t>
            </w:r>
          </w:p>
        </w:tc>
        <w:tc>
          <w:tcPr>
            <w:tcW w:w="926" w:type="dxa"/>
            <w:tcBorders>
              <w:top w:val="nil"/>
              <w:left w:val="nil"/>
              <w:bottom w:val="single" w:sz="4" w:space="0" w:color="auto"/>
              <w:right w:val="single" w:sz="4" w:space="0" w:color="auto"/>
            </w:tcBorders>
            <w:shd w:val="clear" w:color="000000" w:fill="FFFFFF"/>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media</w:t>
            </w:r>
          </w:p>
        </w:tc>
        <w:tc>
          <w:tcPr>
            <w:tcW w:w="992" w:type="dxa"/>
            <w:tcBorders>
              <w:top w:val="nil"/>
              <w:left w:val="nil"/>
              <w:bottom w:val="single" w:sz="4" w:space="0" w:color="auto"/>
              <w:right w:val="single" w:sz="4" w:space="0" w:color="auto"/>
            </w:tcBorders>
            <w:shd w:val="clear" w:color="000000" w:fill="FFFFFF"/>
            <w:vAlign w:val="center"/>
            <w:hideMark/>
          </w:tcPr>
          <w:p w:rsidR="005C0E33" w:rsidRPr="0066007B" w:rsidRDefault="005C0E33" w:rsidP="005C0E33">
            <w:pPr>
              <w:jc w:val="center"/>
              <w:rPr>
                <w:rFonts w:ascii="Abadi" w:hAnsi="Abadi" w:cs="Calibri"/>
                <w:sz w:val="14"/>
                <w:szCs w:val="16"/>
              </w:rPr>
            </w:pPr>
            <w:r w:rsidRPr="0066007B">
              <w:rPr>
                <w:rFonts w:ascii="Abadi" w:hAnsi="Abadi" w:cs="Calibri"/>
                <w:sz w:val="14"/>
                <w:szCs w:val="16"/>
              </w:rPr>
              <w:t>5</w:t>
            </w:r>
          </w:p>
        </w:tc>
        <w:tc>
          <w:tcPr>
            <w:tcW w:w="846" w:type="dxa"/>
            <w:tcBorders>
              <w:top w:val="nil"/>
              <w:left w:val="nil"/>
              <w:bottom w:val="single" w:sz="4" w:space="0" w:color="auto"/>
              <w:right w:val="single" w:sz="4" w:space="0" w:color="auto"/>
            </w:tcBorders>
            <w:shd w:val="clear" w:color="000000" w:fill="FFFFFF"/>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5</w:t>
            </w:r>
          </w:p>
        </w:tc>
        <w:tc>
          <w:tcPr>
            <w:tcW w:w="987" w:type="dxa"/>
            <w:tcBorders>
              <w:top w:val="nil"/>
              <w:left w:val="nil"/>
              <w:bottom w:val="single" w:sz="4" w:space="0" w:color="auto"/>
              <w:right w:val="single" w:sz="4" w:space="0" w:color="auto"/>
            </w:tcBorders>
            <w:shd w:val="clear" w:color="000000" w:fill="FFFFFF"/>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5</w:t>
            </w:r>
          </w:p>
        </w:tc>
        <w:tc>
          <w:tcPr>
            <w:tcW w:w="992"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1</w:t>
            </w:r>
          </w:p>
        </w:tc>
        <w:tc>
          <w:tcPr>
            <w:tcW w:w="846" w:type="dxa"/>
            <w:tcBorders>
              <w:top w:val="single" w:sz="4" w:space="0" w:color="auto"/>
              <w:left w:val="single" w:sz="4" w:space="0" w:color="auto"/>
              <w:bottom w:val="single" w:sz="4" w:space="0" w:color="auto"/>
              <w:right w:val="nil"/>
            </w:tcBorders>
            <w:shd w:val="clear" w:color="auto" w:fill="auto"/>
            <w:noWrap/>
            <w:hideMark/>
          </w:tcPr>
          <w:p w:rsidR="005C0E33" w:rsidRDefault="005C0E33" w:rsidP="005C0E33">
            <w:pPr>
              <w:jc w:val="center"/>
              <w:rPr>
                <w:rFonts w:ascii="Bookman Old Style" w:hAnsi="Bookman Old Style" w:cs="Calibri"/>
                <w:sz w:val="16"/>
                <w:szCs w:val="16"/>
              </w:rPr>
            </w:pPr>
            <w:r>
              <w:rPr>
                <w:rFonts w:ascii="Bookman Old Style" w:hAnsi="Bookman Old Style" w:cs="Calibri"/>
                <w:sz w:val="16"/>
                <w:szCs w:val="16"/>
              </w:rPr>
              <w:t>1</w:t>
            </w:r>
          </w:p>
        </w:tc>
        <w:tc>
          <w:tcPr>
            <w:tcW w:w="987" w:type="dxa"/>
            <w:tcBorders>
              <w:top w:val="single" w:sz="4" w:space="0" w:color="auto"/>
              <w:left w:val="single" w:sz="4" w:space="0" w:color="auto"/>
              <w:bottom w:val="single" w:sz="4" w:space="0" w:color="auto"/>
              <w:right w:val="nil"/>
            </w:tcBorders>
            <w:shd w:val="clear" w:color="auto" w:fill="auto"/>
            <w:noWrap/>
            <w:hideMark/>
          </w:tcPr>
          <w:p w:rsidR="005C0E33" w:rsidRDefault="005C0E33" w:rsidP="005C0E33">
            <w:pPr>
              <w:jc w:val="center"/>
              <w:rPr>
                <w:rFonts w:ascii="Bookman Old Style" w:hAnsi="Bookman Old Style" w:cs="Calibri"/>
                <w:sz w:val="16"/>
                <w:szCs w:val="16"/>
              </w:rPr>
            </w:pPr>
            <w:r>
              <w:rPr>
                <w:rFonts w:ascii="Bookman Old Style" w:hAnsi="Bookman Old Style" w:cs="Calibri"/>
                <w:sz w:val="16"/>
                <w:szCs w:val="16"/>
              </w:rPr>
              <w:t>-</w:t>
            </w:r>
          </w:p>
        </w:tc>
        <w:tc>
          <w:tcPr>
            <w:tcW w:w="987" w:type="dxa"/>
            <w:tcBorders>
              <w:top w:val="single" w:sz="4" w:space="0" w:color="auto"/>
              <w:left w:val="single" w:sz="4" w:space="0" w:color="auto"/>
              <w:bottom w:val="single" w:sz="4" w:space="0" w:color="auto"/>
              <w:right w:val="single" w:sz="4" w:space="0" w:color="auto"/>
            </w:tcBorders>
            <w:shd w:val="clear" w:color="auto" w:fill="auto"/>
            <w:noWrap/>
            <w:hideMark/>
          </w:tcPr>
          <w:p w:rsidR="005C0E33" w:rsidRDefault="005C0E33" w:rsidP="005C0E33">
            <w:pPr>
              <w:jc w:val="center"/>
              <w:rPr>
                <w:rFonts w:ascii="Bookman Old Style" w:hAnsi="Bookman Old Style" w:cs="Calibri"/>
                <w:sz w:val="16"/>
                <w:szCs w:val="16"/>
              </w:rPr>
            </w:pPr>
            <w:r>
              <w:rPr>
                <w:rFonts w:ascii="Bookman Old Style" w:hAnsi="Bookman Old Style" w:cs="Calibri"/>
                <w:sz w:val="16"/>
                <w:szCs w:val="16"/>
              </w:rPr>
              <w:t>-</w:t>
            </w:r>
          </w:p>
        </w:tc>
      </w:tr>
      <w:tr w:rsidR="005C0E33" w:rsidRPr="0066007B" w:rsidTr="005C0E33">
        <w:trPr>
          <w:trHeight w:val="281"/>
        </w:trPr>
        <w:tc>
          <w:tcPr>
            <w:tcW w:w="255" w:type="dxa"/>
            <w:tcBorders>
              <w:top w:val="nil"/>
              <w:left w:val="single" w:sz="4" w:space="0" w:color="auto"/>
              <w:bottom w:val="single" w:sz="4" w:space="0" w:color="auto"/>
              <w:right w:val="single" w:sz="4" w:space="0" w:color="auto"/>
            </w:tcBorders>
            <w:shd w:val="clear" w:color="auto" w:fill="auto"/>
            <w:noWrap/>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3016" w:type="dxa"/>
            <w:tcBorders>
              <w:top w:val="nil"/>
              <w:left w:val="single" w:sz="4" w:space="0" w:color="auto"/>
              <w:bottom w:val="single" w:sz="4" w:space="0" w:color="auto"/>
              <w:right w:val="single" w:sz="4" w:space="0" w:color="auto"/>
            </w:tcBorders>
            <w:shd w:val="clear" w:color="auto" w:fill="auto"/>
          </w:tcPr>
          <w:p w:rsidR="005C0E33" w:rsidRDefault="005C0E33" w:rsidP="005C0E33">
            <w:pPr>
              <w:rPr>
                <w:rFonts w:ascii="Arial Narrow" w:hAnsi="Arial Narrow" w:cs="Calibri"/>
                <w:sz w:val="18"/>
                <w:szCs w:val="18"/>
              </w:rPr>
            </w:pPr>
            <w:r>
              <w:rPr>
                <w:rFonts w:ascii="Arial Narrow" w:hAnsi="Arial Narrow" w:cs="Calibri"/>
                <w:sz w:val="18"/>
                <w:szCs w:val="18"/>
              </w:rPr>
              <w:t>Fasilitasi Perangkat Daerah Bidang Ketentraman dan Ketertiban</w:t>
            </w:r>
          </w:p>
        </w:tc>
        <w:tc>
          <w:tcPr>
            <w:tcW w:w="2688" w:type="dxa"/>
            <w:tcBorders>
              <w:top w:val="nil"/>
              <w:left w:val="single" w:sz="4" w:space="0" w:color="auto"/>
              <w:bottom w:val="single" w:sz="4" w:space="0" w:color="auto"/>
              <w:right w:val="single" w:sz="4" w:space="0" w:color="auto"/>
            </w:tcBorders>
            <w:shd w:val="clear" w:color="auto" w:fill="auto"/>
          </w:tcPr>
          <w:p w:rsidR="005C0E33" w:rsidRDefault="005C0E33" w:rsidP="005C0E33">
            <w:pPr>
              <w:rPr>
                <w:rFonts w:ascii="Bookman Old Style" w:hAnsi="Bookman Old Style" w:cs="Calibri"/>
                <w:color w:val="000000"/>
                <w:sz w:val="16"/>
                <w:szCs w:val="16"/>
              </w:rPr>
            </w:pPr>
            <w:r>
              <w:rPr>
                <w:rFonts w:ascii="Bookman Old Style" w:hAnsi="Bookman Old Style" w:cs="Calibri"/>
                <w:color w:val="000000"/>
                <w:sz w:val="16"/>
                <w:szCs w:val="16"/>
              </w:rPr>
              <w:t>Jumlah Kegiatan Fasilitasi Perangkat Daerah Bidang Ketentraman dan Ketertiban</w:t>
            </w:r>
          </w:p>
        </w:tc>
        <w:tc>
          <w:tcPr>
            <w:tcW w:w="926" w:type="dxa"/>
            <w:tcBorders>
              <w:top w:val="nil"/>
              <w:left w:val="nil"/>
              <w:bottom w:val="single" w:sz="4" w:space="0" w:color="auto"/>
              <w:right w:val="single" w:sz="4" w:space="0" w:color="auto"/>
            </w:tcBorders>
            <w:shd w:val="clear" w:color="000000" w:fill="FFFFFF"/>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buku</w:t>
            </w:r>
          </w:p>
        </w:tc>
        <w:tc>
          <w:tcPr>
            <w:tcW w:w="992" w:type="dxa"/>
            <w:tcBorders>
              <w:top w:val="nil"/>
              <w:left w:val="nil"/>
              <w:bottom w:val="single" w:sz="4" w:space="0" w:color="auto"/>
              <w:right w:val="single" w:sz="4" w:space="0" w:color="auto"/>
            </w:tcBorders>
            <w:shd w:val="clear" w:color="000000" w:fill="FFFFFF"/>
            <w:vAlign w:val="center"/>
            <w:hideMark/>
          </w:tcPr>
          <w:p w:rsidR="005C0E33" w:rsidRPr="0066007B" w:rsidRDefault="005C0E33" w:rsidP="005C0E33">
            <w:pPr>
              <w:jc w:val="center"/>
              <w:rPr>
                <w:rFonts w:ascii="Abadi" w:hAnsi="Abadi" w:cs="Calibri"/>
                <w:sz w:val="14"/>
                <w:szCs w:val="16"/>
              </w:rPr>
            </w:pPr>
            <w:r w:rsidRPr="0066007B">
              <w:rPr>
                <w:rFonts w:ascii="Abadi" w:hAnsi="Abadi" w:cs="Calibri"/>
                <w:sz w:val="14"/>
                <w:szCs w:val="16"/>
              </w:rPr>
              <w:t>2</w:t>
            </w:r>
          </w:p>
        </w:tc>
        <w:tc>
          <w:tcPr>
            <w:tcW w:w="846" w:type="dxa"/>
            <w:tcBorders>
              <w:top w:val="nil"/>
              <w:left w:val="nil"/>
              <w:bottom w:val="single" w:sz="4" w:space="0" w:color="auto"/>
              <w:right w:val="single" w:sz="4" w:space="0" w:color="auto"/>
            </w:tcBorders>
            <w:shd w:val="clear" w:color="000000" w:fill="FFFFFF"/>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2</w:t>
            </w:r>
          </w:p>
        </w:tc>
        <w:tc>
          <w:tcPr>
            <w:tcW w:w="987" w:type="dxa"/>
            <w:tcBorders>
              <w:top w:val="nil"/>
              <w:left w:val="nil"/>
              <w:bottom w:val="single" w:sz="4" w:space="0" w:color="auto"/>
              <w:right w:val="single" w:sz="4" w:space="0" w:color="auto"/>
            </w:tcBorders>
            <w:shd w:val="clear" w:color="000000" w:fill="FFFFFF"/>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2</w:t>
            </w:r>
          </w:p>
        </w:tc>
        <w:tc>
          <w:tcPr>
            <w:tcW w:w="992"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1</w:t>
            </w:r>
          </w:p>
        </w:tc>
        <w:tc>
          <w:tcPr>
            <w:tcW w:w="846" w:type="dxa"/>
            <w:tcBorders>
              <w:top w:val="single" w:sz="4" w:space="0" w:color="auto"/>
              <w:left w:val="single" w:sz="4" w:space="0" w:color="auto"/>
              <w:bottom w:val="single" w:sz="4" w:space="0" w:color="auto"/>
              <w:right w:val="nil"/>
            </w:tcBorders>
            <w:shd w:val="clear" w:color="auto" w:fill="auto"/>
            <w:noWrap/>
            <w:hideMark/>
          </w:tcPr>
          <w:p w:rsidR="005C0E33" w:rsidRDefault="005C0E33" w:rsidP="005C0E33">
            <w:pPr>
              <w:jc w:val="center"/>
              <w:rPr>
                <w:rFonts w:ascii="Bookman Old Style" w:hAnsi="Bookman Old Style" w:cs="Calibri"/>
                <w:sz w:val="16"/>
                <w:szCs w:val="16"/>
              </w:rPr>
            </w:pPr>
            <w:r>
              <w:rPr>
                <w:rFonts w:ascii="Bookman Old Style" w:hAnsi="Bookman Old Style" w:cs="Calibri"/>
                <w:sz w:val="16"/>
                <w:szCs w:val="16"/>
              </w:rPr>
              <w:t>-</w:t>
            </w:r>
          </w:p>
        </w:tc>
        <w:tc>
          <w:tcPr>
            <w:tcW w:w="987" w:type="dxa"/>
            <w:tcBorders>
              <w:top w:val="single" w:sz="4" w:space="0" w:color="auto"/>
              <w:left w:val="single" w:sz="4" w:space="0" w:color="auto"/>
              <w:bottom w:val="single" w:sz="4" w:space="0" w:color="auto"/>
              <w:right w:val="nil"/>
            </w:tcBorders>
            <w:shd w:val="clear" w:color="auto" w:fill="auto"/>
            <w:noWrap/>
            <w:hideMark/>
          </w:tcPr>
          <w:p w:rsidR="005C0E33" w:rsidRDefault="005C0E33" w:rsidP="005C0E33">
            <w:pPr>
              <w:jc w:val="center"/>
              <w:rPr>
                <w:rFonts w:ascii="Bookman Old Style" w:hAnsi="Bookman Old Style" w:cs="Calibri"/>
                <w:sz w:val="16"/>
                <w:szCs w:val="16"/>
              </w:rPr>
            </w:pPr>
            <w:r>
              <w:rPr>
                <w:rFonts w:ascii="Bookman Old Style" w:hAnsi="Bookman Old Style" w:cs="Calibri"/>
                <w:sz w:val="16"/>
                <w:szCs w:val="16"/>
              </w:rPr>
              <w:t>-</w:t>
            </w:r>
          </w:p>
        </w:tc>
        <w:tc>
          <w:tcPr>
            <w:tcW w:w="987" w:type="dxa"/>
            <w:tcBorders>
              <w:top w:val="single" w:sz="4" w:space="0" w:color="auto"/>
              <w:left w:val="single" w:sz="4" w:space="0" w:color="auto"/>
              <w:bottom w:val="single" w:sz="4" w:space="0" w:color="auto"/>
              <w:right w:val="single" w:sz="4" w:space="0" w:color="auto"/>
            </w:tcBorders>
            <w:shd w:val="clear" w:color="auto" w:fill="auto"/>
            <w:noWrap/>
            <w:hideMark/>
          </w:tcPr>
          <w:p w:rsidR="005C0E33" w:rsidRDefault="005C0E33" w:rsidP="005C0E33">
            <w:pPr>
              <w:jc w:val="center"/>
              <w:rPr>
                <w:rFonts w:ascii="Bookman Old Style" w:hAnsi="Bookman Old Style" w:cs="Calibri"/>
                <w:sz w:val="16"/>
                <w:szCs w:val="16"/>
              </w:rPr>
            </w:pPr>
          </w:p>
        </w:tc>
      </w:tr>
      <w:tr w:rsidR="005C0E33" w:rsidRPr="0066007B" w:rsidTr="005C0E33">
        <w:trPr>
          <w:trHeight w:val="413"/>
        </w:trPr>
        <w:tc>
          <w:tcPr>
            <w:tcW w:w="255" w:type="dxa"/>
            <w:tcBorders>
              <w:top w:val="nil"/>
              <w:left w:val="single" w:sz="4" w:space="0" w:color="auto"/>
              <w:bottom w:val="single" w:sz="4" w:space="0" w:color="auto"/>
              <w:right w:val="single" w:sz="4" w:space="0" w:color="auto"/>
            </w:tcBorders>
            <w:shd w:val="clear" w:color="auto" w:fill="auto"/>
            <w:noWrap/>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3016" w:type="dxa"/>
            <w:tcBorders>
              <w:top w:val="nil"/>
              <w:left w:val="single" w:sz="4" w:space="0" w:color="auto"/>
              <w:bottom w:val="single" w:sz="4" w:space="0" w:color="auto"/>
              <w:right w:val="single" w:sz="4" w:space="0" w:color="auto"/>
            </w:tcBorders>
            <w:shd w:val="clear" w:color="auto" w:fill="auto"/>
          </w:tcPr>
          <w:p w:rsidR="005C0E33" w:rsidRDefault="005C0E33" w:rsidP="005C0E33">
            <w:pPr>
              <w:rPr>
                <w:rFonts w:ascii="Arial Narrow" w:hAnsi="Arial Narrow" w:cs="Calibri"/>
                <w:sz w:val="18"/>
                <w:szCs w:val="18"/>
              </w:rPr>
            </w:pPr>
            <w:r>
              <w:rPr>
                <w:rFonts w:ascii="Arial Narrow" w:hAnsi="Arial Narrow" w:cs="Calibri"/>
                <w:sz w:val="18"/>
                <w:szCs w:val="18"/>
              </w:rPr>
              <w:t> </w:t>
            </w:r>
          </w:p>
        </w:tc>
        <w:tc>
          <w:tcPr>
            <w:tcW w:w="2688" w:type="dxa"/>
            <w:tcBorders>
              <w:top w:val="nil"/>
              <w:left w:val="single" w:sz="4" w:space="0" w:color="auto"/>
              <w:bottom w:val="single" w:sz="4" w:space="0" w:color="auto"/>
              <w:right w:val="single" w:sz="4" w:space="0" w:color="auto"/>
            </w:tcBorders>
            <w:shd w:val="clear" w:color="auto" w:fill="auto"/>
          </w:tcPr>
          <w:p w:rsidR="005C0E33" w:rsidRDefault="005C0E33" w:rsidP="005C0E33">
            <w:pPr>
              <w:rPr>
                <w:rFonts w:ascii="Bookman Old Style" w:hAnsi="Bookman Old Style" w:cs="Calibri"/>
                <w:color w:val="000000"/>
                <w:sz w:val="16"/>
                <w:szCs w:val="16"/>
              </w:rPr>
            </w:pPr>
            <w:r>
              <w:rPr>
                <w:rFonts w:ascii="Bookman Old Style" w:hAnsi="Bookman Old Style" w:cs="Calibri"/>
                <w:color w:val="000000"/>
                <w:sz w:val="16"/>
                <w:szCs w:val="16"/>
              </w:rPr>
              <w:t xml:space="preserve">Jumlah Dokumen Kegiatan Fasilitasi Perangkat Daerah </w:t>
            </w:r>
            <w:r>
              <w:rPr>
                <w:rFonts w:ascii="Bookman Old Style" w:hAnsi="Bookman Old Style" w:cs="Calibri"/>
                <w:color w:val="000000"/>
                <w:sz w:val="16"/>
                <w:szCs w:val="16"/>
              </w:rPr>
              <w:lastRenderedPageBreak/>
              <w:t>Bidang Ketentraman dan Ketertiban</w:t>
            </w:r>
          </w:p>
        </w:tc>
        <w:tc>
          <w:tcPr>
            <w:tcW w:w="926" w:type="dxa"/>
            <w:tcBorders>
              <w:top w:val="nil"/>
              <w:left w:val="nil"/>
              <w:bottom w:val="single" w:sz="4" w:space="0" w:color="auto"/>
              <w:right w:val="single" w:sz="4" w:space="0" w:color="auto"/>
            </w:tcBorders>
            <w:shd w:val="clear" w:color="000000" w:fill="FFFFFF"/>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lastRenderedPageBreak/>
              <w:t>buku</w:t>
            </w:r>
          </w:p>
        </w:tc>
        <w:tc>
          <w:tcPr>
            <w:tcW w:w="992" w:type="dxa"/>
            <w:tcBorders>
              <w:top w:val="nil"/>
              <w:left w:val="nil"/>
              <w:bottom w:val="single" w:sz="4" w:space="0" w:color="auto"/>
              <w:right w:val="single" w:sz="4" w:space="0" w:color="auto"/>
            </w:tcBorders>
            <w:shd w:val="clear" w:color="000000" w:fill="FFFFFF"/>
            <w:vAlign w:val="center"/>
            <w:hideMark/>
          </w:tcPr>
          <w:p w:rsidR="005C0E33" w:rsidRPr="0066007B" w:rsidRDefault="005C0E33" w:rsidP="005C0E33">
            <w:pPr>
              <w:jc w:val="center"/>
              <w:rPr>
                <w:rFonts w:ascii="Abadi" w:hAnsi="Abadi" w:cs="Calibri"/>
                <w:sz w:val="14"/>
                <w:szCs w:val="16"/>
              </w:rPr>
            </w:pPr>
            <w:r w:rsidRPr="0066007B">
              <w:rPr>
                <w:rFonts w:ascii="Abadi" w:hAnsi="Abadi" w:cs="Calibri"/>
                <w:sz w:val="14"/>
                <w:szCs w:val="16"/>
              </w:rPr>
              <w:t>-</w:t>
            </w:r>
          </w:p>
        </w:tc>
        <w:tc>
          <w:tcPr>
            <w:tcW w:w="846" w:type="dxa"/>
            <w:tcBorders>
              <w:top w:val="nil"/>
              <w:left w:val="nil"/>
              <w:bottom w:val="single" w:sz="4" w:space="0" w:color="auto"/>
              <w:right w:val="single" w:sz="4" w:space="0" w:color="auto"/>
            </w:tcBorders>
            <w:shd w:val="clear" w:color="000000" w:fill="FFFFFF"/>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2</w:t>
            </w:r>
          </w:p>
        </w:tc>
        <w:tc>
          <w:tcPr>
            <w:tcW w:w="987" w:type="dxa"/>
            <w:tcBorders>
              <w:top w:val="nil"/>
              <w:left w:val="nil"/>
              <w:bottom w:val="single" w:sz="4" w:space="0" w:color="auto"/>
              <w:right w:val="single" w:sz="4" w:space="0" w:color="auto"/>
            </w:tcBorders>
            <w:shd w:val="clear" w:color="000000" w:fill="FFFFFF"/>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2</w:t>
            </w:r>
          </w:p>
        </w:tc>
        <w:tc>
          <w:tcPr>
            <w:tcW w:w="992"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1</w:t>
            </w:r>
          </w:p>
        </w:tc>
        <w:tc>
          <w:tcPr>
            <w:tcW w:w="846" w:type="dxa"/>
            <w:tcBorders>
              <w:top w:val="single" w:sz="4" w:space="0" w:color="auto"/>
              <w:left w:val="single" w:sz="4" w:space="0" w:color="auto"/>
              <w:bottom w:val="single" w:sz="4" w:space="0" w:color="auto"/>
              <w:right w:val="nil"/>
            </w:tcBorders>
            <w:shd w:val="clear" w:color="auto" w:fill="auto"/>
            <w:noWrap/>
            <w:hideMark/>
          </w:tcPr>
          <w:p w:rsidR="005C0E33" w:rsidRDefault="005C0E33" w:rsidP="005C0E33">
            <w:pPr>
              <w:jc w:val="center"/>
              <w:rPr>
                <w:rFonts w:ascii="Bookman Old Style" w:hAnsi="Bookman Old Style" w:cs="Calibri"/>
                <w:sz w:val="16"/>
                <w:szCs w:val="16"/>
              </w:rPr>
            </w:pPr>
            <w:r>
              <w:rPr>
                <w:rFonts w:ascii="Bookman Old Style" w:hAnsi="Bookman Old Style" w:cs="Calibri"/>
                <w:sz w:val="16"/>
                <w:szCs w:val="16"/>
              </w:rPr>
              <w:t>0</w:t>
            </w:r>
          </w:p>
        </w:tc>
        <w:tc>
          <w:tcPr>
            <w:tcW w:w="987" w:type="dxa"/>
            <w:tcBorders>
              <w:top w:val="single" w:sz="4" w:space="0" w:color="auto"/>
              <w:left w:val="single" w:sz="4" w:space="0" w:color="auto"/>
              <w:bottom w:val="single" w:sz="4" w:space="0" w:color="auto"/>
              <w:right w:val="nil"/>
            </w:tcBorders>
            <w:shd w:val="clear" w:color="auto" w:fill="auto"/>
            <w:noWrap/>
            <w:hideMark/>
          </w:tcPr>
          <w:p w:rsidR="005C0E33" w:rsidRDefault="005C0E33" w:rsidP="005C0E33">
            <w:pPr>
              <w:jc w:val="center"/>
              <w:rPr>
                <w:rFonts w:ascii="Bookman Old Style" w:hAnsi="Bookman Old Style" w:cs="Calibri"/>
                <w:sz w:val="16"/>
                <w:szCs w:val="16"/>
              </w:rPr>
            </w:pPr>
            <w:r>
              <w:rPr>
                <w:rFonts w:ascii="Bookman Old Style" w:hAnsi="Bookman Old Style" w:cs="Calibri"/>
                <w:sz w:val="16"/>
                <w:szCs w:val="16"/>
              </w:rPr>
              <w:t>-</w:t>
            </w:r>
          </w:p>
        </w:tc>
        <w:tc>
          <w:tcPr>
            <w:tcW w:w="987" w:type="dxa"/>
            <w:tcBorders>
              <w:top w:val="single" w:sz="4" w:space="0" w:color="auto"/>
              <w:left w:val="single" w:sz="4" w:space="0" w:color="auto"/>
              <w:bottom w:val="single" w:sz="4" w:space="0" w:color="auto"/>
              <w:right w:val="single" w:sz="4" w:space="0" w:color="auto"/>
            </w:tcBorders>
            <w:shd w:val="clear" w:color="auto" w:fill="auto"/>
            <w:noWrap/>
            <w:hideMark/>
          </w:tcPr>
          <w:p w:rsidR="005C0E33" w:rsidRDefault="005C0E33" w:rsidP="005C0E33">
            <w:pPr>
              <w:jc w:val="center"/>
              <w:rPr>
                <w:rFonts w:ascii="Bookman Old Style" w:hAnsi="Bookman Old Style" w:cs="Calibri"/>
                <w:sz w:val="16"/>
                <w:szCs w:val="16"/>
              </w:rPr>
            </w:pPr>
            <w:r>
              <w:rPr>
                <w:rFonts w:ascii="Bookman Old Style" w:hAnsi="Bookman Old Style" w:cs="Calibri"/>
                <w:sz w:val="16"/>
                <w:szCs w:val="16"/>
              </w:rPr>
              <w:t>-</w:t>
            </w:r>
          </w:p>
        </w:tc>
      </w:tr>
      <w:tr w:rsidR="005C0E33" w:rsidRPr="0066007B" w:rsidTr="005C0E33">
        <w:trPr>
          <w:trHeight w:val="300"/>
        </w:trPr>
        <w:tc>
          <w:tcPr>
            <w:tcW w:w="255" w:type="dxa"/>
            <w:tcBorders>
              <w:top w:val="nil"/>
              <w:left w:val="single" w:sz="4" w:space="0" w:color="auto"/>
              <w:bottom w:val="single" w:sz="4" w:space="0" w:color="auto"/>
              <w:right w:val="single" w:sz="4" w:space="0" w:color="auto"/>
            </w:tcBorders>
            <w:shd w:val="clear" w:color="auto" w:fill="auto"/>
            <w:noWrap/>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lastRenderedPageBreak/>
              <w:t> </w:t>
            </w:r>
          </w:p>
        </w:tc>
        <w:tc>
          <w:tcPr>
            <w:tcW w:w="255"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3016" w:type="dxa"/>
            <w:tcBorders>
              <w:top w:val="nil"/>
              <w:left w:val="single" w:sz="4" w:space="0" w:color="auto"/>
              <w:bottom w:val="single" w:sz="4" w:space="0" w:color="auto"/>
              <w:right w:val="single" w:sz="4" w:space="0" w:color="auto"/>
            </w:tcBorders>
            <w:shd w:val="clear" w:color="auto" w:fill="auto"/>
          </w:tcPr>
          <w:p w:rsidR="005C0E33" w:rsidRDefault="005C0E33" w:rsidP="005C0E33">
            <w:pPr>
              <w:rPr>
                <w:rFonts w:ascii="Arial Narrow" w:hAnsi="Arial Narrow" w:cs="Calibri"/>
                <w:sz w:val="18"/>
                <w:szCs w:val="18"/>
              </w:rPr>
            </w:pPr>
            <w:r>
              <w:rPr>
                <w:rFonts w:ascii="Arial Narrow" w:hAnsi="Arial Narrow" w:cs="Calibri"/>
                <w:sz w:val="18"/>
                <w:szCs w:val="18"/>
              </w:rPr>
              <w:t>Fasilitasi Perangkat Daerah Bidang Perekonomian dan Pembangunan</w:t>
            </w:r>
          </w:p>
        </w:tc>
        <w:tc>
          <w:tcPr>
            <w:tcW w:w="2688" w:type="dxa"/>
            <w:tcBorders>
              <w:top w:val="nil"/>
              <w:left w:val="single" w:sz="4" w:space="0" w:color="auto"/>
              <w:bottom w:val="single" w:sz="4" w:space="0" w:color="auto"/>
              <w:right w:val="single" w:sz="4" w:space="0" w:color="auto"/>
            </w:tcBorders>
            <w:shd w:val="clear" w:color="auto" w:fill="auto"/>
          </w:tcPr>
          <w:p w:rsidR="005C0E33" w:rsidRDefault="005C0E33" w:rsidP="005C0E33">
            <w:pPr>
              <w:rPr>
                <w:rFonts w:ascii="Bookman Old Style" w:hAnsi="Bookman Old Style" w:cs="Calibri"/>
                <w:color w:val="000000"/>
                <w:sz w:val="16"/>
                <w:szCs w:val="16"/>
              </w:rPr>
            </w:pPr>
            <w:r>
              <w:rPr>
                <w:rFonts w:ascii="Bookman Old Style" w:hAnsi="Bookman Old Style" w:cs="Calibri"/>
                <w:color w:val="000000"/>
                <w:sz w:val="16"/>
                <w:szCs w:val="16"/>
              </w:rPr>
              <w:t>jumlah Kegiatan Fasilitasi Perangkat Daerah Bidang Perekonomian dan Pembangunan</w:t>
            </w:r>
          </w:p>
        </w:tc>
        <w:tc>
          <w:tcPr>
            <w:tcW w:w="926" w:type="dxa"/>
            <w:tcBorders>
              <w:top w:val="nil"/>
              <w:left w:val="nil"/>
              <w:bottom w:val="single" w:sz="4" w:space="0" w:color="auto"/>
              <w:right w:val="single" w:sz="4" w:space="0" w:color="auto"/>
            </w:tcBorders>
            <w:shd w:val="clear" w:color="000000" w:fill="FFFFFF"/>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 </w:t>
            </w:r>
          </w:p>
        </w:tc>
        <w:tc>
          <w:tcPr>
            <w:tcW w:w="992" w:type="dxa"/>
            <w:tcBorders>
              <w:top w:val="nil"/>
              <w:left w:val="nil"/>
              <w:bottom w:val="single" w:sz="4" w:space="0" w:color="auto"/>
              <w:right w:val="single" w:sz="4" w:space="0" w:color="auto"/>
            </w:tcBorders>
            <w:shd w:val="clear" w:color="000000" w:fill="FFFFFF"/>
            <w:vAlign w:val="center"/>
            <w:hideMark/>
          </w:tcPr>
          <w:p w:rsidR="005C0E33" w:rsidRPr="0066007B" w:rsidRDefault="005C0E33" w:rsidP="005C0E33">
            <w:pPr>
              <w:jc w:val="center"/>
              <w:rPr>
                <w:rFonts w:ascii="Abadi" w:hAnsi="Abadi" w:cs="Calibri"/>
                <w:sz w:val="14"/>
                <w:szCs w:val="16"/>
              </w:rPr>
            </w:pPr>
            <w:r w:rsidRPr="0066007B">
              <w:rPr>
                <w:rFonts w:ascii="Abadi" w:hAnsi="Abadi" w:cs="Calibri"/>
                <w:sz w:val="14"/>
                <w:szCs w:val="16"/>
              </w:rPr>
              <w:t> </w:t>
            </w:r>
          </w:p>
        </w:tc>
        <w:tc>
          <w:tcPr>
            <w:tcW w:w="846" w:type="dxa"/>
            <w:tcBorders>
              <w:top w:val="nil"/>
              <w:left w:val="nil"/>
              <w:bottom w:val="single" w:sz="4" w:space="0" w:color="auto"/>
              <w:right w:val="single" w:sz="4" w:space="0" w:color="auto"/>
            </w:tcBorders>
            <w:shd w:val="clear" w:color="000000" w:fill="FFFFFF"/>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 </w:t>
            </w:r>
          </w:p>
        </w:tc>
        <w:tc>
          <w:tcPr>
            <w:tcW w:w="987"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 </w:t>
            </w:r>
          </w:p>
        </w:tc>
        <w:tc>
          <w:tcPr>
            <w:tcW w:w="846" w:type="dxa"/>
            <w:tcBorders>
              <w:top w:val="single" w:sz="4" w:space="0" w:color="auto"/>
              <w:left w:val="single" w:sz="4" w:space="0" w:color="auto"/>
              <w:bottom w:val="single" w:sz="4" w:space="0" w:color="auto"/>
              <w:right w:val="nil"/>
            </w:tcBorders>
            <w:shd w:val="clear" w:color="auto" w:fill="auto"/>
            <w:noWrap/>
            <w:hideMark/>
          </w:tcPr>
          <w:p w:rsidR="005C0E33" w:rsidRDefault="005C0E33" w:rsidP="005C0E33">
            <w:pPr>
              <w:jc w:val="center"/>
              <w:rPr>
                <w:rFonts w:ascii="Bookman Old Style" w:hAnsi="Bookman Old Style" w:cs="Calibri"/>
                <w:sz w:val="16"/>
                <w:szCs w:val="16"/>
              </w:rPr>
            </w:pPr>
            <w:r>
              <w:rPr>
                <w:rFonts w:ascii="Bookman Old Style" w:hAnsi="Bookman Old Style" w:cs="Calibri"/>
                <w:sz w:val="16"/>
                <w:szCs w:val="16"/>
              </w:rPr>
              <w:t>1</w:t>
            </w:r>
          </w:p>
        </w:tc>
        <w:tc>
          <w:tcPr>
            <w:tcW w:w="987" w:type="dxa"/>
            <w:tcBorders>
              <w:top w:val="single" w:sz="4" w:space="0" w:color="auto"/>
              <w:left w:val="single" w:sz="4" w:space="0" w:color="auto"/>
              <w:bottom w:val="single" w:sz="4" w:space="0" w:color="auto"/>
              <w:right w:val="nil"/>
            </w:tcBorders>
            <w:shd w:val="clear" w:color="auto" w:fill="auto"/>
            <w:noWrap/>
            <w:hideMark/>
          </w:tcPr>
          <w:p w:rsidR="005C0E33" w:rsidRDefault="005C0E33" w:rsidP="005C0E33">
            <w:pPr>
              <w:jc w:val="center"/>
              <w:rPr>
                <w:rFonts w:ascii="Bookman Old Style" w:hAnsi="Bookman Old Style" w:cs="Calibri"/>
                <w:sz w:val="16"/>
                <w:szCs w:val="16"/>
              </w:rPr>
            </w:pPr>
            <w:r>
              <w:rPr>
                <w:rFonts w:ascii="Bookman Old Style" w:hAnsi="Bookman Old Style" w:cs="Calibri"/>
                <w:sz w:val="16"/>
                <w:szCs w:val="16"/>
              </w:rPr>
              <w:t>1</w:t>
            </w:r>
          </w:p>
        </w:tc>
        <w:tc>
          <w:tcPr>
            <w:tcW w:w="987" w:type="dxa"/>
            <w:tcBorders>
              <w:top w:val="single" w:sz="4" w:space="0" w:color="auto"/>
              <w:left w:val="single" w:sz="4" w:space="0" w:color="auto"/>
              <w:bottom w:val="single" w:sz="4" w:space="0" w:color="auto"/>
              <w:right w:val="single" w:sz="4" w:space="0" w:color="auto"/>
            </w:tcBorders>
            <w:shd w:val="clear" w:color="auto" w:fill="auto"/>
            <w:noWrap/>
            <w:hideMark/>
          </w:tcPr>
          <w:p w:rsidR="005C0E33" w:rsidRDefault="005C0E33" w:rsidP="005C0E33">
            <w:pPr>
              <w:jc w:val="center"/>
              <w:rPr>
                <w:rFonts w:ascii="Bookman Old Style" w:hAnsi="Bookman Old Style" w:cs="Calibri"/>
                <w:sz w:val="16"/>
                <w:szCs w:val="16"/>
              </w:rPr>
            </w:pPr>
          </w:p>
        </w:tc>
      </w:tr>
      <w:tr w:rsidR="005C0E33" w:rsidRPr="0066007B" w:rsidTr="005C0E33">
        <w:trPr>
          <w:trHeight w:val="1260"/>
        </w:trPr>
        <w:tc>
          <w:tcPr>
            <w:tcW w:w="255" w:type="dxa"/>
            <w:tcBorders>
              <w:top w:val="nil"/>
              <w:left w:val="single" w:sz="4" w:space="0" w:color="auto"/>
              <w:bottom w:val="single" w:sz="4" w:space="0" w:color="auto"/>
              <w:right w:val="single" w:sz="4" w:space="0" w:color="auto"/>
            </w:tcBorders>
            <w:shd w:val="clear" w:color="auto" w:fill="auto"/>
            <w:noWrap/>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3016" w:type="dxa"/>
            <w:tcBorders>
              <w:top w:val="nil"/>
              <w:left w:val="single" w:sz="4" w:space="0" w:color="auto"/>
              <w:bottom w:val="single" w:sz="4" w:space="0" w:color="auto"/>
              <w:right w:val="single" w:sz="4" w:space="0" w:color="auto"/>
            </w:tcBorders>
            <w:shd w:val="clear" w:color="auto" w:fill="auto"/>
          </w:tcPr>
          <w:p w:rsidR="005C0E33" w:rsidRDefault="005C0E33" w:rsidP="005C0E33">
            <w:pPr>
              <w:rPr>
                <w:rFonts w:ascii="Arial Narrow" w:hAnsi="Arial Narrow" w:cs="Calibri"/>
                <w:sz w:val="18"/>
                <w:szCs w:val="18"/>
              </w:rPr>
            </w:pPr>
            <w:r>
              <w:rPr>
                <w:rFonts w:ascii="Arial Narrow" w:hAnsi="Arial Narrow" w:cs="Calibri"/>
                <w:sz w:val="18"/>
                <w:szCs w:val="18"/>
              </w:rPr>
              <w:t> </w:t>
            </w:r>
          </w:p>
        </w:tc>
        <w:tc>
          <w:tcPr>
            <w:tcW w:w="2688" w:type="dxa"/>
            <w:tcBorders>
              <w:top w:val="nil"/>
              <w:left w:val="single" w:sz="4" w:space="0" w:color="auto"/>
              <w:bottom w:val="single" w:sz="4" w:space="0" w:color="auto"/>
              <w:right w:val="single" w:sz="4" w:space="0" w:color="auto"/>
            </w:tcBorders>
            <w:shd w:val="clear" w:color="auto" w:fill="auto"/>
          </w:tcPr>
          <w:p w:rsidR="005C0E33" w:rsidRDefault="005C0E33" w:rsidP="005C0E33">
            <w:pPr>
              <w:rPr>
                <w:rFonts w:ascii="Bookman Old Style" w:hAnsi="Bookman Old Style" w:cs="Calibri"/>
                <w:color w:val="000000"/>
                <w:sz w:val="16"/>
                <w:szCs w:val="16"/>
              </w:rPr>
            </w:pPr>
            <w:r>
              <w:rPr>
                <w:rFonts w:ascii="Bookman Old Style" w:hAnsi="Bookman Old Style" w:cs="Calibri"/>
                <w:color w:val="000000"/>
                <w:sz w:val="16"/>
                <w:szCs w:val="16"/>
              </w:rPr>
              <w:t>Jumlah Dokumen Kegiatan Fasilitasi Perangkat Daerah Bidang Perekonomian dan Pembangunan</w:t>
            </w:r>
          </w:p>
        </w:tc>
        <w:tc>
          <w:tcPr>
            <w:tcW w:w="926"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jc w:val="center"/>
              <w:rPr>
                <w:rFonts w:ascii="Abadi" w:hAnsi="Abadi" w:cs="Calibri"/>
                <w:b/>
                <w:bCs/>
                <w:sz w:val="14"/>
                <w:szCs w:val="16"/>
              </w:rPr>
            </w:pPr>
            <w:r w:rsidRPr="0066007B">
              <w:rPr>
                <w:rFonts w:ascii="Abadi" w:hAnsi="Abadi" w:cs="Calibri"/>
                <w:b/>
                <w:bCs/>
                <w:sz w:val="14"/>
                <w:szCs w:val="16"/>
              </w:rPr>
              <w:t>%</w:t>
            </w:r>
          </w:p>
        </w:tc>
        <w:tc>
          <w:tcPr>
            <w:tcW w:w="992" w:type="dxa"/>
            <w:tcBorders>
              <w:top w:val="nil"/>
              <w:left w:val="nil"/>
              <w:bottom w:val="single" w:sz="4" w:space="0" w:color="auto"/>
              <w:right w:val="single" w:sz="4" w:space="0" w:color="auto"/>
            </w:tcBorders>
            <w:shd w:val="clear" w:color="000000" w:fill="FFFFFF"/>
            <w:vAlign w:val="center"/>
            <w:hideMark/>
          </w:tcPr>
          <w:p w:rsidR="005C0E33" w:rsidRPr="0066007B" w:rsidRDefault="005C0E33" w:rsidP="005C0E33">
            <w:pPr>
              <w:jc w:val="center"/>
              <w:rPr>
                <w:rFonts w:ascii="Abadi" w:hAnsi="Abadi" w:cs="Calibri"/>
                <w:sz w:val="14"/>
                <w:szCs w:val="16"/>
              </w:rPr>
            </w:pPr>
            <w:r w:rsidRPr="0066007B">
              <w:rPr>
                <w:rFonts w:ascii="Abadi" w:hAnsi="Abadi" w:cs="Calibri"/>
                <w:sz w:val="14"/>
                <w:szCs w:val="16"/>
              </w:rPr>
              <w:t> </w:t>
            </w:r>
          </w:p>
        </w:tc>
        <w:tc>
          <w:tcPr>
            <w:tcW w:w="846" w:type="dxa"/>
            <w:tcBorders>
              <w:top w:val="nil"/>
              <w:left w:val="nil"/>
              <w:bottom w:val="single" w:sz="4" w:space="0" w:color="auto"/>
              <w:right w:val="single" w:sz="4" w:space="0" w:color="auto"/>
            </w:tcBorders>
            <w:shd w:val="clear" w:color="000000" w:fill="FFFFFF"/>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 </w:t>
            </w:r>
          </w:p>
        </w:tc>
        <w:tc>
          <w:tcPr>
            <w:tcW w:w="987"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 </w:t>
            </w:r>
          </w:p>
        </w:tc>
        <w:tc>
          <w:tcPr>
            <w:tcW w:w="846" w:type="dxa"/>
            <w:tcBorders>
              <w:top w:val="single" w:sz="4" w:space="0" w:color="auto"/>
              <w:left w:val="single" w:sz="4" w:space="0" w:color="auto"/>
              <w:bottom w:val="single" w:sz="4" w:space="0" w:color="auto"/>
              <w:right w:val="nil"/>
            </w:tcBorders>
            <w:shd w:val="clear" w:color="auto" w:fill="auto"/>
            <w:noWrap/>
            <w:hideMark/>
          </w:tcPr>
          <w:p w:rsidR="005C0E33" w:rsidRDefault="005C0E33" w:rsidP="005C0E33">
            <w:pPr>
              <w:jc w:val="center"/>
              <w:rPr>
                <w:rFonts w:ascii="Bookman Old Style" w:hAnsi="Bookman Old Style" w:cs="Calibri"/>
                <w:sz w:val="16"/>
                <w:szCs w:val="16"/>
              </w:rPr>
            </w:pPr>
            <w:r>
              <w:rPr>
                <w:rFonts w:ascii="Bookman Old Style" w:hAnsi="Bookman Old Style" w:cs="Calibri"/>
                <w:sz w:val="16"/>
                <w:szCs w:val="16"/>
              </w:rPr>
              <w:t>1</w:t>
            </w:r>
          </w:p>
        </w:tc>
        <w:tc>
          <w:tcPr>
            <w:tcW w:w="987" w:type="dxa"/>
            <w:tcBorders>
              <w:top w:val="single" w:sz="4" w:space="0" w:color="auto"/>
              <w:left w:val="single" w:sz="4" w:space="0" w:color="auto"/>
              <w:bottom w:val="single" w:sz="4" w:space="0" w:color="auto"/>
              <w:right w:val="nil"/>
            </w:tcBorders>
            <w:shd w:val="clear" w:color="auto" w:fill="auto"/>
            <w:noWrap/>
            <w:hideMark/>
          </w:tcPr>
          <w:p w:rsidR="005C0E33" w:rsidRDefault="005C0E33" w:rsidP="005C0E33">
            <w:pPr>
              <w:jc w:val="center"/>
              <w:rPr>
                <w:rFonts w:ascii="Bookman Old Style" w:hAnsi="Bookman Old Style" w:cs="Calibri"/>
                <w:sz w:val="16"/>
                <w:szCs w:val="16"/>
              </w:rPr>
            </w:pPr>
            <w:r>
              <w:rPr>
                <w:rFonts w:ascii="Bookman Old Style" w:hAnsi="Bookman Old Style" w:cs="Calibri"/>
                <w:sz w:val="16"/>
                <w:szCs w:val="16"/>
              </w:rPr>
              <w:t>1</w:t>
            </w:r>
          </w:p>
        </w:tc>
        <w:tc>
          <w:tcPr>
            <w:tcW w:w="987" w:type="dxa"/>
            <w:tcBorders>
              <w:top w:val="single" w:sz="4" w:space="0" w:color="auto"/>
              <w:left w:val="single" w:sz="4" w:space="0" w:color="auto"/>
              <w:bottom w:val="single" w:sz="4" w:space="0" w:color="auto"/>
              <w:right w:val="single" w:sz="4" w:space="0" w:color="auto"/>
            </w:tcBorders>
            <w:shd w:val="clear" w:color="auto" w:fill="auto"/>
            <w:noWrap/>
            <w:hideMark/>
          </w:tcPr>
          <w:p w:rsidR="005C0E33" w:rsidRDefault="005C0E33" w:rsidP="005C0E33">
            <w:pPr>
              <w:jc w:val="center"/>
              <w:rPr>
                <w:rFonts w:ascii="Bookman Old Style" w:hAnsi="Bookman Old Style" w:cs="Calibri"/>
                <w:sz w:val="16"/>
                <w:szCs w:val="16"/>
              </w:rPr>
            </w:pPr>
            <w:r>
              <w:rPr>
                <w:rFonts w:ascii="Bookman Old Style" w:hAnsi="Bookman Old Style" w:cs="Calibri"/>
                <w:sz w:val="16"/>
                <w:szCs w:val="16"/>
              </w:rPr>
              <w:t>-</w:t>
            </w:r>
          </w:p>
        </w:tc>
      </w:tr>
      <w:tr w:rsidR="005C0E33" w:rsidRPr="0066007B" w:rsidTr="005C0E33">
        <w:trPr>
          <w:trHeight w:val="811"/>
        </w:trPr>
        <w:tc>
          <w:tcPr>
            <w:tcW w:w="255" w:type="dxa"/>
            <w:tcBorders>
              <w:top w:val="nil"/>
              <w:left w:val="single" w:sz="4" w:space="0" w:color="auto"/>
              <w:bottom w:val="single" w:sz="4" w:space="0" w:color="auto"/>
              <w:right w:val="single" w:sz="4" w:space="0" w:color="auto"/>
            </w:tcBorders>
            <w:shd w:val="clear" w:color="auto" w:fill="auto"/>
            <w:noWrap/>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3016" w:type="dxa"/>
            <w:tcBorders>
              <w:top w:val="nil"/>
              <w:left w:val="single" w:sz="4" w:space="0" w:color="auto"/>
              <w:bottom w:val="single" w:sz="4" w:space="0" w:color="auto"/>
              <w:right w:val="single" w:sz="4" w:space="0" w:color="auto"/>
            </w:tcBorders>
            <w:shd w:val="clear" w:color="auto" w:fill="auto"/>
          </w:tcPr>
          <w:p w:rsidR="005C0E33" w:rsidRDefault="005C0E33" w:rsidP="005C0E33">
            <w:pPr>
              <w:rPr>
                <w:rFonts w:ascii="Arial Narrow" w:hAnsi="Arial Narrow" w:cs="Calibri"/>
                <w:sz w:val="18"/>
                <w:szCs w:val="18"/>
              </w:rPr>
            </w:pPr>
            <w:r>
              <w:rPr>
                <w:rFonts w:ascii="Arial Narrow" w:hAnsi="Arial Narrow" w:cs="Calibri"/>
                <w:sz w:val="18"/>
                <w:szCs w:val="18"/>
              </w:rPr>
              <w:t>Fasilitasi Perangkat Daerah Bidang Pelayanan</w:t>
            </w:r>
          </w:p>
        </w:tc>
        <w:tc>
          <w:tcPr>
            <w:tcW w:w="2688" w:type="dxa"/>
            <w:tcBorders>
              <w:top w:val="nil"/>
              <w:left w:val="single" w:sz="4" w:space="0" w:color="auto"/>
              <w:bottom w:val="single" w:sz="4" w:space="0" w:color="auto"/>
              <w:right w:val="single" w:sz="4" w:space="0" w:color="auto"/>
            </w:tcBorders>
            <w:shd w:val="clear" w:color="auto" w:fill="auto"/>
          </w:tcPr>
          <w:p w:rsidR="005C0E33" w:rsidRDefault="005C0E33" w:rsidP="005C0E33">
            <w:pPr>
              <w:rPr>
                <w:rFonts w:ascii="Bookman Old Style" w:hAnsi="Bookman Old Style" w:cs="Calibri"/>
                <w:color w:val="000000"/>
                <w:sz w:val="16"/>
                <w:szCs w:val="16"/>
              </w:rPr>
            </w:pPr>
            <w:r>
              <w:rPr>
                <w:rFonts w:ascii="Bookman Old Style" w:hAnsi="Bookman Old Style" w:cs="Calibri"/>
                <w:color w:val="000000"/>
                <w:sz w:val="16"/>
                <w:szCs w:val="16"/>
              </w:rPr>
              <w:t>Jumlah Kegiatan Fasilitasi Perangkat Daerah Bidang Pelayanan</w:t>
            </w:r>
          </w:p>
        </w:tc>
        <w:tc>
          <w:tcPr>
            <w:tcW w:w="926"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Kali</w:t>
            </w:r>
          </w:p>
        </w:tc>
        <w:tc>
          <w:tcPr>
            <w:tcW w:w="992" w:type="dxa"/>
            <w:tcBorders>
              <w:top w:val="nil"/>
              <w:left w:val="nil"/>
              <w:bottom w:val="single" w:sz="4" w:space="0" w:color="auto"/>
              <w:right w:val="single" w:sz="4" w:space="0" w:color="auto"/>
            </w:tcBorders>
            <w:shd w:val="clear" w:color="auto" w:fill="auto"/>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846"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 </w:t>
            </w:r>
          </w:p>
        </w:tc>
        <w:tc>
          <w:tcPr>
            <w:tcW w:w="987"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 </w:t>
            </w:r>
          </w:p>
        </w:tc>
        <w:tc>
          <w:tcPr>
            <w:tcW w:w="846" w:type="dxa"/>
            <w:tcBorders>
              <w:top w:val="single" w:sz="4" w:space="0" w:color="auto"/>
              <w:left w:val="single" w:sz="4" w:space="0" w:color="auto"/>
              <w:bottom w:val="single" w:sz="4" w:space="0" w:color="auto"/>
              <w:right w:val="nil"/>
            </w:tcBorders>
            <w:shd w:val="clear" w:color="auto" w:fill="auto"/>
            <w:noWrap/>
            <w:hideMark/>
          </w:tcPr>
          <w:p w:rsidR="005C0E33" w:rsidRDefault="005C0E33" w:rsidP="005C0E33">
            <w:pPr>
              <w:jc w:val="center"/>
              <w:rPr>
                <w:rFonts w:ascii="Bookman Old Style" w:hAnsi="Bookman Old Style" w:cs="Calibri"/>
                <w:sz w:val="16"/>
                <w:szCs w:val="16"/>
              </w:rPr>
            </w:pPr>
            <w:r>
              <w:rPr>
                <w:rFonts w:ascii="Bookman Old Style" w:hAnsi="Bookman Old Style" w:cs="Calibri"/>
                <w:sz w:val="16"/>
                <w:szCs w:val="16"/>
              </w:rPr>
              <w:t>2</w:t>
            </w:r>
          </w:p>
        </w:tc>
        <w:tc>
          <w:tcPr>
            <w:tcW w:w="987" w:type="dxa"/>
            <w:tcBorders>
              <w:top w:val="single" w:sz="4" w:space="0" w:color="auto"/>
              <w:left w:val="single" w:sz="4" w:space="0" w:color="auto"/>
              <w:bottom w:val="single" w:sz="4" w:space="0" w:color="auto"/>
              <w:right w:val="nil"/>
            </w:tcBorders>
            <w:shd w:val="clear" w:color="auto" w:fill="auto"/>
            <w:noWrap/>
            <w:hideMark/>
          </w:tcPr>
          <w:p w:rsidR="005C0E33" w:rsidRDefault="005C0E33" w:rsidP="005C0E33">
            <w:pPr>
              <w:jc w:val="center"/>
              <w:rPr>
                <w:rFonts w:ascii="Bookman Old Style" w:hAnsi="Bookman Old Style" w:cs="Calibri"/>
                <w:sz w:val="16"/>
                <w:szCs w:val="16"/>
              </w:rPr>
            </w:pPr>
            <w:r>
              <w:rPr>
                <w:rFonts w:ascii="Bookman Old Style" w:hAnsi="Bookman Old Style" w:cs="Calibri"/>
                <w:sz w:val="16"/>
                <w:szCs w:val="16"/>
              </w:rPr>
              <w:t>1</w:t>
            </w:r>
          </w:p>
        </w:tc>
        <w:tc>
          <w:tcPr>
            <w:tcW w:w="987" w:type="dxa"/>
            <w:tcBorders>
              <w:top w:val="single" w:sz="4" w:space="0" w:color="auto"/>
              <w:left w:val="single" w:sz="4" w:space="0" w:color="auto"/>
              <w:bottom w:val="single" w:sz="4" w:space="0" w:color="auto"/>
              <w:right w:val="single" w:sz="4" w:space="0" w:color="auto"/>
            </w:tcBorders>
            <w:shd w:val="clear" w:color="auto" w:fill="auto"/>
            <w:noWrap/>
            <w:hideMark/>
          </w:tcPr>
          <w:p w:rsidR="005C0E33" w:rsidRDefault="005C0E33" w:rsidP="005C0E33">
            <w:pPr>
              <w:jc w:val="center"/>
              <w:rPr>
                <w:rFonts w:ascii="Bookman Old Style" w:hAnsi="Bookman Old Style" w:cs="Calibri"/>
                <w:sz w:val="16"/>
                <w:szCs w:val="16"/>
              </w:rPr>
            </w:pPr>
          </w:p>
        </w:tc>
      </w:tr>
      <w:tr w:rsidR="005C0E33" w:rsidRPr="0066007B" w:rsidTr="005C0E33">
        <w:trPr>
          <w:trHeight w:val="300"/>
        </w:trPr>
        <w:tc>
          <w:tcPr>
            <w:tcW w:w="255" w:type="dxa"/>
            <w:tcBorders>
              <w:top w:val="nil"/>
              <w:left w:val="single" w:sz="4" w:space="0" w:color="auto"/>
              <w:bottom w:val="single" w:sz="4" w:space="0" w:color="auto"/>
              <w:right w:val="single" w:sz="4" w:space="0" w:color="auto"/>
            </w:tcBorders>
            <w:shd w:val="clear" w:color="auto" w:fill="auto"/>
            <w:noWrap/>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3016" w:type="dxa"/>
            <w:tcBorders>
              <w:top w:val="nil"/>
              <w:left w:val="single" w:sz="4" w:space="0" w:color="auto"/>
              <w:bottom w:val="single" w:sz="4" w:space="0" w:color="auto"/>
              <w:right w:val="single" w:sz="4" w:space="0" w:color="auto"/>
            </w:tcBorders>
            <w:shd w:val="clear" w:color="auto" w:fill="auto"/>
          </w:tcPr>
          <w:p w:rsidR="005C0E33" w:rsidRDefault="005C0E33" w:rsidP="005C0E33">
            <w:pPr>
              <w:rPr>
                <w:rFonts w:ascii="Arial Narrow" w:hAnsi="Arial Narrow" w:cs="Calibri"/>
                <w:sz w:val="18"/>
                <w:szCs w:val="18"/>
              </w:rPr>
            </w:pPr>
            <w:r>
              <w:rPr>
                <w:rFonts w:ascii="Arial Narrow" w:hAnsi="Arial Narrow" w:cs="Calibri"/>
                <w:sz w:val="18"/>
                <w:szCs w:val="18"/>
              </w:rPr>
              <w:t> </w:t>
            </w:r>
          </w:p>
        </w:tc>
        <w:tc>
          <w:tcPr>
            <w:tcW w:w="2688" w:type="dxa"/>
            <w:tcBorders>
              <w:top w:val="nil"/>
              <w:left w:val="single" w:sz="4" w:space="0" w:color="auto"/>
              <w:bottom w:val="single" w:sz="4" w:space="0" w:color="auto"/>
              <w:right w:val="single" w:sz="4" w:space="0" w:color="auto"/>
            </w:tcBorders>
            <w:shd w:val="clear" w:color="auto" w:fill="auto"/>
          </w:tcPr>
          <w:p w:rsidR="005C0E33" w:rsidRDefault="005C0E33" w:rsidP="005C0E33">
            <w:pPr>
              <w:rPr>
                <w:rFonts w:ascii="Bookman Old Style" w:hAnsi="Bookman Old Style" w:cs="Calibri"/>
                <w:color w:val="000000"/>
                <w:sz w:val="16"/>
                <w:szCs w:val="16"/>
              </w:rPr>
            </w:pPr>
            <w:r>
              <w:rPr>
                <w:rFonts w:ascii="Bookman Old Style" w:hAnsi="Bookman Old Style" w:cs="Calibri"/>
                <w:color w:val="000000"/>
                <w:sz w:val="16"/>
                <w:szCs w:val="16"/>
              </w:rPr>
              <w:t>Jumlah Dokumen Kegiatan Fasilitasi Perangkat Daerah Bidang Pelayanan</w:t>
            </w:r>
          </w:p>
        </w:tc>
        <w:tc>
          <w:tcPr>
            <w:tcW w:w="926" w:type="dxa"/>
            <w:tcBorders>
              <w:top w:val="nil"/>
              <w:left w:val="nil"/>
              <w:bottom w:val="single" w:sz="4" w:space="0" w:color="auto"/>
              <w:right w:val="single" w:sz="4" w:space="0" w:color="auto"/>
            </w:tcBorders>
            <w:shd w:val="clear" w:color="auto" w:fill="auto"/>
            <w:vAlign w:val="center"/>
            <w:hideMark/>
          </w:tcPr>
          <w:p w:rsidR="005C0E33" w:rsidRPr="0066007B" w:rsidRDefault="005C0E33" w:rsidP="005C0E33">
            <w:pPr>
              <w:jc w:val="center"/>
              <w:rPr>
                <w:rFonts w:ascii="Abadi" w:hAnsi="Abadi" w:cs="Calibri"/>
                <w:sz w:val="14"/>
                <w:szCs w:val="16"/>
              </w:rPr>
            </w:pPr>
            <w:r w:rsidRPr="0066007B">
              <w:rPr>
                <w:rFonts w:ascii="Abadi" w:hAnsi="Abadi" w:cs="Calibri"/>
                <w:sz w:val="14"/>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846"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 </w:t>
            </w:r>
          </w:p>
        </w:tc>
        <w:tc>
          <w:tcPr>
            <w:tcW w:w="987"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 </w:t>
            </w:r>
          </w:p>
        </w:tc>
        <w:tc>
          <w:tcPr>
            <w:tcW w:w="846" w:type="dxa"/>
            <w:tcBorders>
              <w:top w:val="single" w:sz="4" w:space="0" w:color="auto"/>
              <w:left w:val="single" w:sz="4" w:space="0" w:color="auto"/>
              <w:bottom w:val="single" w:sz="4" w:space="0" w:color="auto"/>
              <w:right w:val="nil"/>
            </w:tcBorders>
            <w:shd w:val="clear" w:color="auto" w:fill="auto"/>
            <w:noWrap/>
            <w:hideMark/>
          </w:tcPr>
          <w:p w:rsidR="005C0E33" w:rsidRDefault="005C0E33" w:rsidP="005C0E33">
            <w:pPr>
              <w:jc w:val="center"/>
              <w:rPr>
                <w:rFonts w:ascii="Bookman Old Style" w:hAnsi="Bookman Old Style" w:cs="Calibri"/>
                <w:sz w:val="16"/>
                <w:szCs w:val="16"/>
              </w:rPr>
            </w:pPr>
            <w:r>
              <w:rPr>
                <w:rFonts w:ascii="Bookman Old Style" w:hAnsi="Bookman Old Style" w:cs="Calibri"/>
                <w:sz w:val="16"/>
                <w:szCs w:val="16"/>
              </w:rPr>
              <w:t>2</w:t>
            </w:r>
          </w:p>
        </w:tc>
        <w:tc>
          <w:tcPr>
            <w:tcW w:w="987" w:type="dxa"/>
            <w:tcBorders>
              <w:top w:val="single" w:sz="4" w:space="0" w:color="auto"/>
              <w:left w:val="single" w:sz="4" w:space="0" w:color="auto"/>
              <w:bottom w:val="single" w:sz="4" w:space="0" w:color="auto"/>
              <w:right w:val="nil"/>
            </w:tcBorders>
            <w:shd w:val="clear" w:color="auto" w:fill="auto"/>
            <w:noWrap/>
            <w:hideMark/>
          </w:tcPr>
          <w:p w:rsidR="005C0E33" w:rsidRDefault="005C0E33" w:rsidP="005C0E33">
            <w:pPr>
              <w:jc w:val="center"/>
              <w:rPr>
                <w:rFonts w:ascii="Bookman Old Style" w:hAnsi="Bookman Old Style" w:cs="Calibri"/>
                <w:sz w:val="16"/>
                <w:szCs w:val="16"/>
              </w:rPr>
            </w:pPr>
            <w:r>
              <w:rPr>
                <w:rFonts w:ascii="Bookman Old Style" w:hAnsi="Bookman Old Style" w:cs="Calibri"/>
                <w:sz w:val="16"/>
                <w:szCs w:val="16"/>
              </w:rPr>
              <w:t>1</w:t>
            </w:r>
          </w:p>
        </w:tc>
        <w:tc>
          <w:tcPr>
            <w:tcW w:w="987" w:type="dxa"/>
            <w:tcBorders>
              <w:top w:val="single" w:sz="4" w:space="0" w:color="auto"/>
              <w:left w:val="single" w:sz="4" w:space="0" w:color="auto"/>
              <w:bottom w:val="single" w:sz="4" w:space="0" w:color="auto"/>
              <w:right w:val="single" w:sz="4" w:space="0" w:color="auto"/>
            </w:tcBorders>
            <w:shd w:val="clear" w:color="auto" w:fill="auto"/>
            <w:noWrap/>
            <w:hideMark/>
          </w:tcPr>
          <w:p w:rsidR="005C0E33" w:rsidRDefault="005C0E33" w:rsidP="005C0E33">
            <w:pPr>
              <w:jc w:val="center"/>
              <w:rPr>
                <w:rFonts w:ascii="Bookman Old Style" w:hAnsi="Bookman Old Style" w:cs="Calibri"/>
                <w:sz w:val="16"/>
                <w:szCs w:val="16"/>
              </w:rPr>
            </w:pPr>
            <w:r>
              <w:rPr>
                <w:rFonts w:ascii="Bookman Old Style" w:hAnsi="Bookman Old Style" w:cs="Calibri"/>
                <w:sz w:val="16"/>
                <w:szCs w:val="16"/>
              </w:rPr>
              <w:t>100,00</w:t>
            </w:r>
          </w:p>
        </w:tc>
      </w:tr>
      <w:tr w:rsidR="005C0E33" w:rsidRPr="0066007B" w:rsidTr="005C0E33">
        <w:trPr>
          <w:trHeight w:val="630"/>
        </w:trPr>
        <w:tc>
          <w:tcPr>
            <w:tcW w:w="255" w:type="dxa"/>
            <w:tcBorders>
              <w:top w:val="nil"/>
              <w:left w:val="single" w:sz="4" w:space="0" w:color="auto"/>
              <w:bottom w:val="single" w:sz="4" w:space="0" w:color="auto"/>
              <w:right w:val="single" w:sz="4" w:space="0" w:color="auto"/>
            </w:tcBorders>
            <w:shd w:val="clear" w:color="auto" w:fill="auto"/>
            <w:noWrap/>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3016" w:type="dxa"/>
            <w:tcBorders>
              <w:top w:val="nil"/>
              <w:left w:val="single" w:sz="4" w:space="0" w:color="auto"/>
              <w:bottom w:val="single" w:sz="4" w:space="0" w:color="auto"/>
              <w:right w:val="single" w:sz="4" w:space="0" w:color="auto"/>
            </w:tcBorders>
            <w:shd w:val="clear" w:color="auto" w:fill="auto"/>
          </w:tcPr>
          <w:p w:rsidR="005C0E33" w:rsidRDefault="005C0E33" w:rsidP="005C0E33">
            <w:pPr>
              <w:rPr>
                <w:rFonts w:ascii="Bookman Old Style" w:hAnsi="Bookman Old Style" w:cs="Calibri"/>
                <w:b/>
                <w:bCs/>
                <w:color w:val="000000"/>
                <w:sz w:val="16"/>
                <w:szCs w:val="16"/>
              </w:rPr>
            </w:pPr>
            <w:r>
              <w:rPr>
                <w:rFonts w:ascii="Bookman Old Style" w:hAnsi="Bookman Old Style" w:cs="Calibri"/>
                <w:b/>
                <w:bCs/>
                <w:color w:val="000000"/>
                <w:sz w:val="16"/>
                <w:szCs w:val="16"/>
              </w:rPr>
              <w:t>Program Peningkatan Kinerja Kelurahan</w:t>
            </w:r>
          </w:p>
        </w:tc>
        <w:tc>
          <w:tcPr>
            <w:tcW w:w="2688" w:type="dxa"/>
            <w:tcBorders>
              <w:top w:val="nil"/>
              <w:left w:val="single" w:sz="4" w:space="0" w:color="auto"/>
              <w:bottom w:val="single" w:sz="4" w:space="0" w:color="auto"/>
              <w:right w:val="single" w:sz="4" w:space="0" w:color="auto"/>
            </w:tcBorders>
            <w:shd w:val="clear" w:color="auto" w:fill="auto"/>
          </w:tcPr>
          <w:p w:rsidR="005C0E33" w:rsidRDefault="005C0E33" w:rsidP="005C0E33">
            <w:pPr>
              <w:rPr>
                <w:rFonts w:ascii="Bookman Old Style" w:hAnsi="Bookman Old Style" w:cs="Calibri"/>
                <w:b/>
                <w:bCs/>
                <w:color w:val="000000"/>
                <w:sz w:val="16"/>
                <w:szCs w:val="16"/>
              </w:rPr>
            </w:pPr>
            <w:r>
              <w:rPr>
                <w:rFonts w:ascii="Bookman Old Style" w:hAnsi="Bookman Old Style" w:cs="Calibri"/>
                <w:b/>
                <w:bCs/>
                <w:color w:val="000000"/>
                <w:sz w:val="16"/>
                <w:szCs w:val="16"/>
              </w:rPr>
              <w:t>Persentase Pembinaan Oleh Kelurahan</w:t>
            </w:r>
          </w:p>
        </w:tc>
        <w:tc>
          <w:tcPr>
            <w:tcW w:w="926"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jc w:val="center"/>
              <w:rPr>
                <w:rFonts w:ascii="Abadi" w:hAnsi="Abadi" w:cs="Calibri"/>
                <w:b/>
                <w:bCs/>
                <w:sz w:val="14"/>
                <w:szCs w:val="16"/>
              </w:rPr>
            </w:pPr>
            <w:r w:rsidRPr="0066007B">
              <w:rPr>
                <w:rFonts w:ascii="Abadi" w:hAnsi="Abadi" w:cs="Calibri"/>
                <w:b/>
                <w:bCs/>
                <w:sz w:val="14"/>
                <w:szCs w:val="16"/>
              </w:rPr>
              <w:t>%</w:t>
            </w:r>
          </w:p>
        </w:tc>
        <w:tc>
          <w:tcPr>
            <w:tcW w:w="992" w:type="dxa"/>
            <w:tcBorders>
              <w:top w:val="nil"/>
              <w:left w:val="nil"/>
              <w:bottom w:val="single" w:sz="4" w:space="0" w:color="auto"/>
              <w:right w:val="single" w:sz="4" w:space="0" w:color="auto"/>
            </w:tcBorders>
            <w:shd w:val="clear" w:color="auto" w:fill="auto"/>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846"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 </w:t>
            </w:r>
          </w:p>
        </w:tc>
        <w:tc>
          <w:tcPr>
            <w:tcW w:w="987"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 </w:t>
            </w:r>
          </w:p>
        </w:tc>
        <w:tc>
          <w:tcPr>
            <w:tcW w:w="846" w:type="dxa"/>
            <w:tcBorders>
              <w:top w:val="single" w:sz="4" w:space="0" w:color="auto"/>
              <w:left w:val="single" w:sz="4" w:space="0" w:color="auto"/>
              <w:bottom w:val="single" w:sz="4" w:space="0" w:color="auto"/>
              <w:right w:val="nil"/>
            </w:tcBorders>
            <w:shd w:val="clear" w:color="auto" w:fill="auto"/>
            <w:noWrap/>
            <w:hideMark/>
          </w:tcPr>
          <w:p w:rsidR="005C0E33" w:rsidRDefault="005C0E33" w:rsidP="005C0E33">
            <w:pPr>
              <w:jc w:val="center"/>
              <w:rPr>
                <w:rFonts w:ascii="Bookman Old Style" w:hAnsi="Bookman Old Style" w:cs="Calibri"/>
                <w:b/>
                <w:bCs/>
                <w:sz w:val="16"/>
                <w:szCs w:val="16"/>
              </w:rPr>
            </w:pPr>
            <w:r>
              <w:rPr>
                <w:rFonts w:ascii="Bookman Old Style" w:hAnsi="Bookman Old Style" w:cs="Calibri"/>
                <w:b/>
                <w:bCs/>
                <w:sz w:val="16"/>
                <w:szCs w:val="16"/>
              </w:rPr>
              <w:t>100</w:t>
            </w:r>
          </w:p>
        </w:tc>
        <w:tc>
          <w:tcPr>
            <w:tcW w:w="987" w:type="dxa"/>
            <w:tcBorders>
              <w:top w:val="single" w:sz="4" w:space="0" w:color="auto"/>
              <w:left w:val="single" w:sz="4" w:space="0" w:color="auto"/>
              <w:bottom w:val="single" w:sz="4" w:space="0" w:color="auto"/>
              <w:right w:val="single" w:sz="4" w:space="0" w:color="auto"/>
            </w:tcBorders>
            <w:shd w:val="clear" w:color="auto" w:fill="auto"/>
            <w:noWrap/>
            <w:hideMark/>
          </w:tcPr>
          <w:p w:rsidR="005C0E33" w:rsidRDefault="005C0E33" w:rsidP="005C0E33">
            <w:pPr>
              <w:jc w:val="center"/>
              <w:rPr>
                <w:rFonts w:ascii="Arial Narrow" w:hAnsi="Arial Narrow" w:cs="Calibri"/>
                <w:b/>
                <w:bCs/>
                <w:sz w:val="16"/>
                <w:szCs w:val="16"/>
              </w:rPr>
            </w:pPr>
            <w:r>
              <w:rPr>
                <w:rFonts w:ascii="Arial Narrow" w:hAnsi="Arial Narrow" w:cs="Calibri"/>
                <w:b/>
                <w:bCs/>
                <w:sz w:val="16"/>
                <w:szCs w:val="16"/>
              </w:rPr>
              <w:t>100</w:t>
            </w:r>
          </w:p>
        </w:tc>
        <w:tc>
          <w:tcPr>
            <w:tcW w:w="987" w:type="dxa"/>
            <w:tcBorders>
              <w:top w:val="single" w:sz="4" w:space="0" w:color="auto"/>
              <w:left w:val="single" w:sz="4" w:space="0" w:color="auto"/>
              <w:bottom w:val="single" w:sz="4" w:space="0" w:color="auto"/>
              <w:right w:val="single" w:sz="4" w:space="0" w:color="auto"/>
            </w:tcBorders>
            <w:shd w:val="clear" w:color="auto" w:fill="auto"/>
            <w:noWrap/>
            <w:hideMark/>
          </w:tcPr>
          <w:p w:rsidR="005C0E33" w:rsidRDefault="005C0E33" w:rsidP="005C0E33">
            <w:pPr>
              <w:jc w:val="center"/>
              <w:rPr>
                <w:rFonts w:ascii="Bookman Old Style" w:hAnsi="Bookman Old Style" w:cs="Calibri"/>
                <w:sz w:val="16"/>
                <w:szCs w:val="16"/>
              </w:rPr>
            </w:pPr>
          </w:p>
        </w:tc>
      </w:tr>
      <w:tr w:rsidR="005C0E33" w:rsidRPr="0066007B" w:rsidTr="005C0E33">
        <w:trPr>
          <w:trHeight w:val="561"/>
        </w:trPr>
        <w:tc>
          <w:tcPr>
            <w:tcW w:w="2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3016" w:type="dxa"/>
            <w:tcBorders>
              <w:top w:val="nil"/>
              <w:left w:val="single" w:sz="4" w:space="0" w:color="auto"/>
              <w:bottom w:val="single" w:sz="4" w:space="0" w:color="auto"/>
              <w:right w:val="single" w:sz="4" w:space="0" w:color="auto"/>
            </w:tcBorders>
            <w:shd w:val="clear" w:color="auto" w:fill="auto"/>
          </w:tcPr>
          <w:p w:rsidR="005C0E33" w:rsidRDefault="005C0E33" w:rsidP="005C0E33">
            <w:pPr>
              <w:rPr>
                <w:rFonts w:ascii="Arial Narrow" w:hAnsi="Arial Narrow" w:cs="Calibri"/>
                <w:sz w:val="18"/>
                <w:szCs w:val="18"/>
              </w:rPr>
            </w:pPr>
            <w:r>
              <w:rPr>
                <w:rFonts w:ascii="Arial Narrow" w:hAnsi="Arial Narrow" w:cs="Calibri"/>
                <w:sz w:val="18"/>
                <w:szCs w:val="18"/>
              </w:rPr>
              <w:t>Penyelenggaraan Pemerintahan Kelurahan</w:t>
            </w:r>
          </w:p>
        </w:tc>
        <w:tc>
          <w:tcPr>
            <w:tcW w:w="2688" w:type="dxa"/>
            <w:tcBorders>
              <w:top w:val="nil"/>
              <w:left w:val="single" w:sz="4" w:space="0" w:color="auto"/>
              <w:bottom w:val="single" w:sz="4" w:space="0" w:color="auto"/>
              <w:right w:val="single" w:sz="4" w:space="0" w:color="auto"/>
            </w:tcBorders>
            <w:shd w:val="clear" w:color="auto" w:fill="auto"/>
          </w:tcPr>
          <w:p w:rsidR="005C0E33" w:rsidRDefault="005C0E33" w:rsidP="005C0E33">
            <w:pPr>
              <w:rPr>
                <w:rFonts w:ascii="Bookman Old Style" w:hAnsi="Bookman Old Style" w:cs="Calibri"/>
                <w:color w:val="000000"/>
                <w:sz w:val="16"/>
                <w:szCs w:val="16"/>
              </w:rPr>
            </w:pPr>
            <w:r>
              <w:rPr>
                <w:rFonts w:ascii="Bookman Old Style" w:hAnsi="Bookman Old Style" w:cs="Calibri"/>
                <w:color w:val="000000"/>
                <w:sz w:val="16"/>
                <w:szCs w:val="16"/>
              </w:rPr>
              <w:t>Jumlah Kegiatan Penyelenggaraan Pemerintahan Kelurahan</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Kegiatan</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 </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 </w:t>
            </w:r>
          </w:p>
        </w:tc>
        <w:tc>
          <w:tcPr>
            <w:tcW w:w="846" w:type="dxa"/>
            <w:tcBorders>
              <w:top w:val="single" w:sz="4" w:space="0" w:color="auto"/>
              <w:left w:val="single" w:sz="4" w:space="0" w:color="auto"/>
              <w:bottom w:val="single" w:sz="4" w:space="0" w:color="auto"/>
              <w:right w:val="nil"/>
            </w:tcBorders>
            <w:shd w:val="clear" w:color="auto" w:fill="auto"/>
            <w:noWrap/>
            <w:hideMark/>
          </w:tcPr>
          <w:p w:rsidR="005C0E33" w:rsidRDefault="005C0E33" w:rsidP="005C0E33">
            <w:pPr>
              <w:jc w:val="center"/>
              <w:rPr>
                <w:rFonts w:ascii="Bookman Old Style" w:hAnsi="Bookman Old Style" w:cs="Calibri"/>
                <w:sz w:val="16"/>
                <w:szCs w:val="16"/>
              </w:rPr>
            </w:pPr>
            <w:r>
              <w:rPr>
                <w:rFonts w:ascii="Bookman Old Style" w:hAnsi="Bookman Old Style" w:cs="Calibri"/>
                <w:sz w:val="16"/>
                <w:szCs w:val="16"/>
              </w:rPr>
              <w:t>4</w:t>
            </w:r>
          </w:p>
        </w:tc>
        <w:tc>
          <w:tcPr>
            <w:tcW w:w="987" w:type="dxa"/>
            <w:tcBorders>
              <w:top w:val="single" w:sz="4" w:space="0" w:color="auto"/>
              <w:left w:val="single" w:sz="4" w:space="0" w:color="auto"/>
              <w:bottom w:val="single" w:sz="4" w:space="0" w:color="auto"/>
              <w:right w:val="nil"/>
            </w:tcBorders>
            <w:shd w:val="clear" w:color="auto" w:fill="auto"/>
            <w:noWrap/>
            <w:hideMark/>
          </w:tcPr>
          <w:p w:rsidR="005C0E33" w:rsidRDefault="005C0E33" w:rsidP="005C0E33">
            <w:pPr>
              <w:jc w:val="center"/>
              <w:rPr>
                <w:rFonts w:ascii="Bookman Old Style" w:hAnsi="Bookman Old Style" w:cs="Calibri"/>
                <w:sz w:val="16"/>
                <w:szCs w:val="16"/>
              </w:rPr>
            </w:pPr>
            <w:r>
              <w:rPr>
                <w:rFonts w:ascii="Bookman Old Style" w:hAnsi="Bookman Old Style" w:cs="Calibri"/>
                <w:sz w:val="16"/>
                <w:szCs w:val="16"/>
              </w:rPr>
              <w:t>3</w:t>
            </w:r>
          </w:p>
        </w:tc>
        <w:tc>
          <w:tcPr>
            <w:tcW w:w="987" w:type="dxa"/>
            <w:tcBorders>
              <w:top w:val="single" w:sz="4" w:space="0" w:color="auto"/>
              <w:left w:val="single" w:sz="4" w:space="0" w:color="auto"/>
              <w:bottom w:val="single" w:sz="4" w:space="0" w:color="auto"/>
              <w:right w:val="single" w:sz="4" w:space="0" w:color="auto"/>
            </w:tcBorders>
            <w:shd w:val="clear" w:color="auto" w:fill="auto"/>
            <w:noWrap/>
            <w:hideMark/>
          </w:tcPr>
          <w:p w:rsidR="005C0E33" w:rsidRDefault="005C0E33" w:rsidP="005C0E33">
            <w:pPr>
              <w:jc w:val="center"/>
              <w:rPr>
                <w:rFonts w:ascii="Bookman Old Style" w:hAnsi="Bookman Old Style" w:cs="Calibri"/>
                <w:sz w:val="16"/>
                <w:szCs w:val="16"/>
              </w:rPr>
            </w:pPr>
            <w:r>
              <w:rPr>
                <w:rFonts w:ascii="Bookman Old Style" w:hAnsi="Bookman Old Style" w:cs="Calibri"/>
                <w:sz w:val="16"/>
                <w:szCs w:val="16"/>
              </w:rPr>
              <w:t>50,00</w:t>
            </w:r>
          </w:p>
        </w:tc>
      </w:tr>
      <w:tr w:rsidR="005C0E33" w:rsidRPr="0066007B" w:rsidTr="005C0E33">
        <w:trPr>
          <w:trHeight w:val="600"/>
        </w:trPr>
        <w:tc>
          <w:tcPr>
            <w:tcW w:w="2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single" w:sz="4" w:space="0" w:color="auto"/>
              <w:left w:val="nil"/>
              <w:bottom w:val="single" w:sz="4" w:space="0" w:color="auto"/>
              <w:right w:val="single" w:sz="4" w:space="0" w:color="auto"/>
            </w:tcBorders>
            <w:shd w:val="clear" w:color="auto" w:fill="auto"/>
            <w:noWrap/>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single" w:sz="4" w:space="0" w:color="auto"/>
              <w:left w:val="nil"/>
              <w:bottom w:val="single" w:sz="4" w:space="0" w:color="auto"/>
              <w:right w:val="single" w:sz="4" w:space="0" w:color="auto"/>
            </w:tcBorders>
            <w:shd w:val="clear" w:color="auto" w:fill="auto"/>
            <w:noWrap/>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single" w:sz="4" w:space="0" w:color="auto"/>
              <w:left w:val="nil"/>
              <w:bottom w:val="single" w:sz="4" w:space="0" w:color="auto"/>
              <w:right w:val="single" w:sz="4" w:space="0" w:color="auto"/>
            </w:tcBorders>
            <w:shd w:val="clear" w:color="auto" w:fill="auto"/>
            <w:noWrap/>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3016" w:type="dxa"/>
            <w:tcBorders>
              <w:top w:val="nil"/>
              <w:left w:val="single" w:sz="4" w:space="0" w:color="auto"/>
              <w:bottom w:val="single" w:sz="4" w:space="0" w:color="auto"/>
              <w:right w:val="single" w:sz="4" w:space="0" w:color="auto"/>
            </w:tcBorders>
            <w:shd w:val="clear" w:color="auto" w:fill="auto"/>
          </w:tcPr>
          <w:p w:rsidR="005C0E33" w:rsidRDefault="005C0E33" w:rsidP="005C0E33">
            <w:pPr>
              <w:rPr>
                <w:rFonts w:ascii="Arial Narrow" w:hAnsi="Arial Narrow" w:cs="Calibri"/>
                <w:sz w:val="18"/>
                <w:szCs w:val="18"/>
              </w:rPr>
            </w:pPr>
            <w:r>
              <w:rPr>
                <w:rFonts w:ascii="Arial Narrow" w:hAnsi="Arial Narrow" w:cs="Calibri"/>
                <w:sz w:val="18"/>
                <w:szCs w:val="18"/>
              </w:rPr>
              <w:t> </w:t>
            </w:r>
          </w:p>
        </w:tc>
        <w:tc>
          <w:tcPr>
            <w:tcW w:w="2688" w:type="dxa"/>
            <w:tcBorders>
              <w:top w:val="nil"/>
              <w:left w:val="single" w:sz="4" w:space="0" w:color="auto"/>
              <w:bottom w:val="single" w:sz="4" w:space="0" w:color="auto"/>
              <w:right w:val="single" w:sz="4" w:space="0" w:color="auto"/>
            </w:tcBorders>
            <w:shd w:val="clear" w:color="auto" w:fill="auto"/>
          </w:tcPr>
          <w:p w:rsidR="005C0E33" w:rsidRDefault="005C0E33" w:rsidP="005C0E33">
            <w:pPr>
              <w:rPr>
                <w:rFonts w:ascii="Bookman Old Style" w:hAnsi="Bookman Old Style" w:cs="Calibri"/>
                <w:color w:val="000000"/>
                <w:sz w:val="16"/>
                <w:szCs w:val="16"/>
              </w:rPr>
            </w:pPr>
            <w:r>
              <w:rPr>
                <w:rFonts w:ascii="Bookman Old Style" w:hAnsi="Bookman Old Style" w:cs="Calibri"/>
                <w:color w:val="000000"/>
                <w:sz w:val="16"/>
                <w:szCs w:val="16"/>
              </w:rPr>
              <w:t>Jumlah Dokumen Kegiatan Penyelenggaraan Pemerintahan Kelurahan</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Dokumen</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846" w:type="dxa"/>
            <w:tcBorders>
              <w:top w:val="single" w:sz="4" w:space="0" w:color="auto"/>
              <w:left w:val="nil"/>
              <w:bottom w:val="single" w:sz="4" w:space="0" w:color="auto"/>
              <w:right w:val="single" w:sz="4" w:space="0" w:color="auto"/>
            </w:tcBorders>
            <w:shd w:val="clear" w:color="auto" w:fill="auto"/>
            <w:noWrap/>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 </w:t>
            </w:r>
          </w:p>
        </w:tc>
        <w:tc>
          <w:tcPr>
            <w:tcW w:w="987" w:type="dxa"/>
            <w:tcBorders>
              <w:top w:val="single" w:sz="4" w:space="0" w:color="auto"/>
              <w:left w:val="nil"/>
              <w:bottom w:val="single" w:sz="4" w:space="0" w:color="auto"/>
              <w:right w:val="single" w:sz="4" w:space="0" w:color="auto"/>
            </w:tcBorders>
            <w:shd w:val="clear" w:color="auto" w:fill="auto"/>
            <w:noWrap/>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 </w:t>
            </w:r>
          </w:p>
        </w:tc>
        <w:tc>
          <w:tcPr>
            <w:tcW w:w="846" w:type="dxa"/>
            <w:tcBorders>
              <w:top w:val="single" w:sz="4" w:space="0" w:color="auto"/>
              <w:left w:val="single" w:sz="4" w:space="0" w:color="auto"/>
              <w:bottom w:val="single" w:sz="4" w:space="0" w:color="auto"/>
              <w:right w:val="nil"/>
            </w:tcBorders>
            <w:shd w:val="clear" w:color="auto" w:fill="auto"/>
            <w:noWrap/>
            <w:hideMark/>
          </w:tcPr>
          <w:p w:rsidR="005C0E33" w:rsidRDefault="005C0E33" w:rsidP="005C0E33">
            <w:pPr>
              <w:jc w:val="center"/>
              <w:rPr>
                <w:rFonts w:ascii="Bookman Old Style" w:hAnsi="Bookman Old Style" w:cs="Calibri"/>
                <w:sz w:val="16"/>
                <w:szCs w:val="16"/>
              </w:rPr>
            </w:pPr>
            <w:r>
              <w:rPr>
                <w:rFonts w:ascii="Bookman Old Style" w:hAnsi="Bookman Old Style" w:cs="Calibri"/>
                <w:sz w:val="16"/>
                <w:szCs w:val="16"/>
              </w:rPr>
              <w:t>4</w:t>
            </w:r>
          </w:p>
        </w:tc>
        <w:tc>
          <w:tcPr>
            <w:tcW w:w="987" w:type="dxa"/>
            <w:tcBorders>
              <w:top w:val="single" w:sz="4" w:space="0" w:color="auto"/>
              <w:left w:val="single" w:sz="4" w:space="0" w:color="auto"/>
              <w:bottom w:val="single" w:sz="4" w:space="0" w:color="auto"/>
              <w:right w:val="nil"/>
            </w:tcBorders>
            <w:shd w:val="clear" w:color="auto" w:fill="auto"/>
            <w:noWrap/>
            <w:hideMark/>
          </w:tcPr>
          <w:p w:rsidR="005C0E33" w:rsidRDefault="005C0E33" w:rsidP="005C0E33">
            <w:pPr>
              <w:jc w:val="center"/>
              <w:rPr>
                <w:rFonts w:ascii="Bookman Old Style" w:hAnsi="Bookman Old Style" w:cs="Calibri"/>
                <w:sz w:val="16"/>
                <w:szCs w:val="16"/>
              </w:rPr>
            </w:pPr>
            <w:r>
              <w:rPr>
                <w:rFonts w:ascii="Bookman Old Style" w:hAnsi="Bookman Old Style" w:cs="Calibri"/>
                <w:sz w:val="16"/>
                <w:szCs w:val="16"/>
              </w:rPr>
              <w:t>1</w:t>
            </w:r>
          </w:p>
        </w:tc>
        <w:tc>
          <w:tcPr>
            <w:tcW w:w="987" w:type="dxa"/>
            <w:tcBorders>
              <w:top w:val="single" w:sz="4" w:space="0" w:color="auto"/>
              <w:left w:val="single" w:sz="4" w:space="0" w:color="auto"/>
              <w:bottom w:val="single" w:sz="4" w:space="0" w:color="auto"/>
              <w:right w:val="single" w:sz="4" w:space="0" w:color="auto"/>
            </w:tcBorders>
            <w:shd w:val="clear" w:color="auto" w:fill="auto"/>
            <w:noWrap/>
            <w:hideMark/>
          </w:tcPr>
          <w:p w:rsidR="005C0E33" w:rsidRDefault="005C0E33" w:rsidP="005C0E33">
            <w:pPr>
              <w:jc w:val="center"/>
              <w:rPr>
                <w:rFonts w:ascii="Bookman Old Style" w:hAnsi="Bookman Old Style" w:cs="Calibri"/>
                <w:sz w:val="16"/>
                <w:szCs w:val="16"/>
              </w:rPr>
            </w:pPr>
          </w:p>
        </w:tc>
      </w:tr>
      <w:tr w:rsidR="005C0E33" w:rsidRPr="0066007B" w:rsidTr="005C0E33">
        <w:trPr>
          <w:trHeight w:val="792"/>
        </w:trPr>
        <w:tc>
          <w:tcPr>
            <w:tcW w:w="255" w:type="dxa"/>
            <w:tcBorders>
              <w:top w:val="nil"/>
              <w:left w:val="single" w:sz="4" w:space="0" w:color="auto"/>
              <w:bottom w:val="single" w:sz="4" w:space="0" w:color="auto"/>
              <w:right w:val="single" w:sz="4" w:space="0" w:color="auto"/>
            </w:tcBorders>
            <w:shd w:val="clear" w:color="auto" w:fill="auto"/>
            <w:noWrap/>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3016" w:type="dxa"/>
            <w:tcBorders>
              <w:top w:val="nil"/>
              <w:left w:val="single" w:sz="4" w:space="0" w:color="auto"/>
              <w:bottom w:val="single" w:sz="4" w:space="0" w:color="auto"/>
              <w:right w:val="single" w:sz="4" w:space="0" w:color="auto"/>
            </w:tcBorders>
            <w:shd w:val="clear" w:color="auto" w:fill="auto"/>
          </w:tcPr>
          <w:p w:rsidR="005C0E33" w:rsidRDefault="005C0E33" w:rsidP="005C0E33">
            <w:pPr>
              <w:rPr>
                <w:rFonts w:ascii="Bookman Old Style" w:hAnsi="Bookman Old Style" w:cs="Calibri"/>
                <w:b/>
                <w:bCs/>
                <w:color w:val="000000"/>
                <w:sz w:val="16"/>
                <w:szCs w:val="16"/>
              </w:rPr>
            </w:pPr>
            <w:r>
              <w:rPr>
                <w:rFonts w:ascii="Bookman Old Style" w:hAnsi="Bookman Old Style" w:cs="Calibri"/>
                <w:b/>
                <w:bCs/>
                <w:color w:val="000000"/>
                <w:sz w:val="16"/>
                <w:szCs w:val="16"/>
              </w:rPr>
              <w:t>Program Pembangunan Sarana Prasarana dan Pemberdayaan Masyarakat Kelurahan Padasuka Kecamatan Ciomas</w:t>
            </w:r>
          </w:p>
        </w:tc>
        <w:tc>
          <w:tcPr>
            <w:tcW w:w="2688" w:type="dxa"/>
            <w:tcBorders>
              <w:top w:val="nil"/>
              <w:left w:val="single" w:sz="4" w:space="0" w:color="auto"/>
              <w:bottom w:val="single" w:sz="4" w:space="0" w:color="auto"/>
              <w:right w:val="single" w:sz="4" w:space="0" w:color="auto"/>
            </w:tcBorders>
            <w:shd w:val="clear" w:color="auto" w:fill="auto"/>
          </w:tcPr>
          <w:p w:rsidR="005C0E33" w:rsidRDefault="005C0E33" w:rsidP="005C0E33">
            <w:pPr>
              <w:rPr>
                <w:rFonts w:ascii="Bookman Old Style" w:hAnsi="Bookman Old Style" w:cs="Calibri"/>
                <w:b/>
                <w:bCs/>
                <w:color w:val="000000"/>
                <w:sz w:val="16"/>
                <w:szCs w:val="16"/>
              </w:rPr>
            </w:pPr>
            <w:r>
              <w:rPr>
                <w:rFonts w:ascii="Bookman Old Style" w:hAnsi="Bookman Old Style" w:cs="Calibri"/>
                <w:b/>
                <w:bCs/>
                <w:color w:val="000000"/>
                <w:sz w:val="16"/>
                <w:szCs w:val="16"/>
              </w:rPr>
              <w:t xml:space="preserve">Presentase capaian penyediaan pembangunan sarana prasarana dan pemberdayaan masyarakat </w:t>
            </w:r>
            <w:r>
              <w:rPr>
                <w:rFonts w:ascii="Bookman Old Style" w:hAnsi="Bookman Old Style" w:cs="Calibri"/>
                <w:b/>
                <w:bCs/>
                <w:color w:val="000000"/>
                <w:sz w:val="16"/>
                <w:szCs w:val="16"/>
              </w:rPr>
              <w:lastRenderedPageBreak/>
              <w:t>kelurahan Padasuka Kecamatan Ciomas</w:t>
            </w:r>
          </w:p>
        </w:tc>
        <w:tc>
          <w:tcPr>
            <w:tcW w:w="926"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lastRenderedPageBreak/>
              <w:t>Kegiatan</w:t>
            </w:r>
          </w:p>
        </w:tc>
        <w:tc>
          <w:tcPr>
            <w:tcW w:w="992" w:type="dxa"/>
            <w:tcBorders>
              <w:top w:val="nil"/>
              <w:left w:val="nil"/>
              <w:bottom w:val="single" w:sz="4" w:space="0" w:color="auto"/>
              <w:right w:val="single" w:sz="4" w:space="0" w:color="auto"/>
            </w:tcBorders>
            <w:shd w:val="clear" w:color="auto" w:fill="auto"/>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846"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 </w:t>
            </w:r>
          </w:p>
        </w:tc>
        <w:tc>
          <w:tcPr>
            <w:tcW w:w="987"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 </w:t>
            </w:r>
          </w:p>
        </w:tc>
        <w:tc>
          <w:tcPr>
            <w:tcW w:w="846" w:type="dxa"/>
            <w:tcBorders>
              <w:top w:val="single" w:sz="4" w:space="0" w:color="auto"/>
              <w:left w:val="single" w:sz="4" w:space="0" w:color="auto"/>
              <w:bottom w:val="single" w:sz="4" w:space="0" w:color="auto"/>
              <w:right w:val="nil"/>
            </w:tcBorders>
            <w:shd w:val="clear" w:color="auto" w:fill="auto"/>
            <w:noWrap/>
            <w:hideMark/>
          </w:tcPr>
          <w:p w:rsidR="005C0E33" w:rsidRDefault="005C0E33" w:rsidP="005C0E33">
            <w:pPr>
              <w:jc w:val="center"/>
              <w:rPr>
                <w:rFonts w:ascii="Bookman Old Style" w:hAnsi="Bookman Old Style" w:cs="Calibri"/>
                <w:b/>
                <w:bCs/>
                <w:sz w:val="16"/>
                <w:szCs w:val="16"/>
              </w:rPr>
            </w:pPr>
            <w:r>
              <w:rPr>
                <w:rFonts w:ascii="Bookman Old Style" w:hAnsi="Bookman Old Style" w:cs="Calibri"/>
                <w:b/>
                <w:bCs/>
                <w:sz w:val="16"/>
                <w:szCs w:val="16"/>
              </w:rPr>
              <w:t>75</w:t>
            </w:r>
          </w:p>
        </w:tc>
        <w:tc>
          <w:tcPr>
            <w:tcW w:w="987" w:type="dxa"/>
            <w:tcBorders>
              <w:top w:val="single" w:sz="4" w:space="0" w:color="auto"/>
              <w:left w:val="single" w:sz="4" w:space="0" w:color="auto"/>
              <w:bottom w:val="single" w:sz="4" w:space="0" w:color="auto"/>
              <w:right w:val="single" w:sz="4" w:space="0" w:color="auto"/>
            </w:tcBorders>
            <w:shd w:val="clear" w:color="auto" w:fill="auto"/>
            <w:noWrap/>
            <w:hideMark/>
          </w:tcPr>
          <w:p w:rsidR="005C0E33" w:rsidRDefault="005C0E33" w:rsidP="005C0E33">
            <w:pPr>
              <w:jc w:val="center"/>
              <w:rPr>
                <w:rFonts w:ascii="Arial Narrow" w:hAnsi="Arial Narrow" w:cs="Calibri"/>
                <w:b/>
                <w:bCs/>
                <w:sz w:val="16"/>
                <w:szCs w:val="16"/>
              </w:rPr>
            </w:pPr>
            <w:r>
              <w:rPr>
                <w:rFonts w:ascii="Arial Narrow" w:hAnsi="Arial Narrow" w:cs="Calibri"/>
                <w:b/>
                <w:bCs/>
                <w:sz w:val="16"/>
                <w:szCs w:val="16"/>
              </w:rPr>
              <w:t>100</w:t>
            </w:r>
          </w:p>
        </w:tc>
        <w:tc>
          <w:tcPr>
            <w:tcW w:w="987" w:type="dxa"/>
            <w:tcBorders>
              <w:top w:val="single" w:sz="4" w:space="0" w:color="auto"/>
              <w:left w:val="single" w:sz="4" w:space="0" w:color="auto"/>
              <w:bottom w:val="single" w:sz="4" w:space="0" w:color="auto"/>
              <w:right w:val="single" w:sz="4" w:space="0" w:color="auto"/>
            </w:tcBorders>
            <w:shd w:val="clear" w:color="auto" w:fill="auto"/>
            <w:noWrap/>
            <w:hideMark/>
          </w:tcPr>
          <w:p w:rsidR="005C0E33" w:rsidRDefault="005C0E33" w:rsidP="005C0E33">
            <w:pPr>
              <w:jc w:val="center"/>
              <w:rPr>
                <w:rFonts w:ascii="Arial Narrow" w:hAnsi="Arial Narrow" w:cs="Calibri"/>
                <w:b/>
                <w:bCs/>
                <w:sz w:val="16"/>
                <w:szCs w:val="16"/>
              </w:rPr>
            </w:pPr>
            <w:r>
              <w:rPr>
                <w:rFonts w:ascii="Arial Narrow" w:hAnsi="Arial Narrow" w:cs="Calibri"/>
                <w:b/>
                <w:bCs/>
                <w:sz w:val="16"/>
                <w:szCs w:val="16"/>
              </w:rPr>
              <w:t>100</w:t>
            </w:r>
          </w:p>
        </w:tc>
      </w:tr>
      <w:tr w:rsidR="005C0E33" w:rsidRPr="0066007B" w:rsidTr="005C0E33">
        <w:trPr>
          <w:trHeight w:val="263"/>
        </w:trPr>
        <w:tc>
          <w:tcPr>
            <w:tcW w:w="255" w:type="dxa"/>
            <w:tcBorders>
              <w:top w:val="nil"/>
              <w:left w:val="single" w:sz="4" w:space="0" w:color="auto"/>
              <w:bottom w:val="single" w:sz="4" w:space="0" w:color="auto"/>
              <w:right w:val="single" w:sz="4" w:space="0" w:color="auto"/>
            </w:tcBorders>
            <w:shd w:val="clear" w:color="auto" w:fill="auto"/>
            <w:noWrap/>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lastRenderedPageBreak/>
              <w:t> </w:t>
            </w:r>
          </w:p>
        </w:tc>
        <w:tc>
          <w:tcPr>
            <w:tcW w:w="255"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3016" w:type="dxa"/>
            <w:tcBorders>
              <w:top w:val="nil"/>
              <w:left w:val="single" w:sz="4" w:space="0" w:color="auto"/>
              <w:bottom w:val="single" w:sz="4" w:space="0" w:color="auto"/>
              <w:right w:val="single" w:sz="4" w:space="0" w:color="auto"/>
            </w:tcBorders>
            <w:shd w:val="clear" w:color="auto" w:fill="auto"/>
          </w:tcPr>
          <w:p w:rsidR="005C0E33" w:rsidRDefault="005C0E33" w:rsidP="005C0E33">
            <w:pPr>
              <w:rPr>
                <w:rFonts w:ascii="Arial Narrow" w:hAnsi="Arial Narrow" w:cs="Calibri"/>
                <w:sz w:val="18"/>
                <w:szCs w:val="18"/>
              </w:rPr>
            </w:pPr>
            <w:r>
              <w:rPr>
                <w:rFonts w:ascii="Arial Narrow" w:hAnsi="Arial Narrow" w:cs="Calibri"/>
                <w:sz w:val="18"/>
                <w:szCs w:val="18"/>
              </w:rPr>
              <w:t>Pembangunan Sarana dan Prasarana Lokal Kelurahan Padasuka Kecamatan Ciomas</w:t>
            </w:r>
          </w:p>
        </w:tc>
        <w:tc>
          <w:tcPr>
            <w:tcW w:w="2688" w:type="dxa"/>
            <w:tcBorders>
              <w:top w:val="nil"/>
              <w:left w:val="single" w:sz="4" w:space="0" w:color="auto"/>
              <w:bottom w:val="single" w:sz="4" w:space="0" w:color="auto"/>
              <w:right w:val="single" w:sz="4" w:space="0" w:color="auto"/>
            </w:tcBorders>
            <w:shd w:val="clear" w:color="auto" w:fill="auto"/>
          </w:tcPr>
          <w:p w:rsidR="005C0E33" w:rsidRDefault="005C0E33" w:rsidP="005C0E33">
            <w:pPr>
              <w:rPr>
                <w:rFonts w:ascii="Bookman Old Style" w:hAnsi="Bookman Old Style" w:cs="Calibri"/>
                <w:color w:val="000000"/>
                <w:sz w:val="16"/>
                <w:szCs w:val="16"/>
              </w:rPr>
            </w:pPr>
            <w:r>
              <w:rPr>
                <w:rFonts w:ascii="Bookman Old Style" w:hAnsi="Bookman Old Style" w:cs="Calibri"/>
                <w:color w:val="000000"/>
                <w:sz w:val="16"/>
                <w:szCs w:val="16"/>
              </w:rPr>
              <w:t>Jumlah Kegiatan Penyelenggaraan Pembangunan Kelurahan</w:t>
            </w:r>
          </w:p>
        </w:tc>
        <w:tc>
          <w:tcPr>
            <w:tcW w:w="926" w:type="dxa"/>
            <w:tcBorders>
              <w:top w:val="nil"/>
              <w:left w:val="nil"/>
              <w:bottom w:val="single" w:sz="4" w:space="0" w:color="auto"/>
              <w:right w:val="single" w:sz="4" w:space="0" w:color="auto"/>
            </w:tcBorders>
            <w:shd w:val="clear" w:color="auto" w:fill="auto"/>
            <w:noWrap/>
            <w:vAlign w:val="center"/>
            <w:hideMark/>
          </w:tcPr>
          <w:p w:rsidR="005C0E33" w:rsidRPr="0066007B" w:rsidRDefault="00CC2923" w:rsidP="005C0E33">
            <w:pPr>
              <w:jc w:val="center"/>
              <w:rPr>
                <w:rFonts w:ascii="Abadi" w:hAnsi="Abadi" w:cs="Calibri"/>
                <w:color w:val="000000"/>
                <w:sz w:val="14"/>
                <w:szCs w:val="16"/>
              </w:rPr>
            </w:pPr>
            <w:r>
              <w:rPr>
                <w:rFonts w:ascii="Abadi" w:hAnsi="Abadi" w:cs="Calibri"/>
                <w:color w:val="000000"/>
                <w:sz w:val="14"/>
                <w:szCs w:val="16"/>
              </w:rPr>
              <w:t xml:space="preserve">Kegiatan </w:t>
            </w:r>
          </w:p>
        </w:tc>
        <w:tc>
          <w:tcPr>
            <w:tcW w:w="992" w:type="dxa"/>
            <w:tcBorders>
              <w:top w:val="nil"/>
              <w:left w:val="nil"/>
              <w:bottom w:val="single" w:sz="4" w:space="0" w:color="auto"/>
              <w:right w:val="single" w:sz="4" w:space="0" w:color="auto"/>
            </w:tcBorders>
            <w:shd w:val="clear" w:color="auto" w:fill="auto"/>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846"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 </w:t>
            </w:r>
          </w:p>
        </w:tc>
        <w:tc>
          <w:tcPr>
            <w:tcW w:w="987"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 </w:t>
            </w:r>
          </w:p>
        </w:tc>
        <w:tc>
          <w:tcPr>
            <w:tcW w:w="846" w:type="dxa"/>
            <w:tcBorders>
              <w:top w:val="single" w:sz="4" w:space="0" w:color="auto"/>
              <w:left w:val="single" w:sz="4" w:space="0" w:color="auto"/>
              <w:bottom w:val="single" w:sz="4" w:space="0" w:color="auto"/>
              <w:right w:val="nil"/>
            </w:tcBorders>
            <w:shd w:val="clear" w:color="auto" w:fill="auto"/>
            <w:noWrap/>
            <w:hideMark/>
          </w:tcPr>
          <w:p w:rsidR="005C0E33" w:rsidRDefault="005C0E33" w:rsidP="005C0E33">
            <w:pPr>
              <w:jc w:val="center"/>
              <w:rPr>
                <w:rFonts w:ascii="Bookman Old Style" w:hAnsi="Bookman Old Style" w:cs="Calibri"/>
                <w:sz w:val="16"/>
                <w:szCs w:val="16"/>
              </w:rPr>
            </w:pPr>
            <w:r>
              <w:rPr>
                <w:rFonts w:ascii="Bookman Old Style" w:hAnsi="Bookman Old Style" w:cs="Calibri"/>
                <w:sz w:val="16"/>
                <w:szCs w:val="16"/>
              </w:rPr>
              <w:t>15</w:t>
            </w:r>
          </w:p>
        </w:tc>
        <w:tc>
          <w:tcPr>
            <w:tcW w:w="987" w:type="dxa"/>
            <w:tcBorders>
              <w:top w:val="single" w:sz="4" w:space="0" w:color="auto"/>
              <w:left w:val="single" w:sz="4" w:space="0" w:color="auto"/>
              <w:bottom w:val="single" w:sz="4" w:space="0" w:color="auto"/>
              <w:right w:val="nil"/>
            </w:tcBorders>
            <w:shd w:val="clear" w:color="auto" w:fill="auto"/>
            <w:noWrap/>
            <w:hideMark/>
          </w:tcPr>
          <w:p w:rsidR="005C0E33" w:rsidRDefault="005C0E33" w:rsidP="005C0E33">
            <w:pPr>
              <w:jc w:val="center"/>
              <w:rPr>
                <w:rFonts w:ascii="Bookman Old Style" w:hAnsi="Bookman Old Style" w:cs="Calibri"/>
                <w:sz w:val="16"/>
                <w:szCs w:val="16"/>
              </w:rPr>
            </w:pPr>
            <w:r>
              <w:rPr>
                <w:rFonts w:ascii="Bookman Old Style" w:hAnsi="Bookman Old Style" w:cs="Calibri"/>
                <w:sz w:val="16"/>
                <w:szCs w:val="16"/>
              </w:rPr>
              <w:t>-</w:t>
            </w:r>
          </w:p>
        </w:tc>
        <w:tc>
          <w:tcPr>
            <w:tcW w:w="987" w:type="dxa"/>
            <w:tcBorders>
              <w:top w:val="single" w:sz="4" w:space="0" w:color="auto"/>
              <w:left w:val="single" w:sz="4" w:space="0" w:color="auto"/>
              <w:bottom w:val="single" w:sz="4" w:space="0" w:color="auto"/>
              <w:right w:val="single" w:sz="4" w:space="0" w:color="auto"/>
            </w:tcBorders>
            <w:shd w:val="clear" w:color="auto" w:fill="auto"/>
            <w:noWrap/>
            <w:hideMark/>
          </w:tcPr>
          <w:p w:rsidR="005C0E33" w:rsidRDefault="005C0E33" w:rsidP="005C0E33">
            <w:pPr>
              <w:jc w:val="center"/>
              <w:rPr>
                <w:rFonts w:ascii="Bookman Old Style" w:hAnsi="Bookman Old Style" w:cs="Calibri"/>
                <w:sz w:val="16"/>
                <w:szCs w:val="16"/>
              </w:rPr>
            </w:pPr>
            <w:r>
              <w:rPr>
                <w:rFonts w:ascii="Bookman Old Style" w:hAnsi="Bookman Old Style" w:cs="Calibri"/>
                <w:sz w:val="16"/>
                <w:szCs w:val="16"/>
              </w:rPr>
              <w:t>50,00</w:t>
            </w:r>
          </w:p>
        </w:tc>
      </w:tr>
      <w:tr w:rsidR="005C0E33" w:rsidRPr="0066007B" w:rsidTr="005C0E33">
        <w:trPr>
          <w:trHeight w:val="578"/>
        </w:trPr>
        <w:tc>
          <w:tcPr>
            <w:tcW w:w="255" w:type="dxa"/>
            <w:tcBorders>
              <w:top w:val="nil"/>
              <w:left w:val="single" w:sz="4" w:space="0" w:color="auto"/>
              <w:bottom w:val="single" w:sz="4" w:space="0" w:color="auto"/>
              <w:right w:val="single" w:sz="4" w:space="0" w:color="auto"/>
            </w:tcBorders>
            <w:shd w:val="clear" w:color="auto" w:fill="auto"/>
            <w:noWrap/>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3016" w:type="dxa"/>
            <w:tcBorders>
              <w:top w:val="nil"/>
              <w:left w:val="single" w:sz="4" w:space="0" w:color="auto"/>
              <w:bottom w:val="single" w:sz="4" w:space="0" w:color="auto"/>
              <w:right w:val="single" w:sz="4" w:space="0" w:color="auto"/>
            </w:tcBorders>
            <w:shd w:val="clear" w:color="auto" w:fill="auto"/>
          </w:tcPr>
          <w:p w:rsidR="005C0E33" w:rsidRDefault="005C0E33" w:rsidP="005C0E33">
            <w:pPr>
              <w:rPr>
                <w:rFonts w:ascii="Arial Narrow" w:hAnsi="Arial Narrow" w:cs="Calibri"/>
                <w:sz w:val="18"/>
                <w:szCs w:val="18"/>
              </w:rPr>
            </w:pPr>
            <w:r>
              <w:rPr>
                <w:rFonts w:ascii="Arial Narrow" w:hAnsi="Arial Narrow" w:cs="Calibri"/>
                <w:sz w:val="18"/>
                <w:szCs w:val="18"/>
              </w:rPr>
              <w:t> </w:t>
            </w:r>
          </w:p>
        </w:tc>
        <w:tc>
          <w:tcPr>
            <w:tcW w:w="2688" w:type="dxa"/>
            <w:tcBorders>
              <w:top w:val="nil"/>
              <w:left w:val="single" w:sz="4" w:space="0" w:color="auto"/>
              <w:bottom w:val="single" w:sz="4" w:space="0" w:color="auto"/>
              <w:right w:val="single" w:sz="4" w:space="0" w:color="auto"/>
            </w:tcBorders>
            <w:shd w:val="clear" w:color="auto" w:fill="auto"/>
          </w:tcPr>
          <w:p w:rsidR="005C0E33" w:rsidRDefault="005C0E33" w:rsidP="005C0E33">
            <w:pPr>
              <w:rPr>
                <w:rFonts w:ascii="Bookman Old Style" w:hAnsi="Bookman Old Style" w:cs="Calibri"/>
                <w:color w:val="000000"/>
                <w:sz w:val="16"/>
                <w:szCs w:val="16"/>
              </w:rPr>
            </w:pPr>
            <w:r>
              <w:rPr>
                <w:rFonts w:ascii="Bookman Old Style" w:hAnsi="Bookman Old Style" w:cs="Calibri"/>
                <w:color w:val="000000"/>
                <w:sz w:val="16"/>
                <w:szCs w:val="16"/>
              </w:rPr>
              <w:t>Jumlah Dokumen Kegiatan Penyelenggaraan Pembangunan Kelurahan</w:t>
            </w:r>
          </w:p>
        </w:tc>
        <w:tc>
          <w:tcPr>
            <w:tcW w:w="926" w:type="dxa"/>
            <w:tcBorders>
              <w:top w:val="nil"/>
              <w:left w:val="nil"/>
              <w:bottom w:val="single" w:sz="4" w:space="0" w:color="auto"/>
              <w:right w:val="single" w:sz="4" w:space="0" w:color="auto"/>
            </w:tcBorders>
            <w:shd w:val="clear" w:color="auto" w:fill="auto"/>
            <w:noWrap/>
            <w:vAlign w:val="center"/>
            <w:hideMark/>
          </w:tcPr>
          <w:p w:rsidR="005C0E33" w:rsidRPr="0066007B" w:rsidRDefault="00CC2923" w:rsidP="005C0E33">
            <w:pPr>
              <w:jc w:val="center"/>
              <w:rPr>
                <w:rFonts w:ascii="Abadi" w:hAnsi="Abadi" w:cs="Calibri"/>
                <w:color w:val="000000"/>
                <w:sz w:val="14"/>
                <w:szCs w:val="16"/>
              </w:rPr>
            </w:pPr>
            <w:r>
              <w:rPr>
                <w:rFonts w:ascii="Abadi" w:hAnsi="Abadi" w:cs="Calibri"/>
                <w:color w:val="000000"/>
                <w:sz w:val="14"/>
                <w:szCs w:val="16"/>
              </w:rPr>
              <w:t>Dokumen</w:t>
            </w:r>
          </w:p>
        </w:tc>
        <w:tc>
          <w:tcPr>
            <w:tcW w:w="992" w:type="dxa"/>
            <w:tcBorders>
              <w:top w:val="nil"/>
              <w:left w:val="nil"/>
              <w:bottom w:val="single" w:sz="4" w:space="0" w:color="auto"/>
              <w:right w:val="single" w:sz="4" w:space="0" w:color="auto"/>
            </w:tcBorders>
            <w:shd w:val="clear" w:color="auto" w:fill="auto"/>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846"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 </w:t>
            </w:r>
          </w:p>
        </w:tc>
        <w:tc>
          <w:tcPr>
            <w:tcW w:w="987"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 </w:t>
            </w:r>
          </w:p>
        </w:tc>
        <w:tc>
          <w:tcPr>
            <w:tcW w:w="846" w:type="dxa"/>
            <w:tcBorders>
              <w:top w:val="single" w:sz="4" w:space="0" w:color="auto"/>
              <w:left w:val="single" w:sz="4" w:space="0" w:color="auto"/>
              <w:bottom w:val="single" w:sz="4" w:space="0" w:color="auto"/>
              <w:right w:val="nil"/>
            </w:tcBorders>
            <w:shd w:val="clear" w:color="auto" w:fill="auto"/>
            <w:noWrap/>
            <w:hideMark/>
          </w:tcPr>
          <w:p w:rsidR="005C0E33" w:rsidRDefault="005C0E33" w:rsidP="005C0E33">
            <w:pPr>
              <w:jc w:val="center"/>
              <w:rPr>
                <w:rFonts w:ascii="Bookman Old Style" w:hAnsi="Bookman Old Style" w:cs="Calibri"/>
                <w:sz w:val="16"/>
                <w:szCs w:val="16"/>
              </w:rPr>
            </w:pPr>
            <w:r>
              <w:rPr>
                <w:rFonts w:ascii="Bookman Old Style" w:hAnsi="Bookman Old Style" w:cs="Calibri"/>
                <w:sz w:val="16"/>
                <w:szCs w:val="16"/>
              </w:rPr>
              <w:t>15</w:t>
            </w:r>
          </w:p>
        </w:tc>
        <w:tc>
          <w:tcPr>
            <w:tcW w:w="987" w:type="dxa"/>
            <w:tcBorders>
              <w:top w:val="single" w:sz="4" w:space="0" w:color="auto"/>
              <w:left w:val="single" w:sz="4" w:space="0" w:color="auto"/>
              <w:bottom w:val="single" w:sz="4" w:space="0" w:color="auto"/>
              <w:right w:val="nil"/>
            </w:tcBorders>
            <w:shd w:val="clear" w:color="auto" w:fill="auto"/>
            <w:noWrap/>
            <w:hideMark/>
          </w:tcPr>
          <w:p w:rsidR="005C0E33" w:rsidRDefault="005C0E33" w:rsidP="005C0E33">
            <w:pPr>
              <w:jc w:val="center"/>
              <w:rPr>
                <w:rFonts w:ascii="Bookman Old Style" w:hAnsi="Bookman Old Style" w:cs="Calibri"/>
                <w:sz w:val="16"/>
                <w:szCs w:val="16"/>
              </w:rPr>
            </w:pPr>
            <w:r>
              <w:rPr>
                <w:rFonts w:ascii="Bookman Old Style" w:hAnsi="Bookman Old Style" w:cs="Calibri"/>
                <w:sz w:val="16"/>
                <w:szCs w:val="16"/>
              </w:rPr>
              <w:t>-</w:t>
            </w:r>
          </w:p>
        </w:tc>
        <w:tc>
          <w:tcPr>
            <w:tcW w:w="987" w:type="dxa"/>
            <w:tcBorders>
              <w:top w:val="single" w:sz="4" w:space="0" w:color="auto"/>
              <w:left w:val="single" w:sz="4" w:space="0" w:color="auto"/>
              <w:bottom w:val="single" w:sz="4" w:space="0" w:color="auto"/>
              <w:right w:val="single" w:sz="4" w:space="0" w:color="auto"/>
            </w:tcBorders>
            <w:shd w:val="clear" w:color="auto" w:fill="auto"/>
            <w:noWrap/>
            <w:hideMark/>
          </w:tcPr>
          <w:p w:rsidR="005C0E33" w:rsidRDefault="005C0E33" w:rsidP="005C0E33">
            <w:pPr>
              <w:jc w:val="center"/>
              <w:rPr>
                <w:rFonts w:ascii="Bookman Old Style" w:hAnsi="Bookman Old Style" w:cs="Calibri"/>
                <w:sz w:val="16"/>
                <w:szCs w:val="16"/>
              </w:rPr>
            </w:pPr>
          </w:p>
        </w:tc>
      </w:tr>
      <w:tr w:rsidR="005C0E33" w:rsidRPr="0066007B" w:rsidTr="005C0E33">
        <w:trPr>
          <w:trHeight w:val="404"/>
        </w:trPr>
        <w:tc>
          <w:tcPr>
            <w:tcW w:w="255" w:type="dxa"/>
            <w:tcBorders>
              <w:top w:val="nil"/>
              <w:left w:val="single" w:sz="4" w:space="0" w:color="auto"/>
              <w:bottom w:val="single" w:sz="4" w:space="0" w:color="auto"/>
              <w:right w:val="single" w:sz="4" w:space="0" w:color="auto"/>
            </w:tcBorders>
            <w:shd w:val="clear" w:color="auto" w:fill="auto"/>
            <w:noWrap/>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3016" w:type="dxa"/>
            <w:tcBorders>
              <w:top w:val="nil"/>
              <w:left w:val="single" w:sz="4" w:space="0" w:color="auto"/>
              <w:bottom w:val="single" w:sz="4" w:space="0" w:color="auto"/>
              <w:right w:val="single" w:sz="4" w:space="0" w:color="auto"/>
            </w:tcBorders>
            <w:shd w:val="clear" w:color="auto" w:fill="auto"/>
          </w:tcPr>
          <w:p w:rsidR="005C0E33" w:rsidRDefault="005C0E33" w:rsidP="005C0E33">
            <w:pPr>
              <w:rPr>
                <w:rFonts w:ascii="Arial Narrow" w:hAnsi="Arial Narrow" w:cs="Calibri"/>
                <w:sz w:val="18"/>
                <w:szCs w:val="18"/>
              </w:rPr>
            </w:pPr>
            <w:r>
              <w:rPr>
                <w:rFonts w:ascii="Arial Narrow" w:hAnsi="Arial Narrow" w:cs="Calibri"/>
                <w:sz w:val="18"/>
                <w:szCs w:val="18"/>
              </w:rPr>
              <w:t>Penyelenggaraan Pemberdayaan dan Kesejahteraan Masyarakat Kecamatan</w:t>
            </w:r>
          </w:p>
        </w:tc>
        <w:tc>
          <w:tcPr>
            <w:tcW w:w="2688" w:type="dxa"/>
            <w:tcBorders>
              <w:top w:val="nil"/>
              <w:left w:val="single" w:sz="4" w:space="0" w:color="auto"/>
              <w:bottom w:val="single" w:sz="4" w:space="0" w:color="auto"/>
              <w:right w:val="single" w:sz="4" w:space="0" w:color="auto"/>
            </w:tcBorders>
            <w:shd w:val="clear" w:color="auto" w:fill="auto"/>
          </w:tcPr>
          <w:p w:rsidR="005C0E33" w:rsidRDefault="005C0E33" w:rsidP="005C0E33">
            <w:pPr>
              <w:rPr>
                <w:rFonts w:ascii="Bookman Old Style" w:hAnsi="Bookman Old Style" w:cs="Calibri"/>
                <w:color w:val="000000"/>
                <w:sz w:val="16"/>
                <w:szCs w:val="16"/>
              </w:rPr>
            </w:pPr>
            <w:r>
              <w:rPr>
                <w:rFonts w:ascii="Bookman Old Style" w:hAnsi="Bookman Old Style" w:cs="Calibri"/>
                <w:color w:val="000000"/>
                <w:sz w:val="16"/>
                <w:szCs w:val="16"/>
              </w:rPr>
              <w:t>Jumlah Kegiatan Penyelenggaraan Pemberdayaan dan Kesejahteraan Masyarakat Kecamatan</w:t>
            </w:r>
          </w:p>
        </w:tc>
        <w:tc>
          <w:tcPr>
            <w:tcW w:w="926"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Dokumen</w:t>
            </w:r>
          </w:p>
        </w:tc>
        <w:tc>
          <w:tcPr>
            <w:tcW w:w="992" w:type="dxa"/>
            <w:tcBorders>
              <w:top w:val="nil"/>
              <w:left w:val="nil"/>
              <w:bottom w:val="single" w:sz="4" w:space="0" w:color="auto"/>
              <w:right w:val="single" w:sz="4" w:space="0" w:color="auto"/>
            </w:tcBorders>
            <w:shd w:val="clear" w:color="auto" w:fill="auto"/>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846"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 </w:t>
            </w:r>
          </w:p>
        </w:tc>
        <w:tc>
          <w:tcPr>
            <w:tcW w:w="987"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 </w:t>
            </w:r>
          </w:p>
        </w:tc>
        <w:tc>
          <w:tcPr>
            <w:tcW w:w="846" w:type="dxa"/>
            <w:tcBorders>
              <w:top w:val="single" w:sz="4" w:space="0" w:color="auto"/>
              <w:left w:val="single" w:sz="4" w:space="0" w:color="auto"/>
              <w:bottom w:val="single" w:sz="4" w:space="0" w:color="auto"/>
              <w:right w:val="nil"/>
            </w:tcBorders>
            <w:shd w:val="clear" w:color="auto" w:fill="auto"/>
            <w:noWrap/>
            <w:hideMark/>
          </w:tcPr>
          <w:p w:rsidR="005C0E33" w:rsidRDefault="005C0E33" w:rsidP="005C0E33">
            <w:pPr>
              <w:jc w:val="center"/>
              <w:rPr>
                <w:rFonts w:ascii="Bookman Old Style" w:hAnsi="Bookman Old Style" w:cs="Calibri"/>
                <w:sz w:val="16"/>
                <w:szCs w:val="16"/>
              </w:rPr>
            </w:pPr>
            <w:r>
              <w:rPr>
                <w:rFonts w:ascii="Bookman Old Style" w:hAnsi="Bookman Old Style" w:cs="Calibri"/>
                <w:sz w:val="16"/>
                <w:szCs w:val="16"/>
              </w:rPr>
              <w:t>3</w:t>
            </w:r>
          </w:p>
        </w:tc>
        <w:tc>
          <w:tcPr>
            <w:tcW w:w="987" w:type="dxa"/>
            <w:tcBorders>
              <w:top w:val="single" w:sz="4" w:space="0" w:color="auto"/>
              <w:left w:val="single" w:sz="4" w:space="0" w:color="auto"/>
              <w:bottom w:val="single" w:sz="4" w:space="0" w:color="auto"/>
              <w:right w:val="nil"/>
            </w:tcBorders>
            <w:shd w:val="clear" w:color="auto" w:fill="auto"/>
            <w:noWrap/>
            <w:hideMark/>
          </w:tcPr>
          <w:p w:rsidR="005C0E33" w:rsidRDefault="005C0E33" w:rsidP="005C0E33">
            <w:pPr>
              <w:jc w:val="center"/>
              <w:rPr>
                <w:rFonts w:ascii="Bookman Old Style" w:hAnsi="Bookman Old Style" w:cs="Calibri"/>
                <w:sz w:val="16"/>
                <w:szCs w:val="16"/>
              </w:rPr>
            </w:pPr>
            <w:r>
              <w:rPr>
                <w:rFonts w:ascii="Bookman Old Style" w:hAnsi="Bookman Old Style" w:cs="Calibri"/>
                <w:sz w:val="16"/>
                <w:szCs w:val="16"/>
              </w:rPr>
              <w:t>-</w:t>
            </w:r>
          </w:p>
        </w:tc>
        <w:tc>
          <w:tcPr>
            <w:tcW w:w="987" w:type="dxa"/>
            <w:tcBorders>
              <w:top w:val="single" w:sz="4" w:space="0" w:color="auto"/>
              <w:left w:val="single" w:sz="4" w:space="0" w:color="auto"/>
              <w:bottom w:val="single" w:sz="4" w:space="0" w:color="auto"/>
              <w:right w:val="single" w:sz="4" w:space="0" w:color="auto"/>
            </w:tcBorders>
            <w:shd w:val="clear" w:color="auto" w:fill="auto"/>
            <w:noWrap/>
            <w:hideMark/>
          </w:tcPr>
          <w:p w:rsidR="005C0E33" w:rsidRDefault="005C0E33" w:rsidP="005C0E33">
            <w:pPr>
              <w:jc w:val="center"/>
              <w:rPr>
                <w:rFonts w:ascii="Arial Narrow" w:hAnsi="Arial Narrow" w:cs="Calibri"/>
                <w:b/>
                <w:bCs/>
                <w:sz w:val="16"/>
                <w:szCs w:val="16"/>
              </w:rPr>
            </w:pPr>
            <w:r>
              <w:rPr>
                <w:rFonts w:ascii="Arial Narrow" w:hAnsi="Arial Narrow" w:cs="Calibri"/>
                <w:b/>
                <w:bCs/>
                <w:sz w:val="16"/>
                <w:szCs w:val="16"/>
              </w:rPr>
              <w:t>100</w:t>
            </w:r>
          </w:p>
        </w:tc>
      </w:tr>
      <w:tr w:rsidR="005C0E33" w:rsidRPr="0066007B" w:rsidTr="005C0E33">
        <w:trPr>
          <w:trHeight w:val="706"/>
        </w:trPr>
        <w:tc>
          <w:tcPr>
            <w:tcW w:w="255" w:type="dxa"/>
            <w:tcBorders>
              <w:top w:val="nil"/>
              <w:left w:val="single" w:sz="4" w:space="0" w:color="auto"/>
              <w:bottom w:val="single" w:sz="4" w:space="0" w:color="auto"/>
              <w:right w:val="single" w:sz="4" w:space="0" w:color="auto"/>
            </w:tcBorders>
            <w:shd w:val="clear" w:color="auto" w:fill="auto"/>
            <w:noWrap/>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3016" w:type="dxa"/>
            <w:tcBorders>
              <w:top w:val="nil"/>
              <w:left w:val="single" w:sz="4" w:space="0" w:color="auto"/>
              <w:bottom w:val="single" w:sz="4" w:space="0" w:color="auto"/>
              <w:right w:val="single" w:sz="4" w:space="0" w:color="auto"/>
            </w:tcBorders>
            <w:shd w:val="clear" w:color="auto" w:fill="auto"/>
          </w:tcPr>
          <w:p w:rsidR="005C0E33" w:rsidRDefault="005C0E33" w:rsidP="005C0E33">
            <w:pPr>
              <w:rPr>
                <w:rFonts w:ascii="Arial Narrow" w:hAnsi="Arial Narrow" w:cs="Calibri"/>
                <w:sz w:val="18"/>
                <w:szCs w:val="18"/>
              </w:rPr>
            </w:pPr>
            <w:r>
              <w:rPr>
                <w:rFonts w:ascii="Arial Narrow" w:hAnsi="Arial Narrow" w:cs="Calibri"/>
                <w:sz w:val="18"/>
                <w:szCs w:val="18"/>
              </w:rPr>
              <w:t> </w:t>
            </w:r>
          </w:p>
        </w:tc>
        <w:tc>
          <w:tcPr>
            <w:tcW w:w="2688" w:type="dxa"/>
            <w:tcBorders>
              <w:top w:val="nil"/>
              <w:left w:val="single" w:sz="4" w:space="0" w:color="auto"/>
              <w:bottom w:val="single" w:sz="4" w:space="0" w:color="auto"/>
              <w:right w:val="single" w:sz="4" w:space="0" w:color="auto"/>
            </w:tcBorders>
            <w:shd w:val="clear" w:color="auto" w:fill="auto"/>
          </w:tcPr>
          <w:p w:rsidR="005C0E33" w:rsidRDefault="005C0E33" w:rsidP="005C0E33">
            <w:pPr>
              <w:rPr>
                <w:rFonts w:ascii="Bookman Old Style" w:hAnsi="Bookman Old Style" w:cs="Calibri"/>
                <w:color w:val="000000"/>
                <w:sz w:val="16"/>
                <w:szCs w:val="16"/>
              </w:rPr>
            </w:pPr>
            <w:r>
              <w:rPr>
                <w:rFonts w:ascii="Bookman Old Style" w:hAnsi="Bookman Old Style" w:cs="Calibri"/>
                <w:color w:val="000000"/>
                <w:sz w:val="16"/>
                <w:szCs w:val="16"/>
              </w:rPr>
              <w:t>Jumlah Dokumen Kegiatan Penyelenggaraan Pemberdayaan dan Kesejahteraan Masyarakat Kecamatan</w:t>
            </w:r>
          </w:p>
        </w:tc>
        <w:tc>
          <w:tcPr>
            <w:tcW w:w="926"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Kegiatan</w:t>
            </w:r>
          </w:p>
        </w:tc>
        <w:tc>
          <w:tcPr>
            <w:tcW w:w="992" w:type="dxa"/>
            <w:tcBorders>
              <w:top w:val="nil"/>
              <w:left w:val="nil"/>
              <w:bottom w:val="single" w:sz="4" w:space="0" w:color="auto"/>
              <w:right w:val="single" w:sz="4" w:space="0" w:color="auto"/>
            </w:tcBorders>
            <w:shd w:val="clear" w:color="auto" w:fill="auto"/>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846"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 </w:t>
            </w:r>
          </w:p>
        </w:tc>
        <w:tc>
          <w:tcPr>
            <w:tcW w:w="987"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 </w:t>
            </w:r>
          </w:p>
        </w:tc>
        <w:tc>
          <w:tcPr>
            <w:tcW w:w="846" w:type="dxa"/>
            <w:tcBorders>
              <w:top w:val="single" w:sz="4" w:space="0" w:color="auto"/>
              <w:left w:val="single" w:sz="4" w:space="0" w:color="auto"/>
              <w:bottom w:val="single" w:sz="4" w:space="0" w:color="auto"/>
              <w:right w:val="nil"/>
            </w:tcBorders>
            <w:shd w:val="clear" w:color="auto" w:fill="auto"/>
            <w:noWrap/>
            <w:hideMark/>
          </w:tcPr>
          <w:p w:rsidR="005C0E33" w:rsidRDefault="005C0E33" w:rsidP="005C0E33">
            <w:pPr>
              <w:jc w:val="center"/>
              <w:rPr>
                <w:rFonts w:ascii="Bookman Old Style" w:hAnsi="Bookman Old Style" w:cs="Calibri"/>
                <w:sz w:val="16"/>
                <w:szCs w:val="16"/>
              </w:rPr>
            </w:pPr>
            <w:r>
              <w:rPr>
                <w:rFonts w:ascii="Bookman Old Style" w:hAnsi="Bookman Old Style" w:cs="Calibri"/>
                <w:sz w:val="16"/>
                <w:szCs w:val="16"/>
              </w:rPr>
              <w:t>3</w:t>
            </w:r>
          </w:p>
        </w:tc>
        <w:tc>
          <w:tcPr>
            <w:tcW w:w="987" w:type="dxa"/>
            <w:tcBorders>
              <w:top w:val="single" w:sz="4" w:space="0" w:color="auto"/>
              <w:left w:val="single" w:sz="4" w:space="0" w:color="auto"/>
              <w:bottom w:val="single" w:sz="4" w:space="0" w:color="auto"/>
              <w:right w:val="nil"/>
            </w:tcBorders>
            <w:shd w:val="clear" w:color="auto" w:fill="auto"/>
            <w:noWrap/>
            <w:hideMark/>
          </w:tcPr>
          <w:p w:rsidR="005C0E33" w:rsidRDefault="005C0E33" w:rsidP="005C0E33">
            <w:pPr>
              <w:jc w:val="center"/>
              <w:rPr>
                <w:rFonts w:ascii="Bookman Old Style" w:hAnsi="Bookman Old Style" w:cs="Calibri"/>
                <w:sz w:val="16"/>
                <w:szCs w:val="16"/>
              </w:rPr>
            </w:pPr>
            <w:r>
              <w:rPr>
                <w:rFonts w:ascii="Bookman Old Style" w:hAnsi="Bookman Old Style" w:cs="Calibri"/>
                <w:sz w:val="16"/>
                <w:szCs w:val="16"/>
              </w:rPr>
              <w:t>-</w:t>
            </w:r>
          </w:p>
        </w:tc>
        <w:tc>
          <w:tcPr>
            <w:tcW w:w="987" w:type="dxa"/>
            <w:tcBorders>
              <w:top w:val="single" w:sz="4" w:space="0" w:color="auto"/>
              <w:left w:val="single" w:sz="4" w:space="0" w:color="auto"/>
              <w:bottom w:val="single" w:sz="4" w:space="0" w:color="auto"/>
              <w:right w:val="single" w:sz="4" w:space="0" w:color="auto"/>
            </w:tcBorders>
            <w:shd w:val="clear" w:color="auto" w:fill="auto"/>
            <w:noWrap/>
            <w:hideMark/>
          </w:tcPr>
          <w:p w:rsidR="005C0E33" w:rsidRDefault="005C0E33" w:rsidP="005C0E33">
            <w:pPr>
              <w:jc w:val="center"/>
              <w:rPr>
                <w:rFonts w:ascii="Bookman Old Style" w:hAnsi="Bookman Old Style" w:cs="Calibri"/>
                <w:sz w:val="16"/>
                <w:szCs w:val="16"/>
              </w:rPr>
            </w:pPr>
            <w:r>
              <w:rPr>
                <w:rFonts w:ascii="Bookman Old Style" w:hAnsi="Bookman Old Style" w:cs="Calibri"/>
                <w:sz w:val="16"/>
                <w:szCs w:val="16"/>
              </w:rPr>
              <w:t>-</w:t>
            </w:r>
          </w:p>
        </w:tc>
      </w:tr>
      <w:tr w:rsidR="005C0E33" w:rsidRPr="0066007B" w:rsidTr="005C0E33">
        <w:trPr>
          <w:trHeight w:val="406"/>
        </w:trPr>
        <w:tc>
          <w:tcPr>
            <w:tcW w:w="255" w:type="dxa"/>
            <w:tcBorders>
              <w:top w:val="nil"/>
              <w:left w:val="single" w:sz="4" w:space="0" w:color="auto"/>
              <w:bottom w:val="single" w:sz="4" w:space="0" w:color="auto"/>
              <w:right w:val="single" w:sz="4" w:space="0" w:color="auto"/>
            </w:tcBorders>
            <w:shd w:val="clear" w:color="auto" w:fill="auto"/>
            <w:noWrap/>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3016" w:type="dxa"/>
            <w:tcBorders>
              <w:top w:val="single" w:sz="4" w:space="0" w:color="auto"/>
              <w:left w:val="single" w:sz="4" w:space="0" w:color="auto"/>
              <w:bottom w:val="single" w:sz="4" w:space="0" w:color="auto"/>
              <w:right w:val="nil"/>
            </w:tcBorders>
            <w:shd w:val="clear" w:color="auto" w:fill="auto"/>
          </w:tcPr>
          <w:p w:rsidR="005C0E33" w:rsidRDefault="005C0E33" w:rsidP="005C0E33">
            <w:pPr>
              <w:rPr>
                <w:rFonts w:ascii="Bookman Old Style" w:hAnsi="Bookman Old Style" w:cs="Calibri"/>
                <w:sz w:val="16"/>
                <w:szCs w:val="16"/>
              </w:rPr>
            </w:pPr>
            <w:r>
              <w:rPr>
                <w:rFonts w:ascii="Bookman Old Style" w:hAnsi="Bookman Old Style" w:cs="Calibri"/>
                <w:sz w:val="16"/>
                <w:szCs w:val="16"/>
              </w:rPr>
              <w:t xml:space="preserve"> Pemberdayaan Masyarakat Kelurahan Padasuka Kecamatan Ciomas (DAU) </w:t>
            </w:r>
          </w:p>
        </w:tc>
        <w:tc>
          <w:tcPr>
            <w:tcW w:w="2688" w:type="dxa"/>
            <w:tcBorders>
              <w:top w:val="single" w:sz="4" w:space="0" w:color="auto"/>
              <w:left w:val="single" w:sz="4" w:space="0" w:color="auto"/>
              <w:bottom w:val="single" w:sz="4" w:space="0" w:color="auto"/>
              <w:right w:val="nil"/>
            </w:tcBorders>
            <w:shd w:val="clear" w:color="auto" w:fill="auto"/>
          </w:tcPr>
          <w:p w:rsidR="005C0E33" w:rsidRDefault="005C0E33" w:rsidP="005C0E33">
            <w:pPr>
              <w:rPr>
                <w:rFonts w:ascii="Bookman Old Style" w:hAnsi="Bookman Old Style" w:cs="Calibri"/>
                <w:sz w:val="16"/>
                <w:szCs w:val="16"/>
              </w:rPr>
            </w:pPr>
            <w:r>
              <w:rPr>
                <w:rFonts w:ascii="Bookman Old Style" w:hAnsi="Bookman Old Style" w:cs="Calibri"/>
                <w:sz w:val="16"/>
                <w:szCs w:val="16"/>
              </w:rPr>
              <w:t xml:space="preserve"> Jumlah Penyelenggaran Kegiatan Penanganan Covid dikelurahan </w:t>
            </w:r>
          </w:p>
        </w:tc>
        <w:tc>
          <w:tcPr>
            <w:tcW w:w="926"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Dokumen</w:t>
            </w:r>
          </w:p>
        </w:tc>
        <w:tc>
          <w:tcPr>
            <w:tcW w:w="992" w:type="dxa"/>
            <w:tcBorders>
              <w:top w:val="nil"/>
              <w:left w:val="nil"/>
              <w:bottom w:val="single" w:sz="4" w:space="0" w:color="auto"/>
              <w:right w:val="single" w:sz="4" w:space="0" w:color="auto"/>
            </w:tcBorders>
            <w:shd w:val="clear" w:color="auto" w:fill="auto"/>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846"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 </w:t>
            </w:r>
          </w:p>
        </w:tc>
        <w:tc>
          <w:tcPr>
            <w:tcW w:w="987"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 </w:t>
            </w:r>
          </w:p>
        </w:tc>
        <w:tc>
          <w:tcPr>
            <w:tcW w:w="846" w:type="dxa"/>
            <w:tcBorders>
              <w:top w:val="single" w:sz="4" w:space="0" w:color="auto"/>
              <w:left w:val="single" w:sz="4" w:space="0" w:color="auto"/>
              <w:bottom w:val="single" w:sz="4" w:space="0" w:color="auto"/>
              <w:right w:val="nil"/>
            </w:tcBorders>
            <w:shd w:val="clear" w:color="auto" w:fill="auto"/>
            <w:noWrap/>
            <w:hideMark/>
          </w:tcPr>
          <w:p w:rsidR="005C0E33" w:rsidRDefault="005C0E33" w:rsidP="005C0E33">
            <w:pPr>
              <w:jc w:val="center"/>
              <w:rPr>
                <w:rFonts w:ascii="Bookman Old Style" w:hAnsi="Bookman Old Style" w:cs="Calibri"/>
                <w:sz w:val="16"/>
                <w:szCs w:val="16"/>
              </w:rPr>
            </w:pPr>
            <w:r>
              <w:rPr>
                <w:rFonts w:ascii="Bookman Old Style" w:hAnsi="Bookman Old Style" w:cs="Calibri"/>
                <w:sz w:val="16"/>
                <w:szCs w:val="16"/>
              </w:rPr>
              <w:t>15</w:t>
            </w:r>
          </w:p>
        </w:tc>
        <w:tc>
          <w:tcPr>
            <w:tcW w:w="987" w:type="dxa"/>
            <w:tcBorders>
              <w:top w:val="single" w:sz="4" w:space="0" w:color="auto"/>
              <w:left w:val="single" w:sz="4" w:space="0" w:color="auto"/>
              <w:bottom w:val="single" w:sz="4" w:space="0" w:color="auto"/>
              <w:right w:val="nil"/>
            </w:tcBorders>
            <w:shd w:val="clear" w:color="auto" w:fill="auto"/>
            <w:noWrap/>
            <w:hideMark/>
          </w:tcPr>
          <w:p w:rsidR="005C0E33" w:rsidRDefault="005C0E33" w:rsidP="005C0E33">
            <w:pPr>
              <w:jc w:val="center"/>
              <w:rPr>
                <w:rFonts w:ascii="Bookman Old Style" w:hAnsi="Bookman Old Style" w:cs="Calibri"/>
                <w:sz w:val="16"/>
                <w:szCs w:val="16"/>
              </w:rPr>
            </w:pPr>
            <w:r>
              <w:rPr>
                <w:rFonts w:ascii="Bookman Old Style" w:hAnsi="Bookman Old Style" w:cs="Calibri"/>
                <w:sz w:val="16"/>
                <w:szCs w:val="16"/>
              </w:rPr>
              <w:t>15</w:t>
            </w:r>
          </w:p>
        </w:tc>
        <w:tc>
          <w:tcPr>
            <w:tcW w:w="987" w:type="dxa"/>
            <w:tcBorders>
              <w:top w:val="single" w:sz="4" w:space="0" w:color="auto"/>
              <w:left w:val="single" w:sz="4" w:space="0" w:color="auto"/>
              <w:bottom w:val="single" w:sz="4" w:space="0" w:color="auto"/>
              <w:right w:val="single" w:sz="4" w:space="0" w:color="auto"/>
            </w:tcBorders>
            <w:shd w:val="clear" w:color="auto" w:fill="auto"/>
            <w:noWrap/>
            <w:hideMark/>
          </w:tcPr>
          <w:p w:rsidR="005C0E33" w:rsidRDefault="005C0E33" w:rsidP="005C0E33">
            <w:pPr>
              <w:jc w:val="center"/>
              <w:rPr>
                <w:rFonts w:ascii="Bookman Old Style" w:hAnsi="Bookman Old Style" w:cs="Calibri"/>
                <w:sz w:val="16"/>
                <w:szCs w:val="16"/>
              </w:rPr>
            </w:pPr>
          </w:p>
        </w:tc>
      </w:tr>
      <w:tr w:rsidR="005C0E33" w:rsidRPr="0066007B" w:rsidTr="002E5F75">
        <w:trPr>
          <w:trHeight w:val="567"/>
        </w:trPr>
        <w:tc>
          <w:tcPr>
            <w:tcW w:w="255" w:type="dxa"/>
            <w:tcBorders>
              <w:top w:val="nil"/>
              <w:left w:val="single" w:sz="4" w:space="0" w:color="auto"/>
              <w:bottom w:val="single" w:sz="4" w:space="0" w:color="auto"/>
              <w:right w:val="single" w:sz="4" w:space="0" w:color="auto"/>
            </w:tcBorders>
            <w:shd w:val="clear" w:color="auto" w:fill="auto"/>
            <w:noWrap/>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3016" w:type="dxa"/>
            <w:tcBorders>
              <w:top w:val="single" w:sz="4" w:space="0" w:color="auto"/>
              <w:left w:val="single" w:sz="4" w:space="0" w:color="auto"/>
              <w:bottom w:val="single" w:sz="4" w:space="0" w:color="auto"/>
              <w:right w:val="single" w:sz="4" w:space="0" w:color="auto"/>
            </w:tcBorders>
            <w:shd w:val="clear" w:color="auto" w:fill="auto"/>
          </w:tcPr>
          <w:p w:rsidR="005C0E33" w:rsidRDefault="005C0E33" w:rsidP="005C0E33">
            <w:pPr>
              <w:rPr>
                <w:rFonts w:ascii="Bookman Old Style" w:hAnsi="Bookman Old Style" w:cs="Calibri"/>
                <w:b/>
                <w:bCs/>
                <w:color w:val="000000"/>
                <w:sz w:val="16"/>
                <w:szCs w:val="16"/>
              </w:rPr>
            </w:pPr>
            <w:r>
              <w:rPr>
                <w:rFonts w:ascii="Bookman Old Style" w:hAnsi="Bookman Old Style" w:cs="Calibri"/>
                <w:b/>
                <w:bCs/>
                <w:color w:val="000000"/>
                <w:sz w:val="16"/>
                <w:szCs w:val="16"/>
              </w:rPr>
              <w:t>Program Pelayanan Administrasi Umum, Kepegawaian, Keuangan, Perencanaan dan Pelaporan Perangkat Daerah</w:t>
            </w:r>
          </w:p>
        </w:tc>
        <w:tc>
          <w:tcPr>
            <w:tcW w:w="2688" w:type="dxa"/>
            <w:tcBorders>
              <w:top w:val="single" w:sz="4" w:space="0" w:color="auto"/>
              <w:left w:val="single" w:sz="4" w:space="0" w:color="auto"/>
              <w:bottom w:val="single" w:sz="4" w:space="0" w:color="auto"/>
              <w:right w:val="single" w:sz="4" w:space="0" w:color="auto"/>
            </w:tcBorders>
            <w:shd w:val="clear" w:color="auto" w:fill="auto"/>
          </w:tcPr>
          <w:p w:rsidR="005C0E33" w:rsidRDefault="005C0E33" w:rsidP="005C0E33">
            <w:pPr>
              <w:rPr>
                <w:rFonts w:ascii="Bookman Old Style" w:hAnsi="Bookman Old Style" w:cs="Calibri"/>
                <w:b/>
                <w:bCs/>
                <w:color w:val="000000"/>
                <w:sz w:val="16"/>
                <w:szCs w:val="16"/>
              </w:rPr>
            </w:pPr>
            <w:r>
              <w:rPr>
                <w:rFonts w:ascii="Bookman Old Style" w:hAnsi="Bookman Old Style" w:cs="Calibri"/>
                <w:b/>
                <w:bCs/>
                <w:color w:val="000000"/>
                <w:sz w:val="16"/>
                <w:szCs w:val="16"/>
              </w:rPr>
              <w:t>Indeks kepuasan layanan kesekretariatan</w:t>
            </w:r>
          </w:p>
        </w:tc>
        <w:tc>
          <w:tcPr>
            <w:tcW w:w="926"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Kegiatan</w:t>
            </w:r>
          </w:p>
        </w:tc>
        <w:tc>
          <w:tcPr>
            <w:tcW w:w="992" w:type="dxa"/>
            <w:tcBorders>
              <w:top w:val="nil"/>
              <w:left w:val="nil"/>
              <w:bottom w:val="single" w:sz="4" w:space="0" w:color="auto"/>
              <w:right w:val="single" w:sz="4" w:space="0" w:color="auto"/>
            </w:tcBorders>
            <w:shd w:val="clear" w:color="auto" w:fill="auto"/>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846"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 </w:t>
            </w:r>
          </w:p>
        </w:tc>
        <w:tc>
          <w:tcPr>
            <w:tcW w:w="987"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 </w:t>
            </w:r>
          </w:p>
        </w:tc>
        <w:tc>
          <w:tcPr>
            <w:tcW w:w="846" w:type="dxa"/>
            <w:tcBorders>
              <w:top w:val="single" w:sz="4" w:space="0" w:color="auto"/>
              <w:left w:val="single" w:sz="4" w:space="0" w:color="auto"/>
              <w:bottom w:val="single" w:sz="4" w:space="0" w:color="auto"/>
              <w:right w:val="single" w:sz="4" w:space="0" w:color="auto"/>
            </w:tcBorders>
            <w:shd w:val="clear" w:color="auto" w:fill="auto"/>
            <w:noWrap/>
          </w:tcPr>
          <w:p w:rsidR="005C0E33" w:rsidRDefault="005C0E33" w:rsidP="005C0E33">
            <w:pPr>
              <w:jc w:val="center"/>
              <w:rPr>
                <w:rFonts w:ascii="Bookman Old Style" w:hAnsi="Bookman Old Style" w:cs="Calibri"/>
                <w:sz w:val="16"/>
                <w:szCs w:val="16"/>
              </w:rPr>
            </w:pP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1</w:t>
            </w:r>
          </w:p>
        </w:tc>
        <w:tc>
          <w:tcPr>
            <w:tcW w:w="987" w:type="dxa"/>
            <w:tcBorders>
              <w:top w:val="single" w:sz="4" w:space="0" w:color="auto"/>
              <w:left w:val="single" w:sz="4" w:space="0" w:color="auto"/>
              <w:bottom w:val="single" w:sz="4" w:space="0" w:color="auto"/>
              <w:right w:val="single" w:sz="4" w:space="0" w:color="auto"/>
            </w:tcBorders>
            <w:shd w:val="clear" w:color="auto" w:fill="auto"/>
            <w:noWrap/>
            <w:hideMark/>
          </w:tcPr>
          <w:p w:rsidR="005C0E33" w:rsidRDefault="005C0E33" w:rsidP="005C0E33">
            <w:pPr>
              <w:jc w:val="center"/>
              <w:rPr>
                <w:rFonts w:ascii="Bookman Old Style" w:hAnsi="Bookman Old Style" w:cs="Calibri"/>
                <w:sz w:val="16"/>
                <w:szCs w:val="16"/>
              </w:rPr>
            </w:pPr>
            <w:r>
              <w:rPr>
                <w:rFonts w:ascii="Bookman Old Style" w:hAnsi="Bookman Old Style" w:cs="Calibri"/>
                <w:sz w:val="16"/>
                <w:szCs w:val="16"/>
              </w:rPr>
              <w:t>-</w:t>
            </w:r>
          </w:p>
        </w:tc>
      </w:tr>
      <w:tr w:rsidR="005C0E33" w:rsidRPr="0066007B" w:rsidTr="005C0E33">
        <w:trPr>
          <w:trHeight w:val="405"/>
        </w:trPr>
        <w:tc>
          <w:tcPr>
            <w:tcW w:w="255" w:type="dxa"/>
            <w:tcBorders>
              <w:top w:val="nil"/>
              <w:left w:val="single" w:sz="4" w:space="0" w:color="auto"/>
              <w:bottom w:val="single" w:sz="4" w:space="0" w:color="auto"/>
              <w:right w:val="single" w:sz="4" w:space="0" w:color="auto"/>
            </w:tcBorders>
            <w:shd w:val="clear" w:color="auto" w:fill="auto"/>
            <w:noWrap/>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3016" w:type="dxa"/>
            <w:tcBorders>
              <w:top w:val="nil"/>
              <w:left w:val="single" w:sz="4" w:space="0" w:color="auto"/>
              <w:bottom w:val="single" w:sz="4" w:space="0" w:color="auto"/>
              <w:right w:val="single" w:sz="4" w:space="0" w:color="auto"/>
            </w:tcBorders>
            <w:shd w:val="clear" w:color="auto" w:fill="auto"/>
          </w:tcPr>
          <w:p w:rsidR="005C0E33" w:rsidRDefault="005C0E33" w:rsidP="005C0E33">
            <w:pPr>
              <w:rPr>
                <w:rFonts w:ascii="Bookman Old Style" w:hAnsi="Bookman Old Style" w:cs="Calibri"/>
                <w:b/>
                <w:bCs/>
                <w:color w:val="000000"/>
                <w:sz w:val="16"/>
                <w:szCs w:val="16"/>
              </w:rPr>
            </w:pPr>
            <w:r>
              <w:rPr>
                <w:rFonts w:ascii="Bookman Old Style" w:hAnsi="Bookman Old Style" w:cs="Calibri"/>
                <w:b/>
                <w:bCs/>
                <w:color w:val="000000"/>
                <w:sz w:val="16"/>
                <w:szCs w:val="16"/>
              </w:rPr>
              <w:t> </w:t>
            </w:r>
          </w:p>
        </w:tc>
        <w:tc>
          <w:tcPr>
            <w:tcW w:w="2688" w:type="dxa"/>
            <w:tcBorders>
              <w:top w:val="nil"/>
              <w:left w:val="single" w:sz="4" w:space="0" w:color="auto"/>
              <w:bottom w:val="single" w:sz="4" w:space="0" w:color="auto"/>
              <w:right w:val="single" w:sz="4" w:space="0" w:color="auto"/>
            </w:tcBorders>
            <w:shd w:val="clear" w:color="auto" w:fill="auto"/>
          </w:tcPr>
          <w:p w:rsidR="005C0E33" w:rsidRDefault="005C0E33" w:rsidP="005C0E33">
            <w:pPr>
              <w:rPr>
                <w:rFonts w:ascii="Bookman Old Style" w:hAnsi="Bookman Old Style" w:cs="Calibri"/>
                <w:b/>
                <w:bCs/>
                <w:color w:val="000000"/>
                <w:sz w:val="16"/>
                <w:szCs w:val="16"/>
              </w:rPr>
            </w:pPr>
            <w:r>
              <w:rPr>
                <w:rFonts w:ascii="Bookman Old Style" w:hAnsi="Bookman Old Style" w:cs="Calibri"/>
                <w:b/>
                <w:bCs/>
                <w:color w:val="000000"/>
                <w:sz w:val="16"/>
                <w:szCs w:val="16"/>
              </w:rPr>
              <w:t>Persentase Pemenuhan Sarana dan Prasarana yang berkualitas untuk seluruh pegawai</w:t>
            </w:r>
          </w:p>
        </w:tc>
        <w:tc>
          <w:tcPr>
            <w:tcW w:w="926"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Dokumen</w:t>
            </w:r>
          </w:p>
        </w:tc>
        <w:tc>
          <w:tcPr>
            <w:tcW w:w="992" w:type="dxa"/>
            <w:tcBorders>
              <w:top w:val="nil"/>
              <w:left w:val="nil"/>
              <w:bottom w:val="single" w:sz="4" w:space="0" w:color="auto"/>
              <w:right w:val="single" w:sz="4" w:space="0" w:color="auto"/>
            </w:tcBorders>
            <w:shd w:val="clear" w:color="auto" w:fill="auto"/>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846"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 </w:t>
            </w:r>
          </w:p>
        </w:tc>
        <w:tc>
          <w:tcPr>
            <w:tcW w:w="987"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 </w:t>
            </w:r>
          </w:p>
        </w:tc>
        <w:tc>
          <w:tcPr>
            <w:tcW w:w="846" w:type="dxa"/>
            <w:tcBorders>
              <w:top w:val="single" w:sz="4" w:space="0" w:color="auto"/>
              <w:left w:val="nil"/>
              <w:bottom w:val="single" w:sz="4" w:space="0" w:color="auto"/>
              <w:right w:val="single" w:sz="4" w:space="0" w:color="auto"/>
            </w:tcBorders>
            <w:shd w:val="clear" w:color="auto" w:fill="auto"/>
            <w:noWrap/>
            <w:vAlign w:val="center"/>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12</w:t>
            </w:r>
          </w:p>
        </w:tc>
        <w:tc>
          <w:tcPr>
            <w:tcW w:w="987" w:type="dxa"/>
            <w:tcBorders>
              <w:top w:val="single" w:sz="4" w:space="0" w:color="auto"/>
              <w:left w:val="nil"/>
              <w:bottom w:val="single" w:sz="4" w:space="0" w:color="auto"/>
              <w:right w:val="single" w:sz="4" w:space="0" w:color="auto"/>
            </w:tcBorders>
            <w:shd w:val="clear" w:color="auto" w:fill="auto"/>
            <w:noWrap/>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12</w:t>
            </w:r>
          </w:p>
        </w:tc>
        <w:tc>
          <w:tcPr>
            <w:tcW w:w="987" w:type="dxa"/>
            <w:tcBorders>
              <w:top w:val="single" w:sz="4" w:space="0" w:color="auto"/>
              <w:left w:val="single" w:sz="4" w:space="0" w:color="auto"/>
              <w:bottom w:val="single" w:sz="4" w:space="0" w:color="auto"/>
              <w:right w:val="single" w:sz="4" w:space="0" w:color="auto"/>
            </w:tcBorders>
            <w:shd w:val="clear" w:color="auto" w:fill="auto"/>
            <w:noWrap/>
            <w:hideMark/>
          </w:tcPr>
          <w:p w:rsidR="005C0E33" w:rsidRDefault="005C0E33" w:rsidP="005C0E33">
            <w:pPr>
              <w:jc w:val="center"/>
              <w:rPr>
                <w:rFonts w:ascii="Bookman Old Style" w:hAnsi="Bookman Old Style" w:cs="Calibri"/>
                <w:sz w:val="16"/>
                <w:szCs w:val="16"/>
              </w:rPr>
            </w:pPr>
          </w:p>
        </w:tc>
      </w:tr>
      <w:tr w:rsidR="005C0E33" w:rsidRPr="0066007B" w:rsidTr="005C0E33">
        <w:trPr>
          <w:trHeight w:val="300"/>
        </w:trPr>
        <w:tc>
          <w:tcPr>
            <w:tcW w:w="255" w:type="dxa"/>
            <w:tcBorders>
              <w:top w:val="nil"/>
              <w:left w:val="single" w:sz="4" w:space="0" w:color="auto"/>
              <w:bottom w:val="single" w:sz="4" w:space="0" w:color="auto"/>
              <w:right w:val="single" w:sz="4" w:space="0" w:color="auto"/>
            </w:tcBorders>
            <w:shd w:val="clear" w:color="auto" w:fill="auto"/>
            <w:noWrap/>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3016" w:type="dxa"/>
            <w:tcBorders>
              <w:top w:val="nil"/>
              <w:left w:val="single" w:sz="4" w:space="0" w:color="auto"/>
              <w:bottom w:val="single" w:sz="4" w:space="0" w:color="auto"/>
              <w:right w:val="single" w:sz="4" w:space="0" w:color="auto"/>
            </w:tcBorders>
            <w:shd w:val="clear" w:color="auto" w:fill="auto"/>
          </w:tcPr>
          <w:p w:rsidR="005C0E33" w:rsidRDefault="005C0E33" w:rsidP="005C0E33">
            <w:pPr>
              <w:rPr>
                <w:rFonts w:ascii="Bookman Old Style" w:hAnsi="Bookman Old Style" w:cs="Calibri"/>
                <w:b/>
                <w:bCs/>
                <w:color w:val="000000"/>
                <w:sz w:val="16"/>
                <w:szCs w:val="16"/>
              </w:rPr>
            </w:pPr>
            <w:r>
              <w:rPr>
                <w:rFonts w:ascii="Bookman Old Style" w:hAnsi="Bookman Old Style" w:cs="Calibri"/>
                <w:b/>
                <w:bCs/>
                <w:color w:val="000000"/>
                <w:sz w:val="16"/>
                <w:szCs w:val="16"/>
              </w:rPr>
              <w:t> </w:t>
            </w:r>
          </w:p>
        </w:tc>
        <w:tc>
          <w:tcPr>
            <w:tcW w:w="2688" w:type="dxa"/>
            <w:tcBorders>
              <w:top w:val="nil"/>
              <w:left w:val="single" w:sz="4" w:space="0" w:color="auto"/>
              <w:bottom w:val="single" w:sz="4" w:space="0" w:color="auto"/>
              <w:right w:val="single" w:sz="4" w:space="0" w:color="auto"/>
            </w:tcBorders>
            <w:shd w:val="clear" w:color="auto" w:fill="auto"/>
          </w:tcPr>
          <w:p w:rsidR="005C0E33" w:rsidRDefault="005C0E33" w:rsidP="005C0E33">
            <w:pPr>
              <w:rPr>
                <w:rFonts w:ascii="Bookman Old Style" w:hAnsi="Bookman Old Style" w:cs="Calibri"/>
                <w:b/>
                <w:bCs/>
                <w:color w:val="000000"/>
                <w:sz w:val="16"/>
                <w:szCs w:val="16"/>
              </w:rPr>
            </w:pPr>
            <w:r>
              <w:rPr>
                <w:rFonts w:ascii="Bookman Old Style" w:hAnsi="Bookman Old Style" w:cs="Calibri"/>
                <w:b/>
                <w:bCs/>
                <w:color w:val="000000"/>
                <w:sz w:val="16"/>
                <w:szCs w:val="16"/>
              </w:rPr>
              <w:t>Persentase Perencanaan Sesuai Target</w:t>
            </w:r>
          </w:p>
        </w:tc>
        <w:tc>
          <w:tcPr>
            <w:tcW w:w="926"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846"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 </w:t>
            </w:r>
          </w:p>
        </w:tc>
        <w:tc>
          <w:tcPr>
            <w:tcW w:w="987"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 </w:t>
            </w:r>
          </w:p>
        </w:tc>
        <w:tc>
          <w:tcPr>
            <w:tcW w:w="846" w:type="dxa"/>
            <w:tcBorders>
              <w:top w:val="single" w:sz="4" w:space="0" w:color="auto"/>
              <w:left w:val="nil"/>
              <w:bottom w:val="single" w:sz="4" w:space="0" w:color="auto"/>
              <w:right w:val="single" w:sz="4" w:space="0" w:color="auto"/>
            </w:tcBorders>
            <w:shd w:val="clear" w:color="auto" w:fill="auto"/>
            <w:noWrap/>
            <w:vAlign w:val="center"/>
          </w:tcPr>
          <w:p w:rsidR="005C0E33" w:rsidRPr="0066007B" w:rsidRDefault="005C0E33" w:rsidP="005C0E33">
            <w:pPr>
              <w:jc w:val="center"/>
              <w:rPr>
                <w:rFonts w:ascii="Abadi" w:hAnsi="Abadi" w:cs="Calibri"/>
                <w:color w:val="000000"/>
                <w:sz w:val="14"/>
                <w:szCs w:val="16"/>
              </w:rPr>
            </w:pPr>
          </w:p>
        </w:tc>
        <w:tc>
          <w:tcPr>
            <w:tcW w:w="987" w:type="dxa"/>
            <w:tcBorders>
              <w:top w:val="single" w:sz="4" w:space="0" w:color="auto"/>
              <w:left w:val="nil"/>
              <w:bottom w:val="single" w:sz="4" w:space="0" w:color="auto"/>
              <w:right w:val="single" w:sz="4" w:space="0" w:color="auto"/>
            </w:tcBorders>
            <w:shd w:val="clear" w:color="auto" w:fill="auto"/>
            <w:noWrap/>
            <w:vAlign w:val="center"/>
            <w:hideMark/>
          </w:tcPr>
          <w:p w:rsidR="005C0E33" w:rsidRPr="0066007B" w:rsidRDefault="005C0E33" w:rsidP="005C0E33">
            <w:pPr>
              <w:jc w:val="center"/>
              <w:rPr>
                <w:rFonts w:ascii="Abadi" w:hAnsi="Abadi" w:cs="Calibri"/>
                <w:color w:val="000000"/>
                <w:sz w:val="14"/>
                <w:szCs w:val="16"/>
              </w:rPr>
            </w:pPr>
          </w:p>
        </w:tc>
        <w:tc>
          <w:tcPr>
            <w:tcW w:w="987" w:type="dxa"/>
            <w:tcBorders>
              <w:top w:val="single" w:sz="4" w:space="0" w:color="auto"/>
              <w:left w:val="single" w:sz="4" w:space="0" w:color="auto"/>
              <w:bottom w:val="single" w:sz="4" w:space="0" w:color="auto"/>
              <w:right w:val="single" w:sz="4" w:space="0" w:color="auto"/>
            </w:tcBorders>
            <w:shd w:val="clear" w:color="auto" w:fill="auto"/>
            <w:noWrap/>
            <w:hideMark/>
          </w:tcPr>
          <w:p w:rsidR="005C0E33" w:rsidRDefault="005C0E33" w:rsidP="005C0E33">
            <w:pPr>
              <w:jc w:val="center"/>
              <w:rPr>
                <w:rFonts w:ascii="Bookman Old Style" w:hAnsi="Bookman Old Style" w:cs="Calibri"/>
                <w:sz w:val="16"/>
                <w:szCs w:val="16"/>
              </w:rPr>
            </w:pPr>
            <w:r>
              <w:rPr>
                <w:rFonts w:ascii="Bookman Old Style" w:hAnsi="Bookman Old Style" w:cs="Calibri"/>
                <w:sz w:val="16"/>
                <w:szCs w:val="16"/>
              </w:rPr>
              <w:t>100</w:t>
            </w:r>
          </w:p>
        </w:tc>
      </w:tr>
      <w:tr w:rsidR="005C0E33" w:rsidRPr="0066007B" w:rsidTr="00114E06">
        <w:trPr>
          <w:trHeight w:val="630"/>
        </w:trPr>
        <w:tc>
          <w:tcPr>
            <w:tcW w:w="255" w:type="dxa"/>
            <w:tcBorders>
              <w:top w:val="nil"/>
              <w:left w:val="single" w:sz="4" w:space="0" w:color="auto"/>
              <w:bottom w:val="single" w:sz="4" w:space="0" w:color="auto"/>
              <w:right w:val="single" w:sz="4" w:space="0" w:color="auto"/>
            </w:tcBorders>
            <w:shd w:val="clear" w:color="auto" w:fill="auto"/>
            <w:noWrap/>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lastRenderedPageBreak/>
              <w:t> </w:t>
            </w:r>
          </w:p>
        </w:tc>
        <w:tc>
          <w:tcPr>
            <w:tcW w:w="255"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3016" w:type="dxa"/>
            <w:tcBorders>
              <w:top w:val="nil"/>
              <w:left w:val="single" w:sz="4" w:space="0" w:color="auto"/>
              <w:bottom w:val="single" w:sz="4" w:space="0" w:color="auto"/>
              <w:right w:val="single" w:sz="4" w:space="0" w:color="auto"/>
            </w:tcBorders>
            <w:shd w:val="clear" w:color="auto" w:fill="auto"/>
          </w:tcPr>
          <w:p w:rsidR="005C0E33" w:rsidRDefault="005C0E33" w:rsidP="005C0E33">
            <w:pPr>
              <w:rPr>
                <w:rFonts w:ascii="Bookman Old Style" w:hAnsi="Bookman Old Style" w:cs="Calibri"/>
                <w:b/>
                <w:bCs/>
                <w:color w:val="000000"/>
                <w:sz w:val="16"/>
                <w:szCs w:val="16"/>
              </w:rPr>
            </w:pPr>
            <w:r>
              <w:rPr>
                <w:rFonts w:ascii="Bookman Old Style" w:hAnsi="Bookman Old Style" w:cs="Calibri"/>
                <w:b/>
                <w:bCs/>
                <w:color w:val="000000"/>
                <w:sz w:val="16"/>
                <w:szCs w:val="16"/>
              </w:rPr>
              <w:t> </w:t>
            </w:r>
          </w:p>
        </w:tc>
        <w:tc>
          <w:tcPr>
            <w:tcW w:w="2688" w:type="dxa"/>
            <w:tcBorders>
              <w:top w:val="nil"/>
              <w:left w:val="single" w:sz="4" w:space="0" w:color="auto"/>
              <w:bottom w:val="single" w:sz="4" w:space="0" w:color="auto"/>
              <w:right w:val="single" w:sz="4" w:space="0" w:color="auto"/>
            </w:tcBorders>
            <w:shd w:val="clear" w:color="auto" w:fill="auto"/>
          </w:tcPr>
          <w:p w:rsidR="005C0E33" w:rsidRDefault="005C0E33" w:rsidP="005C0E33">
            <w:pPr>
              <w:rPr>
                <w:rFonts w:ascii="Bookman Old Style" w:hAnsi="Bookman Old Style" w:cs="Calibri"/>
                <w:b/>
                <w:bCs/>
                <w:color w:val="000000"/>
                <w:sz w:val="16"/>
                <w:szCs w:val="16"/>
              </w:rPr>
            </w:pPr>
            <w:r>
              <w:rPr>
                <w:rFonts w:ascii="Bookman Old Style" w:hAnsi="Bookman Old Style" w:cs="Calibri"/>
                <w:b/>
                <w:bCs/>
                <w:color w:val="000000"/>
                <w:sz w:val="16"/>
                <w:szCs w:val="16"/>
              </w:rPr>
              <w:t>Persentase Kinerja Keuangan Perangkat Daerah Sesuai Target</w:t>
            </w:r>
          </w:p>
        </w:tc>
        <w:tc>
          <w:tcPr>
            <w:tcW w:w="926"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jc w:val="center"/>
              <w:rPr>
                <w:rFonts w:ascii="Abadi" w:hAnsi="Abadi" w:cs="Calibri"/>
                <w:b/>
                <w:bCs/>
                <w:sz w:val="14"/>
                <w:szCs w:val="16"/>
              </w:rPr>
            </w:pPr>
            <w:r w:rsidRPr="0066007B">
              <w:rPr>
                <w:rFonts w:ascii="Abadi" w:hAnsi="Abadi" w:cs="Calibri"/>
                <w:b/>
                <w:bCs/>
                <w:sz w:val="14"/>
                <w:szCs w:val="16"/>
              </w:rPr>
              <w:t>%</w:t>
            </w:r>
          </w:p>
        </w:tc>
        <w:tc>
          <w:tcPr>
            <w:tcW w:w="992" w:type="dxa"/>
            <w:tcBorders>
              <w:top w:val="nil"/>
              <w:left w:val="nil"/>
              <w:bottom w:val="single" w:sz="4" w:space="0" w:color="auto"/>
              <w:right w:val="single" w:sz="4" w:space="0" w:color="auto"/>
            </w:tcBorders>
            <w:shd w:val="clear" w:color="auto" w:fill="auto"/>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846"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 </w:t>
            </w:r>
          </w:p>
        </w:tc>
        <w:tc>
          <w:tcPr>
            <w:tcW w:w="987"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 </w:t>
            </w:r>
          </w:p>
        </w:tc>
        <w:tc>
          <w:tcPr>
            <w:tcW w:w="846" w:type="dxa"/>
            <w:tcBorders>
              <w:top w:val="nil"/>
              <w:left w:val="nil"/>
              <w:bottom w:val="single" w:sz="4" w:space="0" w:color="auto"/>
              <w:right w:val="single" w:sz="4" w:space="0" w:color="auto"/>
            </w:tcBorders>
            <w:shd w:val="clear" w:color="auto" w:fill="auto"/>
            <w:noWrap/>
            <w:vAlign w:val="center"/>
          </w:tcPr>
          <w:p w:rsidR="005C0E33" w:rsidRPr="0066007B" w:rsidRDefault="005C0E33" w:rsidP="005C0E33">
            <w:pPr>
              <w:jc w:val="center"/>
              <w:rPr>
                <w:rFonts w:ascii="Abadi" w:hAnsi="Abadi" w:cs="Calibri"/>
                <w:b/>
                <w:bCs/>
                <w:color w:val="000000"/>
                <w:sz w:val="14"/>
                <w:szCs w:val="16"/>
              </w:rPr>
            </w:pPr>
            <w:r w:rsidRPr="0066007B">
              <w:rPr>
                <w:rFonts w:ascii="Abadi" w:hAnsi="Abadi" w:cs="Calibri"/>
                <w:b/>
                <w:bCs/>
                <w:color w:val="000000"/>
                <w:sz w:val="14"/>
                <w:szCs w:val="16"/>
              </w:rPr>
              <w:t>100</w:t>
            </w:r>
          </w:p>
        </w:tc>
        <w:tc>
          <w:tcPr>
            <w:tcW w:w="987"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jc w:val="center"/>
              <w:rPr>
                <w:rFonts w:ascii="Abadi" w:hAnsi="Abadi" w:cs="Calibri"/>
                <w:b/>
                <w:bCs/>
                <w:color w:val="000000"/>
                <w:sz w:val="14"/>
                <w:szCs w:val="16"/>
              </w:rPr>
            </w:pPr>
            <w:r w:rsidRPr="0066007B">
              <w:rPr>
                <w:rFonts w:ascii="Abadi" w:hAnsi="Abadi" w:cs="Calibri"/>
                <w:b/>
                <w:bCs/>
                <w:color w:val="000000"/>
                <w:sz w:val="14"/>
                <w:szCs w:val="16"/>
              </w:rPr>
              <w:t>100</w:t>
            </w:r>
          </w:p>
        </w:tc>
        <w:tc>
          <w:tcPr>
            <w:tcW w:w="987"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1</w:t>
            </w:r>
          </w:p>
        </w:tc>
      </w:tr>
      <w:tr w:rsidR="005C0E33" w:rsidRPr="0066007B" w:rsidTr="00114E06">
        <w:trPr>
          <w:trHeight w:val="703"/>
        </w:trPr>
        <w:tc>
          <w:tcPr>
            <w:tcW w:w="2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3016" w:type="dxa"/>
            <w:tcBorders>
              <w:top w:val="nil"/>
              <w:left w:val="single" w:sz="4" w:space="0" w:color="auto"/>
              <w:bottom w:val="single" w:sz="4" w:space="0" w:color="auto"/>
              <w:right w:val="single" w:sz="4" w:space="0" w:color="auto"/>
            </w:tcBorders>
            <w:shd w:val="clear" w:color="auto" w:fill="auto"/>
          </w:tcPr>
          <w:p w:rsidR="005C0E33" w:rsidRDefault="005C0E33" w:rsidP="005C0E33">
            <w:pPr>
              <w:rPr>
                <w:rFonts w:ascii="Bookman Old Style" w:hAnsi="Bookman Old Style" w:cs="Calibri"/>
                <w:b/>
                <w:bCs/>
                <w:color w:val="000000"/>
                <w:sz w:val="16"/>
                <w:szCs w:val="16"/>
              </w:rPr>
            </w:pPr>
            <w:r>
              <w:rPr>
                <w:rFonts w:ascii="Bookman Old Style" w:hAnsi="Bookman Old Style" w:cs="Calibri"/>
                <w:b/>
                <w:bCs/>
                <w:color w:val="000000"/>
                <w:sz w:val="16"/>
                <w:szCs w:val="16"/>
              </w:rPr>
              <w:t> </w:t>
            </w:r>
          </w:p>
        </w:tc>
        <w:tc>
          <w:tcPr>
            <w:tcW w:w="2688" w:type="dxa"/>
            <w:tcBorders>
              <w:top w:val="nil"/>
              <w:left w:val="single" w:sz="4" w:space="0" w:color="auto"/>
              <w:bottom w:val="single" w:sz="4" w:space="0" w:color="auto"/>
              <w:right w:val="single" w:sz="4" w:space="0" w:color="auto"/>
            </w:tcBorders>
            <w:shd w:val="clear" w:color="auto" w:fill="auto"/>
          </w:tcPr>
          <w:p w:rsidR="005C0E33" w:rsidRDefault="005C0E33" w:rsidP="005C0E33">
            <w:pPr>
              <w:rPr>
                <w:rFonts w:ascii="Bookman Old Style" w:hAnsi="Bookman Old Style" w:cs="Calibri"/>
                <w:b/>
                <w:bCs/>
                <w:color w:val="000000"/>
                <w:sz w:val="16"/>
                <w:szCs w:val="16"/>
              </w:rPr>
            </w:pPr>
            <w:r>
              <w:rPr>
                <w:rFonts w:ascii="Bookman Old Style" w:hAnsi="Bookman Old Style" w:cs="Calibri"/>
                <w:b/>
                <w:bCs/>
                <w:color w:val="000000"/>
                <w:sz w:val="16"/>
                <w:szCs w:val="16"/>
              </w:rPr>
              <w:t>Persentase Pelayanan Kepegawaian</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Kegiatan</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 </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 </w:t>
            </w:r>
          </w:p>
        </w:tc>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9</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9</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1</w:t>
            </w:r>
          </w:p>
        </w:tc>
      </w:tr>
      <w:tr w:rsidR="005C0E33" w:rsidRPr="0066007B" w:rsidTr="00114E06">
        <w:trPr>
          <w:trHeight w:val="416"/>
        </w:trPr>
        <w:tc>
          <w:tcPr>
            <w:tcW w:w="2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single" w:sz="4" w:space="0" w:color="auto"/>
              <w:left w:val="nil"/>
              <w:bottom w:val="single" w:sz="4" w:space="0" w:color="auto"/>
              <w:right w:val="single" w:sz="4" w:space="0" w:color="auto"/>
            </w:tcBorders>
            <w:shd w:val="clear" w:color="auto" w:fill="auto"/>
            <w:noWrap/>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single" w:sz="4" w:space="0" w:color="auto"/>
              <w:left w:val="nil"/>
              <w:bottom w:val="single" w:sz="4" w:space="0" w:color="auto"/>
              <w:right w:val="single" w:sz="4" w:space="0" w:color="auto"/>
            </w:tcBorders>
            <w:shd w:val="clear" w:color="auto" w:fill="auto"/>
            <w:noWrap/>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single" w:sz="4" w:space="0" w:color="auto"/>
              <w:left w:val="nil"/>
              <w:bottom w:val="single" w:sz="4" w:space="0" w:color="auto"/>
              <w:right w:val="single" w:sz="4" w:space="0" w:color="auto"/>
            </w:tcBorders>
            <w:shd w:val="clear" w:color="auto" w:fill="auto"/>
            <w:noWrap/>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3016" w:type="dxa"/>
            <w:tcBorders>
              <w:top w:val="nil"/>
              <w:left w:val="single" w:sz="4" w:space="0" w:color="auto"/>
              <w:bottom w:val="single" w:sz="4" w:space="0" w:color="auto"/>
              <w:right w:val="single" w:sz="4" w:space="0" w:color="auto"/>
            </w:tcBorders>
            <w:shd w:val="clear" w:color="auto" w:fill="auto"/>
          </w:tcPr>
          <w:p w:rsidR="005C0E33" w:rsidRDefault="005C0E33" w:rsidP="005C0E33">
            <w:pPr>
              <w:rPr>
                <w:rFonts w:ascii="Arial Narrow" w:hAnsi="Arial Narrow" w:cs="Calibri"/>
                <w:sz w:val="18"/>
                <w:szCs w:val="18"/>
              </w:rPr>
            </w:pPr>
            <w:r>
              <w:rPr>
                <w:rFonts w:ascii="Arial Narrow" w:hAnsi="Arial Narrow" w:cs="Calibri"/>
                <w:sz w:val="18"/>
                <w:szCs w:val="18"/>
              </w:rPr>
              <w:t>Penyediaan Jasa Komunikasi, Sumber Daya Air dan Listrik</w:t>
            </w:r>
          </w:p>
        </w:tc>
        <w:tc>
          <w:tcPr>
            <w:tcW w:w="2688" w:type="dxa"/>
            <w:tcBorders>
              <w:top w:val="nil"/>
              <w:left w:val="single" w:sz="4" w:space="0" w:color="auto"/>
              <w:bottom w:val="single" w:sz="4" w:space="0" w:color="auto"/>
              <w:right w:val="single" w:sz="4" w:space="0" w:color="auto"/>
            </w:tcBorders>
            <w:shd w:val="clear" w:color="auto" w:fill="auto"/>
          </w:tcPr>
          <w:p w:rsidR="005C0E33" w:rsidRDefault="005C0E33" w:rsidP="005C0E33">
            <w:pPr>
              <w:rPr>
                <w:rFonts w:ascii="Bookman Old Style" w:hAnsi="Bookman Old Style" w:cs="Calibri"/>
                <w:color w:val="000000"/>
                <w:sz w:val="16"/>
                <w:szCs w:val="16"/>
              </w:rPr>
            </w:pPr>
            <w:r>
              <w:rPr>
                <w:rFonts w:ascii="Bookman Old Style" w:hAnsi="Bookman Old Style" w:cs="Calibri"/>
                <w:color w:val="000000"/>
                <w:sz w:val="16"/>
                <w:szCs w:val="16"/>
              </w:rPr>
              <w:t>Jumlah Jenis Rekening yang dibayarkan</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Dokumen</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846" w:type="dxa"/>
            <w:tcBorders>
              <w:top w:val="single" w:sz="4" w:space="0" w:color="auto"/>
              <w:left w:val="nil"/>
              <w:bottom w:val="single" w:sz="4" w:space="0" w:color="auto"/>
              <w:right w:val="single" w:sz="4" w:space="0" w:color="auto"/>
            </w:tcBorders>
            <w:shd w:val="clear" w:color="auto" w:fill="auto"/>
            <w:noWrap/>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 </w:t>
            </w:r>
          </w:p>
        </w:tc>
        <w:tc>
          <w:tcPr>
            <w:tcW w:w="987" w:type="dxa"/>
            <w:tcBorders>
              <w:top w:val="single" w:sz="4" w:space="0" w:color="auto"/>
              <w:left w:val="nil"/>
              <w:bottom w:val="single" w:sz="4" w:space="0" w:color="auto"/>
              <w:right w:val="single" w:sz="4" w:space="0" w:color="auto"/>
            </w:tcBorders>
            <w:shd w:val="clear" w:color="auto" w:fill="auto"/>
            <w:noWrap/>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 </w:t>
            </w:r>
          </w:p>
        </w:tc>
        <w:tc>
          <w:tcPr>
            <w:tcW w:w="846" w:type="dxa"/>
            <w:tcBorders>
              <w:top w:val="single" w:sz="4" w:space="0" w:color="auto"/>
              <w:left w:val="nil"/>
              <w:bottom w:val="single" w:sz="4" w:space="0" w:color="auto"/>
              <w:right w:val="single" w:sz="4" w:space="0" w:color="auto"/>
            </w:tcBorders>
            <w:shd w:val="clear" w:color="auto" w:fill="auto"/>
            <w:noWrap/>
            <w:vAlign w:val="center"/>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9</w:t>
            </w:r>
          </w:p>
        </w:tc>
        <w:tc>
          <w:tcPr>
            <w:tcW w:w="987" w:type="dxa"/>
            <w:tcBorders>
              <w:top w:val="single" w:sz="4" w:space="0" w:color="auto"/>
              <w:left w:val="nil"/>
              <w:bottom w:val="single" w:sz="4" w:space="0" w:color="auto"/>
              <w:right w:val="single" w:sz="4" w:space="0" w:color="auto"/>
            </w:tcBorders>
            <w:shd w:val="clear" w:color="auto" w:fill="auto"/>
            <w:noWrap/>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9</w:t>
            </w:r>
          </w:p>
        </w:tc>
        <w:tc>
          <w:tcPr>
            <w:tcW w:w="987" w:type="dxa"/>
            <w:tcBorders>
              <w:top w:val="single" w:sz="4" w:space="0" w:color="auto"/>
              <w:left w:val="nil"/>
              <w:bottom w:val="single" w:sz="4" w:space="0" w:color="auto"/>
              <w:right w:val="single" w:sz="4" w:space="0" w:color="auto"/>
            </w:tcBorders>
            <w:shd w:val="clear" w:color="auto" w:fill="auto"/>
            <w:noWrap/>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1</w:t>
            </w:r>
          </w:p>
        </w:tc>
      </w:tr>
      <w:tr w:rsidR="005C0E33" w:rsidRPr="0066007B" w:rsidTr="00114E06">
        <w:trPr>
          <w:trHeight w:val="300"/>
        </w:trPr>
        <w:tc>
          <w:tcPr>
            <w:tcW w:w="255" w:type="dxa"/>
            <w:tcBorders>
              <w:top w:val="nil"/>
              <w:left w:val="single" w:sz="4" w:space="0" w:color="auto"/>
              <w:bottom w:val="single" w:sz="4" w:space="0" w:color="auto"/>
              <w:right w:val="single" w:sz="4" w:space="0" w:color="auto"/>
            </w:tcBorders>
            <w:shd w:val="clear" w:color="auto" w:fill="auto"/>
            <w:noWrap/>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3016" w:type="dxa"/>
            <w:tcBorders>
              <w:top w:val="nil"/>
              <w:left w:val="single" w:sz="4" w:space="0" w:color="auto"/>
              <w:bottom w:val="single" w:sz="4" w:space="0" w:color="auto"/>
              <w:right w:val="single" w:sz="4" w:space="0" w:color="auto"/>
            </w:tcBorders>
            <w:shd w:val="clear" w:color="auto" w:fill="auto"/>
          </w:tcPr>
          <w:p w:rsidR="005C0E33" w:rsidRDefault="005C0E33" w:rsidP="005C0E33">
            <w:pPr>
              <w:rPr>
                <w:rFonts w:ascii="Arial Narrow" w:hAnsi="Arial Narrow" w:cs="Calibri"/>
                <w:sz w:val="18"/>
                <w:szCs w:val="18"/>
              </w:rPr>
            </w:pPr>
            <w:r>
              <w:rPr>
                <w:rFonts w:ascii="Arial Narrow" w:hAnsi="Arial Narrow" w:cs="Calibri"/>
                <w:sz w:val="18"/>
                <w:szCs w:val="18"/>
              </w:rPr>
              <w:t>Penyediaan Makanan dan Minuman</w:t>
            </w:r>
          </w:p>
        </w:tc>
        <w:tc>
          <w:tcPr>
            <w:tcW w:w="2688" w:type="dxa"/>
            <w:tcBorders>
              <w:top w:val="nil"/>
              <w:left w:val="single" w:sz="4" w:space="0" w:color="auto"/>
              <w:bottom w:val="single" w:sz="4" w:space="0" w:color="auto"/>
              <w:right w:val="single" w:sz="4" w:space="0" w:color="auto"/>
            </w:tcBorders>
            <w:shd w:val="clear" w:color="auto" w:fill="auto"/>
          </w:tcPr>
          <w:p w:rsidR="005C0E33" w:rsidRDefault="005C0E33" w:rsidP="005C0E33">
            <w:pPr>
              <w:rPr>
                <w:rFonts w:ascii="Bookman Old Style" w:hAnsi="Bookman Old Style" w:cs="Calibri"/>
                <w:color w:val="000000"/>
                <w:sz w:val="16"/>
                <w:szCs w:val="16"/>
              </w:rPr>
            </w:pPr>
            <w:r>
              <w:rPr>
                <w:rFonts w:ascii="Bookman Old Style" w:hAnsi="Bookman Old Style" w:cs="Calibri"/>
                <w:color w:val="000000"/>
                <w:sz w:val="16"/>
                <w:szCs w:val="16"/>
              </w:rPr>
              <w:t>Jumlah orang yang diberikan jamuan makanan dan minuman</w:t>
            </w:r>
          </w:p>
        </w:tc>
        <w:tc>
          <w:tcPr>
            <w:tcW w:w="926" w:type="dxa"/>
            <w:tcBorders>
              <w:top w:val="nil"/>
              <w:left w:val="nil"/>
              <w:bottom w:val="single" w:sz="4" w:space="0" w:color="auto"/>
              <w:right w:val="single" w:sz="4" w:space="0" w:color="auto"/>
            </w:tcBorders>
            <w:shd w:val="clear" w:color="000000" w:fill="FFFFFF"/>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846"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 </w:t>
            </w:r>
          </w:p>
        </w:tc>
        <w:tc>
          <w:tcPr>
            <w:tcW w:w="987"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 </w:t>
            </w:r>
          </w:p>
        </w:tc>
        <w:tc>
          <w:tcPr>
            <w:tcW w:w="846" w:type="dxa"/>
            <w:tcBorders>
              <w:top w:val="nil"/>
              <w:left w:val="nil"/>
              <w:bottom w:val="single" w:sz="4" w:space="0" w:color="auto"/>
              <w:right w:val="single" w:sz="4" w:space="0" w:color="auto"/>
            </w:tcBorders>
            <w:shd w:val="clear" w:color="auto" w:fill="auto"/>
            <w:noWrap/>
            <w:vAlign w:val="center"/>
          </w:tcPr>
          <w:p w:rsidR="005C0E33" w:rsidRPr="0066007B" w:rsidRDefault="005C0E33" w:rsidP="005C0E33">
            <w:pPr>
              <w:jc w:val="center"/>
              <w:rPr>
                <w:rFonts w:ascii="Abadi" w:hAnsi="Abadi" w:cs="Calibri"/>
                <w:color w:val="000000"/>
                <w:sz w:val="14"/>
                <w:szCs w:val="16"/>
              </w:rPr>
            </w:pPr>
          </w:p>
        </w:tc>
        <w:tc>
          <w:tcPr>
            <w:tcW w:w="987"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 </w:t>
            </w:r>
          </w:p>
        </w:tc>
        <w:tc>
          <w:tcPr>
            <w:tcW w:w="987"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 </w:t>
            </w:r>
          </w:p>
        </w:tc>
      </w:tr>
      <w:tr w:rsidR="005C0E33" w:rsidRPr="0066007B" w:rsidTr="00114E06">
        <w:trPr>
          <w:trHeight w:val="630"/>
        </w:trPr>
        <w:tc>
          <w:tcPr>
            <w:tcW w:w="255" w:type="dxa"/>
            <w:tcBorders>
              <w:top w:val="nil"/>
              <w:left w:val="single" w:sz="4" w:space="0" w:color="auto"/>
              <w:bottom w:val="single" w:sz="4" w:space="0" w:color="auto"/>
              <w:right w:val="single" w:sz="4" w:space="0" w:color="auto"/>
            </w:tcBorders>
            <w:shd w:val="clear" w:color="auto" w:fill="auto"/>
            <w:noWrap/>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3016" w:type="dxa"/>
            <w:tcBorders>
              <w:top w:val="nil"/>
              <w:left w:val="single" w:sz="4" w:space="0" w:color="auto"/>
              <w:bottom w:val="single" w:sz="4" w:space="0" w:color="auto"/>
              <w:right w:val="single" w:sz="4" w:space="0" w:color="auto"/>
            </w:tcBorders>
            <w:shd w:val="clear" w:color="auto" w:fill="auto"/>
          </w:tcPr>
          <w:p w:rsidR="005C0E33" w:rsidRDefault="005C0E33" w:rsidP="005C0E33">
            <w:pPr>
              <w:rPr>
                <w:rFonts w:ascii="Arial Narrow" w:hAnsi="Arial Narrow" w:cs="Calibri"/>
                <w:sz w:val="18"/>
                <w:szCs w:val="18"/>
              </w:rPr>
            </w:pPr>
            <w:r>
              <w:rPr>
                <w:rFonts w:ascii="Arial Narrow" w:hAnsi="Arial Narrow" w:cs="Calibri"/>
                <w:sz w:val="18"/>
                <w:szCs w:val="18"/>
              </w:rPr>
              <w:t>Pengelolaan Aset Perangkat Daerah</w:t>
            </w:r>
          </w:p>
        </w:tc>
        <w:tc>
          <w:tcPr>
            <w:tcW w:w="2688" w:type="dxa"/>
            <w:tcBorders>
              <w:top w:val="nil"/>
              <w:left w:val="single" w:sz="4" w:space="0" w:color="auto"/>
              <w:bottom w:val="single" w:sz="4" w:space="0" w:color="auto"/>
              <w:right w:val="single" w:sz="4" w:space="0" w:color="auto"/>
            </w:tcBorders>
            <w:shd w:val="clear" w:color="auto" w:fill="auto"/>
          </w:tcPr>
          <w:p w:rsidR="005C0E33" w:rsidRDefault="005C0E33" w:rsidP="005C0E33">
            <w:pPr>
              <w:rPr>
                <w:rFonts w:ascii="Bookman Old Style" w:hAnsi="Bookman Old Style" w:cs="Calibri"/>
                <w:color w:val="000000"/>
                <w:sz w:val="16"/>
                <w:szCs w:val="16"/>
              </w:rPr>
            </w:pPr>
            <w:r>
              <w:rPr>
                <w:rFonts w:ascii="Bookman Old Style" w:hAnsi="Bookman Old Style" w:cs="Calibri"/>
                <w:color w:val="000000"/>
                <w:sz w:val="16"/>
                <w:szCs w:val="16"/>
              </w:rPr>
              <w:t>Jumlah dokumen administrasi barang yang tersedia</w:t>
            </w:r>
          </w:p>
        </w:tc>
        <w:tc>
          <w:tcPr>
            <w:tcW w:w="926"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jc w:val="center"/>
              <w:rPr>
                <w:rFonts w:ascii="Abadi" w:hAnsi="Abadi" w:cs="Calibri"/>
                <w:b/>
                <w:bCs/>
                <w:sz w:val="14"/>
                <w:szCs w:val="16"/>
              </w:rPr>
            </w:pPr>
            <w:r w:rsidRPr="0066007B">
              <w:rPr>
                <w:rFonts w:ascii="Abadi" w:hAnsi="Abadi" w:cs="Calibri"/>
                <w:b/>
                <w:bCs/>
                <w:sz w:val="14"/>
                <w:szCs w:val="16"/>
              </w:rPr>
              <w:t>%</w:t>
            </w:r>
          </w:p>
        </w:tc>
        <w:tc>
          <w:tcPr>
            <w:tcW w:w="992" w:type="dxa"/>
            <w:tcBorders>
              <w:top w:val="nil"/>
              <w:left w:val="nil"/>
              <w:bottom w:val="single" w:sz="4" w:space="0" w:color="auto"/>
              <w:right w:val="single" w:sz="4" w:space="0" w:color="auto"/>
            </w:tcBorders>
            <w:shd w:val="clear" w:color="auto" w:fill="auto"/>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846"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 </w:t>
            </w:r>
          </w:p>
        </w:tc>
        <w:tc>
          <w:tcPr>
            <w:tcW w:w="987"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 </w:t>
            </w:r>
          </w:p>
        </w:tc>
        <w:tc>
          <w:tcPr>
            <w:tcW w:w="846" w:type="dxa"/>
            <w:tcBorders>
              <w:top w:val="nil"/>
              <w:left w:val="nil"/>
              <w:bottom w:val="single" w:sz="4" w:space="0" w:color="auto"/>
              <w:right w:val="single" w:sz="4" w:space="0" w:color="auto"/>
            </w:tcBorders>
            <w:shd w:val="clear" w:color="auto" w:fill="auto"/>
            <w:noWrap/>
            <w:vAlign w:val="center"/>
          </w:tcPr>
          <w:p w:rsidR="005C0E33" w:rsidRPr="0066007B" w:rsidRDefault="005C0E33" w:rsidP="005C0E33">
            <w:pPr>
              <w:jc w:val="center"/>
              <w:rPr>
                <w:rFonts w:ascii="Abadi" w:hAnsi="Abadi" w:cs="Calibri"/>
                <w:b/>
                <w:bCs/>
                <w:color w:val="000000"/>
                <w:sz w:val="14"/>
                <w:szCs w:val="16"/>
              </w:rPr>
            </w:pPr>
            <w:r w:rsidRPr="0066007B">
              <w:rPr>
                <w:rFonts w:ascii="Abadi" w:hAnsi="Abadi" w:cs="Calibri"/>
                <w:b/>
                <w:bCs/>
                <w:color w:val="000000"/>
                <w:sz w:val="14"/>
                <w:szCs w:val="16"/>
              </w:rPr>
              <w:t>100</w:t>
            </w:r>
          </w:p>
        </w:tc>
        <w:tc>
          <w:tcPr>
            <w:tcW w:w="987"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jc w:val="center"/>
              <w:rPr>
                <w:rFonts w:ascii="Abadi" w:hAnsi="Abadi" w:cs="Calibri"/>
                <w:b/>
                <w:bCs/>
                <w:color w:val="000000"/>
                <w:sz w:val="14"/>
                <w:szCs w:val="16"/>
              </w:rPr>
            </w:pPr>
            <w:r w:rsidRPr="0066007B">
              <w:rPr>
                <w:rFonts w:ascii="Abadi" w:hAnsi="Abadi" w:cs="Calibri"/>
                <w:b/>
                <w:bCs/>
                <w:color w:val="000000"/>
                <w:sz w:val="14"/>
                <w:szCs w:val="16"/>
              </w:rPr>
              <w:t>100</w:t>
            </w:r>
          </w:p>
        </w:tc>
        <w:tc>
          <w:tcPr>
            <w:tcW w:w="987"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1</w:t>
            </w:r>
          </w:p>
        </w:tc>
      </w:tr>
      <w:tr w:rsidR="005C0E33" w:rsidRPr="0066007B" w:rsidTr="00114E06">
        <w:trPr>
          <w:trHeight w:val="605"/>
        </w:trPr>
        <w:tc>
          <w:tcPr>
            <w:tcW w:w="255" w:type="dxa"/>
            <w:tcBorders>
              <w:top w:val="nil"/>
              <w:left w:val="single" w:sz="4" w:space="0" w:color="auto"/>
              <w:bottom w:val="single" w:sz="4" w:space="0" w:color="auto"/>
              <w:right w:val="single" w:sz="4" w:space="0" w:color="auto"/>
            </w:tcBorders>
            <w:shd w:val="clear" w:color="auto" w:fill="auto"/>
            <w:noWrap/>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3016" w:type="dxa"/>
            <w:tcBorders>
              <w:top w:val="nil"/>
              <w:left w:val="single" w:sz="4" w:space="0" w:color="auto"/>
              <w:bottom w:val="single" w:sz="4" w:space="0" w:color="auto"/>
              <w:right w:val="single" w:sz="4" w:space="0" w:color="auto"/>
            </w:tcBorders>
            <w:shd w:val="clear" w:color="auto" w:fill="auto"/>
          </w:tcPr>
          <w:p w:rsidR="005C0E33" w:rsidRDefault="005C0E33" w:rsidP="005C0E33">
            <w:pPr>
              <w:rPr>
                <w:rFonts w:ascii="Arial Narrow" w:hAnsi="Arial Narrow" w:cs="Calibri"/>
                <w:sz w:val="18"/>
                <w:szCs w:val="18"/>
              </w:rPr>
            </w:pPr>
            <w:r>
              <w:rPr>
                <w:rFonts w:ascii="Arial Narrow" w:hAnsi="Arial Narrow" w:cs="Calibri"/>
                <w:sz w:val="18"/>
                <w:szCs w:val="18"/>
              </w:rPr>
              <w:t>Pengelolaan Dokumetasi dan Arsip SKPD</w:t>
            </w:r>
          </w:p>
        </w:tc>
        <w:tc>
          <w:tcPr>
            <w:tcW w:w="2688" w:type="dxa"/>
            <w:tcBorders>
              <w:top w:val="nil"/>
              <w:left w:val="single" w:sz="4" w:space="0" w:color="auto"/>
              <w:bottom w:val="single" w:sz="4" w:space="0" w:color="auto"/>
              <w:right w:val="single" w:sz="4" w:space="0" w:color="auto"/>
            </w:tcBorders>
            <w:shd w:val="clear" w:color="auto" w:fill="auto"/>
          </w:tcPr>
          <w:p w:rsidR="005C0E33" w:rsidRDefault="005C0E33" w:rsidP="005C0E33">
            <w:pPr>
              <w:rPr>
                <w:rFonts w:ascii="Bookman Old Style" w:hAnsi="Bookman Old Style" w:cs="Calibri"/>
                <w:color w:val="000000"/>
                <w:sz w:val="16"/>
                <w:szCs w:val="16"/>
              </w:rPr>
            </w:pPr>
            <w:r>
              <w:rPr>
                <w:rFonts w:ascii="Bookman Old Style" w:hAnsi="Bookman Old Style" w:cs="Calibri"/>
                <w:color w:val="000000"/>
                <w:sz w:val="16"/>
                <w:szCs w:val="16"/>
              </w:rPr>
              <w:t>jumlah Arsip perangkat daerah yang tersedia</w:t>
            </w:r>
          </w:p>
        </w:tc>
        <w:tc>
          <w:tcPr>
            <w:tcW w:w="926"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Kegiatan</w:t>
            </w:r>
          </w:p>
        </w:tc>
        <w:tc>
          <w:tcPr>
            <w:tcW w:w="992" w:type="dxa"/>
            <w:tcBorders>
              <w:top w:val="nil"/>
              <w:left w:val="nil"/>
              <w:bottom w:val="single" w:sz="4" w:space="0" w:color="auto"/>
              <w:right w:val="single" w:sz="4" w:space="0" w:color="auto"/>
            </w:tcBorders>
            <w:shd w:val="clear" w:color="auto" w:fill="auto"/>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846"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 </w:t>
            </w:r>
          </w:p>
        </w:tc>
        <w:tc>
          <w:tcPr>
            <w:tcW w:w="987"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 </w:t>
            </w:r>
          </w:p>
        </w:tc>
        <w:tc>
          <w:tcPr>
            <w:tcW w:w="846" w:type="dxa"/>
            <w:tcBorders>
              <w:top w:val="nil"/>
              <w:left w:val="nil"/>
              <w:bottom w:val="single" w:sz="4" w:space="0" w:color="auto"/>
              <w:right w:val="single" w:sz="4" w:space="0" w:color="auto"/>
            </w:tcBorders>
            <w:shd w:val="clear" w:color="auto" w:fill="auto"/>
            <w:noWrap/>
            <w:vAlign w:val="center"/>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6</w:t>
            </w:r>
          </w:p>
        </w:tc>
        <w:tc>
          <w:tcPr>
            <w:tcW w:w="987"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6</w:t>
            </w:r>
          </w:p>
        </w:tc>
        <w:tc>
          <w:tcPr>
            <w:tcW w:w="987"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1</w:t>
            </w:r>
          </w:p>
        </w:tc>
      </w:tr>
      <w:tr w:rsidR="005C0E33" w:rsidRPr="0066007B" w:rsidTr="00114E06">
        <w:trPr>
          <w:trHeight w:val="415"/>
        </w:trPr>
        <w:tc>
          <w:tcPr>
            <w:tcW w:w="255" w:type="dxa"/>
            <w:tcBorders>
              <w:top w:val="nil"/>
              <w:left w:val="single" w:sz="4" w:space="0" w:color="auto"/>
              <w:bottom w:val="single" w:sz="4" w:space="0" w:color="auto"/>
              <w:right w:val="single" w:sz="4" w:space="0" w:color="auto"/>
            </w:tcBorders>
            <w:shd w:val="clear" w:color="auto" w:fill="auto"/>
            <w:noWrap/>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3016" w:type="dxa"/>
            <w:tcBorders>
              <w:top w:val="nil"/>
              <w:left w:val="single" w:sz="4" w:space="0" w:color="auto"/>
              <w:bottom w:val="single" w:sz="4" w:space="0" w:color="auto"/>
              <w:right w:val="single" w:sz="4" w:space="0" w:color="auto"/>
            </w:tcBorders>
            <w:shd w:val="clear" w:color="auto" w:fill="auto"/>
          </w:tcPr>
          <w:p w:rsidR="005C0E33" w:rsidRDefault="005C0E33" w:rsidP="005C0E33">
            <w:pPr>
              <w:rPr>
                <w:rFonts w:ascii="Arial Narrow" w:hAnsi="Arial Narrow" w:cs="Calibri"/>
                <w:sz w:val="18"/>
                <w:szCs w:val="18"/>
              </w:rPr>
            </w:pPr>
            <w:r>
              <w:rPr>
                <w:rFonts w:ascii="Arial Narrow" w:hAnsi="Arial Narrow" w:cs="Calibri"/>
                <w:sz w:val="18"/>
                <w:szCs w:val="18"/>
              </w:rPr>
              <w:t>Pengelolaan Keamanan Kantor</w:t>
            </w:r>
          </w:p>
        </w:tc>
        <w:tc>
          <w:tcPr>
            <w:tcW w:w="2688" w:type="dxa"/>
            <w:tcBorders>
              <w:top w:val="nil"/>
              <w:left w:val="single" w:sz="4" w:space="0" w:color="auto"/>
              <w:bottom w:val="single" w:sz="4" w:space="0" w:color="auto"/>
              <w:right w:val="single" w:sz="4" w:space="0" w:color="auto"/>
            </w:tcBorders>
            <w:shd w:val="clear" w:color="auto" w:fill="auto"/>
          </w:tcPr>
          <w:p w:rsidR="005C0E33" w:rsidRDefault="005C0E33" w:rsidP="005C0E33">
            <w:pPr>
              <w:rPr>
                <w:rFonts w:ascii="Bookman Old Style" w:hAnsi="Bookman Old Style" w:cs="Calibri"/>
                <w:color w:val="000000"/>
                <w:sz w:val="16"/>
                <w:szCs w:val="16"/>
              </w:rPr>
            </w:pPr>
            <w:r>
              <w:rPr>
                <w:rFonts w:ascii="Bookman Old Style" w:hAnsi="Bookman Old Style" w:cs="Calibri"/>
                <w:color w:val="000000"/>
                <w:sz w:val="16"/>
                <w:szCs w:val="16"/>
              </w:rPr>
              <w:t>Jumlah petugas keamanan kantor</w:t>
            </w:r>
          </w:p>
        </w:tc>
        <w:tc>
          <w:tcPr>
            <w:tcW w:w="926"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Dokumen</w:t>
            </w:r>
          </w:p>
        </w:tc>
        <w:tc>
          <w:tcPr>
            <w:tcW w:w="992" w:type="dxa"/>
            <w:tcBorders>
              <w:top w:val="nil"/>
              <w:left w:val="nil"/>
              <w:bottom w:val="single" w:sz="4" w:space="0" w:color="auto"/>
              <w:right w:val="single" w:sz="4" w:space="0" w:color="auto"/>
            </w:tcBorders>
            <w:shd w:val="clear" w:color="auto" w:fill="auto"/>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846"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 </w:t>
            </w:r>
          </w:p>
        </w:tc>
        <w:tc>
          <w:tcPr>
            <w:tcW w:w="987"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 </w:t>
            </w:r>
          </w:p>
        </w:tc>
        <w:tc>
          <w:tcPr>
            <w:tcW w:w="846" w:type="dxa"/>
            <w:tcBorders>
              <w:top w:val="nil"/>
              <w:left w:val="nil"/>
              <w:bottom w:val="single" w:sz="4" w:space="0" w:color="auto"/>
              <w:right w:val="single" w:sz="4" w:space="0" w:color="auto"/>
            </w:tcBorders>
            <w:shd w:val="clear" w:color="auto" w:fill="auto"/>
            <w:noWrap/>
            <w:vAlign w:val="center"/>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6</w:t>
            </w:r>
          </w:p>
        </w:tc>
        <w:tc>
          <w:tcPr>
            <w:tcW w:w="987"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6</w:t>
            </w:r>
          </w:p>
        </w:tc>
        <w:tc>
          <w:tcPr>
            <w:tcW w:w="987"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1</w:t>
            </w:r>
          </w:p>
        </w:tc>
      </w:tr>
      <w:tr w:rsidR="005C0E33" w:rsidRPr="0066007B" w:rsidTr="00114E06">
        <w:trPr>
          <w:trHeight w:val="691"/>
        </w:trPr>
        <w:tc>
          <w:tcPr>
            <w:tcW w:w="255" w:type="dxa"/>
            <w:tcBorders>
              <w:top w:val="nil"/>
              <w:left w:val="single" w:sz="4" w:space="0" w:color="auto"/>
              <w:bottom w:val="single" w:sz="4" w:space="0" w:color="auto"/>
              <w:right w:val="single" w:sz="4" w:space="0" w:color="auto"/>
            </w:tcBorders>
            <w:shd w:val="clear" w:color="auto" w:fill="auto"/>
            <w:noWrap/>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3016" w:type="dxa"/>
            <w:tcBorders>
              <w:top w:val="nil"/>
              <w:left w:val="single" w:sz="4" w:space="0" w:color="auto"/>
              <w:bottom w:val="single" w:sz="4" w:space="0" w:color="auto"/>
              <w:right w:val="single" w:sz="4" w:space="0" w:color="auto"/>
            </w:tcBorders>
            <w:shd w:val="clear" w:color="auto" w:fill="auto"/>
          </w:tcPr>
          <w:p w:rsidR="005C0E33" w:rsidRDefault="005C0E33" w:rsidP="005C0E33">
            <w:pPr>
              <w:rPr>
                <w:rFonts w:ascii="Arial Narrow" w:hAnsi="Arial Narrow" w:cs="Calibri"/>
                <w:sz w:val="18"/>
                <w:szCs w:val="18"/>
              </w:rPr>
            </w:pPr>
            <w:r>
              <w:rPr>
                <w:rFonts w:ascii="Arial Narrow" w:hAnsi="Arial Narrow" w:cs="Calibri"/>
                <w:sz w:val="18"/>
                <w:szCs w:val="18"/>
              </w:rPr>
              <w:t>Pengelolaan Kebersihan Kantor</w:t>
            </w:r>
          </w:p>
        </w:tc>
        <w:tc>
          <w:tcPr>
            <w:tcW w:w="2688" w:type="dxa"/>
            <w:tcBorders>
              <w:top w:val="nil"/>
              <w:left w:val="single" w:sz="4" w:space="0" w:color="auto"/>
              <w:bottom w:val="single" w:sz="4" w:space="0" w:color="auto"/>
              <w:right w:val="single" w:sz="4" w:space="0" w:color="auto"/>
            </w:tcBorders>
            <w:shd w:val="clear" w:color="auto" w:fill="auto"/>
          </w:tcPr>
          <w:p w:rsidR="005C0E33" w:rsidRDefault="005C0E33" w:rsidP="005C0E33">
            <w:pPr>
              <w:rPr>
                <w:rFonts w:ascii="Bookman Old Style" w:hAnsi="Bookman Old Style" w:cs="Calibri"/>
                <w:color w:val="000000"/>
                <w:sz w:val="16"/>
                <w:szCs w:val="16"/>
              </w:rPr>
            </w:pPr>
            <w:r>
              <w:rPr>
                <w:rFonts w:ascii="Bookman Old Style" w:hAnsi="Bookman Old Style" w:cs="Calibri"/>
                <w:color w:val="000000"/>
                <w:sz w:val="16"/>
                <w:szCs w:val="16"/>
              </w:rPr>
              <w:t>Jumlah petugas kebersihan yang dibiayai</w:t>
            </w:r>
          </w:p>
        </w:tc>
        <w:tc>
          <w:tcPr>
            <w:tcW w:w="926"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Kegiatan</w:t>
            </w:r>
          </w:p>
        </w:tc>
        <w:tc>
          <w:tcPr>
            <w:tcW w:w="992" w:type="dxa"/>
            <w:tcBorders>
              <w:top w:val="nil"/>
              <w:left w:val="nil"/>
              <w:bottom w:val="single" w:sz="4" w:space="0" w:color="auto"/>
              <w:right w:val="single" w:sz="4" w:space="0" w:color="auto"/>
            </w:tcBorders>
            <w:shd w:val="clear" w:color="auto" w:fill="auto"/>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846"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 </w:t>
            </w:r>
          </w:p>
        </w:tc>
        <w:tc>
          <w:tcPr>
            <w:tcW w:w="987"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 </w:t>
            </w:r>
          </w:p>
        </w:tc>
        <w:tc>
          <w:tcPr>
            <w:tcW w:w="846" w:type="dxa"/>
            <w:tcBorders>
              <w:top w:val="nil"/>
              <w:left w:val="nil"/>
              <w:bottom w:val="single" w:sz="4" w:space="0" w:color="auto"/>
              <w:right w:val="single" w:sz="4" w:space="0" w:color="auto"/>
            </w:tcBorders>
            <w:shd w:val="clear" w:color="auto" w:fill="auto"/>
            <w:noWrap/>
            <w:vAlign w:val="center"/>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3</w:t>
            </w:r>
          </w:p>
        </w:tc>
        <w:tc>
          <w:tcPr>
            <w:tcW w:w="987"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3</w:t>
            </w:r>
          </w:p>
        </w:tc>
        <w:tc>
          <w:tcPr>
            <w:tcW w:w="987"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1</w:t>
            </w:r>
          </w:p>
        </w:tc>
      </w:tr>
      <w:tr w:rsidR="005C0E33" w:rsidRPr="0066007B" w:rsidTr="00114E06">
        <w:trPr>
          <w:trHeight w:val="419"/>
        </w:trPr>
        <w:tc>
          <w:tcPr>
            <w:tcW w:w="255" w:type="dxa"/>
            <w:tcBorders>
              <w:top w:val="nil"/>
              <w:left w:val="single" w:sz="4" w:space="0" w:color="auto"/>
              <w:bottom w:val="single" w:sz="4" w:space="0" w:color="auto"/>
              <w:right w:val="single" w:sz="4" w:space="0" w:color="auto"/>
            </w:tcBorders>
            <w:shd w:val="clear" w:color="auto" w:fill="auto"/>
            <w:noWrap/>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3016" w:type="dxa"/>
            <w:tcBorders>
              <w:top w:val="nil"/>
              <w:left w:val="single" w:sz="4" w:space="0" w:color="auto"/>
              <w:bottom w:val="single" w:sz="4" w:space="0" w:color="auto"/>
              <w:right w:val="single" w:sz="4" w:space="0" w:color="auto"/>
            </w:tcBorders>
            <w:shd w:val="clear" w:color="auto" w:fill="auto"/>
          </w:tcPr>
          <w:p w:rsidR="005C0E33" w:rsidRDefault="005C0E33" w:rsidP="005C0E33">
            <w:pPr>
              <w:rPr>
                <w:rFonts w:ascii="Arial Narrow" w:hAnsi="Arial Narrow" w:cs="Calibri"/>
                <w:sz w:val="18"/>
                <w:szCs w:val="18"/>
              </w:rPr>
            </w:pPr>
            <w:r>
              <w:rPr>
                <w:rFonts w:ascii="Arial Narrow" w:hAnsi="Arial Narrow" w:cs="Calibri"/>
                <w:sz w:val="18"/>
                <w:szCs w:val="18"/>
              </w:rPr>
              <w:t> </w:t>
            </w:r>
          </w:p>
        </w:tc>
        <w:tc>
          <w:tcPr>
            <w:tcW w:w="2688" w:type="dxa"/>
            <w:tcBorders>
              <w:top w:val="nil"/>
              <w:left w:val="single" w:sz="4" w:space="0" w:color="auto"/>
              <w:bottom w:val="single" w:sz="4" w:space="0" w:color="auto"/>
              <w:right w:val="single" w:sz="4" w:space="0" w:color="auto"/>
            </w:tcBorders>
            <w:shd w:val="clear" w:color="auto" w:fill="auto"/>
          </w:tcPr>
          <w:p w:rsidR="005C0E33" w:rsidRDefault="005C0E33" w:rsidP="005C0E33">
            <w:pPr>
              <w:rPr>
                <w:rFonts w:ascii="Bookman Old Style" w:hAnsi="Bookman Old Style" w:cs="Calibri"/>
                <w:color w:val="000000"/>
                <w:sz w:val="16"/>
                <w:szCs w:val="16"/>
              </w:rPr>
            </w:pPr>
            <w:r>
              <w:rPr>
                <w:rFonts w:ascii="Bookman Old Style" w:hAnsi="Bookman Old Style" w:cs="Calibri"/>
                <w:color w:val="000000"/>
                <w:sz w:val="16"/>
                <w:szCs w:val="16"/>
              </w:rPr>
              <w:t>Jumlah alat kebersihan kantor yang tersedia</w:t>
            </w:r>
          </w:p>
        </w:tc>
        <w:tc>
          <w:tcPr>
            <w:tcW w:w="926"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Dokumen</w:t>
            </w:r>
          </w:p>
        </w:tc>
        <w:tc>
          <w:tcPr>
            <w:tcW w:w="992" w:type="dxa"/>
            <w:tcBorders>
              <w:top w:val="nil"/>
              <w:left w:val="nil"/>
              <w:bottom w:val="single" w:sz="4" w:space="0" w:color="auto"/>
              <w:right w:val="single" w:sz="4" w:space="0" w:color="auto"/>
            </w:tcBorders>
            <w:shd w:val="clear" w:color="auto" w:fill="auto"/>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846"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 </w:t>
            </w:r>
          </w:p>
        </w:tc>
        <w:tc>
          <w:tcPr>
            <w:tcW w:w="987"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 </w:t>
            </w:r>
          </w:p>
        </w:tc>
        <w:tc>
          <w:tcPr>
            <w:tcW w:w="846" w:type="dxa"/>
            <w:tcBorders>
              <w:top w:val="nil"/>
              <w:left w:val="nil"/>
              <w:bottom w:val="single" w:sz="4" w:space="0" w:color="auto"/>
              <w:right w:val="single" w:sz="4" w:space="0" w:color="auto"/>
            </w:tcBorders>
            <w:shd w:val="clear" w:color="auto" w:fill="auto"/>
            <w:noWrap/>
            <w:vAlign w:val="center"/>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3</w:t>
            </w:r>
          </w:p>
        </w:tc>
        <w:tc>
          <w:tcPr>
            <w:tcW w:w="987"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3</w:t>
            </w:r>
          </w:p>
        </w:tc>
        <w:tc>
          <w:tcPr>
            <w:tcW w:w="987"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1</w:t>
            </w:r>
          </w:p>
        </w:tc>
      </w:tr>
      <w:tr w:rsidR="005C0E33" w:rsidRPr="0066007B" w:rsidTr="00114E06">
        <w:trPr>
          <w:trHeight w:val="693"/>
        </w:trPr>
        <w:tc>
          <w:tcPr>
            <w:tcW w:w="255" w:type="dxa"/>
            <w:tcBorders>
              <w:top w:val="nil"/>
              <w:left w:val="single" w:sz="4" w:space="0" w:color="auto"/>
              <w:bottom w:val="single" w:sz="4" w:space="0" w:color="auto"/>
              <w:right w:val="single" w:sz="4" w:space="0" w:color="auto"/>
            </w:tcBorders>
            <w:shd w:val="clear" w:color="auto" w:fill="auto"/>
            <w:noWrap/>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3016" w:type="dxa"/>
            <w:tcBorders>
              <w:top w:val="nil"/>
              <w:left w:val="single" w:sz="4" w:space="0" w:color="auto"/>
              <w:bottom w:val="single" w:sz="4" w:space="0" w:color="auto"/>
              <w:right w:val="single" w:sz="4" w:space="0" w:color="auto"/>
            </w:tcBorders>
            <w:shd w:val="clear" w:color="auto" w:fill="auto"/>
          </w:tcPr>
          <w:p w:rsidR="005C0E33" w:rsidRDefault="005C0E33" w:rsidP="005C0E33">
            <w:pPr>
              <w:rPr>
                <w:rFonts w:ascii="Arial Narrow" w:hAnsi="Arial Narrow" w:cs="Calibri"/>
                <w:sz w:val="18"/>
                <w:szCs w:val="18"/>
              </w:rPr>
            </w:pPr>
            <w:r>
              <w:rPr>
                <w:rFonts w:ascii="Arial Narrow" w:hAnsi="Arial Narrow" w:cs="Calibri"/>
                <w:sz w:val="18"/>
                <w:szCs w:val="18"/>
              </w:rPr>
              <w:t>Pengelolaan Legalitas Kendaraan Dinas/Operasional/Jabatan</w:t>
            </w:r>
          </w:p>
        </w:tc>
        <w:tc>
          <w:tcPr>
            <w:tcW w:w="2688" w:type="dxa"/>
            <w:tcBorders>
              <w:top w:val="nil"/>
              <w:left w:val="single" w:sz="4" w:space="0" w:color="auto"/>
              <w:bottom w:val="single" w:sz="4" w:space="0" w:color="auto"/>
              <w:right w:val="single" w:sz="4" w:space="0" w:color="auto"/>
            </w:tcBorders>
            <w:shd w:val="clear" w:color="auto" w:fill="auto"/>
          </w:tcPr>
          <w:p w:rsidR="005C0E33" w:rsidRDefault="005C0E33" w:rsidP="005C0E33">
            <w:pPr>
              <w:rPr>
                <w:rFonts w:ascii="Bookman Old Style" w:hAnsi="Bookman Old Style" w:cs="Calibri"/>
                <w:color w:val="000000"/>
                <w:sz w:val="16"/>
                <w:szCs w:val="16"/>
              </w:rPr>
            </w:pPr>
            <w:r>
              <w:rPr>
                <w:rFonts w:ascii="Bookman Old Style" w:hAnsi="Bookman Old Style" w:cs="Calibri"/>
                <w:color w:val="000000"/>
                <w:sz w:val="16"/>
                <w:szCs w:val="16"/>
              </w:rPr>
              <w:t>Jumlah kendaraan dinas/operasional yang dibayar pajaknya</w:t>
            </w:r>
          </w:p>
        </w:tc>
        <w:tc>
          <w:tcPr>
            <w:tcW w:w="926"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Kegiatan</w:t>
            </w:r>
          </w:p>
        </w:tc>
        <w:tc>
          <w:tcPr>
            <w:tcW w:w="992" w:type="dxa"/>
            <w:tcBorders>
              <w:top w:val="nil"/>
              <w:left w:val="nil"/>
              <w:bottom w:val="single" w:sz="4" w:space="0" w:color="auto"/>
              <w:right w:val="single" w:sz="4" w:space="0" w:color="auto"/>
            </w:tcBorders>
            <w:shd w:val="clear" w:color="auto" w:fill="auto"/>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846"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 </w:t>
            </w:r>
          </w:p>
        </w:tc>
        <w:tc>
          <w:tcPr>
            <w:tcW w:w="987"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 </w:t>
            </w:r>
          </w:p>
        </w:tc>
        <w:tc>
          <w:tcPr>
            <w:tcW w:w="846" w:type="dxa"/>
            <w:tcBorders>
              <w:top w:val="nil"/>
              <w:left w:val="nil"/>
              <w:bottom w:val="single" w:sz="4" w:space="0" w:color="auto"/>
              <w:right w:val="single" w:sz="4" w:space="0" w:color="auto"/>
            </w:tcBorders>
            <w:shd w:val="clear" w:color="auto" w:fill="auto"/>
            <w:noWrap/>
            <w:vAlign w:val="center"/>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1</w:t>
            </w:r>
          </w:p>
        </w:tc>
        <w:tc>
          <w:tcPr>
            <w:tcW w:w="987"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1</w:t>
            </w:r>
          </w:p>
        </w:tc>
        <w:tc>
          <w:tcPr>
            <w:tcW w:w="987"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1</w:t>
            </w:r>
          </w:p>
        </w:tc>
      </w:tr>
      <w:tr w:rsidR="005C0E33" w:rsidRPr="0066007B" w:rsidTr="00114E06">
        <w:trPr>
          <w:trHeight w:val="600"/>
        </w:trPr>
        <w:tc>
          <w:tcPr>
            <w:tcW w:w="255" w:type="dxa"/>
            <w:tcBorders>
              <w:top w:val="nil"/>
              <w:left w:val="single" w:sz="4" w:space="0" w:color="auto"/>
              <w:bottom w:val="single" w:sz="4" w:space="0" w:color="auto"/>
              <w:right w:val="single" w:sz="4" w:space="0" w:color="auto"/>
            </w:tcBorders>
            <w:shd w:val="clear" w:color="auto" w:fill="auto"/>
            <w:noWrap/>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3016" w:type="dxa"/>
            <w:tcBorders>
              <w:top w:val="nil"/>
              <w:left w:val="single" w:sz="4" w:space="0" w:color="auto"/>
              <w:bottom w:val="single" w:sz="4" w:space="0" w:color="auto"/>
              <w:right w:val="single" w:sz="4" w:space="0" w:color="auto"/>
            </w:tcBorders>
            <w:shd w:val="clear" w:color="auto" w:fill="auto"/>
          </w:tcPr>
          <w:p w:rsidR="005C0E33" w:rsidRDefault="005C0E33" w:rsidP="005C0E33">
            <w:pPr>
              <w:rPr>
                <w:rFonts w:ascii="Arial Narrow" w:hAnsi="Arial Narrow" w:cs="Calibri"/>
                <w:sz w:val="18"/>
                <w:szCs w:val="18"/>
              </w:rPr>
            </w:pPr>
            <w:r>
              <w:rPr>
                <w:rFonts w:ascii="Arial Narrow" w:hAnsi="Arial Narrow" w:cs="Calibri"/>
                <w:sz w:val="18"/>
                <w:szCs w:val="18"/>
              </w:rPr>
              <w:t>Pengadaan Peralatan Gedung Kantor</w:t>
            </w:r>
          </w:p>
        </w:tc>
        <w:tc>
          <w:tcPr>
            <w:tcW w:w="2688" w:type="dxa"/>
            <w:tcBorders>
              <w:top w:val="nil"/>
              <w:left w:val="single" w:sz="4" w:space="0" w:color="auto"/>
              <w:bottom w:val="single" w:sz="4" w:space="0" w:color="auto"/>
              <w:right w:val="single" w:sz="4" w:space="0" w:color="auto"/>
            </w:tcBorders>
            <w:shd w:val="clear" w:color="auto" w:fill="auto"/>
          </w:tcPr>
          <w:p w:rsidR="005C0E33" w:rsidRDefault="005C0E33" w:rsidP="005C0E33">
            <w:pPr>
              <w:rPr>
                <w:rFonts w:ascii="Bookman Old Style" w:hAnsi="Bookman Old Style" w:cs="Calibri"/>
                <w:color w:val="000000"/>
                <w:sz w:val="16"/>
                <w:szCs w:val="16"/>
              </w:rPr>
            </w:pPr>
            <w:r>
              <w:rPr>
                <w:rFonts w:ascii="Bookman Old Style" w:hAnsi="Bookman Old Style" w:cs="Calibri"/>
                <w:color w:val="000000"/>
                <w:sz w:val="16"/>
                <w:szCs w:val="16"/>
              </w:rPr>
              <w:t>Jenis Peralatan Gedung kantor yang tersedia</w:t>
            </w:r>
          </w:p>
        </w:tc>
        <w:tc>
          <w:tcPr>
            <w:tcW w:w="926"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Dokumen</w:t>
            </w:r>
          </w:p>
        </w:tc>
        <w:tc>
          <w:tcPr>
            <w:tcW w:w="992" w:type="dxa"/>
            <w:tcBorders>
              <w:top w:val="nil"/>
              <w:left w:val="nil"/>
              <w:bottom w:val="single" w:sz="4" w:space="0" w:color="auto"/>
              <w:right w:val="single" w:sz="4" w:space="0" w:color="auto"/>
            </w:tcBorders>
            <w:shd w:val="clear" w:color="auto" w:fill="auto"/>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846"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 </w:t>
            </w:r>
          </w:p>
        </w:tc>
        <w:tc>
          <w:tcPr>
            <w:tcW w:w="987"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 </w:t>
            </w:r>
          </w:p>
        </w:tc>
        <w:tc>
          <w:tcPr>
            <w:tcW w:w="846" w:type="dxa"/>
            <w:tcBorders>
              <w:top w:val="nil"/>
              <w:left w:val="nil"/>
              <w:bottom w:val="single" w:sz="4" w:space="0" w:color="auto"/>
              <w:right w:val="single" w:sz="4" w:space="0" w:color="auto"/>
            </w:tcBorders>
            <w:shd w:val="clear" w:color="auto" w:fill="auto"/>
            <w:noWrap/>
            <w:vAlign w:val="center"/>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2</w:t>
            </w:r>
          </w:p>
        </w:tc>
        <w:tc>
          <w:tcPr>
            <w:tcW w:w="987"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2</w:t>
            </w:r>
          </w:p>
        </w:tc>
        <w:tc>
          <w:tcPr>
            <w:tcW w:w="987"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1</w:t>
            </w:r>
          </w:p>
        </w:tc>
      </w:tr>
      <w:tr w:rsidR="005C0E33" w:rsidRPr="0066007B" w:rsidTr="00114E06">
        <w:trPr>
          <w:trHeight w:val="420"/>
        </w:trPr>
        <w:tc>
          <w:tcPr>
            <w:tcW w:w="2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lastRenderedPageBreak/>
              <w:t> </w:t>
            </w:r>
          </w:p>
        </w:tc>
        <w:tc>
          <w:tcPr>
            <w:tcW w:w="2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3016" w:type="dxa"/>
            <w:tcBorders>
              <w:top w:val="nil"/>
              <w:left w:val="single" w:sz="4" w:space="0" w:color="auto"/>
              <w:bottom w:val="single" w:sz="4" w:space="0" w:color="auto"/>
              <w:right w:val="single" w:sz="4" w:space="0" w:color="auto"/>
            </w:tcBorders>
            <w:shd w:val="clear" w:color="auto" w:fill="auto"/>
          </w:tcPr>
          <w:p w:rsidR="005C0E33" w:rsidRDefault="005C0E33" w:rsidP="005C0E33">
            <w:pPr>
              <w:rPr>
                <w:rFonts w:ascii="Arial Narrow" w:hAnsi="Arial Narrow" w:cs="Calibri"/>
                <w:sz w:val="18"/>
                <w:szCs w:val="18"/>
              </w:rPr>
            </w:pPr>
            <w:r>
              <w:rPr>
                <w:rFonts w:ascii="Arial Narrow" w:hAnsi="Arial Narrow" w:cs="Calibri"/>
                <w:sz w:val="18"/>
                <w:szCs w:val="18"/>
              </w:rPr>
              <w:t>Pengadaan Perlengkapan Gedung Kantor</w:t>
            </w:r>
          </w:p>
        </w:tc>
        <w:tc>
          <w:tcPr>
            <w:tcW w:w="2688" w:type="dxa"/>
            <w:tcBorders>
              <w:top w:val="nil"/>
              <w:left w:val="single" w:sz="4" w:space="0" w:color="auto"/>
              <w:bottom w:val="single" w:sz="4" w:space="0" w:color="auto"/>
              <w:right w:val="single" w:sz="4" w:space="0" w:color="auto"/>
            </w:tcBorders>
            <w:shd w:val="clear" w:color="auto" w:fill="auto"/>
          </w:tcPr>
          <w:p w:rsidR="005C0E33" w:rsidRDefault="005C0E33" w:rsidP="005C0E33">
            <w:pPr>
              <w:rPr>
                <w:rFonts w:ascii="Bookman Old Style" w:hAnsi="Bookman Old Style" w:cs="Calibri"/>
                <w:color w:val="000000"/>
                <w:sz w:val="16"/>
                <w:szCs w:val="16"/>
              </w:rPr>
            </w:pPr>
            <w:r>
              <w:rPr>
                <w:rFonts w:ascii="Bookman Old Style" w:hAnsi="Bookman Old Style" w:cs="Calibri"/>
                <w:color w:val="000000"/>
                <w:sz w:val="16"/>
                <w:szCs w:val="16"/>
              </w:rPr>
              <w:t>Jumlah jenis Perlengkapan gedung kantor yang tersedia</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Kegiatan</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 </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 </w:t>
            </w:r>
          </w:p>
        </w:tc>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3</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3</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1</w:t>
            </w:r>
          </w:p>
        </w:tc>
      </w:tr>
      <w:tr w:rsidR="005C0E33" w:rsidRPr="0066007B" w:rsidTr="00114E06">
        <w:trPr>
          <w:trHeight w:val="600"/>
        </w:trPr>
        <w:tc>
          <w:tcPr>
            <w:tcW w:w="2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single" w:sz="4" w:space="0" w:color="auto"/>
              <w:left w:val="nil"/>
              <w:bottom w:val="single" w:sz="4" w:space="0" w:color="auto"/>
              <w:right w:val="single" w:sz="4" w:space="0" w:color="auto"/>
            </w:tcBorders>
            <w:shd w:val="clear" w:color="auto" w:fill="auto"/>
            <w:noWrap/>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single" w:sz="4" w:space="0" w:color="auto"/>
              <w:left w:val="nil"/>
              <w:bottom w:val="single" w:sz="4" w:space="0" w:color="auto"/>
              <w:right w:val="single" w:sz="4" w:space="0" w:color="auto"/>
            </w:tcBorders>
            <w:shd w:val="clear" w:color="auto" w:fill="auto"/>
            <w:noWrap/>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single" w:sz="4" w:space="0" w:color="auto"/>
              <w:left w:val="nil"/>
              <w:bottom w:val="single" w:sz="4" w:space="0" w:color="auto"/>
              <w:right w:val="single" w:sz="4" w:space="0" w:color="auto"/>
            </w:tcBorders>
            <w:shd w:val="clear" w:color="auto" w:fill="auto"/>
            <w:noWrap/>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3016" w:type="dxa"/>
            <w:tcBorders>
              <w:top w:val="nil"/>
              <w:left w:val="single" w:sz="4" w:space="0" w:color="auto"/>
              <w:bottom w:val="single" w:sz="4" w:space="0" w:color="auto"/>
              <w:right w:val="single" w:sz="4" w:space="0" w:color="auto"/>
            </w:tcBorders>
            <w:shd w:val="clear" w:color="auto" w:fill="auto"/>
          </w:tcPr>
          <w:p w:rsidR="005C0E33" w:rsidRDefault="005C0E33" w:rsidP="005C0E33">
            <w:pPr>
              <w:rPr>
                <w:rFonts w:ascii="Arial Narrow" w:hAnsi="Arial Narrow" w:cs="Calibri"/>
                <w:sz w:val="18"/>
                <w:szCs w:val="18"/>
              </w:rPr>
            </w:pPr>
            <w:r>
              <w:rPr>
                <w:rFonts w:ascii="Arial Narrow" w:hAnsi="Arial Narrow" w:cs="Calibri"/>
                <w:sz w:val="18"/>
                <w:szCs w:val="18"/>
              </w:rPr>
              <w:t>Pengadaan Peralatan Kantor</w:t>
            </w:r>
          </w:p>
        </w:tc>
        <w:tc>
          <w:tcPr>
            <w:tcW w:w="2688" w:type="dxa"/>
            <w:tcBorders>
              <w:top w:val="nil"/>
              <w:left w:val="single" w:sz="4" w:space="0" w:color="auto"/>
              <w:bottom w:val="single" w:sz="4" w:space="0" w:color="auto"/>
              <w:right w:val="single" w:sz="4" w:space="0" w:color="auto"/>
            </w:tcBorders>
            <w:shd w:val="clear" w:color="auto" w:fill="auto"/>
          </w:tcPr>
          <w:p w:rsidR="005C0E33" w:rsidRDefault="005C0E33" w:rsidP="005C0E33">
            <w:pPr>
              <w:rPr>
                <w:rFonts w:ascii="Bookman Old Style" w:hAnsi="Bookman Old Style" w:cs="Calibri"/>
                <w:color w:val="000000"/>
                <w:sz w:val="16"/>
                <w:szCs w:val="16"/>
              </w:rPr>
            </w:pPr>
            <w:r>
              <w:rPr>
                <w:rFonts w:ascii="Bookman Old Style" w:hAnsi="Bookman Old Style" w:cs="Calibri"/>
                <w:color w:val="000000"/>
                <w:sz w:val="16"/>
                <w:szCs w:val="16"/>
              </w:rPr>
              <w:t>Jenis Peralatan kantor yang tersedia</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Dokumen</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846" w:type="dxa"/>
            <w:tcBorders>
              <w:top w:val="single" w:sz="4" w:space="0" w:color="auto"/>
              <w:left w:val="nil"/>
              <w:bottom w:val="single" w:sz="4" w:space="0" w:color="auto"/>
              <w:right w:val="single" w:sz="4" w:space="0" w:color="auto"/>
            </w:tcBorders>
            <w:shd w:val="clear" w:color="auto" w:fill="auto"/>
            <w:noWrap/>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 </w:t>
            </w:r>
          </w:p>
        </w:tc>
        <w:tc>
          <w:tcPr>
            <w:tcW w:w="987" w:type="dxa"/>
            <w:tcBorders>
              <w:top w:val="single" w:sz="4" w:space="0" w:color="auto"/>
              <w:left w:val="nil"/>
              <w:bottom w:val="single" w:sz="4" w:space="0" w:color="auto"/>
              <w:right w:val="single" w:sz="4" w:space="0" w:color="auto"/>
            </w:tcBorders>
            <w:shd w:val="clear" w:color="auto" w:fill="auto"/>
            <w:noWrap/>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 </w:t>
            </w:r>
          </w:p>
        </w:tc>
        <w:tc>
          <w:tcPr>
            <w:tcW w:w="846" w:type="dxa"/>
            <w:tcBorders>
              <w:top w:val="single" w:sz="4" w:space="0" w:color="auto"/>
              <w:left w:val="nil"/>
              <w:bottom w:val="single" w:sz="4" w:space="0" w:color="auto"/>
              <w:right w:val="single" w:sz="4" w:space="0" w:color="auto"/>
            </w:tcBorders>
            <w:shd w:val="clear" w:color="auto" w:fill="auto"/>
            <w:noWrap/>
            <w:vAlign w:val="center"/>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3</w:t>
            </w:r>
          </w:p>
        </w:tc>
        <w:tc>
          <w:tcPr>
            <w:tcW w:w="987" w:type="dxa"/>
            <w:tcBorders>
              <w:top w:val="single" w:sz="4" w:space="0" w:color="auto"/>
              <w:left w:val="nil"/>
              <w:bottom w:val="single" w:sz="4" w:space="0" w:color="auto"/>
              <w:right w:val="single" w:sz="4" w:space="0" w:color="auto"/>
            </w:tcBorders>
            <w:shd w:val="clear" w:color="auto" w:fill="auto"/>
            <w:noWrap/>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3</w:t>
            </w:r>
          </w:p>
        </w:tc>
        <w:tc>
          <w:tcPr>
            <w:tcW w:w="987" w:type="dxa"/>
            <w:tcBorders>
              <w:top w:val="single" w:sz="4" w:space="0" w:color="auto"/>
              <w:left w:val="nil"/>
              <w:bottom w:val="single" w:sz="4" w:space="0" w:color="auto"/>
              <w:right w:val="single" w:sz="4" w:space="0" w:color="auto"/>
            </w:tcBorders>
            <w:shd w:val="clear" w:color="auto" w:fill="auto"/>
            <w:noWrap/>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1</w:t>
            </w:r>
          </w:p>
        </w:tc>
      </w:tr>
      <w:tr w:rsidR="005C0E33" w:rsidRPr="0066007B" w:rsidTr="00114E06">
        <w:trPr>
          <w:trHeight w:val="656"/>
        </w:trPr>
        <w:tc>
          <w:tcPr>
            <w:tcW w:w="255" w:type="dxa"/>
            <w:tcBorders>
              <w:top w:val="nil"/>
              <w:left w:val="single" w:sz="4" w:space="0" w:color="auto"/>
              <w:bottom w:val="single" w:sz="4" w:space="0" w:color="auto"/>
              <w:right w:val="single" w:sz="4" w:space="0" w:color="auto"/>
            </w:tcBorders>
            <w:shd w:val="clear" w:color="auto" w:fill="auto"/>
            <w:noWrap/>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3016" w:type="dxa"/>
            <w:tcBorders>
              <w:top w:val="nil"/>
              <w:left w:val="single" w:sz="4" w:space="0" w:color="auto"/>
              <w:bottom w:val="single" w:sz="4" w:space="0" w:color="auto"/>
              <w:right w:val="single" w:sz="4" w:space="0" w:color="auto"/>
            </w:tcBorders>
            <w:shd w:val="clear" w:color="auto" w:fill="auto"/>
          </w:tcPr>
          <w:p w:rsidR="005C0E33" w:rsidRDefault="005C0E33" w:rsidP="005C0E33">
            <w:pPr>
              <w:rPr>
                <w:rFonts w:ascii="Arial Narrow" w:hAnsi="Arial Narrow" w:cs="Calibri"/>
                <w:sz w:val="18"/>
                <w:szCs w:val="18"/>
              </w:rPr>
            </w:pPr>
            <w:r>
              <w:rPr>
                <w:rFonts w:ascii="Arial Narrow" w:hAnsi="Arial Narrow" w:cs="Calibri"/>
                <w:sz w:val="18"/>
                <w:szCs w:val="18"/>
              </w:rPr>
              <w:t>Pengadaan Perlengkapan Kantor</w:t>
            </w:r>
          </w:p>
        </w:tc>
        <w:tc>
          <w:tcPr>
            <w:tcW w:w="2688" w:type="dxa"/>
            <w:tcBorders>
              <w:top w:val="nil"/>
              <w:left w:val="single" w:sz="4" w:space="0" w:color="auto"/>
              <w:bottom w:val="single" w:sz="4" w:space="0" w:color="auto"/>
              <w:right w:val="single" w:sz="4" w:space="0" w:color="auto"/>
            </w:tcBorders>
            <w:shd w:val="clear" w:color="auto" w:fill="auto"/>
          </w:tcPr>
          <w:p w:rsidR="005C0E33" w:rsidRDefault="005C0E33" w:rsidP="005C0E33">
            <w:pPr>
              <w:rPr>
                <w:rFonts w:ascii="Bookman Old Style" w:hAnsi="Bookman Old Style" w:cs="Calibri"/>
                <w:color w:val="000000"/>
                <w:sz w:val="16"/>
                <w:szCs w:val="16"/>
              </w:rPr>
            </w:pPr>
            <w:r>
              <w:rPr>
                <w:rFonts w:ascii="Bookman Old Style" w:hAnsi="Bookman Old Style" w:cs="Calibri"/>
                <w:color w:val="000000"/>
                <w:sz w:val="16"/>
                <w:szCs w:val="16"/>
              </w:rPr>
              <w:t>Jenis Peralatan Gedung kantor yang tersedia</w:t>
            </w:r>
          </w:p>
        </w:tc>
        <w:tc>
          <w:tcPr>
            <w:tcW w:w="926"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Kegiatan</w:t>
            </w:r>
          </w:p>
        </w:tc>
        <w:tc>
          <w:tcPr>
            <w:tcW w:w="992" w:type="dxa"/>
            <w:tcBorders>
              <w:top w:val="nil"/>
              <w:left w:val="nil"/>
              <w:bottom w:val="single" w:sz="4" w:space="0" w:color="auto"/>
              <w:right w:val="single" w:sz="4" w:space="0" w:color="auto"/>
            </w:tcBorders>
            <w:shd w:val="clear" w:color="auto" w:fill="auto"/>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846"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 </w:t>
            </w:r>
          </w:p>
        </w:tc>
        <w:tc>
          <w:tcPr>
            <w:tcW w:w="987"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 </w:t>
            </w:r>
          </w:p>
        </w:tc>
        <w:tc>
          <w:tcPr>
            <w:tcW w:w="846" w:type="dxa"/>
            <w:tcBorders>
              <w:top w:val="nil"/>
              <w:left w:val="nil"/>
              <w:bottom w:val="single" w:sz="4" w:space="0" w:color="auto"/>
              <w:right w:val="single" w:sz="4" w:space="0" w:color="auto"/>
            </w:tcBorders>
            <w:shd w:val="clear" w:color="auto" w:fill="auto"/>
            <w:noWrap/>
            <w:vAlign w:val="center"/>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1</w:t>
            </w:r>
          </w:p>
        </w:tc>
        <w:tc>
          <w:tcPr>
            <w:tcW w:w="987"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1</w:t>
            </w:r>
          </w:p>
        </w:tc>
        <w:tc>
          <w:tcPr>
            <w:tcW w:w="987"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1</w:t>
            </w:r>
          </w:p>
        </w:tc>
      </w:tr>
      <w:tr w:rsidR="005C0E33" w:rsidRPr="0066007B" w:rsidTr="00114E06">
        <w:trPr>
          <w:trHeight w:val="411"/>
        </w:trPr>
        <w:tc>
          <w:tcPr>
            <w:tcW w:w="255" w:type="dxa"/>
            <w:tcBorders>
              <w:top w:val="nil"/>
              <w:left w:val="single" w:sz="4" w:space="0" w:color="auto"/>
              <w:bottom w:val="single" w:sz="4" w:space="0" w:color="auto"/>
              <w:right w:val="single" w:sz="4" w:space="0" w:color="auto"/>
            </w:tcBorders>
            <w:shd w:val="clear" w:color="auto" w:fill="auto"/>
            <w:noWrap/>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3016" w:type="dxa"/>
            <w:tcBorders>
              <w:top w:val="nil"/>
              <w:left w:val="single" w:sz="4" w:space="0" w:color="auto"/>
              <w:bottom w:val="single" w:sz="4" w:space="0" w:color="auto"/>
              <w:right w:val="single" w:sz="4" w:space="0" w:color="auto"/>
            </w:tcBorders>
            <w:shd w:val="clear" w:color="auto" w:fill="auto"/>
          </w:tcPr>
          <w:p w:rsidR="005C0E33" w:rsidRDefault="005C0E33" w:rsidP="005C0E33">
            <w:pPr>
              <w:rPr>
                <w:rFonts w:ascii="Arial Narrow" w:hAnsi="Arial Narrow" w:cs="Calibri"/>
                <w:sz w:val="18"/>
                <w:szCs w:val="18"/>
              </w:rPr>
            </w:pPr>
            <w:r>
              <w:rPr>
                <w:rFonts w:ascii="Arial Narrow" w:hAnsi="Arial Narrow" w:cs="Calibri"/>
                <w:sz w:val="18"/>
                <w:szCs w:val="18"/>
              </w:rPr>
              <w:t>Pemeliharaan Rutin/berkala Gedung Utama Kantor</w:t>
            </w:r>
          </w:p>
        </w:tc>
        <w:tc>
          <w:tcPr>
            <w:tcW w:w="2688" w:type="dxa"/>
            <w:tcBorders>
              <w:top w:val="nil"/>
              <w:left w:val="single" w:sz="4" w:space="0" w:color="auto"/>
              <w:bottom w:val="single" w:sz="4" w:space="0" w:color="auto"/>
              <w:right w:val="single" w:sz="4" w:space="0" w:color="auto"/>
            </w:tcBorders>
            <w:shd w:val="clear" w:color="auto" w:fill="auto"/>
          </w:tcPr>
          <w:p w:rsidR="005C0E33" w:rsidRDefault="005C0E33" w:rsidP="005C0E33">
            <w:pPr>
              <w:rPr>
                <w:rFonts w:ascii="Bookman Old Style" w:hAnsi="Bookman Old Style" w:cs="Calibri"/>
                <w:color w:val="000000"/>
                <w:sz w:val="16"/>
                <w:szCs w:val="16"/>
              </w:rPr>
            </w:pPr>
            <w:r>
              <w:rPr>
                <w:rFonts w:ascii="Bookman Old Style" w:hAnsi="Bookman Old Style" w:cs="Calibri"/>
                <w:color w:val="000000"/>
                <w:sz w:val="16"/>
                <w:szCs w:val="16"/>
              </w:rPr>
              <w:t>Jumlah Gedung kantor yang terpelihara</w:t>
            </w:r>
          </w:p>
        </w:tc>
        <w:tc>
          <w:tcPr>
            <w:tcW w:w="926"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Dokumen</w:t>
            </w:r>
          </w:p>
        </w:tc>
        <w:tc>
          <w:tcPr>
            <w:tcW w:w="992" w:type="dxa"/>
            <w:tcBorders>
              <w:top w:val="nil"/>
              <w:left w:val="nil"/>
              <w:bottom w:val="single" w:sz="4" w:space="0" w:color="auto"/>
              <w:right w:val="single" w:sz="4" w:space="0" w:color="auto"/>
            </w:tcBorders>
            <w:shd w:val="clear" w:color="auto" w:fill="auto"/>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846"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 </w:t>
            </w:r>
          </w:p>
        </w:tc>
        <w:tc>
          <w:tcPr>
            <w:tcW w:w="987"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 </w:t>
            </w:r>
          </w:p>
        </w:tc>
        <w:tc>
          <w:tcPr>
            <w:tcW w:w="846" w:type="dxa"/>
            <w:tcBorders>
              <w:top w:val="nil"/>
              <w:left w:val="nil"/>
              <w:bottom w:val="single" w:sz="4" w:space="0" w:color="auto"/>
              <w:right w:val="single" w:sz="4" w:space="0" w:color="auto"/>
            </w:tcBorders>
            <w:shd w:val="clear" w:color="auto" w:fill="auto"/>
            <w:noWrap/>
            <w:vAlign w:val="center"/>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12</w:t>
            </w:r>
          </w:p>
        </w:tc>
        <w:tc>
          <w:tcPr>
            <w:tcW w:w="987"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12</w:t>
            </w:r>
          </w:p>
        </w:tc>
        <w:tc>
          <w:tcPr>
            <w:tcW w:w="987"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1</w:t>
            </w:r>
          </w:p>
        </w:tc>
      </w:tr>
      <w:tr w:rsidR="005C0E33" w:rsidRPr="0066007B" w:rsidTr="00114E06">
        <w:trPr>
          <w:trHeight w:val="300"/>
        </w:trPr>
        <w:tc>
          <w:tcPr>
            <w:tcW w:w="255" w:type="dxa"/>
            <w:tcBorders>
              <w:top w:val="nil"/>
              <w:left w:val="single" w:sz="4" w:space="0" w:color="auto"/>
              <w:bottom w:val="single" w:sz="4" w:space="0" w:color="auto"/>
              <w:right w:val="single" w:sz="4" w:space="0" w:color="auto"/>
            </w:tcBorders>
            <w:shd w:val="clear" w:color="auto" w:fill="auto"/>
            <w:noWrap/>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3016" w:type="dxa"/>
            <w:tcBorders>
              <w:top w:val="nil"/>
              <w:left w:val="single" w:sz="4" w:space="0" w:color="auto"/>
              <w:bottom w:val="single" w:sz="4" w:space="0" w:color="auto"/>
              <w:right w:val="single" w:sz="4" w:space="0" w:color="auto"/>
            </w:tcBorders>
            <w:shd w:val="clear" w:color="auto" w:fill="auto"/>
          </w:tcPr>
          <w:p w:rsidR="005C0E33" w:rsidRDefault="005C0E33" w:rsidP="005C0E33">
            <w:pPr>
              <w:rPr>
                <w:rFonts w:ascii="Arial Narrow" w:hAnsi="Arial Narrow" w:cs="Calibri"/>
                <w:sz w:val="18"/>
                <w:szCs w:val="18"/>
              </w:rPr>
            </w:pPr>
            <w:r>
              <w:rPr>
                <w:rFonts w:ascii="Arial Narrow" w:hAnsi="Arial Narrow" w:cs="Calibri"/>
                <w:sz w:val="18"/>
                <w:szCs w:val="18"/>
              </w:rPr>
              <w:t>Pemeliharaan Rutin/berkala Kendaraan Dinas/Operasional/Jabatan</w:t>
            </w:r>
          </w:p>
        </w:tc>
        <w:tc>
          <w:tcPr>
            <w:tcW w:w="2688" w:type="dxa"/>
            <w:tcBorders>
              <w:top w:val="nil"/>
              <w:left w:val="single" w:sz="4" w:space="0" w:color="auto"/>
              <w:bottom w:val="single" w:sz="4" w:space="0" w:color="auto"/>
              <w:right w:val="single" w:sz="4" w:space="0" w:color="auto"/>
            </w:tcBorders>
            <w:shd w:val="clear" w:color="auto" w:fill="auto"/>
          </w:tcPr>
          <w:p w:rsidR="005C0E33" w:rsidRDefault="005C0E33" w:rsidP="005C0E33">
            <w:pPr>
              <w:rPr>
                <w:rFonts w:ascii="Bookman Old Style" w:hAnsi="Bookman Old Style" w:cs="Calibri"/>
                <w:color w:val="000000"/>
                <w:sz w:val="16"/>
                <w:szCs w:val="16"/>
              </w:rPr>
            </w:pPr>
            <w:r>
              <w:rPr>
                <w:rFonts w:ascii="Bookman Old Style" w:hAnsi="Bookman Old Style" w:cs="Calibri"/>
                <w:color w:val="000000"/>
                <w:sz w:val="16"/>
                <w:szCs w:val="16"/>
              </w:rPr>
              <w:t>Jumlah Kendaraan Dinas/Operasional yang terpelihara</w:t>
            </w:r>
          </w:p>
        </w:tc>
        <w:tc>
          <w:tcPr>
            <w:tcW w:w="926" w:type="dxa"/>
            <w:tcBorders>
              <w:top w:val="nil"/>
              <w:left w:val="nil"/>
              <w:bottom w:val="single" w:sz="4" w:space="0" w:color="auto"/>
              <w:right w:val="single" w:sz="4" w:space="0" w:color="auto"/>
            </w:tcBorders>
            <w:shd w:val="clear" w:color="auto" w:fill="auto"/>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846"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 </w:t>
            </w:r>
          </w:p>
        </w:tc>
        <w:tc>
          <w:tcPr>
            <w:tcW w:w="987"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 </w:t>
            </w:r>
          </w:p>
        </w:tc>
        <w:tc>
          <w:tcPr>
            <w:tcW w:w="846" w:type="dxa"/>
            <w:tcBorders>
              <w:top w:val="nil"/>
              <w:left w:val="nil"/>
              <w:bottom w:val="single" w:sz="4" w:space="0" w:color="auto"/>
              <w:right w:val="single" w:sz="4" w:space="0" w:color="auto"/>
            </w:tcBorders>
            <w:shd w:val="clear" w:color="auto" w:fill="auto"/>
            <w:noWrap/>
            <w:vAlign w:val="center"/>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 </w:t>
            </w:r>
          </w:p>
        </w:tc>
        <w:tc>
          <w:tcPr>
            <w:tcW w:w="987"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 </w:t>
            </w:r>
          </w:p>
        </w:tc>
        <w:tc>
          <w:tcPr>
            <w:tcW w:w="987"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 </w:t>
            </w:r>
          </w:p>
        </w:tc>
      </w:tr>
      <w:tr w:rsidR="005C0E33" w:rsidRPr="0066007B" w:rsidTr="00114E06">
        <w:trPr>
          <w:trHeight w:val="1384"/>
        </w:trPr>
        <w:tc>
          <w:tcPr>
            <w:tcW w:w="255" w:type="dxa"/>
            <w:tcBorders>
              <w:top w:val="nil"/>
              <w:left w:val="single" w:sz="4" w:space="0" w:color="auto"/>
              <w:bottom w:val="single" w:sz="4" w:space="0" w:color="auto"/>
              <w:right w:val="single" w:sz="4" w:space="0" w:color="auto"/>
            </w:tcBorders>
            <w:shd w:val="clear" w:color="auto" w:fill="auto"/>
            <w:noWrap/>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3016" w:type="dxa"/>
            <w:tcBorders>
              <w:top w:val="nil"/>
              <w:left w:val="single" w:sz="4" w:space="0" w:color="auto"/>
              <w:bottom w:val="single" w:sz="4" w:space="0" w:color="auto"/>
              <w:right w:val="single" w:sz="4" w:space="0" w:color="auto"/>
            </w:tcBorders>
            <w:shd w:val="clear" w:color="auto" w:fill="auto"/>
          </w:tcPr>
          <w:p w:rsidR="005C0E33" w:rsidRDefault="005C0E33" w:rsidP="005C0E33">
            <w:pPr>
              <w:rPr>
                <w:rFonts w:ascii="Arial Narrow" w:hAnsi="Arial Narrow" w:cs="Calibri"/>
                <w:sz w:val="18"/>
                <w:szCs w:val="18"/>
              </w:rPr>
            </w:pPr>
            <w:r>
              <w:rPr>
                <w:rFonts w:ascii="Arial Narrow" w:hAnsi="Arial Narrow" w:cs="Calibri"/>
                <w:sz w:val="18"/>
                <w:szCs w:val="18"/>
              </w:rPr>
              <w:t>Pemeliharaan Rutin/berkala Peralatan Kantor</w:t>
            </w:r>
          </w:p>
        </w:tc>
        <w:tc>
          <w:tcPr>
            <w:tcW w:w="2688" w:type="dxa"/>
            <w:tcBorders>
              <w:top w:val="nil"/>
              <w:left w:val="single" w:sz="4" w:space="0" w:color="auto"/>
              <w:bottom w:val="single" w:sz="4" w:space="0" w:color="auto"/>
              <w:right w:val="single" w:sz="4" w:space="0" w:color="auto"/>
            </w:tcBorders>
            <w:shd w:val="clear" w:color="auto" w:fill="auto"/>
          </w:tcPr>
          <w:p w:rsidR="005C0E33" w:rsidRDefault="005C0E33" w:rsidP="005C0E33">
            <w:pPr>
              <w:rPr>
                <w:rFonts w:ascii="Bookman Old Style" w:hAnsi="Bookman Old Style" w:cs="Calibri"/>
                <w:color w:val="000000"/>
                <w:sz w:val="16"/>
                <w:szCs w:val="16"/>
              </w:rPr>
            </w:pPr>
            <w:r>
              <w:rPr>
                <w:rFonts w:ascii="Bookman Old Style" w:hAnsi="Bookman Old Style" w:cs="Calibri"/>
                <w:color w:val="000000"/>
                <w:sz w:val="16"/>
                <w:szCs w:val="16"/>
              </w:rPr>
              <w:t>Jumlah Kendaraan Dinas/Operasional yang terpelihara</w:t>
            </w:r>
          </w:p>
        </w:tc>
        <w:tc>
          <w:tcPr>
            <w:tcW w:w="926"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jc w:val="center"/>
              <w:rPr>
                <w:rFonts w:ascii="Abadi" w:hAnsi="Abadi" w:cs="Calibri"/>
                <w:b/>
                <w:bCs/>
                <w:sz w:val="14"/>
                <w:szCs w:val="16"/>
              </w:rPr>
            </w:pPr>
            <w:r w:rsidRPr="0066007B">
              <w:rPr>
                <w:rFonts w:ascii="Abadi" w:hAnsi="Abadi" w:cs="Calibri"/>
                <w:b/>
                <w:bCs/>
                <w:sz w:val="14"/>
                <w:szCs w:val="16"/>
              </w:rPr>
              <w:t>%</w:t>
            </w:r>
          </w:p>
        </w:tc>
        <w:tc>
          <w:tcPr>
            <w:tcW w:w="992" w:type="dxa"/>
            <w:tcBorders>
              <w:top w:val="nil"/>
              <w:left w:val="nil"/>
              <w:bottom w:val="single" w:sz="4" w:space="0" w:color="auto"/>
              <w:right w:val="single" w:sz="4" w:space="0" w:color="auto"/>
            </w:tcBorders>
            <w:shd w:val="clear" w:color="auto" w:fill="auto"/>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846"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 </w:t>
            </w:r>
          </w:p>
        </w:tc>
        <w:tc>
          <w:tcPr>
            <w:tcW w:w="987"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 </w:t>
            </w:r>
          </w:p>
        </w:tc>
        <w:tc>
          <w:tcPr>
            <w:tcW w:w="846" w:type="dxa"/>
            <w:tcBorders>
              <w:top w:val="nil"/>
              <w:left w:val="nil"/>
              <w:bottom w:val="single" w:sz="4" w:space="0" w:color="auto"/>
              <w:right w:val="single" w:sz="4" w:space="0" w:color="auto"/>
            </w:tcBorders>
            <w:shd w:val="clear" w:color="auto" w:fill="auto"/>
            <w:noWrap/>
            <w:vAlign w:val="center"/>
          </w:tcPr>
          <w:p w:rsidR="005C0E33" w:rsidRPr="0066007B" w:rsidRDefault="005C0E33" w:rsidP="005C0E33">
            <w:pPr>
              <w:jc w:val="center"/>
              <w:rPr>
                <w:rFonts w:ascii="Abadi" w:hAnsi="Abadi" w:cs="Calibri"/>
                <w:b/>
                <w:bCs/>
                <w:color w:val="000000"/>
                <w:sz w:val="14"/>
                <w:szCs w:val="16"/>
              </w:rPr>
            </w:pPr>
            <w:r w:rsidRPr="0066007B">
              <w:rPr>
                <w:rFonts w:ascii="Abadi" w:hAnsi="Abadi" w:cs="Calibri"/>
                <w:b/>
                <w:bCs/>
                <w:color w:val="000000"/>
                <w:sz w:val="14"/>
                <w:szCs w:val="16"/>
              </w:rPr>
              <w:t>75</w:t>
            </w:r>
          </w:p>
        </w:tc>
        <w:tc>
          <w:tcPr>
            <w:tcW w:w="987"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jc w:val="center"/>
              <w:rPr>
                <w:rFonts w:ascii="Abadi" w:hAnsi="Abadi" w:cs="Calibri"/>
                <w:b/>
                <w:bCs/>
                <w:color w:val="000000"/>
                <w:sz w:val="14"/>
                <w:szCs w:val="16"/>
              </w:rPr>
            </w:pPr>
            <w:r w:rsidRPr="0066007B">
              <w:rPr>
                <w:rFonts w:ascii="Abadi" w:hAnsi="Abadi" w:cs="Calibri"/>
                <w:b/>
                <w:bCs/>
                <w:color w:val="000000"/>
                <w:sz w:val="14"/>
                <w:szCs w:val="16"/>
              </w:rPr>
              <w:t>75</w:t>
            </w:r>
          </w:p>
        </w:tc>
        <w:tc>
          <w:tcPr>
            <w:tcW w:w="987"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1</w:t>
            </w:r>
          </w:p>
        </w:tc>
      </w:tr>
      <w:tr w:rsidR="005C0E33" w:rsidRPr="0066007B" w:rsidTr="00114E06">
        <w:trPr>
          <w:trHeight w:val="708"/>
        </w:trPr>
        <w:tc>
          <w:tcPr>
            <w:tcW w:w="255" w:type="dxa"/>
            <w:tcBorders>
              <w:top w:val="nil"/>
              <w:left w:val="single" w:sz="4" w:space="0" w:color="auto"/>
              <w:bottom w:val="single" w:sz="4" w:space="0" w:color="auto"/>
              <w:right w:val="single" w:sz="4" w:space="0" w:color="auto"/>
            </w:tcBorders>
            <w:shd w:val="clear" w:color="auto" w:fill="auto"/>
            <w:noWrap/>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3016" w:type="dxa"/>
            <w:tcBorders>
              <w:top w:val="nil"/>
              <w:left w:val="single" w:sz="4" w:space="0" w:color="auto"/>
              <w:bottom w:val="single" w:sz="4" w:space="0" w:color="auto"/>
              <w:right w:val="single" w:sz="4" w:space="0" w:color="auto"/>
            </w:tcBorders>
            <w:shd w:val="clear" w:color="auto" w:fill="auto"/>
          </w:tcPr>
          <w:p w:rsidR="005C0E33" w:rsidRDefault="005C0E33" w:rsidP="005C0E33">
            <w:pPr>
              <w:rPr>
                <w:rFonts w:ascii="Arial Narrow" w:hAnsi="Arial Narrow" w:cs="Calibri"/>
                <w:sz w:val="18"/>
                <w:szCs w:val="18"/>
              </w:rPr>
            </w:pPr>
            <w:r>
              <w:rPr>
                <w:rFonts w:ascii="Arial Narrow" w:hAnsi="Arial Narrow" w:cs="Calibri"/>
                <w:sz w:val="18"/>
                <w:szCs w:val="18"/>
              </w:rPr>
              <w:t>Rapat-rapat Koordinasi dan Konsultasi Ke Dalam dan Luar Daerah</w:t>
            </w:r>
          </w:p>
        </w:tc>
        <w:tc>
          <w:tcPr>
            <w:tcW w:w="2688" w:type="dxa"/>
            <w:tcBorders>
              <w:top w:val="nil"/>
              <w:left w:val="single" w:sz="4" w:space="0" w:color="auto"/>
              <w:bottom w:val="single" w:sz="4" w:space="0" w:color="auto"/>
              <w:right w:val="single" w:sz="4" w:space="0" w:color="auto"/>
            </w:tcBorders>
            <w:shd w:val="clear" w:color="auto" w:fill="auto"/>
          </w:tcPr>
          <w:p w:rsidR="005C0E33" w:rsidRDefault="005C0E33" w:rsidP="005C0E33">
            <w:pPr>
              <w:rPr>
                <w:rFonts w:ascii="Bookman Old Style" w:hAnsi="Bookman Old Style" w:cs="Calibri"/>
                <w:color w:val="000000"/>
                <w:sz w:val="16"/>
                <w:szCs w:val="16"/>
              </w:rPr>
            </w:pPr>
            <w:r>
              <w:rPr>
                <w:rFonts w:ascii="Bookman Old Style" w:hAnsi="Bookman Old Style" w:cs="Calibri"/>
                <w:color w:val="000000"/>
                <w:sz w:val="16"/>
                <w:szCs w:val="16"/>
              </w:rPr>
              <w:t>Jumlah rapat-rapat koordinasi dan konsultasi ke dalam dan luar daerah</w:t>
            </w:r>
          </w:p>
        </w:tc>
        <w:tc>
          <w:tcPr>
            <w:tcW w:w="926"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Jenis</w:t>
            </w:r>
          </w:p>
        </w:tc>
        <w:tc>
          <w:tcPr>
            <w:tcW w:w="992" w:type="dxa"/>
            <w:tcBorders>
              <w:top w:val="nil"/>
              <w:left w:val="nil"/>
              <w:bottom w:val="single" w:sz="4" w:space="0" w:color="auto"/>
              <w:right w:val="single" w:sz="4" w:space="0" w:color="auto"/>
            </w:tcBorders>
            <w:shd w:val="clear" w:color="auto" w:fill="auto"/>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846"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 </w:t>
            </w:r>
          </w:p>
        </w:tc>
        <w:tc>
          <w:tcPr>
            <w:tcW w:w="987"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 </w:t>
            </w:r>
          </w:p>
        </w:tc>
        <w:tc>
          <w:tcPr>
            <w:tcW w:w="846" w:type="dxa"/>
            <w:tcBorders>
              <w:top w:val="nil"/>
              <w:left w:val="nil"/>
              <w:bottom w:val="single" w:sz="4" w:space="0" w:color="auto"/>
              <w:right w:val="single" w:sz="4" w:space="0" w:color="auto"/>
            </w:tcBorders>
            <w:shd w:val="clear" w:color="auto" w:fill="auto"/>
            <w:noWrap/>
            <w:vAlign w:val="center"/>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3</w:t>
            </w:r>
          </w:p>
        </w:tc>
        <w:tc>
          <w:tcPr>
            <w:tcW w:w="987"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3</w:t>
            </w:r>
          </w:p>
        </w:tc>
        <w:tc>
          <w:tcPr>
            <w:tcW w:w="987"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1</w:t>
            </w:r>
          </w:p>
        </w:tc>
      </w:tr>
      <w:tr w:rsidR="005C0E33" w:rsidRPr="0066007B" w:rsidTr="00114E06">
        <w:trPr>
          <w:trHeight w:val="407"/>
        </w:trPr>
        <w:tc>
          <w:tcPr>
            <w:tcW w:w="255" w:type="dxa"/>
            <w:tcBorders>
              <w:top w:val="nil"/>
              <w:left w:val="single" w:sz="4" w:space="0" w:color="auto"/>
              <w:bottom w:val="single" w:sz="4" w:space="0" w:color="auto"/>
              <w:right w:val="single" w:sz="4" w:space="0" w:color="auto"/>
            </w:tcBorders>
            <w:shd w:val="clear" w:color="auto" w:fill="auto"/>
            <w:noWrap/>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3016" w:type="dxa"/>
            <w:tcBorders>
              <w:top w:val="nil"/>
              <w:left w:val="single" w:sz="4" w:space="0" w:color="auto"/>
              <w:bottom w:val="single" w:sz="4" w:space="0" w:color="auto"/>
              <w:right w:val="single" w:sz="4" w:space="0" w:color="auto"/>
            </w:tcBorders>
            <w:shd w:val="clear" w:color="auto" w:fill="auto"/>
          </w:tcPr>
          <w:p w:rsidR="005C0E33" w:rsidRDefault="005C0E33" w:rsidP="005C0E33">
            <w:pPr>
              <w:rPr>
                <w:rFonts w:ascii="Arial Narrow" w:hAnsi="Arial Narrow" w:cs="Calibri"/>
                <w:sz w:val="18"/>
                <w:szCs w:val="18"/>
              </w:rPr>
            </w:pPr>
            <w:r>
              <w:rPr>
                <w:rFonts w:ascii="Arial Narrow" w:hAnsi="Arial Narrow" w:cs="Calibri"/>
                <w:sz w:val="18"/>
                <w:szCs w:val="18"/>
              </w:rPr>
              <w:t>Pelayanan Administrasi Perkantoran dan Kepegawaian Kelurahan Padasuka Kecamatan Ciomas</w:t>
            </w:r>
          </w:p>
        </w:tc>
        <w:tc>
          <w:tcPr>
            <w:tcW w:w="2688" w:type="dxa"/>
            <w:tcBorders>
              <w:top w:val="nil"/>
              <w:left w:val="single" w:sz="4" w:space="0" w:color="auto"/>
              <w:bottom w:val="single" w:sz="4" w:space="0" w:color="auto"/>
              <w:right w:val="single" w:sz="4" w:space="0" w:color="auto"/>
            </w:tcBorders>
            <w:shd w:val="clear" w:color="auto" w:fill="auto"/>
          </w:tcPr>
          <w:p w:rsidR="005C0E33" w:rsidRDefault="005C0E33" w:rsidP="005C0E33">
            <w:pPr>
              <w:rPr>
                <w:rFonts w:ascii="Bookman Old Style" w:hAnsi="Bookman Old Style" w:cs="Calibri"/>
                <w:color w:val="000000"/>
                <w:sz w:val="16"/>
                <w:szCs w:val="16"/>
              </w:rPr>
            </w:pPr>
            <w:r>
              <w:rPr>
                <w:rFonts w:ascii="Bookman Old Style" w:hAnsi="Bookman Old Style" w:cs="Calibri"/>
                <w:color w:val="000000"/>
                <w:sz w:val="16"/>
                <w:szCs w:val="16"/>
              </w:rPr>
              <w:t>Jumlah Dokumen yang tersedia</w:t>
            </w:r>
          </w:p>
        </w:tc>
        <w:tc>
          <w:tcPr>
            <w:tcW w:w="926"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Dokumen</w:t>
            </w:r>
          </w:p>
        </w:tc>
        <w:tc>
          <w:tcPr>
            <w:tcW w:w="992" w:type="dxa"/>
            <w:tcBorders>
              <w:top w:val="nil"/>
              <w:left w:val="nil"/>
              <w:bottom w:val="single" w:sz="4" w:space="0" w:color="auto"/>
              <w:right w:val="single" w:sz="4" w:space="0" w:color="auto"/>
            </w:tcBorders>
            <w:shd w:val="clear" w:color="auto" w:fill="auto"/>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846"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 </w:t>
            </w:r>
          </w:p>
        </w:tc>
        <w:tc>
          <w:tcPr>
            <w:tcW w:w="987"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 </w:t>
            </w:r>
          </w:p>
        </w:tc>
        <w:tc>
          <w:tcPr>
            <w:tcW w:w="846" w:type="dxa"/>
            <w:tcBorders>
              <w:top w:val="nil"/>
              <w:left w:val="nil"/>
              <w:bottom w:val="single" w:sz="4" w:space="0" w:color="auto"/>
              <w:right w:val="single" w:sz="4" w:space="0" w:color="auto"/>
            </w:tcBorders>
            <w:shd w:val="clear" w:color="auto" w:fill="auto"/>
            <w:noWrap/>
            <w:vAlign w:val="center"/>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3</w:t>
            </w:r>
          </w:p>
        </w:tc>
        <w:tc>
          <w:tcPr>
            <w:tcW w:w="987"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3</w:t>
            </w:r>
          </w:p>
        </w:tc>
        <w:tc>
          <w:tcPr>
            <w:tcW w:w="987"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1</w:t>
            </w:r>
          </w:p>
        </w:tc>
      </w:tr>
      <w:tr w:rsidR="005C0E33" w:rsidRPr="0066007B" w:rsidTr="00114E06">
        <w:trPr>
          <w:trHeight w:val="710"/>
        </w:trPr>
        <w:tc>
          <w:tcPr>
            <w:tcW w:w="255" w:type="dxa"/>
            <w:tcBorders>
              <w:top w:val="nil"/>
              <w:left w:val="single" w:sz="4" w:space="0" w:color="auto"/>
              <w:bottom w:val="single" w:sz="4" w:space="0" w:color="auto"/>
              <w:right w:val="single" w:sz="4" w:space="0" w:color="auto"/>
            </w:tcBorders>
            <w:shd w:val="clear" w:color="auto" w:fill="auto"/>
            <w:noWrap/>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3016" w:type="dxa"/>
            <w:tcBorders>
              <w:top w:val="nil"/>
              <w:left w:val="single" w:sz="4" w:space="0" w:color="auto"/>
              <w:bottom w:val="single" w:sz="4" w:space="0" w:color="auto"/>
              <w:right w:val="single" w:sz="4" w:space="0" w:color="auto"/>
            </w:tcBorders>
            <w:shd w:val="clear" w:color="auto" w:fill="auto"/>
          </w:tcPr>
          <w:p w:rsidR="005C0E33" w:rsidRDefault="005C0E33" w:rsidP="005C0E33">
            <w:pPr>
              <w:rPr>
                <w:rFonts w:ascii="Arial Narrow" w:hAnsi="Arial Narrow" w:cs="Calibri"/>
                <w:sz w:val="18"/>
                <w:szCs w:val="18"/>
              </w:rPr>
            </w:pPr>
            <w:r>
              <w:rPr>
                <w:rFonts w:ascii="Arial Narrow" w:hAnsi="Arial Narrow" w:cs="Calibri"/>
                <w:sz w:val="18"/>
                <w:szCs w:val="18"/>
              </w:rPr>
              <w:t>Penyediaan Jasa Pendukung/ Teknis Perkantoran</w:t>
            </w:r>
          </w:p>
        </w:tc>
        <w:tc>
          <w:tcPr>
            <w:tcW w:w="2688" w:type="dxa"/>
            <w:tcBorders>
              <w:top w:val="nil"/>
              <w:left w:val="single" w:sz="4" w:space="0" w:color="auto"/>
              <w:bottom w:val="single" w:sz="4" w:space="0" w:color="auto"/>
              <w:right w:val="single" w:sz="4" w:space="0" w:color="auto"/>
            </w:tcBorders>
            <w:shd w:val="clear" w:color="auto" w:fill="auto"/>
          </w:tcPr>
          <w:p w:rsidR="005C0E33" w:rsidRDefault="005C0E33" w:rsidP="005C0E33">
            <w:pPr>
              <w:rPr>
                <w:rFonts w:ascii="Bookman Old Style" w:hAnsi="Bookman Old Style" w:cs="Calibri"/>
                <w:color w:val="000000"/>
                <w:sz w:val="16"/>
                <w:szCs w:val="16"/>
              </w:rPr>
            </w:pPr>
            <w:r>
              <w:rPr>
                <w:rFonts w:ascii="Bookman Old Style" w:hAnsi="Bookman Old Style" w:cs="Calibri"/>
                <w:color w:val="000000"/>
                <w:sz w:val="16"/>
                <w:szCs w:val="16"/>
              </w:rPr>
              <w:t>Jumlah Tenaga yang dibiayai</w:t>
            </w:r>
          </w:p>
        </w:tc>
        <w:tc>
          <w:tcPr>
            <w:tcW w:w="926"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Kegiatan</w:t>
            </w:r>
          </w:p>
        </w:tc>
        <w:tc>
          <w:tcPr>
            <w:tcW w:w="992" w:type="dxa"/>
            <w:tcBorders>
              <w:top w:val="nil"/>
              <w:left w:val="nil"/>
              <w:bottom w:val="single" w:sz="4" w:space="0" w:color="auto"/>
              <w:right w:val="single" w:sz="4" w:space="0" w:color="auto"/>
            </w:tcBorders>
            <w:shd w:val="clear" w:color="auto" w:fill="auto"/>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846"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 </w:t>
            </w:r>
          </w:p>
        </w:tc>
        <w:tc>
          <w:tcPr>
            <w:tcW w:w="987"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 </w:t>
            </w:r>
          </w:p>
        </w:tc>
        <w:tc>
          <w:tcPr>
            <w:tcW w:w="846" w:type="dxa"/>
            <w:tcBorders>
              <w:top w:val="nil"/>
              <w:left w:val="nil"/>
              <w:bottom w:val="single" w:sz="4" w:space="0" w:color="auto"/>
              <w:right w:val="single" w:sz="4" w:space="0" w:color="auto"/>
            </w:tcBorders>
            <w:shd w:val="clear" w:color="auto" w:fill="auto"/>
            <w:noWrap/>
            <w:vAlign w:val="center"/>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12</w:t>
            </w:r>
          </w:p>
        </w:tc>
        <w:tc>
          <w:tcPr>
            <w:tcW w:w="987"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12</w:t>
            </w:r>
          </w:p>
        </w:tc>
        <w:tc>
          <w:tcPr>
            <w:tcW w:w="987"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1</w:t>
            </w:r>
          </w:p>
        </w:tc>
      </w:tr>
      <w:tr w:rsidR="005C0E33" w:rsidRPr="0066007B" w:rsidTr="00114E06">
        <w:trPr>
          <w:trHeight w:val="420"/>
        </w:trPr>
        <w:tc>
          <w:tcPr>
            <w:tcW w:w="2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lastRenderedPageBreak/>
              <w:t> </w:t>
            </w:r>
          </w:p>
        </w:tc>
        <w:tc>
          <w:tcPr>
            <w:tcW w:w="2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3016" w:type="dxa"/>
            <w:tcBorders>
              <w:top w:val="nil"/>
              <w:left w:val="single" w:sz="4" w:space="0" w:color="auto"/>
              <w:bottom w:val="single" w:sz="4" w:space="0" w:color="auto"/>
              <w:right w:val="single" w:sz="4" w:space="0" w:color="auto"/>
            </w:tcBorders>
            <w:shd w:val="clear" w:color="auto" w:fill="auto"/>
          </w:tcPr>
          <w:p w:rsidR="005C0E33" w:rsidRDefault="005C0E33" w:rsidP="005C0E33">
            <w:pPr>
              <w:rPr>
                <w:rFonts w:ascii="Arial Narrow" w:hAnsi="Arial Narrow" w:cs="Calibri"/>
                <w:sz w:val="18"/>
                <w:szCs w:val="18"/>
              </w:rPr>
            </w:pPr>
            <w:r>
              <w:rPr>
                <w:rFonts w:ascii="Arial Narrow" w:hAnsi="Arial Narrow" w:cs="Calibri"/>
                <w:sz w:val="18"/>
                <w:szCs w:val="18"/>
              </w:rPr>
              <w:t>Pembinaan Jasmani dan Rohani Aparatur</w:t>
            </w:r>
          </w:p>
        </w:tc>
        <w:tc>
          <w:tcPr>
            <w:tcW w:w="2688" w:type="dxa"/>
            <w:tcBorders>
              <w:top w:val="nil"/>
              <w:left w:val="single" w:sz="4" w:space="0" w:color="auto"/>
              <w:bottom w:val="single" w:sz="4" w:space="0" w:color="auto"/>
              <w:right w:val="single" w:sz="4" w:space="0" w:color="auto"/>
            </w:tcBorders>
            <w:shd w:val="clear" w:color="auto" w:fill="auto"/>
          </w:tcPr>
          <w:p w:rsidR="005C0E33" w:rsidRDefault="005C0E33" w:rsidP="005C0E33">
            <w:pPr>
              <w:rPr>
                <w:rFonts w:ascii="Bookman Old Style" w:hAnsi="Bookman Old Style" w:cs="Calibri"/>
                <w:color w:val="000000"/>
                <w:sz w:val="16"/>
                <w:szCs w:val="16"/>
              </w:rPr>
            </w:pPr>
            <w:r>
              <w:rPr>
                <w:rFonts w:ascii="Bookman Old Style" w:hAnsi="Bookman Old Style" w:cs="Calibri"/>
                <w:color w:val="000000"/>
                <w:sz w:val="16"/>
                <w:szCs w:val="16"/>
              </w:rPr>
              <w:t>Jumlah penyelenggaraan olahraga</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Dokumen</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 </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 </w:t>
            </w:r>
          </w:p>
        </w:tc>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12</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12</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1</w:t>
            </w:r>
          </w:p>
        </w:tc>
      </w:tr>
      <w:tr w:rsidR="005C0E33" w:rsidRPr="0066007B" w:rsidTr="00114E06">
        <w:trPr>
          <w:trHeight w:val="300"/>
        </w:trPr>
        <w:tc>
          <w:tcPr>
            <w:tcW w:w="2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single" w:sz="4" w:space="0" w:color="auto"/>
              <w:left w:val="nil"/>
              <w:bottom w:val="single" w:sz="4" w:space="0" w:color="auto"/>
              <w:right w:val="single" w:sz="4" w:space="0" w:color="auto"/>
            </w:tcBorders>
            <w:shd w:val="clear" w:color="auto" w:fill="auto"/>
            <w:noWrap/>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single" w:sz="4" w:space="0" w:color="auto"/>
              <w:left w:val="nil"/>
              <w:bottom w:val="single" w:sz="4" w:space="0" w:color="auto"/>
              <w:right w:val="single" w:sz="4" w:space="0" w:color="auto"/>
            </w:tcBorders>
            <w:shd w:val="clear" w:color="auto" w:fill="auto"/>
            <w:noWrap/>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single" w:sz="4" w:space="0" w:color="auto"/>
              <w:left w:val="nil"/>
              <w:bottom w:val="single" w:sz="4" w:space="0" w:color="auto"/>
              <w:right w:val="single" w:sz="4" w:space="0" w:color="auto"/>
            </w:tcBorders>
            <w:shd w:val="clear" w:color="auto" w:fill="auto"/>
            <w:noWrap/>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3016" w:type="dxa"/>
            <w:tcBorders>
              <w:top w:val="nil"/>
              <w:left w:val="single" w:sz="4" w:space="0" w:color="auto"/>
              <w:bottom w:val="single" w:sz="4" w:space="0" w:color="auto"/>
              <w:right w:val="single" w:sz="4" w:space="0" w:color="auto"/>
            </w:tcBorders>
            <w:shd w:val="clear" w:color="auto" w:fill="auto"/>
          </w:tcPr>
          <w:p w:rsidR="005C0E33" w:rsidRDefault="005C0E33" w:rsidP="005C0E33">
            <w:pPr>
              <w:rPr>
                <w:rFonts w:ascii="Arial Narrow" w:hAnsi="Arial Narrow" w:cs="Calibri"/>
                <w:sz w:val="18"/>
                <w:szCs w:val="18"/>
              </w:rPr>
            </w:pPr>
            <w:r>
              <w:rPr>
                <w:rFonts w:ascii="Arial Narrow" w:hAnsi="Arial Narrow" w:cs="Calibri"/>
                <w:sz w:val="18"/>
                <w:szCs w:val="18"/>
              </w:rPr>
              <w:t> </w:t>
            </w:r>
          </w:p>
        </w:tc>
        <w:tc>
          <w:tcPr>
            <w:tcW w:w="2688" w:type="dxa"/>
            <w:tcBorders>
              <w:top w:val="nil"/>
              <w:left w:val="single" w:sz="4" w:space="0" w:color="auto"/>
              <w:bottom w:val="single" w:sz="4" w:space="0" w:color="auto"/>
              <w:right w:val="single" w:sz="4" w:space="0" w:color="auto"/>
            </w:tcBorders>
            <w:shd w:val="clear" w:color="auto" w:fill="auto"/>
          </w:tcPr>
          <w:p w:rsidR="005C0E33" w:rsidRDefault="005C0E33" w:rsidP="005C0E33">
            <w:pPr>
              <w:rPr>
                <w:rFonts w:ascii="Bookman Old Style" w:hAnsi="Bookman Old Style" w:cs="Calibri"/>
                <w:color w:val="000000"/>
                <w:sz w:val="16"/>
                <w:szCs w:val="16"/>
              </w:rPr>
            </w:pPr>
            <w:r>
              <w:rPr>
                <w:rFonts w:ascii="Bookman Old Style" w:hAnsi="Bookman Old Style" w:cs="Calibri"/>
                <w:color w:val="000000"/>
                <w:sz w:val="16"/>
                <w:szCs w:val="16"/>
              </w:rPr>
              <w:t>Jumlah penyelenggaraan Pengajian</w:t>
            </w:r>
          </w:p>
        </w:tc>
        <w:tc>
          <w:tcPr>
            <w:tcW w:w="926" w:type="dxa"/>
            <w:tcBorders>
              <w:top w:val="single" w:sz="4" w:space="0" w:color="auto"/>
              <w:left w:val="nil"/>
              <w:bottom w:val="single" w:sz="4" w:space="0" w:color="auto"/>
              <w:right w:val="single" w:sz="4" w:space="0" w:color="auto"/>
            </w:tcBorders>
            <w:shd w:val="clear" w:color="auto" w:fill="auto"/>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846" w:type="dxa"/>
            <w:tcBorders>
              <w:top w:val="single" w:sz="4" w:space="0" w:color="auto"/>
              <w:left w:val="nil"/>
              <w:bottom w:val="single" w:sz="4" w:space="0" w:color="auto"/>
              <w:right w:val="single" w:sz="4" w:space="0" w:color="auto"/>
            </w:tcBorders>
            <w:shd w:val="clear" w:color="auto" w:fill="auto"/>
            <w:noWrap/>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 </w:t>
            </w:r>
          </w:p>
        </w:tc>
        <w:tc>
          <w:tcPr>
            <w:tcW w:w="987" w:type="dxa"/>
            <w:tcBorders>
              <w:top w:val="single" w:sz="4" w:space="0" w:color="auto"/>
              <w:left w:val="nil"/>
              <w:bottom w:val="single" w:sz="4" w:space="0" w:color="auto"/>
              <w:right w:val="single" w:sz="4" w:space="0" w:color="auto"/>
            </w:tcBorders>
            <w:shd w:val="clear" w:color="auto" w:fill="auto"/>
            <w:noWrap/>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 </w:t>
            </w:r>
          </w:p>
        </w:tc>
        <w:tc>
          <w:tcPr>
            <w:tcW w:w="846" w:type="dxa"/>
            <w:tcBorders>
              <w:top w:val="single" w:sz="4" w:space="0" w:color="auto"/>
              <w:left w:val="nil"/>
              <w:bottom w:val="single" w:sz="4" w:space="0" w:color="auto"/>
              <w:right w:val="single" w:sz="4" w:space="0" w:color="auto"/>
            </w:tcBorders>
            <w:shd w:val="clear" w:color="auto" w:fill="auto"/>
            <w:noWrap/>
            <w:vAlign w:val="center"/>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 </w:t>
            </w:r>
          </w:p>
        </w:tc>
        <w:tc>
          <w:tcPr>
            <w:tcW w:w="987" w:type="dxa"/>
            <w:tcBorders>
              <w:top w:val="single" w:sz="4" w:space="0" w:color="auto"/>
              <w:left w:val="nil"/>
              <w:bottom w:val="single" w:sz="4" w:space="0" w:color="auto"/>
              <w:right w:val="single" w:sz="4" w:space="0" w:color="auto"/>
            </w:tcBorders>
            <w:shd w:val="clear" w:color="auto" w:fill="auto"/>
            <w:noWrap/>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 </w:t>
            </w:r>
          </w:p>
        </w:tc>
        <w:tc>
          <w:tcPr>
            <w:tcW w:w="987" w:type="dxa"/>
            <w:tcBorders>
              <w:top w:val="single" w:sz="4" w:space="0" w:color="auto"/>
              <w:left w:val="nil"/>
              <w:bottom w:val="single" w:sz="4" w:space="0" w:color="auto"/>
              <w:right w:val="single" w:sz="4" w:space="0" w:color="auto"/>
            </w:tcBorders>
            <w:shd w:val="clear" w:color="auto" w:fill="auto"/>
            <w:noWrap/>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 </w:t>
            </w:r>
          </w:p>
        </w:tc>
      </w:tr>
      <w:tr w:rsidR="005C0E33" w:rsidRPr="0066007B" w:rsidTr="00114E06">
        <w:trPr>
          <w:trHeight w:val="845"/>
        </w:trPr>
        <w:tc>
          <w:tcPr>
            <w:tcW w:w="2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3016" w:type="dxa"/>
            <w:tcBorders>
              <w:top w:val="nil"/>
              <w:left w:val="single" w:sz="4" w:space="0" w:color="auto"/>
              <w:bottom w:val="single" w:sz="4" w:space="0" w:color="auto"/>
              <w:right w:val="single" w:sz="4" w:space="0" w:color="auto"/>
            </w:tcBorders>
            <w:shd w:val="clear" w:color="auto" w:fill="auto"/>
          </w:tcPr>
          <w:p w:rsidR="005C0E33" w:rsidRDefault="005C0E33" w:rsidP="005C0E33">
            <w:pPr>
              <w:rPr>
                <w:rFonts w:ascii="Arial Narrow" w:hAnsi="Arial Narrow" w:cs="Calibri"/>
                <w:sz w:val="18"/>
                <w:szCs w:val="18"/>
              </w:rPr>
            </w:pPr>
            <w:r>
              <w:rPr>
                <w:rFonts w:ascii="Arial Narrow" w:hAnsi="Arial Narrow" w:cs="Calibri"/>
                <w:sz w:val="18"/>
                <w:szCs w:val="18"/>
              </w:rPr>
              <w:t> </w:t>
            </w:r>
          </w:p>
        </w:tc>
        <w:tc>
          <w:tcPr>
            <w:tcW w:w="2688" w:type="dxa"/>
            <w:tcBorders>
              <w:top w:val="nil"/>
              <w:left w:val="single" w:sz="4" w:space="0" w:color="auto"/>
              <w:bottom w:val="single" w:sz="4" w:space="0" w:color="auto"/>
              <w:right w:val="single" w:sz="4" w:space="0" w:color="auto"/>
            </w:tcBorders>
            <w:shd w:val="clear" w:color="auto" w:fill="auto"/>
          </w:tcPr>
          <w:p w:rsidR="005C0E33" w:rsidRDefault="005C0E33" w:rsidP="005C0E33">
            <w:pPr>
              <w:rPr>
                <w:rFonts w:ascii="Bookman Old Style" w:hAnsi="Bookman Old Style" w:cs="Calibri"/>
                <w:color w:val="000000"/>
                <w:sz w:val="16"/>
                <w:szCs w:val="16"/>
              </w:rPr>
            </w:pPr>
            <w:r>
              <w:rPr>
                <w:rFonts w:ascii="Bookman Old Style" w:hAnsi="Bookman Old Style" w:cs="Calibri"/>
                <w:color w:val="000000"/>
                <w:sz w:val="16"/>
                <w:szCs w:val="16"/>
              </w:rPr>
              <w:t>Jumlah Instruktur Senam</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0E33" w:rsidRPr="0066007B" w:rsidRDefault="005C0E33" w:rsidP="005C0E33">
            <w:pPr>
              <w:jc w:val="center"/>
              <w:rPr>
                <w:rFonts w:ascii="Abadi" w:hAnsi="Abadi" w:cs="Calibri"/>
                <w:b/>
                <w:bCs/>
                <w:sz w:val="14"/>
                <w:szCs w:val="16"/>
              </w:rPr>
            </w:pPr>
            <w:r w:rsidRPr="0066007B">
              <w:rPr>
                <w:rFonts w:ascii="Abadi" w:hAnsi="Abadi" w:cs="Calibri"/>
                <w:b/>
                <w:bCs/>
                <w:sz w:val="14"/>
                <w:szCs w:val="16"/>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 </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 </w:t>
            </w:r>
          </w:p>
        </w:tc>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0E33" w:rsidRPr="0066007B" w:rsidRDefault="005C0E33" w:rsidP="005C0E33">
            <w:pPr>
              <w:jc w:val="center"/>
              <w:rPr>
                <w:rFonts w:ascii="Abadi" w:hAnsi="Abadi" w:cs="Calibri"/>
                <w:b/>
                <w:bCs/>
                <w:color w:val="000000"/>
                <w:sz w:val="14"/>
                <w:szCs w:val="16"/>
              </w:rPr>
            </w:pPr>
            <w:r w:rsidRPr="0066007B">
              <w:rPr>
                <w:rFonts w:ascii="Abadi" w:hAnsi="Abadi" w:cs="Calibri"/>
                <w:b/>
                <w:bCs/>
                <w:color w:val="000000"/>
                <w:sz w:val="14"/>
                <w:szCs w:val="16"/>
              </w:rPr>
              <w:t>75</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0E33" w:rsidRPr="0066007B" w:rsidRDefault="005C0E33" w:rsidP="005C0E33">
            <w:pPr>
              <w:jc w:val="center"/>
              <w:rPr>
                <w:rFonts w:ascii="Abadi" w:hAnsi="Abadi" w:cs="Calibri"/>
                <w:b/>
                <w:bCs/>
                <w:color w:val="000000"/>
                <w:sz w:val="14"/>
                <w:szCs w:val="16"/>
              </w:rPr>
            </w:pPr>
            <w:r w:rsidRPr="0066007B">
              <w:rPr>
                <w:rFonts w:ascii="Abadi" w:hAnsi="Abadi" w:cs="Calibri"/>
                <w:b/>
                <w:bCs/>
                <w:color w:val="000000"/>
                <w:sz w:val="14"/>
                <w:szCs w:val="16"/>
              </w:rPr>
              <w:t>75</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1</w:t>
            </w:r>
          </w:p>
        </w:tc>
      </w:tr>
      <w:tr w:rsidR="005C0E33" w:rsidRPr="0066007B" w:rsidTr="00114E06">
        <w:trPr>
          <w:trHeight w:val="702"/>
        </w:trPr>
        <w:tc>
          <w:tcPr>
            <w:tcW w:w="2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single" w:sz="4" w:space="0" w:color="auto"/>
              <w:left w:val="nil"/>
              <w:bottom w:val="single" w:sz="4" w:space="0" w:color="auto"/>
              <w:right w:val="single" w:sz="4" w:space="0" w:color="auto"/>
            </w:tcBorders>
            <w:shd w:val="clear" w:color="auto" w:fill="auto"/>
            <w:noWrap/>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single" w:sz="4" w:space="0" w:color="auto"/>
              <w:left w:val="nil"/>
              <w:bottom w:val="single" w:sz="4" w:space="0" w:color="auto"/>
              <w:right w:val="single" w:sz="4" w:space="0" w:color="auto"/>
            </w:tcBorders>
            <w:shd w:val="clear" w:color="auto" w:fill="auto"/>
            <w:noWrap/>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single" w:sz="4" w:space="0" w:color="auto"/>
              <w:left w:val="nil"/>
              <w:bottom w:val="single" w:sz="4" w:space="0" w:color="auto"/>
              <w:right w:val="single" w:sz="4" w:space="0" w:color="auto"/>
            </w:tcBorders>
            <w:shd w:val="clear" w:color="auto" w:fill="auto"/>
            <w:noWrap/>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3016" w:type="dxa"/>
            <w:tcBorders>
              <w:top w:val="nil"/>
              <w:left w:val="single" w:sz="4" w:space="0" w:color="auto"/>
              <w:bottom w:val="single" w:sz="4" w:space="0" w:color="auto"/>
              <w:right w:val="single" w:sz="4" w:space="0" w:color="auto"/>
            </w:tcBorders>
            <w:shd w:val="clear" w:color="auto" w:fill="auto"/>
          </w:tcPr>
          <w:p w:rsidR="005C0E33" w:rsidRDefault="005C0E33" w:rsidP="005C0E33">
            <w:pPr>
              <w:rPr>
                <w:rFonts w:ascii="Arial Narrow" w:hAnsi="Arial Narrow" w:cs="Calibri"/>
                <w:sz w:val="18"/>
                <w:szCs w:val="18"/>
              </w:rPr>
            </w:pPr>
            <w:r>
              <w:rPr>
                <w:rFonts w:ascii="Arial Narrow" w:hAnsi="Arial Narrow" w:cs="Calibri"/>
                <w:sz w:val="18"/>
                <w:szCs w:val="18"/>
              </w:rPr>
              <w:t> </w:t>
            </w:r>
          </w:p>
        </w:tc>
        <w:tc>
          <w:tcPr>
            <w:tcW w:w="2688" w:type="dxa"/>
            <w:tcBorders>
              <w:top w:val="nil"/>
              <w:left w:val="single" w:sz="4" w:space="0" w:color="auto"/>
              <w:bottom w:val="single" w:sz="4" w:space="0" w:color="auto"/>
              <w:right w:val="single" w:sz="4" w:space="0" w:color="auto"/>
            </w:tcBorders>
            <w:shd w:val="clear" w:color="auto" w:fill="auto"/>
          </w:tcPr>
          <w:p w:rsidR="005C0E33" w:rsidRDefault="005C0E33" w:rsidP="005C0E33">
            <w:pPr>
              <w:rPr>
                <w:rFonts w:ascii="Bookman Old Style" w:hAnsi="Bookman Old Style" w:cs="Calibri"/>
                <w:color w:val="000000"/>
                <w:sz w:val="16"/>
                <w:szCs w:val="16"/>
              </w:rPr>
            </w:pPr>
            <w:r>
              <w:rPr>
                <w:rFonts w:ascii="Bookman Old Style" w:hAnsi="Bookman Old Style" w:cs="Calibri"/>
                <w:color w:val="000000"/>
                <w:sz w:val="16"/>
                <w:szCs w:val="16"/>
              </w:rPr>
              <w:t>Jumlah Penceramah Pengajian</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5C0E33" w:rsidRPr="0066007B" w:rsidRDefault="005C0E33" w:rsidP="005C0E33">
            <w:pPr>
              <w:jc w:val="center"/>
              <w:rPr>
                <w:rFonts w:ascii="Abadi" w:hAnsi="Abadi" w:cs="Calibri"/>
                <w:b/>
                <w:bCs/>
                <w:sz w:val="14"/>
                <w:szCs w:val="16"/>
              </w:rPr>
            </w:pPr>
            <w:r w:rsidRPr="0066007B">
              <w:rPr>
                <w:rFonts w:ascii="Abadi" w:hAnsi="Abadi" w:cs="Calibri"/>
                <w:b/>
                <w:bCs/>
                <w:sz w:val="14"/>
                <w:szCs w:val="16"/>
              </w:rPr>
              <w: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846" w:type="dxa"/>
            <w:tcBorders>
              <w:top w:val="single" w:sz="4" w:space="0" w:color="auto"/>
              <w:left w:val="nil"/>
              <w:bottom w:val="single" w:sz="4" w:space="0" w:color="auto"/>
              <w:right w:val="single" w:sz="4" w:space="0" w:color="auto"/>
            </w:tcBorders>
            <w:shd w:val="clear" w:color="auto" w:fill="auto"/>
            <w:noWrap/>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 </w:t>
            </w:r>
          </w:p>
        </w:tc>
        <w:tc>
          <w:tcPr>
            <w:tcW w:w="987" w:type="dxa"/>
            <w:tcBorders>
              <w:top w:val="single" w:sz="4" w:space="0" w:color="auto"/>
              <w:left w:val="nil"/>
              <w:bottom w:val="single" w:sz="4" w:space="0" w:color="auto"/>
              <w:right w:val="single" w:sz="4" w:space="0" w:color="auto"/>
            </w:tcBorders>
            <w:shd w:val="clear" w:color="auto" w:fill="auto"/>
            <w:noWrap/>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 </w:t>
            </w:r>
          </w:p>
        </w:tc>
        <w:tc>
          <w:tcPr>
            <w:tcW w:w="846" w:type="dxa"/>
            <w:tcBorders>
              <w:top w:val="single" w:sz="4" w:space="0" w:color="auto"/>
              <w:left w:val="nil"/>
              <w:bottom w:val="single" w:sz="4" w:space="0" w:color="auto"/>
              <w:right w:val="single" w:sz="4" w:space="0" w:color="auto"/>
            </w:tcBorders>
            <w:shd w:val="clear" w:color="auto" w:fill="auto"/>
            <w:noWrap/>
            <w:vAlign w:val="center"/>
          </w:tcPr>
          <w:p w:rsidR="005C0E33" w:rsidRPr="0066007B" w:rsidRDefault="005C0E33" w:rsidP="005C0E33">
            <w:pPr>
              <w:jc w:val="center"/>
              <w:rPr>
                <w:rFonts w:ascii="Abadi" w:hAnsi="Abadi" w:cs="Calibri"/>
                <w:b/>
                <w:bCs/>
                <w:color w:val="000000"/>
                <w:sz w:val="14"/>
                <w:szCs w:val="16"/>
              </w:rPr>
            </w:pPr>
            <w:r w:rsidRPr="0066007B">
              <w:rPr>
                <w:rFonts w:ascii="Abadi" w:hAnsi="Abadi" w:cs="Calibri"/>
                <w:b/>
                <w:bCs/>
                <w:color w:val="000000"/>
                <w:sz w:val="14"/>
                <w:szCs w:val="16"/>
              </w:rPr>
              <w:t>75</w:t>
            </w:r>
          </w:p>
        </w:tc>
        <w:tc>
          <w:tcPr>
            <w:tcW w:w="987" w:type="dxa"/>
            <w:tcBorders>
              <w:top w:val="single" w:sz="4" w:space="0" w:color="auto"/>
              <w:left w:val="nil"/>
              <w:bottom w:val="single" w:sz="4" w:space="0" w:color="auto"/>
              <w:right w:val="single" w:sz="4" w:space="0" w:color="auto"/>
            </w:tcBorders>
            <w:shd w:val="clear" w:color="auto" w:fill="auto"/>
            <w:noWrap/>
            <w:vAlign w:val="center"/>
            <w:hideMark/>
          </w:tcPr>
          <w:p w:rsidR="005C0E33" w:rsidRPr="0066007B" w:rsidRDefault="005C0E33" w:rsidP="005C0E33">
            <w:pPr>
              <w:jc w:val="center"/>
              <w:rPr>
                <w:rFonts w:ascii="Abadi" w:hAnsi="Abadi" w:cs="Calibri"/>
                <w:b/>
                <w:bCs/>
                <w:color w:val="000000"/>
                <w:sz w:val="14"/>
                <w:szCs w:val="16"/>
              </w:rPr>
            </w:pPr>
            <w:r w:rsidRPr="0066007B">
              <w:rPr>
                <w:rFonts w:ascii="Abadi" w:hAnsi="Abadi" w:cs="Calibri"/>
                <w:b/>
                <w:bCs/>
                <w:color w:val="000000"/>
                <w:sz w:val="14"/>
                <w:szCs w:val="16"/>
              </w:rPr>
              <w:t>75</w:t>
            </w:r>
          </w:p>
        </w:tc>
        <w:tc>
          <w:tcPr>
            <w:tcW w:w="987" w:type="dxa"/>
            <w:tcBorders>
              <w:top w:val="single" w:sz="4" w:space="0" w:color="auto"/>
              <w:left w:val="nil"/>
              <w:bottom w:val="single" w:sz="4" w:space="0" w:color="auto"/>
              <w:right w:val="single" w:sz="4" w:space="0" w:color="auto"/>
            </w:tcBorders>
            <w:shd w:val="clear" w:color="auto" w:fill="auto"/>
            <w:noWrap/>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1</w:t>
            </w:r>
          </w:p>
        </w:tc>
      </w:tr>
      <w:tr w:rsidR="005C0E33" w:rsidRPr="0066007B" w:rsidTr="00114E06">
        <w:trPr>
          <w:trHeight w:val="556"/>
        </w:trPr>
        <w:tc>
          <w:tcPr>
            <w:tcW w:w="255" w:type="dxa"/>
            <w:tcBorders>
              <w:top w:val="nil"/>
              <w:left w:val="single" w:sz="4" w:space="0" w:color="auto"/>
              <w:bottom w:val="single" w:sz="4" w:space="0" w:color="auto"/>
              <w:right w:val="single" w:sz="4" w:space="0" w:color="auto"/>
            </w:tcBorders>
            <w:shd w:val="clear" w:color="auto" w:fill="auto"/>
            <w:noWrap/>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3016" w:type="dxa"/>
            <w:tcBorders>
              <w:top w:val="nil"/>
              <w:left w:val="single" w:sz="4" w:space="0" w:color="auto"/>
              <w:bottom w:val="single" w:sz="4" w:space="0" w:color="auto"/>
              <w:right w:val="single" w:sz="4" w:space="0" w:color="auto"/>
            </w:tcBorders>
            <w:shd w:val="clear" w:color="auto" w:fill="auto"/>
          </w:tcPr>
          <w:p w:rsidR="005C0E33" w:rsidRDefault="005C0E33" w:rsidP="005C0E33">
            <w:pPr>
              <w:rPr>
                <w:rFonts w:ascii="Arial Narrow" w:hAnsi="Arial Narrow" w:cs="Calibri"/>
                <w:sz w:val="18"/>
                <w:szCs w:val="18"/>
              </w:rPr>
            </w:pPr>
            <w:r>
              <w:rPr>
                <w:rFonts w:ascii="Arial Narrow" w:hAnsi="Arial Narrow" w:cs="Calibri"/>
                <w:sz w:val="18"/>
                <w:szCs w:val="18"/>
              </w:rPr>
              <w:t>Pengelolaan Administrasi Kepegawaian</w:t>
            </w:r>
          </w:p>
        </w:tc>
        <w:tc>
          <w:tcPr>
            <w:tcW w:w="2688" w:type="dxa"/>
            <w:tcBorders>
              <w:top w:val="nil"/>
              <w:left w:val="single" w:sz="4" w:space="0" w:color="auto"/>
              <w:bottom w:val="single" w:sz="4" w:space="0" w:color="auto"/>
              <w:right w:val="single" w:sz="4" w:space="0" w:color="auto"/>
            </w:tcBorders>
            <w:shd w:val="clear" w:color="auto" w:fill="auto"/>
          </w:tcPr>
          <w:p w:rsidR="005C0E33" w:rsidRDefault="005C0E33" w:rsidP="005C0E33">
            <w:pPr>
              <w:rPr>
                <w:rFonts w:ascii="Bookman Old Style" w:hAnsi="Bookman Old Style" w:cs="Calibri"/>
                <w:color w:val="000000"/>
                <w:sz w:val="16"/>
                <w:szCs w:val="16"/>
              </w:rPr>
            </w:pPr>
            <w:r>
              <w:rPr>
                <w:rFonts w:ascii="Bookman Old Style" w:hAnsi="Bookman Old Style" w:cs="Calibri"/>
                <w:color w:val="000000"/>
                <w:sz w:val="16"/>
                <w:szCs w:val="16"/>
              </w:rPr>
              <w:t>Jumlah dokumen administrasi kepegawaian yang tersedia</w:t>
            </w:r>
          </w:p>
        </w:tc>
        <w:tc>
          <w:tcPr>
            <w:tcW w:w="926"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jc w:val="center"/>
              <w:rPr>
                <w:rFonts w:ascii="Abadi" w:hAnsi="Abadi" w:cs="Calibri"/>
                <w:b/>
                <w:bCs/>
                <w:sz w:val="14"/>
                <w:szCs w:val="16"/>
              </w:rPr>
            </w:pPr>
            <w:r w:rsidRPr="0066007B">
              <w:rPr>
                <w:rFonts w:ascii="Abadi" w:hAnsi="Abadi" w:cs="Calibri"/>
                <w:b/>
                <w:bCs/>
                <w:sz w:val="14"/>
                <w:szCs w:val="16"/>
              </w:rPr>
              <w:t>%</w:t>
            </w:r>
          </w:p>
        </w:tc>
        <w:tc>
          <w:tcPr>
            <w:tcW w:w="992" w:type="dxa"/>
            <w:tcBorders>
              <w:top w:val="nil"/>
              <w:left w:val="nil"/>
              <w:bottom w:val="single" w:sz="4" w:space="0" w:color="auto"/>
              <w:right w:val="single" w:sz="4" w:space="0" w:color="auto"/>
            </w:tcBorders>
            <w:shd w:val="clear" w:color="auto" w:fill="auto"/>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846"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 </w:t>
            </w:r>
          </w:p>
        </w:tc>
        <w:tc>
          <w:tcPr>
            <w:tcW w:w="987"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 </w:t>
            </w:r>
          </w:p>
        </w:tc>
        <w:tc>
          <w:tcPr>
            <w:tcW w:w="846" w:type="dxa"/>
            <w:tcBorders>
              <w:top w:val="nil"/>
              <w:left w:val="nil"/>
              <w:bottom w:val="single" w:sz="4" w:space="0" w:color="auto"/>
              <w:right w:val="single" w:sz="4" w:space="0" w:color="auto"/>
            </w:tcBorders>
            <w:shd w:val="clear" w:color="auto" w:fill="auto"/>
            <w:noWrap/>
            <w:vAlign w:val="center"/>
          </w:tcPr>
          <w:p w:rsidR="005C0E33" w:rsidRPr="0066007B" w:rsidRDefault="005C0E33" w:rsidP="005C0E33">
            <w:pPr>
              <w:jc w:val="center"/>
              <w:rPr>
                <w:rFonts w:ascii="Abadi" w:hAnsi="Abadi" w:cs="Calibri"/>
                <w:b/>
                <w:bCs/>
                <w:color w:val="000000"/>
                <w:sz w:val="14"/>
                <w:szCs w:val="16"/>
              </w:rPr>
            </w:pPr>
            <w:r w:rsidRPr="0066007B">
              <w:rPr>
                <w:rFonts w:ascii="Abadi" w:hAnsi="Abadi" w:cs="Calibri"/>
                <w:b/>
                <w:bCs/>
                <w:color w:val="000000"/>
                <w:sz w:val="14"/>
                <w:szCs w:val="16"/>
              </w:rPr>
              <w:t>75</w:t>
            </w:r>
          </w:p>
        </w:tc>
        <w:tc>
          <w:tcPr>
            <w:tcW w:w="987"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jc w:val="center"/>
              <w:rPr>
                <w:rFonts w:ascii="Abadi" w:hAnsi="Abadi" w:cs="Calibri"/>
                <w:b/>
                <w:bCs/>
                <w:color w:val="000000"/>
                <w:sz w:val="14"/>
                <w:szCs w:val="16"/>
              </w:rPr>
            </w:pPr>
            <w:r w:rsidRPr="0066007B">
              <w:rPr>
                <w:rFonts w:ascii="Abadi" w:hAnsi="Abadi" w:cs="Calibri"/>
                <w:b/>
                <w:bCs/>
                <w:color w:val="000000"/>
                <w:sz w:val="14"/>
                <w:szCs w:val="16"/>
              </w:rPr>
              <w:t>75</w:t>
            </w:r>
          </w:p>
        </w:tc>
        <w:tc>
          <w:tcPr>
            <w:tcW w:w="987"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1</w:t>
            </w:r>
          </w:p>
        </w:tc>
      </w:tr>
      <w:tr w:rsidR="005C0E33" w:rsidRPr="0066007B" w:rsidTr="00114E06">
        <w:trPr>
          <w:trHeight w:val="549"/>
        </w:trPr>
        <w:tc>
          <w:tcPr>
            <w:tcW w:w="255" w:type="dxa"/>
            <w:tcBorders>
              <w:top w:val="nil"/>
              <w:left w:val="single" w:sz="4" w:space="0" w:color="auto"/>
              <w:bottom w:val="single" w:sz="4" w:space="0" w:color="auto"/>
              <w:right w:val="single" w:sz="4" w:space="0" w:color="auto"/>
            </w:tcBorders>
            <w:shd w:val="clear" w:color="auto" w:fill="auto"/>
            <w:noWrap/>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3016" w:type="dxa"/>
            <w:tcBorders>
              <w:top w:val="nil"/>
              <w:left w:val="single" w:sz="4" w:space="0" w:color="auto"/>
              <w:bottom w:val="single" w:sz="4" w:space="0" w:color="auto"/>
              <w:right w:val="single" w:sz="4" w:space="0" w:color="auto"/>
            </w:tcBorders>
            <w:shd w:val="clear" w:color="auto" w:fill="auto"/>
          </w:tcPr>
          <w:p w:rsidR="005C0E33" w:rsidRDefault="005C0E33" w:rsidP="005C0E33">
            <w:pPr>
              <w:rPr>
                <w:rFonts w:ascii="Arial Narrow" w:hAnsi="Arial Narrow" w:cs="Calibri"/>
                <w:sz w:val="18"/>
                <w:szCs w:val="18"/>
              </w:rPr>
            </w:pPr>
            <w:r>
              <w:rPr>
                <w:rFonts w:ascii="Arial Narrow" w:hAnsi="Arial Narrow" w:cs="Calibri"/>
                <w:sz w:val="18"/>
                <w:szCs w:val="18"/>
              </w:rPr>
              <w:t>Penyusunan Pelaporan Keuangan</w:t>
            </w:r>
          </w:p>
        </w:tc>
        <w:tc>
          <w:tcPr>
            <w:tcW w:w="2688" w:type="dxa"/>
            <w:tcBorders>
              <w:top w:val="nil"/>
              <w:left w:val="single" w:sz="4" w:space="0" w:color="auto"/>
              <w:bottom w:val="single" w:sz="4" w:space="0" w:color="auto"/>
              <w:right w:val="single" w:sz="4" w:space="0" w:color="auto"/>
            </w:tcBorders>
            <w:shd w:val="clear" w:color="auto" w:fill="auto"/>
          </w:tcPr>
          <w:p w:rsidR="005C0E33" w:rsidRDefault="005C0E33" w:rsidP="005C0E33">
            <w:pPr>
              <w:rPr>
                <w:rFonts w:ascii="Bookman Old Style" w:hAnsi="Bookman Old Style" w:cs="Calibri"/>
                <w:color w:val="000000"/>
                <w:sz w:val="16"/>
                <w:szCs w:val="16"/>
              </w:rPr>
            </w:pPr>
            <w:r>
              <w:rPr>
                <w:rFonts w:ascii="Bookman Old Style" w:hAnsi="Bookman Old Style" w:cs="Calibri"/>
                <w:color w:val="000000"/>
                <w:sz w:val="16"/>
                <w:szCs w:val="16"/>
              </w:rPr>
              <w:t>Jumlah dokumen laporan keuangan Perangkat daerah</w:t>
            </w:r>
          </w:p>
        </w:tc>
        <w:tc>
          <w:tcPr>
            <w:tcW w:w="926"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jc w:val="center"/>
              <w:rPr>
                <w:rFonts w:ascii="Abadi" w:hAnsi="Abadi" w:cs="Calibri"/>
                <w:b/>
                <w:bCs/>
                <w:sz w:val="14"/>
                <w:szCs w:val="16"/>
              </w:rPr>
            </w:pPr>
            <w:r w:rsidRPr="0066007B">
              <w:rPr>
                <w:rFonts w:ascii="Abadi" w:hAnsi="Abadi" w:cs="Calibri"/>
                <w:b/>
                <w:bCs/>
                <w:sz w:val="14"/>
                <w:szCs w:val="16"/>
              </w:rPr>
              <w:t>%</w:t>
            </w:r>
          </w:p>
        </w:tc>
        <w:tc>
          <w:tcPr>
            <w:tcW w:w="992" w:type="dxa"/>
            <w:tcBorders>
              <w:top w:val="nil"/>
              <w:left w:val="nil"/>
              <w:bottom w:val="single" w:sz="4" w:space="0" w:color="auto"/>
              <w:right w:val="single" w:sz="4" w:space="0" w:color="auto"/>
            </w:tcBorders>
            <w:shd w:val="clear" w:color="auto" w:fill="auto"/>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846"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 </w:t>
            </w:r>
          </w:p>
        </w:tc>
        <w:tc>
          <w:tcPr>
            <w:tcW w:w="987"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 </w:t>
            </w:r>
          </w:p>
        </w:tc>
        <w:tc>
          <w:tcPr>
            <w:tcW w:w="846" w:type="dxa"/>
            <w:tcBorders>
              <w:top w:val="nil"/>
              <w:left w:val="nil"/>
              <w:bottom w:val="single" w:sz="4" w:space="0" w:color="auto"/>
              <w:right w:val="single" w:sz="4" w:space="0" w:color="auto"/>
            </w:tcBorders>
            <w:shd w:val="clear" w:color="auto" w:fill="auto"/>
            <w:noWrap/>
            <w:vAlign w:val="center"/>
          </w:tcPr>
          <w:p w:rsidR="005C0E33" w:rsidRPr="0066007B" w:rsidRDefault="005C0E33" w:rsidP="005C0E33">
            <w:pPr>
              <w:jc w:val="center"/>
              <w:rPr>
                <w:rFonts w:ascii="Abadi" w:hAnsi="Abadi" w:cs="Calibri"/>
                <w:b/>
                <w:bCs/>
                <w:color w:val="000000"/>
                <w:sz w:val="14"/>
                <w:szCs w:val="16"/>
              </w:rPr>
            </w:pPr>
            <w:r w:rsidRPr="0066007B">
              <w:rPr>
                <w:rFonts w:ascii="Abadi" w:hAnsi="Abadi" w:cs="Calibri"/>
                <w:b/>
                <w:bCs/>
                <w:color w:val="000000"/>
                <w:sz w:val="14"/>
                <w:szCs w:val="16"/>
              </w:rPr>
              <w:t>75</w:t>
            </w:r>
          </w:p>
        </w:tc>
        <w:tc>
          <w:tcPr>
            <w:tcW w:w="987"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jc w:val="center"/>
              <w:rPr>
                <w:rFonts w:ascii="Abadi" w:hAnsi="Abadi" w:cs="Calibri"/>
                <w:b/>
                <w:bCs/>
                <w:color w:val="000000"/>
                <w:sz w:val="14"/>
                <w:szCs w:val="16"/>
              </w:rPr>
            </w:pPr>
            <w:r w:rsidRPr="0066007B">
              <w:rPr>
                <w:rFonts w:ascii="Abadi" w:hAnsi="Abadi" w:cs="Calibri"/>
                <w:b/>
                <w:bCs/>
                <w:color w:val="000000"/>
                <w:sz w:val="14"/>
                <w:szCs w:val="16"/>
              </w:rPr>
              <w:t>75</w:t>
            </w:r>
          </w:p>
        </w:tc>
        <w:tc>
          <w:tcPr>
            <w:tcW w:w="987"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1</w:t>
            </w:r>
          </w:p>
        </w:tc>
      </w:tr>
      <w:tr w:rsidR="005C0E33" w:rsidRPr="0066007B" w:rsidTr="00114E06">
        <w:trPr>
          <w:trHeight w:val="429"/>
        </w:trPr>
        <w:tc>
          <w:tcPr>
            <w:tcW w:w="255" w:type="dxa"/>
            <w:tcBorders>
              <w:top w:val="nil"/>
              <w:left w:val="single" w:sz="4" w:space="0" w:color="auto"/>
              <w:bottom w:val="single" w:sz="4" w:space="0" w:color="auto"/>
              <w:right w:val="single" w:sz="4" w:space="0" w:color="auto"/>
            </w:tcBorders>
            <w:shd w:val="clear" w:color="auto" w:fill="auto"/>
            <w:noWrap/>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3016" w:type="dxa"/>
            <w:tcBorders>
              <w:top w:val="nil"/>
              <w:left w:val="single" w:sz="4" w:space="0" w:color="auto"/>
              <w:bottom w:val="single" w:sz="4" w:space="0" w:color="auto"/>
              <w:right w:val="single" w:sz="4" w:space="0" w:color="auto"/>
            </w:tcBorders>
            <w:shd w:val="clear" w:color="auto" w:fill="auto"/>
          </w:tcPr>
          <w:p w:rsidR="005C0E33" w:rsidRDefault="005C0E33" w:rsidP="005C0E33">
            <w:pPr>
              <w:rPr>
                <w:rFonts w:ascii="Arial Narrow" w:hAnsi="Arial Narrow" w:cs="Calibri"/>
                <w:sz w:val="18"/>
                <w:szCs w:val="18"/>
              </w:rPr>
            </w:pPr>
            <w:r>
              <w:rPr>
                <w:rFonts w:ascii="Arial Narrow" w:hAnsi="Arial Narrow" w:cs="Calibri"/>
                <w:sz w:val="18"/>
                <w:szCs w:val="18"/>
              </w:rPr>
              <w:t>Penatausahaan Keuangan Perangkat Daerah</w:t>
            </w:r>
          </w:p>
        </w:tc>
        <w:tc>
          <w:tcPr>
            <w:tcW w:w="2688" w:type="dxa"/>
            <w:tcBorders>
              <w:top w:val="nil"/>
              <w:left w:val="single" w:sz="4" w:space="0" w:color="auto"/>
              <w:bottom w:val="single" w:sz="4" w:space="0" w:color="auto"/>
              <w:right w:val="single" w:sz="4" w:space="0" w:color="auto"/>
            </w:tcBorders>
            <w:shd w:val="clear" w:color="auto" w:fill="auto"/>
          </w:tcPr>
          <w:p w:rsidR="005C0E33" w:rsidRDefault="005C0E33" w:rsidP="005C0E33">
            <w:pPr>
              <w:rPr>
                <w:rFonts w:ascii="Bookman Old Style" w:hAnsi="Bookman Old Style" w:cs="Calibri"/>
                <w:color w:val="000000"/>
                <w:sz w:val="16"/>
                <w:szCs w:val="16"/>
              </w:rPr>
            </w:pPr>
            <w:r>
              <w:rPr>
                <w:rFonts w:ascii="Bookman Old Style" w:hAnsi="Bookman Old Style" w:cs="Calibri"/>
                <w:color w:val="000000"/>
                <w:sz w:val="16"/>
                <w:szCs w:val="16"/>
              </w:rPr>
              <w:t>Jumlah dokumen Penatausahaan Keuangan Perangkat Daerah</w:t>
            </w:r>
          </w:p>
        </w:tc>
        <w:tc>
          <w:tcPr>
            <w:tcW w:w="926"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jc w:val="center"/>
              <w:rPr>
                <w:rFonts w:ascii="Abadi" w:hAnsi="Abadi" w:cs="Calibri"/>
                <w:b/>
                <w:bCs/>
                <w:sz w:val="14"/>
                <w:szCs w:val="16"/>
              </w:rPr>
            </w:pPr>
            <w:r w:rsidRPr="0066007B">
              <w:rPr>
                <w:rFonts w:ascii="Abadi" w:hAnsi="Abadi" w:cs="Calibri"/>
                <w:b/>
                <w:bCs/>
                <w:sz w:val="14"/>
                <w:szCs w:val="16"/>
              </w:rPr>
              <w:t>%</w:t>
            </w:r>
          </w:p>
        </w:tc>
        <w:tc>
          <w:tcPr>
            <w:tcW w:w="992" w:type="dxa"/>
            <w:tcBorders>
              <w:top w:val="nil"/>
              <w:left w:val="nil"/>
              <w:bottom w:val="single" w:sz="4" w:space="0" w:color="auto"/>
              <w:right w:val="single" w:sz="4" w:space="0" w:color="auto"/>
            </w:tcBorders>
            <w:shd w:val="clear" w:color="auto" w:fill="auto"/>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846"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 </w:t>
            </w:r>
          </w:p>
        </w:tc>
        <w:tc>
          <w:tcPr>
            <w:tcW w:w="987"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 </w:t>
            </w:r>
          </w:p>
        </w:tc>
        <w:tc>
          <w:tcPr>
            <w:tcW w:w="846" w:type="dxa"/>
            <w:tcBorders>
              <w:top w:val="nil"/>
              <w:left w:val="nil"/>
              <w:bottom w:val="single" w:sz="4" w:space="0" w:color="auto"/>
              <w:right w:val="single" w:sz="4" w:space="0" w:color="auto"/>
            </w:tcBorders>
            <w:shd w:val="clear" w:color="auto" w:fill="auto"/>
            <w:noWrap/>
            <w:vAlign w:val="center"/>
          </w:tcPr>
          <w:p w:rsidR="005C0E33" w:rsidRPr="0066007B" w:rsidRDefault="005C0E33" w:rsidP="005C0E33">
            <w:pPr>
              <w:jc w:val="center"/>
              <w:rPr>
                <w:rFonts w:ascii="Abadi" w:hAnsi="Abadi" w:cs="Calibri"/>
                <w:b/>
                <w:bCs/>
                <w:color w:val="000000"/>
                <w:sz w:val="14"/>
                <w:szCs w:val="16"/>
              </w:rPr>
            </w:pPr>
            <w:r w:rsidRPr="0066007B">
              <w:rPr>
                <w:rFonts w:ascii="Abadi" w:hAnsi="Abadi" w:cs="Calibri"/>
                <w:b/>
                <w:bCs/>
                <w:color w:val="000000"/>
                <w:sz w:val="14"/>
                <w:szCs w:val="16"/>
              </w:rPr>
              <w:t>75</w:t>
            </w:r>
          </w:p>
        </w:tc>
        <w:tc>
          <w:tcPr>
            <w:tcW w:w="987"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jc w:val="center"/>
              <w:rPr>
                <w:rFonts w:ascii="Abadi" w:hAnsi="Abadi" w:cs="Calibri"/>
                <w:b/>
                <w:bCs/>
                <w:color w:val="000000"/>
                <w:sz w:val="14"/>
                <w:szCs w:val="16"/>
              </w:rPr>
            </w:pPr>
            <w:r w:rsidRPr="0066007B">
              <w:rPr>
                <w:rFonts w:ascii="Abadi" w:hAnsi="Abadi" w:cs="Calibri"/>
                <w:b/>
                <w:bCs/>
                <w:color w:val="000000"/>
                <w:sz w:val="14"/>
                <w:szCs w:val="16"/>
              </w:rPr>
              <w:t>75</w:t>
            </w:r>
          </w:p>
        </w:tc>
        <w:tc>
          <w:tcPr>
            <w:tcW w:w="987"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1</w:t>
            </w:r>
          </w:p>
        </w:tc>
      </w:tr>
      <w:tr w:rsidR="005C0E33" w:rsidRPr="0066007B" w:rsidTr="00114E06">
        <w:trPr>
          <w:trHeight w:val="677"/>
        </w:trPr>
        <w:tc>
          <w:tcPr>
            <w:tcW w:w="255" w:type="dxa"/>
            <w:tcBorders>
              <w:top w:val="nil"/>
              <w:left w:val="single" w:sz="4" w:space="0" w:color="auto"/>
              <w:bottom w:val="single" w:sz="4" w:space="0" w:color="auto"/>
              <w:right w:val="single" w:sz="4" w:space="0" w:color="auto"/>
            </w:tcBorders>
            <w:shd w:val="clear" w:color="auto" w:fill="auto"/>
            <w:noWrap/>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3016" w:type="dxa"/>
            <w:tcBorders>
              <w:top w:val="nil"/>
              <w:left w:val="single" w:sz="4" w:space="0" w:color="auto"/>
              <w:bottom w:val="single" w:sz="4" w:space="0" w:color="auto"/>
              <w:right w:val="single" w:sz="4" w:space="0" w:color="auto"/>
            </w:tcBorders>
            <w:shd w:val="clear" w:color="auto" w:fill="auto"/>
          </w:tcPr>
          <w:p w:rsidR="005C0E33" w:rsidRDefault="005C0E33" w:rsidP="005C0E33">
            <w:pPr>
              <w:rPr>
                <w:rFonts w:ascii="Arial Narrow" w:hAnsi="Arial Narrow" w:cs="Calibri"/>
                <w:sz w:val="18"/>
                <w:szCs w:val="18"/>
              </w:rPr>
            </w:pPr>
            <w:r>
              <w:rPr>
                <w:rFonts w:ascii="Arial Narrow" w:hAnsi="Arial Narrow" w:cs="Calibri"/>
                <w:sz w:val="18"/>
                <w:szCs w:val="18"/>
              </w:rPr>
              <w:t>Penyusunan Laporan Capaian Kinerja dan Ikhtisar Realisasi Kinerja Perangkat Daerah</w:t>
            </w:r>
          </w:p>
        </w:tc>
        <w:tc>
          <w:tcPr>
            <w:tcW w:w="2688" w:type="dxa"/>
            <w:tcBorders>
              <w:top w:val="nil"/>
              <w:left w:val="single" w:sz="4" w:space="0" w:color="auto"/>
              <w:bottom w:val="single" w:sz="4" w:space="0" w:color="auto"/>
              <w:right w:val="single" w:sz="4" w:space="0" w:color="auto"/>
            </w:tcBorders>
            <w:shd w:val="clear" w:color="auto" w:fill="auto"/>
          </w:tcPr>
          <w:p w:rsidR="005C0E33" w:rsidRDefault="005C0E33" w:rsidP="005C0E33">
            <w:pPr>
              <w:rPr>
                <w:rFonts w:ascii="Bookman Old Style" w:hAnsi="Bookman Old Style" w:cs="Calibri"/>
                <w:color w:val="000000"/>
                <w:sz w:val="16"/>
                <w:szCs w:val="16"/>
              </w:rPr>
            </w:pPr>
            <w:r>
              <w:rPr>
                <w:rFonts w:ascii="Bookman Old Style" w:hAnsi="Bookman Old Style" w:cs="Calibri"/>
                <w:color w:val="000000"/>
                <w:sz w:val="16"/>
                <w:szCs w:val="16"/>
              </w:rPr>
              <w:t>jumlah dokumen laporan capaian kinerja dan keuangan kantor</w:t>
            </w:r>
          </w:p>
        </w:tc>
        <w:tc>
          <w:tcPr>
            <w:tcW w:w="926"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Jenis</w:t>
            </w:r>
          </w:p>
        </w:tc>
        <w:tc>
          <w:tcPr>
            <w:tcW w:w="992" w:type="dxa"/>
            <w:tcBorders>
              <w:top w:val="nil"/>
              <w:left w:val="nil"/>
              <w:bottom w:val="single" w:sz="4" w:space="0" w:color="auto"/>
              <w:right w:val="single" w:sz="4" w:space="0" w:color="auto"/>
            </w:tcBorders>
            <w:shd w:val="clear" w:color="auto" w:fill="auto"/>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846"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 </w:t>
            </w:r>
          </w:p>
        </w:tc>
        <w:tc>
          <w:tcPr>
            <w:tcW w:w="987"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 </w:t>
            </w:r>
          </w:p>
        </w:tc>
        <w:tc>
          <w:tcPr>
            <w:tcW w:w="846" w:type="dxa"/>
            <w:tcBorders>
              <w:top w:val="nil"/>
              <w:left w:val="nil"/>
              <w:bottom w:val="single" w:sz="4" w:space="0" w:color="auto"/>
              <w:right w:val="single" w:sz="4" w:space="0" w:color="auto"/>
            </w:tcBorders>
            <w:shd w:val="clear" w:color="auto" w:fill="auto"/>
            <w:noWrap/>
            <w:vAlign w:val="center"/>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4</w:t>
            </w:r>
          </w:p>
        </w:tc>
        <w:tc>
          <w:tcPr>
            <w:tcW w:w="987"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4</w:t>
            </w:r>
          </w:p>
        </w:tc>
        <w:tc>
          <w:tcPr>
            <w:tcW w:w="987"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1</w:t>
            </w:r>
          </w:p>
        </w:tc>
      </w:tr>
      <w:tr w:rsidR="005C0E33" w:rsidRPr="0066007B" w:rsidTr="00114E06">
        <w:trPr>
          <w:trHeight w:val="431"/>
        </w:trPr>
        <w:tc>
          <w:tcPr>
            <w:tcW w:w="255" w:type="dxa"/>
            <w:tcBorders>
              <w:top w:val="nil"/>
              <w:left w:val="single" w:sz="4" w:space="0" w:color="auto"/>
              <w:bottom w:val="single" w:sz="4" w:space="0" w:color="auto"/>
              <w:right w:val="single" w:sz="4" w:space="0" w:color="auto"/>
            </w:tcBorders>
            <w:shd w:val="clear" w:color="auto" w:fill="auto"/>
            <w:noWrap/>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3016" w:type="dxa"/>
            <w:tcBorders>
              <w:top w:val="nil"/>
              <w:left w:val="single" w:sz="4" w:space="0" w:color="auto"/>
              <w:bottom w:val="single" w:sz="4" w:space="0" w:color="auto"/>
              <w:right w:val="single" w:sz="4" w:space="0" w:color="auto"/>
            </w:tcBorders>
            <w:shd w:val="clear" w:color="auto" w:fill="auto"/>
          </w:tcPr>
          <w:p w:rsidR="005C0E33" w:rsidRDefault="005C0E33" w:rsidP="005C0E33">
            <w:pPr>
              <w:rPr>
                <w:rFonts w:ascii="Arial Narrow" w:hAnsi="Arial Narrow" w:cs="Calibri"/>
                <w:sz w:val="18"/>
                <w:szCs w:val="18"/>
              </w:rPr>
            </w:pPr>
            <w:r>
              <w:rPr>
                <w:rFonts w:ascii="Arial Narrow" w:hAnsi="Arial Narrow" w:cs="Calibri"/>
                <w:sz w:val="18"/>
                <w:szCs w:val="18"/>
              </w:rPr>
              <w:t>Penyusunan Perencanaan Anggaran</w:t>
            </w:r>
          </w:p>
        </w:tc>
        <w:tc>
          <w:tcPr>
            <w:tcW w:w="2688" w:type="dxa"/>
            <w:tcBorders>
              <w:top w:val="nil"/>
              <w:left w:val="single" w:sz="4" w:space="0" w:color="auto"/>
              <w:bottom w:val="single" w:sz="4" w:space="0" w:color="auto"/>
              <w:right w:val="single" w:sz="4" w:space="0" w:color="auto"/>
            </w:tcBorders>
            <w:shd w:val="clear" w:color="auto" w:fill="auto"/>
          </w:tcPr>
          <w:p w:rsidR="005C0E33" w:rsidRDefault="005C0E33" w:rsidP="005C0E33">
            <w:pPr>
              <w:rPr>
                <w:rFonts w:ascii="Bookman Old Style" w:hAnsi="Bookman Old Style" w:cs="Calibri"/>
                <w:color w:val="000000"/>
                <w:sz w:val="16"/>
                <w:szCs w:val="16"/>
              </w:rPr>
            </w:pPr>
            <w:r>
              <w:rPr>
                <w:rFonts w:ascii="Bookman Old Style" w:hAnsi="Bookman Old Style" w:cs="Calibri"/>
                <w:color w:val="000000"/>
                <w:sz w:val="16"/>
                <w:szCs w:val="16"/>
              </w:rPr>
              <w:t>Jumlah dan jenis dokumen perencanaan anggaran</w:t>
            </w:r>
          </w:p>
        </w:tc>
        <w:tc>
          <w:tcPr>
            <w:tcW w:w="926"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Jenis</w:t>
            </w:r>
          </w:p>
        </w:tc>
        <w:tc>
          <w:tcPr>
            <w:tcW w:w="992" w:type="dxa"/>
            <w:tcBorders>
              <w:top w:val="nil"/>
              <w:left w:val="nil"/>
              <w:bottom w:val="single" w:sz="4" w:space="0" w:color="auto"/>
              <w:right w:val="single" w:sz="4" w:space="0" w:color="auto"/>
            </w:tcBorders>
            <w:shd w:val="clear" w:color="auto" w:fill="auto"/>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846"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 </w:t>
            </w:r>
          </w:p>
        </w:tc>
        <w:tc>
          <w:tcPr>
            <w:tcW w:w="987"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 </w:t>
            </w:r>
          </w:p>
        </w:tc>
        <w:tc>
          <w:tcPr>
            <w:tcW w:w="846" w:type="dxa"/>
            <w:tcBorders>
              <w:top w:val="nil"/>
              <w:left w:val="nil"/>
              <w:bottom w:val="single" w:sz="4" w:space="0" w:color="auto"/>
              <w:right w:val="single" w:sz="4" w:space="0" w:color="auto"/>
            </w:tcBorders>
            <w:shd w:val="clear" w:color="auto" w:fill="auto"/>
            <w:noWrap/>
            <w:vAlign w:val="center"/>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1</w:t>
            </w:r>
          </w:p>
        </w:tc>
        <w:tc>
          <w:tcPr>
            <w:tcW w:w="987"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1</w:t>
            </w:r>
          </w:p>
        </w:tc>
        <w:tc>
          <w:tcPr>
            <w:tcW w:w="987"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1</w:t>
            </w:r>
          </w:p>
        </w:tc>
      </w:tr>
      <w:tr w:rsidR="005C0E33" w:rsidRPr="0066007B" w:rsidTr="00114E06">
        <w:trPr>
          <w:trHeight w:val="551"/>
        </w:trPr>
        <w:tc>
          <w:tcPr>
            <w:tcW w:w="255" w:type="dxa"/>
            <w:tcBorders>
              <w:top w:val="nil"/>
              <w:left w:val="single" w:sz="4" w:space="0" w:color="auto"/>
              <w:bottom w:val="single" w:sz="4" w:space="0" w:color="auto"/>
              <w:right w:val="single" w:sz="4" w:space="0" w:color="auto"/>
            </w:tcBorders>
            <w:shd w:val="clear" w:color="auto" w:fill="auto"/>
            <w:noWrap/>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3016" w:type="dxa"/>
            <w:tcBorders>
              <w:top w:val="nil"/>
              <w:left w:val="single" w:sz="4" w:space="0" w:color="auto"/>
              <w:bottom w:val="single" w:sz="4" w:space="0" w:color="auto"/>
              <w:right w:val="single" w:sz="4" w:space="0" w:color="auto"/>
            </w:tcBorders>
            <w:shd w:val="clear" w:color="auto" w:fill="auto"/>
          </w:tcPr>
          <w:p w:rsidR="005C0E33" w:rsidRDefault="005C0E33" w:rsidP="005C0E33">
            <w:pPr>
              <w:rPr>
                <w:rFonts w:ascii="Arial Narrow" w:hAnsi="Arial Narrow" w:cs="Calibri"/>
                <w:sz w:val="18"/>
                <w:szCs w:val="18"/>
              </w:rPr>
            </w:pPr>
            <w:r>
              <w:rPr>
                <w:rFonts w:ascii="Arial Narrow" w:hAnsi="Arial Narrow" w:cs="Calibri"/>
                <w:sz w:val="18"/>
                <w:szCs w:val="18"/>
              </w:rPr>
              <w:t> </w:t>
            </w:r>
          </w:p>
        </w:tc>
        <w:tc>
          <w:tcPr>
            <w:tcW w:w="2688" w:type="dxa"/>
            <w:tcBorders>
              <w:top w:val="nil"/>
              <w:left w:val="single" w:sz="4" w:space="0" w:color="auto"/>
              <w:bottom w:val="single" w:sz="4" w:space="0" w:color="auto"/>
              <w:right w:val="single" w:sz="4" w:space="0" w:color="auto"/>
            </w:tcBorders>
            <w:shd w:val="clear" w:color="auto" w:fill="auto"/>
          </w:tcPr>
          <w:p w:rsidR="005C0E33" w:rsidRDefault="005C0E33" w:rsidP="005C0E33">
            <w:pPr>
              <w:rPr>
                <w:rFonts w:ascii="Bookman Old Style" w:hAnsi="Bookman Old Style" w:cs="Calibri"/>
                <w:color w:val="000000"/>
                <w:sz w:val="16"/>
                <w:szCs w:val="16"/>
              </w:rPr>
            </w:pPr>
            <w:r>
              <w:rPr>
                <w:rFonts w:ascii="Bookman Old Style" w:hAnsi="Bookman Old Style" w:cs="Calibri"/>
                <w:color w:val="000000"/>
                <w:sz w:val="16"/>
                <w:szCs w:val="16"/>
              </w:rPr>
              <w:t>Jumlah dan jenis dokumen perencanaan anggaran</w:t>
            </w:r>
          </w:p>
        </w:tc>
        <w:tc>
          <w:tcPr>
            <w:tcW w:w="926"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box</w:t>
            </w:r>
          </w:p>
        </w:tc>
        <w:tc>
          <w:tcPr>
            <w:tcW w:w="992" w:type="dxa"/>
            <w:tcBorders>
              <w:top w:val="nil"/>
              <w:left w:val="nil"/>
              <w:bottom w:val="single" w:sz="4" w:space="0" w:color="auto"/>
              <w:right w:val="single" w:sz="4" w:space="0" w:color="auto"/>
            </w:tcBorders>
            <w:shd w:val="clear" w:color="auto" w:fill="auto"/>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846"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 </w:t>
            </w:r>
          </w:p>
        </w:tc>
        <w:tc>
          <w:tcPr>
            <w:tcW w:w="987"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 </w:t>
            </w:r>
          </w:p>
        </w:tc>
        <w:tc>
          <w:tcPr>
            <w:tcW w:w="846" w:type="dxa"/>
            <w:tcBorders>
              <w:top w:val="nil"/>
              <w:left w:val="nil"/>
              <w:bottom w:val="single" w:sz="4" w:space="0" w:color="auto"/>
              <w:right w:val="single" w:sz="4" w:space="0" w:color="auto"/>
            </w:tcBorders>
            <w:shd w:val="clear" w:color="auto" w:fill="auto"/>
            <w:noWrap/>
            <w:vAlign w:val="center"/>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500</w:t>
            </w:r>
          </w:p>
        </w:tc>
        <w:tc>
          <w:tcPr>
            <w:tcW w:w="987"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500</w:t>
            </w:r>
          </w:p>
        </w:tc>
        <w:tc>
          <w:tcPr>
            <w:tcW w:w="987"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1</w:t>
            </w:r>
          </w:p>
        </w:tc>
      </w:tr>
      <w:tr w:rsidR="005C0E33" w:rsidRPr="0066007B" w:rsidTr="00114E06">
        <w:trPr>
          <w:trHeight w:val="559"/>
        </w:trPr>
        <w:tc>
          <w:tcPr>
            <w:tcW w:w="255" w:type="dxa"/>
            <w:tcBorders>
              <w:top w:val="nil"/>
              <w:left w:val="single" w:sz="4" w:space="0" w:color="auto"/>
              <w:bottom w:val="single" w:sz="4" w:space="0" w:color="auto"/>
              <w:right w:val="single" w:sz="4" w:space="0" w:color="auto"/>
            </w:tcBorders>
            <w:shd w:val="clear" w:color="auto" w:fill="auto"/>
            <w:noWrap/>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3016" w:type="dxa"/>
            <w:tcBorders>
              <w:top w:val="nil"/>
              <w:left w:val="single" w:sz="4" w:space="0" w:color="auto"/>
              <w:bottom w:val="single" w:sz="4" w:space="0" w:color="auto"/>
              <w:right w:val="single" w:sz="4" w:space="0" w:color="auto"/>
            </w:tcBorders>
            <w:shd w:val="clear" w:color="auto" w:fill="auto"/>
          </w:tcPr>
          <w:p w:rsidR="005C0E33" w:rsidRDefault="005C0E33" w:rsidP="005C0E33">
            <w:pPr>
              <w:rPr>
                <w:rFonts w:ascii="Arial Narrow" w:hAnsi="Arial Narrow" w:cs="Calibri"/>
                <w:sz w:val="18"/>
                <w:szCs w:val="18"/>
              </w:rPr>
            </w:pPr>
            <w:r>
              <w:rPr>
                <w:rFonts w:ascii="Arial Narrow" w:hAnsi="Arial Narrow" w:cs="Calibri"/>
                <w:sz w:val="18"/>
                <w:szCs w:val="18"/>
              </w:rPr>
              <w:t>Penyusunan Perencanaan Perangkat Daerah</w:t>
            </w:r>
          </w:p>
        </w:tc>
        <w:tc>
          <w:tcPr>
            <w:tcW w:w="2688" w:type="dxa"/>
            <w:tcBorders>
              <w:top w:val="nil"/>
              <w:left w:val="single" w:sz="4" w:space="0" w:color="auto"/>
              <w:bottom w:val="single" w:sz="4" w:space="0" w:color="auto"/>
              <w:right w:val="single" w:sz="4" w:space="0" w:color="auto"/>
            </w:tcBorders>
            <w:shd w:val="clear" w:color="auto" w:fill="auto"/>
          </w:tcPr>
          <w:p w:rsidR="005C0E33" w:rsidRDefault="005C0E33" w:rsidP="005C0E33">
            <w:pPr>
              <w:rPr>
                <w:rFonts w:ascii="Bookman Old Style" w:hAnsi="Bookman Old Style" w:cs="Calibri"/>
                <w:color w:val="000000"/>
                <w:sz w:val="16"/>
                <w:szCs w:val="16"/>
              </w:rPr>
            </w:pPr>
            <w:r>
              <w:rPr>
                <w:rFonts w:ascii="Bookman Old Style" w:hAnsi="Bookman Old Style" w:cs="Calibri"/>
                <w:color w:val="000000"/>
                <w:sz w:val="16"/>
                <w:szCs w:val="16"/>
              </w:rPr>
              <w:t>Jumlah Dokumen Penyusunan Perencanaan Perangkat Daerah</w:t>
            </w:r>
          </w:p>
        </w:tc>
        <w:tc>
          <w:tcPr>
            <w:tcW w:w="926"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Dokumen</w:t>
            </w:r>
          </w:p>
        </w:tc>
        <w:tc>
          <w:tcPr>
            <w:tcW w:w="992" w:type="dxa"/>
            <w:tcBorders>
              <w:top w:val="nil"/>
              <w:left w:val="nil"/>
              <w:bottom w:val="single" w:sz="4" w:space="0" w:color="auto"/>
              <w:right w:val="single" w:sz="4" w:space="0" w:color="auto"/>
            </w:tcBorders>
            <w:shd w:val="clear" w:color="auto" w:fill="auto"/>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846"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 </w:t>
            </w:r>
          </w:p>
        </w:tc>
        <w:tc>
          <w:tcPr>
            <w:tcW w:w="987"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 </w:t>
            </w:r>
          </w:p>
        </w:tc>
        <w:tc>
          <w:tcPr>
            <w:tcW w:w="846" w:type="dxa"/>
            <w:tcBorders>
              <w:top w:val="nil"/>
              <w:left w:val="nil"/>
              <w:bottom w:val="single" w:sz="4" w:space="0" w:color="auto"/>
              <w:right w:val="single" w:sz="4" w:space="0" w:color="auto"/>
            </w:tcBorders>
            <w:shd w:val="clear" w:color="auto" w:fill="auto"/>
            <w:noWrap/>
            <w:vAlign w:val="center"/>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2</w:t>
            </w:r>
          </w:p>
        </w:tc>
        <w:tc>
          <w:tcPr>
            <w:tcW w:w="987"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2</w:t>
            </w:r>
          </w:p>
        </w:tc>
        <w:tc>
          <w:tcPr>
            <w:tcW w:w="987"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1</w:t>
            </w:r>
          </w:p>
        </w:tc>
      </w:tr>
      <w:tr w:rsidR="005C0E33" w:rsidRPr="0066007B" w:rsidTr="00114E06">
        <w:trPr>
          <w:trHeight w:val="420"/>
        </w:trPr>
        <w:tc>
          <w:tcPr>
            <w:tcW w:w="2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lastRenderedPageBreak/>
              <w:t> </w:t>
            </w:r>
          </w:p>
        </w:tc>
        <w:tc>
          <w:tcPr>
            <w:tcW w:w="2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3016" w:type="dxa"/>
            <w:tcBorders>
              <w:top w:val="nil"/>
              <w:left w:val="single" w:sz="4" w:space="0" w:color="auto"/>
              <w:bottom w:val="single" w:sz="4" w:space="0" w:color="auto"/>
              <w:right w:val="single" w:sz="4" w:space="0" w:color="auto"/>
            </w:tcBorders>
            <w:shd w:val="clear" w:color="auto" w:fill="auto"/>
          </w:tcPr>
          <w:p w:rsidR="005C0E33" w:rsidRDefault="005C0E33" w:rsidP="005C0E33">
            <w:pPr>
              <w:rPr>
                <w:rFonts w:ascii="Arial Narrow" w:hAnsi="Arial Narrow" w:cs="Calibri"/>
                <w:sz w:val="18"/>
                <w:szCs w:val="18"/>
              </w:rPr>
            </w:pPr>
            <w:r>
              <w:rPr>
                <w:rFonts w:ascii="Arial Narrow" w:hAnsi="Arial Narrow" w:cs="Calibri"/>
                <w:sz w:val="18"/>
                <w:szCs w:val="18"/>
              </w:rPr>
              <w:t>Publikasi Kinerja Perangkat Daerah</w:t>
            </w:r>
          </w:p>
        </w:tc>
        <w:tc>
          <w:tcPr>
            <w:tcW w:w="2688" w:type="dxa"/>
            <w:tcBorders>
              <w:top w:val="nil"/>
              <w:left w:val="single" w:sz="4" w:space="0" w:color="auto"/>
              <w:bottom w:val="single" w:sz="4" w:space="0" w:color="auto"/>
              <w:right w:val="single" w:sz="4" w:space="0" w:color="auto"/>
            </w:tcBorders>
            <w:shd w:val="clear" w:color="auto" w:fill="auto"/>
          </w:tcPr>
          <w:p w:rsidR="005C0E33" w:rsidRDefault="005C0E33" w:rsidP="005C0E33">
            <w:pPr>
              <w:rPr>
                <w:rFonts w:ascii="Bookman Old Style" w:hAnsi="Bookman Old Style" w:cs="Calibri"/>
                <w:color w:val="000000"/>
                <w:sz w:val="16"/>
                <w:szCs w:val="16"/>
              </w:rPr>
            </w:pPr>
            <w:r>
              <w:rPr>
                <w:rFonts w:ascii="Bookman Old Style" w:hAnsi="Bookman Old Style" w:cs="Calibri"/>
                <w:color w:val="000000"/>
                <w:sz w:val="16"/>
                <w:szCs w:val="16"/>
              </w:rPr>
              <w:t>Jumlah publikasi media yang terselenggara</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arsip</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 </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 </w:t>
            </w:r>
          </w:p>
        </w:tc>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1</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1</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1</w:t>
            </w:r>
          </w:p>
        </w:tc>
      </w:tr>
      <w:tr w:rsidR="005C0E33" w:rsidRPr="0066007B" w:rsidTr="002C1143">
        <w:trPr>
          <w:trHeight w:val="562"/>
        </w:trPr>
        <w:tc>
          <w:tcPr>
            <w:tcW w:w="2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single" w:sz="4" w:space="0" w:color="auto"/>
              <w:left w:val="nil"/>
              <w:bottom w:val="single" w:sz="4" w:space="0" w:color="auto"/>
              <w:right w:val="single" w:sz="4" w:space="0" w:color="auto"/>
            </w:tcBorders>
            <w:shd w:val="clear" w:color="auto" w:fill="auto"/>
            <w:noWrap/>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single" w:sz="4" w:space="0" w:color="auto"/>
              <w:left w:val="nil"/>
              <w:bottom w:val="single" w:sz="4" w:space="0" w:color="auto"/>
              <w:right w:val="single" w:sz="4" w:space="0" w:color="auto"/>
            </w:tcBorders>
            <w:shd w:val="clear" w:color="auto" w:fill="auto"/>
            <w:noWrap/>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single" w:sz="4" w:space="0" w:color="auto"/>
              <w:left w:val="nil"/>
              <w:bottom w:val="single" w:sz="4" w:space="0" w:color="auto"/>
              <w:right w:val="single" w:sz="4" w:space="0" w:color="auto"/>
            </w:tcBorders>
            <w:shd w:val="clear" w:color="auto" w:fill="auto"/>
            <w:noWrap/>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3016" w:type="dxa"/>
            <w:tcBorders>
              <w:top w:val="single" w:sz="4" w:space="0" w:color="auto"/>
              <w:left w:val="single" w:sz="4" w:space="0" w:color="auto"/>
              <w:bottom w:val="single" w:sz="4" w:space="0" w:color="auto"/>
              <w:right w:val="single" w:sz="4" w:space="0" w:color="auto"/>
            </w:tcBorders>
            <w:shd w:val="clear" w:color="000000" w:fill="FFFFFF"/>
          </w:tcPr>
          <w:p w:rsidR="005C0E33" w:rsidRDefault="005C0E33" w:rsidP="005C0E33">
            <w:pPr>
              <w:rPr>
                <w:rFonts w:ascii="Bookman Old Style" w:hAnsi="Bookman Old Style" w:cs="Calibri"/>
                <w:b/>
                <w:bCs/>
                <w:color w:val="000000"/>
                <w:sz w:val="16"/>
                <w:szCs w:val="16"/>
              </w:rPr>
            </w:pPr>
            <w:r>
              <w:rPr>
                <w:rFonts w:ascii="Bookman Old Style" w:hAnsi="Bookman Old Style" w:cs="Calibri"/>
                <w:b/>
                <w:bCs/>
                <w:color w:val="000000"/>
                <w:sz w:val="16"/>
                <w:szCs w:val="16"/>
              </w:rPr>
              <w:t>Program Pelayanan Administrasi Umum, Kepegawaian, Keuangan, Perencanaan dan Pelaporan Perangkat Daerah</w:t>
            </w:r>
          </w:p>
        </w:tc>
        <w:tc>
          <w:tcPr>
            <w:tcW w:w="2688" w:type="dxa"/>
            <w:tcBorders>
              <w:top w:val="single" w:sz="4" w:space="0" w:color="auto"/>
              <w:left w:val="single" w:sz="4" w:space="0" w:color="auto"/>
              <w:bottom w:val="single" w:sz="4" w:space="0" w:color="auto"/>
              <w:right w:val="single" w:sz="4" w:space="0" w:color="auto"/>
            </w:tcBorders>
            <w:shd w:val="clear" w:color="auto" w:fill="auto"/>
          </w:tcPr>
          <w:p w:rsidR="005C0E33" w:rsidRDefault="005C0E33" w:rsidP="005C0E33">
            <w:pPr>
              <w:rPr>
                <w:rFonts w:ascii="Bookman Old Style" w:hAnsi="Bookman Old Style" w:cs="Calibri"/>
                <w:b/>
                <w:bCs/>
                <w:color w:val="000000"/>
                <w:sz w:val="16"/>
                <w:szCs w:val="16"/>
              </w:rPr>
            </w:pPr>
            <w:r>
              <w:rPr>
                <w:rFonts w:ascii="Bookman Old Style" w:hAnsi="Bookman Old Style" w:cs="Calibri"/>
                <w:b/>
                <w:bCs/>
                <w:color w:val="000000"/>
                <w:sz w:val="16"/>
                <w:szCs w:val="16"/>
              </w:rPr>
              <w:t>Indeks kepuasan layanan kesekretariatan</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orang</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846" w:type="dxa"/>
            <w:tcBorders>
              <w:top w:val="single" w:sz="4" w:space="0" w:color="auto"/>
              <w:left w:val="nil"/>
              <w:bottom w:val="single" w:sz="4" w:space="0" w:color="auto"/>
              <w:right w:val="single" w:sz="4" w:space="0" w:color="auto"/>
            </w:tcBorders>
            <w:shd w:val="clear" w:color="auto" w:fill="auto"/>
            <w:noWrap/>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 </w:t>
            </w:r>
          </w:p>
        </w:tc>
        <w:tc>
          <w:tcPr>
            <w:tcW w:w="987" w:type="dxa"/>
            <w:tcBorders>
              <w:top w:val="single" w:sz="4" w:space="0" w:color="auto"/>
              <w:left w:val="nil"/>
              <w:bottom w:val="single" w:sz="4" w:space="0" w:color="auto"/>
              <w:right w:val="single" w:sz="4" w:space="0" w:color="auto"/>
            </w:tcBorders>
            <w:shd w:val="clear" w:color="auto" w:fill="auto"/>
            <w:noWrap/>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 </w:t>
            </w:r>
          </w:p>
        </w:tc>
        <w:tc>
          <w:tcPr>
            <w:tcW w:w="846" w:type="dxa"/>
            <w:tcBorders>
              <w:top w:val="single" w:sz="4" w:space="0" w:color="auto"/>
              <w:left w:val="nil"/>
              <w:bottom w:val="single" w:sz="4" w:space="0" w:color="auto"/>
              <w:right w:val="single" w:sz="4" w:space="0" w:color="auto"/>
            </w:tcBorders>
            <w:shd w:val="clear" w:color="auto" w:fill="auto"/>
            <w:noWrap/>
            <w:vAlign w:val="center"/>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3</w:t>
            </w:r>
          </w:p>
        </w:tc>
        <w:tc>
          <w:tcPr>
            <w:tcW w:w="987" w:type="dxa"/>
            <w:tcBorders>
              <w:top w:val="single" w:sz="4" w:space="0" w:color="auto"/>
              <w:left w:val="nil"/>
              <w:bottom w:val="single" w:sz="4" w:space="0" w:color="auto"/>
              <w:right w:val="single" w:sz="4" w:space="0" w:color="auto"/>
            </w:tcBorders>
            <w:shd w:val="clear" w:color="auto" w:fill="auto"/>
            <w:noWrap/>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3</w:t>
            </w:r>
          </w:p>
        </w:tc>
        <w:tc>
          <w:tcPr>
            <w:tcW w:w="987" w:type="dxa"/>
            <w:tcBorders>
              <w:top w:val="single" w:sz="4" w:space="0" w:color="auto"/>
              <w:left w:val="nil"/>
              <w:bottom w:val="single" w:sz="4" w:space="0" w:color="auto"/>
              <w:right w:val="single" w:sz="4" w:space="0" w:color="auto"/>
            </w:tcBorders>
            <w:shd w:val="clear" w:color="auto" w:fill="auto"/>
            <w:noWrap/>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1</w:t>
            </w:r>
          </w:p>
        </w:tc>
      </w:tr>
      <w:tr w:rsidR="005C0E33" w:rsidRPr="0066007B" w:rsidTr="002C1143">
        <w:trPr>
          <w:trHeight w:val="420"/>
        </w:trPr>
        <w:tc>
          <w:tcPr>
            <w:tcW w:w="2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3016" w:type="dxa"/>
            <w:tcBorders>
              <w:top w:val="nil"/>
              <w:left w:val="single" w:sz="4" w:space="0" w:color="auto"/>
              <w:bottom w:val="single" w:sz="4" w:space="0" w:color="auto"/>
              <w:right w:val="single" w:sz="4" w:space="0" w:color="auto"/>
            </w:tcBorders>
            <w:shd w:val="clear" w:color="auto" w:fill="auto"/>
          </w:tcPr>
          <w:p w:rsidR="005C0E33" w:rsidRDefault="005C0E33" w:rsidP="005C0E33">
            <w:pPr>
              <w:rPr>
                <w:rFonts w:ascii="Bookman Old Style" w:hAnsi="Bookman Old Style" w:cs="Calibri"/>
                <w:b/>
                <w:bCs/>
                <w:color w:val="000000"/>
                <w:sz w:val="16"/>
                <w:szCs w:val="16"/>
              </w:rPr>
            </w:pPr>
            <w:r>
              <w:rPr>
                <w:rFonts w:ascii="Bookman Old Style" w:hAnsi="Bookman Old Style" w:cs="Calibri"/>
                <w:b/>
                <w:bCs/>
                <w:color w:val="000000"/>
                <w:sz w:val="16"/>
                <w:szCs w:val="16"/>
              </w:rPr>
              <w:t> </w:t>
            </w:r>
          </w:p>
        </w:tc>
        <w:tc>
          <w:tcPr>
            <w:tcW w:w="2688" w:type="dxa"/>
            <w:tcBorders>
              <w:top w:val="nil"/>
              <w:left w:val="single" w:sz="4" w:space="0" w:color="auto"/>
              <w:bottom w:val="single" w:sz="4" w:space="0" w:color="auto"/>
              <w:right w:val="single" w:sz="4" w:space="0" w:color="auto"/>
            </w:tcBorders>
            <w:shd w:val="clear" w:color="auto" w:fill="auto"/>
          </w:tcPr>
          <w:p w:rsidR="005C0E33" w:rsidRDefault="005C0E33" w:rsidP="005C0E33">
            <w:pPr>
              <w:rPr>
                <w:rFonts w:ascii="Bookman Old Style" w:hAnsi="Bookman Old Style" w:cs="Calibri"/>
                <w:b/>
                <w:bCs/>
                <w:color w:val="000000"/>
                <w:sz w:val="16"/>
                <w:szCs w:val="16"/>
              </w:rPr>
            </w:pPr>
            <w:r>
              <w:rPr>
                <w:rFonts w:ascii="Bookman Old Style" w:hAnsi="Bookman Old Style" w:cs="Calibri"/>
                <w:b/>
                <w:bCs/>
                <w:color w:val="000000"/>
                <w:sz w:val="16"/>
                <w:szCs w:val="16"/>
              </w:rPr>
              <w:t>Persentase Pemenuhan Sarana dan Prasarana yang berkualitas untuk seluruh pegawai</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orang</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 </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 </w:t>
            </w:r>
          </w:p>
        </w:tc>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3</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3</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1</w:t>
            </w:r>
          </w:p>
        </w:tc>
      </w:tr>
      <w:tr w:rsidR="005C0E33" w:rsidRPr="0066007B" w:rsidTr="002C1143">
        <w:trPr>
          <w:trHeight w:val="554"/>
        </w:trPr>
        <w:tc>
          <w:tcPr>
            <w:tcW w:w="2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single" w:sz="4" w:space="0" w:color="auto"/>
              <w:left w:val="nil"/>
              <w:bottom w:val="single" w:sz="4" w:space="0" w:color="auto"/>
              <w:right w:val="single" w:sz="4" w:space="0" w:color="auto"/>
            </w:tcBorders>
            <w:shd w:val="clear" w:color="auto" w:fill="auto"/>
            <w:noWrap/>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single" w:sz="4" w:space="0" w:color="auto"/>
              <w:left w:val="nil"/>
              <w:bottom w:val="single" w:sz="4" w:space="0" w:color="auto"/>
              <w:right w:val="single" w:sz="4" w:space="0" w:color="auto"/>
            </w:tcBorders>
            <w:shd w:val="clear" w:color="auto" w:fill="auto"/>
            <w:noWrap/>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single" w:sz="4" w:space="0" w:color="auto"/>
              <w:left w:val="nil"/>
              <w:bottom w:val="single" w:sz="4" w:space="0" w:color="auto"/>
              <w:right w:val="single" w:sz="4" w:space="0" w:color="auto"/>
            </w:tcBorders>
            <w:shd w:val="clear" w:color="auto" w:fill="auto"/>
            <w:noWrap/>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3016" w:type="dxa"/>
            <w:tcBorders>
              <w:top w:val="nil"/>
              <w:left w:val="single" w:sz="4" w:space="0" w:color="auto"/>
              <w:bottom w:val="single" w:sz="4" w:space="0" w:color="auto"/>
              <w:right w:val="single" w:sz="4" w:space="0" w:color="auto"/>
            </w:tcBorders>
            <w:shd w:val="clear" w:color="auto" w:fill="auto"/>
          </w:tcPr>
          <w:p w:rsidR="005C0E33" w:rsidRDefault="005C0E33" w:rsidP="005C0E33">
            <w:pPr>
              <w:rPr>
                <w:rFonts w:ascii="Bookman Old Style" w:hAnsi="Bookman Old Style" w:cs="Calibri"/>
                <w:b/>
                <w:bCs/>
                <w:color w:val="000000"/>
                <w:sz w:val="16"/>
                <w:szCs w:val="16"/>
              </w:rPr>
            </w:pPr>
            <w:r>
              <w:rPr>
                <w:rFonts w:ascii="Bookman Old Style" w:hAnsi="Bookman Old Style" w:cs="Calibri"/>
                <w:b/>
                <w:bCs/>
                <w:color w:val="000000"/>
                <w:sz w:val="16"/>
                <w:szCs w:val="16"/>
              </w:rPr>
              <w:t> </w:t>
            </w:r>
          </w:p>
        </w:tc>
        <w:tc>
          <w:tcPr>
            <w:tcW w:w="2688" w:type="dxa"/>
            <w:tcBorders>
              <w:top w:val="nil"/>
              <w:left w:val="single" w:sz="4" w:space="0" w:color="auto"/>
              <w:bottom w:val="single" w:sz="4" w:space="0" w:color="auto"/>
              <w:right w:val="single" w:sz="4" w:space="0" w:color="auto"/>
            </w:tcBorders>
            <w:shd w:val="clear" w:color="auto" w:fill="auto"/>
          </w:tcPr>
          <w:p w:rsidR="005C0E33" w:rsidRDefault="005C0E33" w:rsidP="005C0E33">
            <w:pPr>
              <w:rPr>
                <w:rFonts w:ascii="Bookman Old Style" w:hAnsi="Bookman Old Style" w:cs="Calibri"/>
                <w:b/>
                <w:bCs/>
                <w:color w:val="000000"/>
                <w:sz w:val="16"/>
                <w:szCs w:val="16"/>
              </w:rPr>
            </w:pPr>
            <w:r>
              <w:rPr>
                <w:rFonts w:ascii="Bookman Old Style" w:hAnsi="Bookman Old Style" w:cs="Calibri"/>
                <w:b/>
                <w:bCs/>
                <w:color w:val="000000"/>
                <w:sz w:val="16"/>
                <w:szCs w:val="16"/>
              </w:rPr>
              <w:t>Persentase Perencanaan Sesuai Target</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unit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846" w:type="dxa"/>
            <w:tcBorders>
              <w:top w:val="single" w:sz="4" w:space="0" w:color="auto"/>
              <w:left w:val="nil"/>
              <w:bottom w:val="single" w:sz="4" w:space="0" w:color="auto"/>
              <w:right w:val="single" w:sz="4" w:space="0" w:color="auto"/>
            </w:tcBorders>
            <w:shd w:val="clear" w:color="auto" w:fill="auto"/>
            <w:noWrap/>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 </w:t>
            </w:r>
          </w:p>
        </w:tc>
        <w:tc>
          <w:tcPr>
            <w:tcW w:w="987" w:type="dxa"/>
            <w:tcBorders>
              <w:top w:val="single" w:sz="4" w:space="0" w:color="auto"/>
              <w:left w:val="nil"/>
              <w:bottom w:val="single" w:sz="4" w:space="0" w:color="auto"/>
              <w:right w:val="single" w:sz="4" w:space="0" w:color="auto"/>
            </w:tcBorders>
            <w:shd w:val="clear" w:color="auto" w:fill="auto"/>
            <w:noWrap/>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 </w:t>
            </w:r>
          </w:p>
        </w:tc>
        <w:tc>
          <w:tcPr>
            <w:tcW w:w="846" w:type="dxa"/>
            <w:tcBorders>
              <w:top w:val="single" w:sz="4" w:space="0" w:color="auto"/>
              <w:left w:val="nil"/>
              <w:bottom w:val="single" w:sz="4" w:space="0" w:color="auto"/>
              <w:right w:val="single" w:sz="4" w:space="0" w:color="auto"/>
            </w:tcBorders>
            <w:shd w:val="clear" w:color="auto" w:fill="auto"/>
            <w:noWrap/>
            <w:vAlign w:val="center"/>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12</w:t>
            </w:r>
          </w:p>
        </w:tc>
        <w:tc>
          <w:tcPr>
            <w:tcW w:w="987" w:type="dxa"/>
            <w:tcBorders>
              <w:top w:val="single" w:sz="4" w:space="0" w:color="auto"/>
              <w:left w:val="nil"/>
              <w:bottom w:val="single" w:sz="4" w:space="0" w:color="auto"/>
              <w:right w:val="single" w:sz="4" w:space="0" w:color="auto"/>
            </w:tcBorders>
            <w:shd w:val="clear" w:color="auto" w:fill="auto"/>
            <w:noWrap/>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12</w:t>
            </w:r>
          </w:p>
        </w:tc>
        <w:tc>
          <w:tcPr>
            <w:tcW w:w="987" w:type="dxa"/>
            <w:tcBorders>
              <w:top w:val="single" w:sz="4" w:space="0" w:color="auto"/>
              <w:left w:val="nil"/>
              <w:bottom w:val="single" w:sz="4" w:space="0" w:color="auto"/>
              <w:right w:val="single" w:sz="4" w:space="0" w:color="auto"/>
            </w:tcBorders>
            <w:shd w:val="clear" w:color="auto" w:fill="auto"/>
            <w:noWrap/>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1</w:t>
            </w:r>
          </w:p>
        </w:tc>
      </w:tr>
      <w:tr w:rsidR="005C0E33" w:rsidRPr="0066007B" w:rsidTr="002C1143">
        <w:trPr>
          <w:trHeight w:val="422"/>
        </w:trPr>
        <w:tc>
          <w:tcPr>
            <w:tcW w:w="255" w:type="dxa"/>
            <w:tcBorders>
              <w:top w:val="nil"/>
              <w:left w:val="single" w:sz="4" w:space="0" w:color="auto"/>
              <w:bottom w:val="single" w:sz="4" w:space="0" w:color="auto"/>
              <w:right w:val="single" w:sz="4" w:space="0" w:color="auto"/>
            </w:tcBorders>
            <w:shd w:val="clear" w:color="auto" w:fill="auto"/>
            <w:noWrap/>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3016" w:type="dxa"/>
            <w:tcBorders>
              <w:top w:val="nil"/>
              <w:left w:val="single" w:sz="4" w:space="0" w:color="auto"/>
              <w:bottom w:val="single" w:sz="4" w:space="0" w:color="auto"/>
              <w:right w:val="single" w:sz="4" w:space="0" w:color="auto"/>
            </w:tcBorders>
            <w:shd w:val="clear" w:color="auto" w:fill="auto"/>
          </w:tcPr>
          <w:p w:rsidR="005C0E33" w:rsidRDefault="005C0E33" w:rsidP="005C0E33">
            <w:pPr>
              <w:rPr>
                <w:rFonts w:ascii="Bookman Old Style" w:hAnsi="Bookman Old Style" w:cs="Calibri"/>
                <w:b/>
                <w:bCs/>
                <w:color w:val="000000"/>
                <w:sz w:val="16"/>
                <w:szCs w:val="16"/>
              </w:rPr>
            </w:pPr>
            <w:r>
              <w:rPr>
                <w:rFonts w:ascii="Bookman Old Style" w:hAnsi="Bookman Old Style" w:cs="Calibri"/>
                <w:b/>
                <w:bCs/>
                <w:color w:val="000000"/>
                <w:sz w:val="16"/>
                <w:szCs w:val="16"/>
              </w:rPr>
              <w:t> </w:t>
            </w:r>
          </w:p>
        </w:tc>
        <w:tc>
          <w:tcPr>
            <w:tcW w:w="2688" w:type="dxa"/>
            <w:tcBorders>
              <w:top w:val="nil"/>
              <w:left w:val="single" w:sz="4" w:space="0" w:color="auto"/>
              <w:bottom w:val="single" w:sz="4" w:space="0" w:color="auto"/>
              <w:right w:val="single" w:sz="4" w:space="0" w:color="auto"/>
            </w:tcBorders>
            <w:shd w:val="clear" w:color="auto" w:fill="auto"/>
          </w:tcPr>
          <w:p w:rsidR="005C0E33" w:rsidRDefault="005C0E33" w:rsidP="005C0E33">
            <w:pPr>
              <w:rPr>
                <w:rFonts w:ascii="Bookman Old Style" w:hAnsi="Bookman Old Style" w:cs="Calibri"/>
                <w:b/>
                <w:bCs/>
                <w:color w:val="000000"/>
                <w:sz w:val="16"/>
                <w:szCs w:val="16"/>
              </w:rPr>
            </w:pPr>
            <w:r>
              <w:rPr>
                <w:rFonts w:ascii="Bookman Old Style" w:hAnsi="Bookman Old Style" w:cs="Calibri"/>
                <w:b/>
                <w:bCs/>
                <w:color w:val="000000"/>
                <w:sz w:val="16"/>
                <w:szCs w:val="16"/>
              </w:rPr>
              <w:t>Persentase Kinerja Keuangan Perangkat Daerah Sesuai Target</w:t>
            </w:r>
          </w:p>
        </w:tc>
        <w:tc>
          <w:tcPr>
            <w:tcW w:w="926"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jenis</w:t>
            </w:r>
          </w:p>
        </w:tc>
        <w:tc>
          <w:tcPr>
            <w:tcW w:w="992" w:type="dxa"/>
            <w:tcBorders>
              <w:top w:val="nil"/>
              <w:left w:val="nil"/>
              <w:bottom w:val="single" w:sz="4" w:space="0" w:color="auto"/>
              <w:right w:val="single" w:sz="4" w:space="0" w:color="auto"/>
            </w:tcBorders>
            <w:shd w:val="clear" w:color="auto" w:fill="auto"/>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846"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 </w:t>
            </w:r>
          </w:p>
        </w:tc>
        <w:tc>
          <w:tcPr>
            <w:tcW w:w="987"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 </w:t>
            </w:r>
          </w:p>
        </w:tc>
        <w:tc>
          <w:tcPr>
            <w:tcW w:w="846" w:type="dxa"/>
            <w:tcBorders>
              <w:top w:val="nil"/>
              <w:left w:val="nil"/>
              <w:bottom w:val="single" w:sz="4" w:space="0" w:color="auto"/>
              <w:right w:val="single" w:sz="4" w:space="0" w:color="auto"/>
            </w:tcBorders>
            <w:shd w:val="clear" w:color="auto" w:fill="auto"/>
            <w:noWrap/>
            <w:vAlign w:val="center"/>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12</w:t>
            </w:r>
          </w:p>
        </w:tc>
        <w:tc>
          <w:tcPr>
            <w:tcW w:w="987"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12</w:t>
            </w:r>
          </w:p>
        </w:tc>
        <w:tc>
          <w:tcPr>
            <w:tcW w:w="987"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1</w:t>
            </w:r>
          </w:p>
        </w:tc>
      </w:tr>
      <w:tr w:rsidR="005C0E33" w:rsidRPr="0066007B" w:rsidTr="002C1143">
        <w:trPr>
          <w:trHeight w:val="414"/>
        </w:trPr>
        <w:tc>
          <w:tcPr>
            <w:tcW w:w="255" w:type="dxa"/>
            <w:tcBorders>
              <w:top w:val="nil"/>
              <w:left w:val="single" w:sz="4" w:space="0" w:color="auto"/>
              <w:bottom w:val="single" w:sz="4" w:space="0" w:color="auto"/>
              <w:right w:val="single" w:sz="4" w:space="0" w:color="auto"/>
            </w:tcBorders>
            <w:shd w:val="clear" w:color="auto" w:fill="auto"/>
            <w:noWrap/>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3016" w:type="dxa"/>
            <w:tcBorders>
              <w:top w:val="nil"/>
              <w:left w:val="single" w:sz="4" w:space="0" w:color="auto"/>
              <w:bottom w:val="single" w:sz="4" w:space="0" w:color="auto"/>
              <w:right w:val="single" w:sz="4" w:space="0" w:color="auto"/>
            </w:tcBorders>
            <w:shd w:val="clear" w:color="auto" w:fill="auto"/>
          </w:tcPr>
          <w:p w:rsidR="005C0E33" w:rsidRDefault="005C0E33" w:rsidP="005C0E33">
            <w:pPr>
              <w:rPr>
                <w:rFonts w:ascii="Bookman Old Style" w:hAnsi="Bookman Old Style" w:cs="Calibri"/>
                <w:b/>
                <w:bCs/>
                <w:color w:val="000000"/>
                <w:sz w:val="16"/>
                <w:szCs w:val="16"/>
              </w:rPr>
            </w:pPr>
            <w:r>
              <w:rPr>
                <w:rFonts w:ascii="Bookman Old Style" w:hAnsi="Bookman Old Style" w:cs="Calibri"/>
                <w:b/>
                <w:bCs/>
                <w:color w:val="000000"/>
                <w:sz w:val="16"/>
                <w:szCs w:val="16"/>
              </w:rPr>
              <w:t> </w:t>
            </w:r>
          </w:p>
        </w:tc>
        <w:tc>
          <w:tcPr>
            <w:tcW w:w="2688" w:type="dxa"/>
            <w:tcBorders>
              <w:top w:val="nil"/>
              <w:left w:val="single" w:sz="4" w:space="0" w:color="auto"/>
              <w:bottom w:val="single" w:sz="4" w:space="0" w:color="auto"/>
              <w:right w:val="single" w:sz="4" w:space="0" w:color="auto"/>
            </w:tcBorders>
            <w:shd w:val="clear" w:color="auto" w:fill="auto"/>
          </w:tcPr>
          <w:p w:rsidR="005C0E33" w:rsidRDefault="005C0E33" w:rsidP="005C0E33">
            <w:pPr>
              <w:rPr>
                <w:rFonts w:ascii="Bookman Old Style" w:hAnsi="Bookman Old Style" w:cs="Calibri"/>
                <w:b/>
                <w:bCs/>
                <w:color w:val="000000"/>
                <w:sz w:val="16"/>
                <w:szCs w:val="16"/>
              </w:rPr>
            </w:pPr>
            <w:r>
              <w:rPr>
                <w:rFonts w:ascii="Bookman Old Style" w:hAnsi="Bookman Old Style" w:cs="Calibri"/>
                <w:b/>
                <w:bCs/>
                <w:color w:val="000000"/>
                <w:sz w:val="16"/>
                <w:szCs w:val="16"/>
              </w:rPr>
              <w:t>Persentase Pelayanan Kepegawaian</w:t>
            </w:r>
          </w:p>
        </w:tc>
        <w:tc>
          <w:tcPr>
            <w:tcW w:w="926"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Jenis</w:t>
            </w:r>
          </w:p>
        </w:tc>
        <w:tc>
          <w:tcPr>
            <w:tcW w:w="992" w:type="dxa"/>
            <w:tcBorders>
              <w:top w:val="nil"/>
              <w:left w:val="nil"/>
              <w:bottom w:val="single" w:sz="4" w:space="0" w:color="auto"/>
              <w:right w:val="single" w:sz="4" w:space="0" w:color="auto"/>
            </w:tcBorders>
            <w:shd w:val="clear" w:color="auto" w:fill="auto"/>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846"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 </w:t>
            </w:r>
          </w:p>
        </w:tc>
        <w:tc>
          <w:tcPr>
            <w:tcW w:w="987"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 </w:t>
            </w:r>
          </w:p>
        </w:tc>
        <w:tc>
          <w:tcPr>
            <w:tcW w:w="846" w:type="dxa"/>
            <w:tcBorders>
              <w:top w:val="nil"/>
              <w:left w:val="nil"/>
              <w:bottom w:val="single" w:sz="4" w:space="0" w:color="auto"/>
              <w:right w:val="single" w:sz="4" w:space="0" w:color="auto"/>
            </w:tcBorders>
            <w:shd w:val="clear" w:color="auto" w:fill="auto"/>
            <w:noWrap/>
            <w:vAlign w:val="center"/>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12</w:t>
            </w:r>
          </w:p>
        </w:tc>
        <w:tc>
          <w:tcPr>
            <w:tcW w:w="987"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12</w:t>
            </w:r>
          </w:p>
        </w:tc>
        <w:tc>
          <w:tcPr>
            <w:tcW w:w="987"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1</w:t>
            </w:r>
          </w:p>
        </w:tc>
      </w:tr>
      <w:tr w:rsidR="005C0E33" w:rsidRPr="0066007B" w:rsidTr="002C1143">
        <w:trPr>
          <w:trHeight w:val="407"/>
        </w:trPr>
        <w:tc>
          <w:tcPr>
            <w:tcW w:w="255" w:type="dxa"/>
            <w:tcBorders>
              <w:top w:val="nil"/>
              <w:left w:val="single" w:sz="4" w:space="0" w:color="auto"/>
              <w:bottom w:val="single" w:sz="4" w:space="0" w:color="auto"/>
              <w:right w:val="single" w:sz="4" w:space="0" w:color="auto"/>
            </w:tcBorders>
            <w:shd w:val="clear" w:color="auto" w:fill="auto"/>
            <w:noWrap/>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3016" w:type="dxa"/>
            <w:tcBorders>
              <w:top w:val="nil"/>
              <w:left w:val="single" w:sz="4" w:space="0" w:color="auto"/>
              <w:bottom w:val="single" w:sz="4" w:space="0" w:color="auto"/>
              <w:right w:val="single" w:sz="4" w:space="0" w:color="auto"/>
            </w:tcBorders>
            <w:shd w:val="clear" w:color="auto" w:fill="auto"/>
          </w:tcPr>
          <w:p w:rsidR="005C0E33" w:rsidRDefault="005C0E33" w:rsidP="005C0E33">
            <w:pPr>
              <w:rPr>
                <w:rFonts w:ascii="Arial Narrow" w:hAnsi="Arial Narrow" w:cs="Calibri"/>
                <w:sz w:val="18"/>
                <w:szCs w:val="18"/>
              </w:rPr>
            </w:pPr>
            <w:r>
              <w:rPr>
                <w:rFonts w:ascii="Arial Narrow" w:hAnsi="Arial Narrow" w:cs="Calibri"/>
                <w:sz w:val="18"/>
                <w:szCs w:val="18"/>
              </w:rPr>
              <w:t>Penyediaan Jasa Komunikasi, Sumber Daya Air dan Listrik</w:t>
            </w:r>
          </w:p>
        </w:tc>
        <w:tc>
          <w:tcPr>
            <w:tcW w:w="2688" w:type="dxa"/>
            <w:tcBorders>
              <w:top w:val="nil"/>
              <w:left w:val="single" w:sz="4" w:space="0" w:color="auto"/>
              <w:bottom w:val="single" w:sz="4" w:space="0" w:color="auto"/>
              <w:right w:val="single" w:sz="4" w:space="0" w:color="auto"/>
            </w:tcBorders>
            <w:shd w:val="clear" w:color="auto" w:fill="auto"/>
          </w:tcPr>
          <w:p w:rsidR="005C0E33" w:rsidRDefault="005C0E33" w:rsidP="005C0E33">
            <w:pPr>
              <w:rPr>
                <w:rFonts w:ascii="Bookman Old Style" w:hAnsi="Bookman Old Style" w:cs="Calibri"/>
                <w:color w:val="000000"/>
                <w:sz w:val="16"/>
                <w:szCs w:val="16"/>
              </w:rPr>
            </w:pPr>
            <w:r>
              <w:rPr>
                <w:rFonts w:ascii="Bookman Old Style" w:hAnsi="Bookman Old Style" w:cs="Calibri"/>
                <w:color w:val="000000"/>
                <w:sz w:val="16"/>
                <w:szCs w:val="16"/>
              </w:rPr>
              <w:t>Jumlah Jenis Rekening yang dibayarkan</w:t>
            </w:r>
          </w:p>
        </w:tc>
        <w:tc>
          <w:tcPr>
            <w:tcW w:w="926"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Jenis</w:t>
            </w:r>
          </w:p>
        </w:tc>
        <w:tc>
          <w:tcPr>
            <w:tcW w:w="992" w:type="dxa"/>
            <w:tcBorders>
              <w:top w:val="nil"/>
              <w:left w:val="nil"/>
              <w:bottom w:val="single" w:sz="4" w:space="0" w:color="auto"/>
              <w:right w:val="single" w:sz="4" w:space="0" w:color="auto"/>
            </w:tcBorders>
            <w:shd w:val="clear" w:color="auto" w:fill="auto"/>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846"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 </w:t>
            </w:r>
          </w:p>
        </w:tc>
        <w:tc>
          <w:tcPr>
            <w:tcW w:w="987"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 </w:t>
            </w:r>
          </w:p>
        </w:tc>
        <w:tc>
          <w:tcPr>
            <w:tcW w:w="846" w:type="dxa"/>
            <w:tcBorders>
              <w:top w:val="nil"/>
              <w:left w:val="nil"/>
              <w:bottom w:val="single" w:sz="4" w:space="0" w:color="auto"/>
              <w:right w:val="single" w:sz="4" w:space="0" w:color="auto"/>
            </w:tcBorders>
            <w:shd w:val="clear" w:color="auto" w:fill="auto"/>
            <w:noWrap/>
            <w:vAlign w:val="center"/>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12</w:t>
            </w:r>
          </w:p>
        </w:tc>
        <w:tc>
          <w:tcPr>
            <w:tcW w:w="987"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12</w:t>
            </w:r>
          </w:p>
        </w:tc>
        <w:tc>
          <w:tcPr>
            <w:tcW w:w="987"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1</w:t>
            </w:r>
          </w:p>
        </w:tc>
      </w:tr>
      <w:tr w:rsidR="005C0E33" w:rsidRPr="0066007B" w:rsidTr="002C1143">
        <w:trPr>
          <w:trHeight w:val="413"/>
        </w:trPr>
        <w:tc>
          <w:tcPr>
            <w:tcW w:w="255" w:type="dxa"/>
            <w:tcBorders>
              <w:top w:val="nil"/>
              <w:left w:val="single" w:sz="4" w:space="0" w:color="auto"/>
              <w:bottom w:val="single" w:sz="4" w:space="0" w:color="auto"/>
              <w:right w:val="single" w:sz="4" w:space="0" w:color="auto"/>
            </w:tcBorders>
            <w:shd w:val="clear" w:color="auto" w:fill="auto"/>
            <w:noWrap/>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3016" w:type="dxa"/>
            <w:tcBorders>
              <w:top w:val="nil"/>
              <w:left w:val="single" w:sz="4" w:space="0" w:color="auto"/>
              <w:bottom w:val="single" w:sz="4" w:space="0" w:color="auto"/>
              <w:right w:val="single" w:sz="4" w:space="0" w:color="auto"/>
            </w:tcBorders>
            <w:shd w:val="clear" w:color="auto" w:fill="auto"/>
          </w:tcPr>
          <w:p w:rsidR="005C0E33" w:rsidRDefault="005C0E33" w:rsidP="005C0E33">
            <w:pPr>
              <w:rPr>
                <w:rFonts w:ascii="Arial Narrow" w:hAnsi="Arial Narrow" w:cs="Calibri"/>
                <w:sz w:val="18"/>
                <w:szCs w:val="18"/>
              </w:rPr>
            </w:pPr>
            <w:r>
              <w:rPr>
                <w:rFonts w:ascii="Arial Narrow" w:hAnsi="Arial Narrow" w:cs="Calibri"/>
                <w:sz w:val="18"/>
                <w:szCs w:val="18"/>
              </w:rPr>
              <w:t>Penyediaan Makanan dan Minuman</w:t>
            </w:r>
          </w:p>
        </w:tc>
        <w:tc>
          <w:tcPr>
            <w:tcW w:w="2688" w:type="dxa"/>
            <w:tcBorders>
              <w:top w:val="nil"/>
              <w:left w:val="single" w:sz="4" w:space="0" w:color="auto"/>
              <w:bottom w:val="single" w:sz="4" w:space="0" w:color="auto"/>
              <w:right w:val="single" w:sz="4" w:space="0" w:color="auto"/>
            </w:tcBorders>
            <w:shd w:val="clear" w:color="auto" w:fill="auto"/>
          </w:tcPr>
          <w:p w:rsidR="005C0E33" w:rsidRDefault="005C0E33" w:rsidP="005C0E33">
            <w:pPr>
              <w:rPr>
                <w:rFonts w:ascii="Bookman Old Style" w:hAnsi="Bookman Old Style" w:cs="Calibri"/>
                <w:color w:val="000000"/>
                <w:sz w:val="16"/>
                <w:szCs w:val="16"/>
              </w:rPr>
            </w:pPr>
            <w:r>
              <w:rPr>
                <w:rFonts w:ascii="Bookman Old Style" w:hAnsi="Bookman Old Style" w:cs="Calibri"/>
                <w:color w:val="000000"/>
                <w:sz w:val="16"/>
                <w:szCs w:val="16"/>
              </w:rPr>
              <w:t>Jumlah orang yang diberikan jamuan makanan dan minuman</w:t>
            </w:r>
          </w:p>
        </w:tc>
        <w:tc>
          <w:tcPr>
            <w:tcW w:w="926"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Jenis</w:t>
            </w:r>
          </w:p>
        </w:tc>
        <w:tc>
          <w:tcPr>
            <w:tcW w:w="992" w:type="dxa"/>
            <w:tcBorders>
              <w:top w:val="nil"/>
              <w:left w:val="nil"/>
              <w:bottom w:val="single" w:sz="4" w:space="0" w:color="auto"/>
              <w:right w:val="single" w:sz="4" w:space="0" w:color="auto"/>
            </w:tcBorders>
            <w:shd w:val="clear" w:color="auto" w:fill="auto"/>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846"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 </w:t>
            </w:r>
          </w:p>
        </w:tc>
        <w:tc>
          <w:tcPr>
            <w:tcW w:w="987"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 </w:t>
            </w:r>
          </w:p>
        </w:tc>
        <w:tc>
          <w:tcPr>
            <w:tcW w:w="846" w:type="dxa"/>
            <w:tcBorders>
              <w:top w:val="nil"/>
              <w:left w:val="nil"/>
              <w:bottom w:val="single" w:sz="4" w:space="0" w:color="auto"/>
              <w:right w:val="single" w:sz="4" w:space="0" w:color="auto"/>
            </w:tcBorders>
            <w:shd w:val="clear" w:color="auto" w:fill="auto"/>
            <w:noWrap/>
            <w:vAlign w:val="center"/>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12</w:t>
            </w:r>
          </w:p>
        </w:tc>
        <w:tc>
          <w:tcPr>
            <w:tcW w:w="987"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12</w:t>
            </w:r>
          </w:p>
        </w:tc>
        <w:tc>
          <w:tcPr>
            <w:tcW w:w="987"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1</w:t>
            </w:r>
          </w:p>
        </w:tc>
      </w:tr>
      <w:tr w:rsidR="005C0E33" w:rsidRPr="0066007B" w:rsidTr="002C1143">
        <w:trPr>
          <w:trHeight w:val="569"/>
        </w:trPr>
        <w:tc>
          <w:tcPr>
            <w:tcW w:w="255" w:type="dxa"/>
            <w:tcBorders>
              <w:top w:val="nil"/>
              <w:left w:val="single" w:sz="4" w:space="0" w:color="auto"/>
              <w:bottom w:val="single" w:sz="4" w:space="0" w:color="auto"/>
              <w:right w:val="single" w:sz="4" w:space="0" w:color="auto"/>
            </w:tcBorders>
            <w:shd w:val="clear" w:color="auto" w:fill="auto"/>
            <w:noWrap/>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3016" w:type="dxa"/>
            <w:tcBorders>
              <w:top w:val="nil"/>
              <w:left w:val="single" w:sz="4" w:space="0" w:color="auto"/>
              <w:bottom w:val="single" w:sz="4" w:space="0" w:color="auto"/>
              <w:right w:val="single" w:sz="4" w:space="0" w:color="auto"/>
            </w:tcBorders>
            <w:shd w:val="clear" w:color="auto" w:fill="auto"/>
          </w:tcPr>
          <w:p w:rsidR="005C0E33" w:rsidRDefault="005C0E33" w:rsidP="005C0E33">
            <w:pPr>
              <w:rPr>
                <w:rFonts w:ascii="Arial Narrow" w:hAnsi="Arial Narrow" w:cs="Calibri"/>
                <w:sz w:val="18"/>
                <w:szCs w:val="18"/>
              </w:rPr>
            </w:pPr>
            <w:r>
              <w:rPr>
                <w:rFonts w:ascii="Arial Narrow" w:hAnsi="Arial Narrow" w:cs="Calibri"/>
                <w:sz w:val="18"/>
                <w:szCs w:val="18"/>
              </w:rPr>
              <w:t>Pengelolaan Aset Perangkat Daerah</w:t>
            </w:r>
          </w:p>
        </w:tc>
        <w:tc>
          <w:tcPr>
            <w:tcW w:w="2688" w:type="dxa"/>
            <w:tcBorders>
              <w:top w:val="nil"/>
              <w:left w:val="single" w:sz="4" w:space="0" w:color="auto"/>
              <w:bottom w:val="single" w:sz="4" w:space="0" w:color="auto"/>
              <w:right w:val="single" w:sz="4" w:space="0" w:color="auto"/>
            </w:tcBorders>
            <w:shd w:val="clear" w:color="auto" w:fill="auto"/>
          </w:tcPr>
          <w:p w:rsidR="005C0E33" w:rsidRDefault="005C0E33" w:rsidP="005C0E33">
            <w:pPr>
              <w:rPr>
                <w:rFonts w:ascii="Bookman Old Style" w:hAnsi="Bookman Old Style" w:cs="Calibri"/>
                <w:color w:val="000000"/>
                <w:sz w:val="16"/>
                <w:szCs w:val="16"/>
              </w:rPr>
            </w:pPr>
            <w:r>
              <w:rPr>
                <w:rFonts w:ascii="Bookman Old Style" w:hAnsi="Bookman Old Style" w:cs="Calibri"/>
                <w:color w:val="000000"/>
                <w:sz w:val="16"/>
                <w:szCs w:val="16"/>
              </w:rPr>
              <w:t>Jumlah dokumen administrasi barang yang tersedia</w:t>
            </w:r>
          </w:p>
        </w:tc>
        <w:tc>
          <w:tcPr>
            <w:tcW w:w="926"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Jenis</w:t>
            </w:r>
          </w:p>
        </w:tc>
        <w:tc>
          <w:tcPr>
            <w:tcW w:w="992" w:type="dxa"/>
            <w:tcBorders>
              <w:top w:val="nil"/>
              <w:left w:val="nil"/>
              <w:bottom w:val="single" w:sz="4" w:space="0" w:color="auto"/>
              <w:right w:val="single" w:sz="4" w:space="0" w:color="auto"/>
            </w:tcBorders>
            <w:shd w:val="clear" w:color="auto" w:fill="auto"/>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846"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 </w:t>
            </w:r>
          </w:p>
        </w:tc>
        <w:tc>
          <w:tcPr>
            <w:tcW w:w="987"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 </w:t>
            </w:r>
          </w:p>
        </w:tc>
        <w:tc>
          <w:tcPr>
            <w:tcW w:w="846" w:type="dxa"/>
            <w:tcBorders>
              <w:top w:val="nil"/>
              <w:left w:val="nil"/>
              <w:bottom w:val="single" w:sz="4" w:space="0" w:color="auto"/>
              <w:right w:val="single" w:sz="4" w:space="0" w:color="auto"/>
            </w:tcBorders>
            <w:shd w:val="clear" w:color="auto" w:fill="auto"/>
            <w:noWrap/>
            <w:vAlign w:val="center"/>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9</w:t>
            </w:r>
          </w:p>
        </w:tc>
        <w:tc>
          <w:tcPr>
            <w:tcW w:w="987"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9</w:t>
            </w:r>
          </w:p>
        </w:tc>
        <w:tc>
          <w:tcPr>
            <w:tcW w:w="987"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1</w:t>
            </w:r>
          </w:p>
        </w:tc>
      </w:tr>
      <w:tr w:rsidR="005C0E33" w:rsidRPr="0066007B" w:rsidTr="002C1143">
        <w:trPr>
          <w:trHeight w:val="407"/>
        </w:trPr>
        <w:tc>
          <w:tcPr>
            <w:tcW w:w="255" w:type="dxa"/>
            <w:tcBorders>
              <w:top w:val="nil"/>
              <w:left w:val="single" w:sz="4" w:space="0" w:color="auto"/>
              <w:bottom w:val="single" w:sz="4" w:space="0" w:color="auto"/>
              <w:right w:val="single" w:sz="4" w:space="0" w:color="auto"/>
            </w:tcBorders>
            <w:shd w:val="clear" w:color="auto" w:fill="auto"/>
            <w:noWrap/>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3016" w:type="dxa"/>
            <w:tcBorders>
              <w:top w:val="nil"/>
              <w:left w:val="single" w:sz="4" w:space="0" w:color="auto"/>
              <w:bottom w:val="single" w:sz="4" w:space="0" w:color="auto"/>
              <w:right w:val="single" w:sz="4" w:space="0" w:color="auto"/>
            </w:tcBorders>
            <w:shd w:val="clear" w:color="auto" w:fill="auto"/>
          </w:tcPr>
          <w:p w:rsidR="005C0E33" w:rsidRDefault="005C0E33" w:rsidP="005C0E33">
            <w:pPr>
              <w:rPr>
                <w:rFonts w:ascii="Arial Narrow" w:hAnsi="Arial Narrow" w:cs="Calibri"/>
                <w:sz w:val="18"/>
                <w:szCs w:val="18"/>
              </w:rPr>
            </w:pPr>
            <w:r>
              <w:rPr>
                <w:rFonts w:ascii="Arial Narrow" w:hAnsi="Arial Narrow" w:cs="Calibri"/>
                <w:sz w:val="18"/>
                <w:szCs w:val="18"/>
              </w:rPr>
              <w:t>Pengelolaan Dokumetasi dan Arsip SKPD</w:t>
            </w:r>
          </w:p>
        </w:tc>
        <w:tc>
          <w:tcPr>
            <w:tcW w:w="2688" w:type="dxa"/>
            <w:tcBorders>
              <w:top w:val="nil"/>
              <w:left w:val="single" w:sz="4" w:space="0" w:color="auto"/>
              <w:bottom w:val="single" w:sz="4" w:space="0" w:color="auto"/>
              <w:right w:val="single" w:sz="4" w:space="0" w:color="auto"/>
            </w:tcBorders>
            <w:shd w:val="clear" w:color="auto" w:fill="auto"/>
          </w:tcPr>
          <w:p w:rsidR="005C0E33" w:rsidRDefault="005C0E33" w:rsidP="005C0E33">
            <w:pPr>
              <w:rPr>
                <w:rFonts w:ascii="Bookman Old Style" w:hAnsi="Bookman Old Style" w:cs="Calibri"/>
                <w:color w:val="000000"/>
                <w:sz w:val="16"/>
                <w:szCs w:val="16"/>
              </w:rPr>
            </w:pPr>
            <w:r>
              <w:rPr>
                <w:rFonts w:ascii="Bookman Old Style" w:hAnsi="Bookman Old Style" w:cs="Calibri"/>
                <w:color w:val="000000"/>
                <w:sz w:val="16"/>
                <w:szCs w:val="16"/>
              </w:rPr>
              <w:t>jumlah Arsip perangkat daerah yang tersedia</w:t>
            </w:r>
          </w:p>
        </w:tc>
        <w:tc>
          <w:tcPr>
            <w:tcW w:w="926"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rumdin</w:t>
            </w:r>
          </w:p>
        </w:tc>
        <w:tc>
          <w:tcPr>
            <w:tcW w:w="992" w:type="dxa"/>
            <w:tcBorders>
              <w:top w:val="nil"/>
              <w:left w:val="nil"/>
              <w:bottom w:val="single" w:sz="4" w:space="0" w:color="auto"/>
              <w:right w:val="single" w:sz="4" w:space="0" w:color="auto"/>
            </w:tcBorders>
            <w:shd w:val="clear" w:color="auto" w:fill="auto"/>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846"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 </w:t>
            </w:r>
          </w:p>
        </w:tc>
        <w:tc>
          <w:tcPr>
            <w:tcW w:w="987"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 </w:t>
            </w:r>
          </w:p>
        </w:tc>
        <w:tc>
          <w:tcPr>
            <w:tcW w:w="846" w:type="dxa"/>
            <w:tcBorders>
              <w:top w:val="nil"/>
              <w:left w:val="nil"/>
              <w:bottom w:val="single" w:sz="4" w:space="0" w:color="auto"/>
              <w:right w:val="single" w:sz="4" w:space="0" w:color="auto"/>
            </w:tcBorders>
            <w:shd w:val="clear" w:color="auto" w:fill="auto"/>
            <w:noWrap/>
            <w:vAlign w:val="center"/>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1</w:t>
            </w:r>
          </w:p>
        </w:tc>
        <w:tc>
          <w:tcPr>
            <w:tcW w:w="987"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1</w:t>
            </w:r>
          </w:p>
        </w:tc>
        <w:tc>
          <w:tcPr>
            <w:tcW w:w="987"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1</w:t>
            </w:r>
          </w:p>
        </w:tc>
      </w:tr>
      <w:tr w:rsidR="005C0E33" w:rsidRPr="0066007B" w:rsidTr="002C1143">
        <w:trPr>
          <w:trHeight w:val="413"/>
        </w:trPr>
        <w:tc>
          <w:tcPr>
            <w:tcW w:w="255" w:type="dxa"/>
            <w:tcBorders>
              <w:top w:val="nil"/>
              <w:left w:val="single" w:sz="4" w:space="0" w:color="auto"/>
              <w:bottom w:val="single" w:sz="4" w:space="0" w:color="auto"/>
              <w:right w:val="single" w:sz="4" w:space="0" w:color="auto"/>
            </w:tcBorders>
            <w:shd w:val="clear" w:color="auto" w:fill="auto"/>
            <w:noWrap/>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3016" w:type="dxa"/>
            <w:tcBorders>
              <w:top w:val="nil"/>
              <w:left w:val="single" w:sz="4" w:space="0" w:color="auto"/>
              <w:bottom w:val="single" w:sz="4" w:space="0" w:color="auto"/>
              <w:right w:val="single" w:sz="4" w:space="0" w:color="auto"/>
            </w:tcBorders>
            <w:shd w:val="clear" w:color="auto" w:fill="auto"/>
          </w:tcPr>
          <w:p w:rsidR="005C0E33" w:rsidRDefault="005C0E33" w:rsidP="005C0E33">
            <w:pPr>
              <w:rPr>
                <w:rFonts w:ascii="Arial Narrow" w:hAnsi="Arial Narrow" w:cs="Calibri"/>
                <w:sz w:val="18"/>
                <w:szCs w:val="18"/>
              </w:rPr>
            </w:pPr>
            <w:r>
              <w:rPr>
                <w:rFonts w:ascii="Arial Narrow" w:hAnsi="Arial Narrow" w:cs="Calibri"/>
                <w:sz w:val="18"/>
                <w:szCs w:val="18"/>
              </w:rPr>
              <w:t>Pengelolaan Keamanan Kantor</w:t>
            </w:r>
          </w:p>
        </w:tc>
        <w:tc>
          <w:tcPr>
            <w:tcW w:w="2688" w:type="dxa"/>
            <w:tcBorders>
              <w:top w:val="nil"/>
              <w:left w:val="single" w:sz="4" w:space="0" w:color="auto"/>
              <w:bottom w:val="single" w:sz="4" w:space="0" w:color="auto"/>
              <w:right w:val="single" w:sz="4" w:space="0" w:color="auto"/>
            </w:tcBorders>
            <w:shd w:val="clear" w:color="auto" w:fill="auto"/>
          </w:tcPr>
          <w:p w:rsidR="005C0E33" w:rsidRDefault="005C0E33" w:rsidP="005C0E33">
            <w:pPr>
              <w:rPr>
                <w:rFonts w:ascii="Bookman Old Style" w:hAnsi="Bookman Old Style" w:cs="Calibri"/>
                <w:color w:val="000000"/>
                <w:sz w:val="16"/>
                <w:szCs w:val="16"/>
              </w:rPr>
            </w:pPr>
            <w:r>
              <w:rPr>
                <w:rFonts w:ascii="Bookman Old Style" w:hAnsi="Bookman Old Style" w:cs="Calibri"/>
                <w:color w:val="000000"/>
                <w:sz w:val="16"/>
                <w:szCs w:val="16"/>
              </w:rPr>
              <w:t>Jumlah petugas keamanan kantor</w:t>
            </w:r>
          </w:p>
        </w:tc>
        <w:tc>
          <w:tcPr>
            <w:tcW w:w="926"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gedung</w:t>
            </w:r>
          </w:p>
        </w:tc>
        <w:tc>
          <w:tcPr>
            <w:tcW w:w="992" w:type="dxa"/>
            <w:tcBorders>
              <w:top w:val="nil"/>
              <w:left w:val="nil"/>
              <w:bottom w:val="single" w:sz="4" w:space="0" w:color="auto"/>
              <w:right w:val="single" w:sz="4" w:space="0" w:color="auto"/>
            </w:tcBorders>
            <w:shd w:val="clear" w:color="auto" w:fill="auto"/>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846"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 </w:t>
            </w:r>
          </w:p>
        </w:tc>
        <w:tc>
          <w:tcPr>
            <w:tcW w:w="987"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 </w:t>
            </w:r>
          </w:p>
        </w:tc>
        <w:tc>
          <w:tcPr>
            <w:tcW w:w="846" w:type="dxa"/>
            <w:tcBorders>
              <w:top w:val="nil"/>
              <w:left w:val="nil"/>
              <w:bottom w:val="single" w:sz="4" w:space="0" w:color="auto"/>
              <w:right w:val="single" w:sz="4" w:space="0" w:color="auto"/>
            </w:tcBorders>
            <w:shd w:val="clear" w:color="auto" w:fill="auto"/>
            <w:noWrap/>
            <w:vAlign w:val="center"/>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1</w:t>
            </w:r>
          </w:p>
        </w:tc>
        <w:tc>
          <w:tcPr>
            <w:tcW w:w="987"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1</w:t>
            </w:r>
          </w:p>
        </w:tc>
        <w:tc>
          <w:tcPr>
            <w:tcW w:w="987"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1</w:t>
            </w:r>
          </w:p>
        </w:tc>
      </w:tr>
      <w:tr w:rsidR="005C0E33" w:rsidRPr="0066007B" w:rsidTr="002C1143">
        <w:trPr>
          <w:trHeight w:val="419"/>
        </w:trPr>
        <w:tc>
          <w:tcPr>
            <w:tcW w:w="255" w:type="dxa"/>
            <w:tcBorders>
              <w:top w:val="nil"/>
              <w:left w:val="single" w:sz="4" w:space="0" w:color="auto"/>
              <w:bottom w:val="single" w:sz="4" w:space="0" w:color="auto"/>
              <w:right w:val="single" w:sz="4" w:space="0" w:color="auto"/>
            </w:tcBorders>
            <w:shd w:val="clear" w:color="auto" w:fill="auto"/>
            <w:noWrap/>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3016" w:type="dxa"/>
            <w:tcBorders>
              <w:top w:val="nil"/>
              <w:left w:val="single" w:sz="4" w:space="0" w:color="auto"/>
              <w:bottom w:val="single" w:sz="4" w:space="0" w:color="auto"/>
              <w:right w:val="single" w:sz="4" w:space="0" w:color="auto"/>
            </w:tcBorders>
            <w:shd w:val="clear" w:color="auto" w:fill="auto"/>
          </w:tcPr>
          <w:p w:rsidR="005C0E33" w:rsidRDefault="005C0E33" w:rsidP="005C0E33">
            <w:pPr>
              <w:rPr>
                <w:rFonts w:ascii="Arial Narrow" w:hAnsi="Arial Narrow" w:cs="Calibri"/>
                <w:sz w:val="18"/>
                <w:szCs w:val="18"/>
              </w:rPr>
            </w:pPr>
            <w:r>
              <w:rPr>
                <w:rFonts w:ascii="Arial Narrow" w:hAnsi="Arial Narrow" w:cs="Calibri"/>
                <w:sz w:val="18"/>
                <w:szCs w:val="18"/>
              </w:rPr>
              <w:t>Pengelolaan Kebersihan Kantor</w:t>
            </w:r>
          </w:p>
        </w:tc>
        <w:tc>
          <w:tcPr>
            <w:tcW w:w="2688" w:type="dxa"/>
            <w:tcBorders>
              <w:top w:val="nil"/>
              <w:left w:val="single" w:sz="4" w:space="0" w:color="auto"/>
              <w:bottom w:val="single" w:sz="4" w:space="0" w:color="auto"/>
              <w:right w:val="single" w:sz="4" w:space="0" w:color="auto"/>
            </w:tcBorders>
            <w:shd w:val="clear" w:color="auto" w:fill="auto"/>
          </w:tcPr>
          <w:p w:rsidR="005C0E33" w:rsidRDefault="005C0E33" w:rsidP="005C0E33">
            <w:pPr>
              <w:rPr>
                <w:rFonts w:ascii="Bookman Old Style" w:hAnsi="Bookman Old Style" w:cs="Calibri"/>
                <w:color w:val="000000"/>
                <w:sz w:val="16"/>
                <w:szCs w:val="16"/>
              </w:rPr>
            </w:pPr>
            <w:r>
              <w:rPr>
                <w:rFonts w:ascii="Bookman Old Style" w:hAnsi="Bookman Old Style" w:cs="Calibri"/>
                <w:color w:val="000000"/>
                <w:sz w:val="16"/>
                <w:szCs w:val="16"/>
              </w:rPr>
              <w:t>Jumlah petugas kebersihan yang dibiayai</w:t>
            </w:r>
          </w:p>
        </w:tc>
        <w:tc>
          <w:tcPr>
            <w:tcW w:w="926"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unit</w:t>
            </w:r>
          </w:p>
        </w:tc>
        <w:tc>
          <w:tcPr>
            <w:tcW w:w="992" w:type="dxa"/>
            <w:tcBorders>
              <w:top w:val="nil"/>
              <w:left w:val="nil"/>
              <w:bottom w:val="single" w:sz="4" w:space="0" w:color="auto"/>
              <w:right w:val="single" w:sz="4" w:space="0" w:color="auto"/>
            </w:tcBorders>
            <w:shd w:val="clear" w:color="auto" w:fill="auto"/>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846"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 </w:t>
            </w:r>
          </w:p>
        </w:tc>
        <w:tc>
          <w:tcPr>
            <w:tcW w:w="987"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 </w:t>
            </w:r>
          </w:p>
        </w:tc>
        <w:tc>
          <w:tcPr>
            <w:tcW w:w="846" w:type="dxa"/>
            <w:tcBorders>
              <w:top w:val="nil"/>
              <w:left w:val="nil"/>
              <w:bottom w:val="single" w:sz="4" w:space="0" w:color="auto"/>
              <w:right w:val="single" w:sz="4" w:space="0" w:color="auto"/>
            </w:tcBorders>
            <w:shd w:val="clear" w:color="auto" w:fill="auto"/>
            <w:noWrap/>
            <w:vAlign w:val="center"/>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11</w:t>
            </w:r>
          </w:p>
        </w:tc>
        <w:tc>
          <w:tcPr>
            <w:tcW w:w="987"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11</w:t>
            </w:r>
          </w:p>
        </w:tc>
        <w:tc>
          <w:tcPr>
            <w:tcW w:w="987"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1</w:t>
            </w:r>
          </w:p>
        </w:tc>
      </w:tr>
      <w:tr w:rsidR="005C0E33" w:rsidRPr="0066007B" w:rsidTr="002C1143">
        <w:trPr>
          <w:trHeight w:val="411"/>
        </w:trPr>
        <w:tc>
          <w:tcPr>
            <w:tcW w:w="2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lastRenderedPageBreak/>
              <w:t> </w:t>
            </w:r>
          </w:p>
        </w:tc>
        <w:tc>
          <w:tcPr>
            <w:tcW w:w="2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3016" w:type="dxa"/>
            <w:tcBorders>
              <w:top w:val="nil"/>
              <w:left w:val="single" w:sz="4" w:space="0" w:color="auto"/>
              <w:bottom w:val="single" w:sz="4" w:space="0" w:color="auto"/>
              <w:right w:val="single" w:sz="4" w:space="0" w:color="auto"/>
            </w:tcBorders>
            <w:shd w:val="clear" w:color="auto" w:fill="auto"/>
          </w:tcPr>
          <w:p w:rsidR="005C0E33" w:rsidRDefault="005C0E33" w:rsidP="005C0E33">
            <w:pPr>
              <w:rPr>
                <w:rFonts w:ascii="Arial Narrow" w:hAnsi="Arial Narrow" w:cs="Calibri"/>
                <w:sz w:val="18"/>
                <w:szCs w:val="18"/>
              </w:rPr>
            </w:pPr>
            <w:r>
              <w:rPr>
                <w:rFonts w:ascii="Arial Narrow" w:hAnsi="Arial Narrow" w:cs="Calibri"/>
                <w:sz w:val="18"/>
                <w:szCs w:val="18"/>
              </w:rPr>
              <w:t> </w:t>
            </w:r>
          </w:p>
        </w:tc>
        <w:tc>
          <w:tcPr>
            <w:tcW w:w="2688" w:type="dxa"/>
            <w:tcBorders>
              <w:top w:val="nil"/>
              <w:left w:val="single" w:sz="4" w:space="0" w:color="auto"/>
              <w:bottom w:val="single" w:sz="4" w:space="0" w:color="auto"/>
              <w:right w:val="single" w:sz="4" w:space="0" w:color="auto"/>
            </w:tcBorders>
            <w:shd w:val="clear" w:color="auto" w:fill="auto"/>
          </w:tcPr>
          <w:p w:rsidR="005C0E33" w:rsidRDefault="005C0E33" w:rsidP="005C0E33">
            <w:pPr>
              <w:rPr>
                <w:rFonts w:ascii="Bookman Old Style" w:hAnsi="Bookman Old Style" w:cs="Calibri"/>
                <w:color w:val="000000"/>
                <w:sz w:val="16"/>
                <w:szCs w:val="16"/>
              </w:rPr>
            </w:pPr>
            <w:r>
              <w:rPr>
                <w:rFonts w:ascii="Bookman Old Style" w:hAnsi="Bookman Old Style" w:cs="Calibri"/>
                <w:color w:val="000000"/>
                <w:sz w:val="16"/>
                <w:szCs w:val="16"/>
              </w:rPr>
              <w:t>Jumlah alat kebersihan kantor yang tersedia</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unit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 </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 </w:t>
            </w:r>
          </w:p>
        </w:tc>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10</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10</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1</w:t>
            </w:r>
          </w:p>
        </w:tc>
      </w:tr>
      <w:tr w:rsidR="005C0E33" w:rsidRPr="0066007B" w:rsidTr="002C1143">
        <w:trPr>
          <w:trHeight w:val="417"/>
        </w:trPr>
        <w:tc>
          <w:tcPr>
            <w:tcW w:w="2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single" w:sz="4" w:space="0" w:color="auto"/>
              <w:left w:val="nil"/>
              <w:bottom w:val="single" w:sz="4" w:space="0" w:color="auto"/>
              <w:right w:val="single" w:sz="4" w:space="0" w:color="auto"/>
            </w:tcBorders>
            <w:shd w:val="clear" w:color="auto" w:fill="auto"/>
            <w:noWrap/>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single" w:sz="4" w:space="0" w:color="auto"/>
              <w:left w:val="nil"/>
              <w:bottom w:val="single" w:sz="4" w:space="0" w:color="auto"/>
              <w:right w:val="single" w:sz="4" w:space="0" w:color="auto"/>
            </w:tcBorders>
            <w:shd w:val="clear" w:color="auto" w:fill="auto"/>
            <w:noWrap/>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single" w:sz="4" w:space="0" w:color="auto"/>
              <w:left w:val="nil"/>
              <w:bottom w:val="single" w:sz="4" w:space="0" w:color="auto"/>
              <w:right w:val="single" w:sz="4" w:space="0" w:color="auto"/>
            </w:tcBorders>
            <w:shd w:val="clear" w:color="auto" w:fill="auto"/>
            <w:noWrap/>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3016" w:type="dxa"/>
            <w:tcBorders>
              <w:top w:val="nil"/>
              <w:left w:val="single" w:sz="4" w:space="0" w:color="auto"/>
              <w:bottom w:val="single" w:sz="4" w:space="0" w:color="auto"/>
              <w:right w:val="single" w:sz="4" w:space="0" w:color="auto"/>
            </w:tcBorders>
            <w:shd w:val="clear" w:color="auto" w:fill="auto"/>
          </w:tcPr>
          <w:p w:rsidR="005C0E33" w:rsidRDefault="005C0E33" w:rsidP="005C0E33">
            <w:pPr>
              <w:rPr>
                <w:rFonts w:ascii="Arial Narrow" w:hAnsi="Arial Narrow" w:cs="Calibri"/>
                <w:sz w:val="18"/>
                <w:szCs w:val="18"/>
              </w:rPr>
            </w:pPr>
            <w:r>
              <w:rPr>
                <w:rFonts w:ascii="Arial Narrow" w:hAnsi="Arial Narrow" w:cs="Calibri"/>
                <w:sz w:val="18"/>
                <w:szCs w:val="18"/>
              </w:rPr>
              <w:t>Pengelolaan Legalitas Kendaraan Dinas/Operasional/Jabatan</w:t>
            </w:r>
          </w:p>
        </w:tc>
        <w:tc>
          <w:tcPr>
            <w:tcW w:w="2688" w:type="dxa"/>
            <w:tcBorders>
              <w:top w:val="nil"/>
              <w:left w:val="single" w:sz="4" w:space="0" w:color="auto"/>
              <w:bottom w:val="single" w:sz="4" w:space="0" w:color="auto"/>
              <w:right w:val="single" w:sz="4" w:space="0" w:color="auto"/>
            </w:tcBorders>
            <w:shd w:val="clear" w:color="auto" w:fill="auto"/>
          </w:tcPr>
          <w:p w:rsidR="005C0E33" w:rsidRDefault="005C0E33" w:rsidP="005C0E33">
            <w:pPr>
              <w:rPr>
                <w:rFonts w:ascii="Bookman Old Style" w:hAnsi="Bookman Old Style" w:cs="Calibri"/>
                <w:color w:val="000000"/>
                <w:sz w:val="16"/>
                <w:szCs w:val="16"/>
              </w:rPr>
            </w:pPr>
            <w:r>
              <w:rPr>
                <w:rFonts w:ascii="Bookman Old Style" w:hAnsi="Bookman Old Style" w:cs="Calibri"/>
                <w:color w:val="000000"/>
                <w:sz w:val="16"/>
                <w:szCs w:val="16"/>
              </w:rPr>
              <w:t>Jumlah kendaraan dinas/operasional yang dibayar pajaknya</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jaringan</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846" w:type="dxa"/>
            <w:tcBorders>
              <w:top w:val="single" w:sz="4" w:space="0" w:color="auto"/>
              <w:left w:val="nil"/>
              <w:bottom w:val="single" w:sz="4" w:space="0" w:color="auto"/>
              <w:right w:val="single" w:sz="4" w:space="0" w:color="auto"/>
            </w:tcBorders>
            <w:shd w:val="clear" w:color="auto" w:fill="auto"/>
            <w:noWrap/>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 </w:t>
            </w:r>
          </w:p>
        </w:tc>
        <w:tc>
          <w:tcPr>
            <w:tcW w:w="987" w:type="dxa"/>
            <w:tcBorders>
              <w:top w:val="single" w:sz="4" w:space="0" w:color="auto"/>
              <w:left w:val="nil"/>
              <w:bottom w:val="single" w:sz="4" w:space="0" w:color="auto"/>
              <w:right w:val="single" w:sz="4" w:space="0" w:color="auto"/>
            </w:tcBorders>
            <w:shd w:val="clear" w:color="auto" w:fill="auto"/>
            <w:noWrap/>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 </w:t>
            </w:r>
          </w:p>
        </w:tc>
        <w:tc>
          <w:tcPr>
            <w:tcW w:w="846" w:type="dxa"/>
            <w:tcBorders>
              <w:top w:val="single" w:sz="4" w:space="0" w:color="auto"/>
              <w:left w:val="nil"/>
              <w:bottom w:val="single" w:sz="4" w:space="0" w:color="auto"/>
              <w:right w:val="single" w:sz="4" w:space="0" w:color="auto"/>
            </w:tcBorders>
            <w:shd w:val="clear" w:color="auto" w:fill="auto"/>
            <w:noWrap/>
            <w:vAlign w:val="center"/>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2</w:t>
            </w:r>
          </w:p>
        </w:tc>
        <w:tc>
          <w:tcPr>
            <w:tcW w:w="987" w:type="dxa"/>
            <w:tcBorders>
              <w:top w:val="single" w:sz="4" w:space="0" w:color="auto"/>
              <w:left w:val="nil"/>
              <w:bottom w:val="single" w:sz="4" w:space="0" w:color="auto"/>
              <w:right w:val="single" w:sz="4" w:space="0" w:color="auto"/>
            </w:tcBorders>
            <w:shd w:val="clear" w:color="auto" w:fill="auto"/>
            <w:noWrap/>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2</w:t>
            </w:r>
          </w:p>
        </w:tc>
        <w:tc>
          <w:tcPr>
            <w:tcW w:w="987" w:type="dxa"/>
            <w:tcBorders>
              <w:top w:val="single" w:sz="4" w:space="0" w:color="auto"/>
              <w:left w:val="nil"/>
              <w:bottom w:val="single" w:sz="4" w:space="0" w:color="auto"/>
              <w:right w:val="single" w:sz="4" w:space="0" w:color="auto"/>
            </w:tcBorders>
            <w:shd w:val="clear" w:color="auto" w:fill="auto"/>
            <w:noWrap/>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1</w:t>
            </w:r>
          </w:p>
        </w:tc>
      </w:tr>
      <w:tr w:rsidR="005C0E33" w:rsidRPr="0066007B" w:rsidTr="002C1143">
        <w:trPr>
          <w:trHeight w:val="565"/>
        </w:trPr>
        <w:tc>
          <w:tcPr>
            <w:tcW w:w="255" w:type="dxa"/>
            <w:tcBorders>
              <w:top w:val="nil"/>
              <w:left w:val="single" w:sz="4" w:space="0" w:color="auto"/>
              <w:bottom w:val="single" w:sz="4" w:space="0" w:color="auto"/>
              <w:right w:val="single" w:sz="4" w:space="0" w:color="auto"/>
            </w:tcBorders>
            <w:shd w:val="clear" w:color="auto" w:fill="auto"/>
            <w:noWrap/>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3016" w:type="dxa"/>
            <w:tcBorders>
              <w:top w:val="nil"/>
              <w:left w:val="single" w:sz="4" w:space="0" w:color="auto"/>
              <w:bottom w:val="single" w:sz="4" w:space="0" w:color="auto"/>
              <w:right w:val="single" w:sz="4" w:space="0" w:color="auto"/>
            </w:tcBorders>
            <w:shd w:val="clear" w:color="auto" w:fill="auto"/>
          </w:tcPr>
          <w:p w:rsidR="005C0E33" w:rsidRDefault="005C0E33" w:rsidP="005C0E33">
            <w:pPr>
              <w:rPr>
                <w:rFonts w:ascii="Arial Narrow" w:hAnsi="Arial Narrow" w:cs="Calibri"/>
                <w:sz w:val="18"/>
                <w:szCs w:val="18"/>
              </w:rPr>
            </w:pPr>
            <w:r>
              <w:rPr>
                <w:rFonts w:ascii="Arial Narrow" w:hAnsi="Arial Narrow" w:cs="Calibri"/>
                <w:sz w:val="18"/>
                <w:szCs w:val="18"/>
              </w:rPr>
              <w:t>Pengadaan Peralatan Gedung Kantor</w:t>
            </w:r>
          </w:p>
        </w:tc>
        <w:tc>
          <w:tcPr>
            <w:tcW w:w="2688" w:type="dxa"/>
            <w:tcBorders>
              <w:top w:val="nil"/>
              <w:left w:val="single" w:sz="4" w:space="0" w:color="auto"/>
              <w:bottom w:val="single" w:sz="4" w:space="0" w:color="auto"/>
              <w:right w:val="single" w:sz="4" w:space="0" w:color="auto"/>
            </w:tcBorders>
            <w:shd w:val="clear" w:color="auto" w:fill="auto"/>
          </w:tcPr>
          <w:p w:rsidR="005C0E33" w:rsidRDefault="005C0E33" w:rsidP="005C0E33">
            <w:pPr>
              <w:rPr>
                <w:rFonts w:ascii="Bookman Old Style" w:hAnsi="Bookman Old Style" w:cs="Calibri"/>
                <w:color w:val="000000"/>
                <w:sz w:val="16"/>
                <w:szCs w:val="16"/>
              </w:rPr>
            </w:pPr>
            <w:r>
              <w:rPr>
                <w:rFonts w:ascii="Bookman Old Style" w:hAnsi="Bookman Old Style" w:cs="Calibri"/>
                <w:color w:val="000000"/>
                <w:sz w:val="16"/>
                <w:szCs w:val="16"/>
              </w:rPr>
              <w:t>Jenis Peralatan Gedung kantor yang tersedia</w:t>
            </w:r>
          </w:p>
        </w:tc>
        <w:tc>
          <w:tcPr>
            <w:tcW w:w="926"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bulan</w:t>
            </w:r>
          </w:p>
        </w:tc>
        <w:tc>
          <w:tcPr>
            <w:tcW w:w="992" w:type="dxa"/>
            <w:tcBorders>
              <w:top w:val="nil"/>
              <w:left w:val="nil"/>
              <w:bottom w:val="single" w:sz="4" w:space="0" w:color="auto"/>
              <w:right w:val="single" w:sz="4" w:space="0" w:color="auto"/>
            </w:tcBorders>
            <w:shd w:val="clear" w:color="auto" w:fill="auto"/>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846"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 </w:t>
            </w:r>
          </w:p>
        </w:tc>
        <w:tc>
          <w:tcPr>
            <w:tcW w:w="987"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 </w:t>
            </w:r>
          </w:p>
        </w:tc>
        <w:tc>
          <w:tcPr>
            <w:tcW w:w="846" w:type="dxa"/>
            <w:tcBorders>
              <w:top w:val="nil"/>
              <w:left w:val="nil"/>
              <w:bottom w:val="single" w:sz="4" w:space="0" w:color="auto"/>
              <w:right w:val="single" w:sz="4" w:space="0" w:color="auto"/>
            </w:tcBorders>
            <w:shd w:val="clear" w:color="auto" w:fill="auto"/>
            <w:noWrap/>
            <w:vAlign w:val="center"/>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12</w:t>
            </w:r>
          </w:p>
        </w:tc>
        <w:tc>
          <w:tcPr>
            <w:tcW w:w="987"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12</w:t>
            </w:r>
          </w:p>
        </w:tc>
        <w:tc>
          <w:tcPr>
            <w:tcW w:w="987"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1</w:t>
            </w:r>
          </w:p>
        </w:tc>
      </w:tr>
      <w:tr w:rsidR="005C0E33" w:rsidRPr="0066007B" w:rsidTr="002C1143">
        <w:trPr>
          <w:trHeight w:val="544"/>
        </w:trPr>
        <w:tc>
          <w:tcPr>
            <w:tcW w:w="2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3016" w:type="dxa"/>
            <w:tcBorders>
              <w:top w:val="nil"/>
              <w:left w:val="single" w:sz="4" w:space="0" w:color="auto"/>
              <w:bottom w:val="single" w:sz="4" w:space="0" w:color="auto"/>
              <w:right w:val="single" w:sz="4" w:space="0" w:color="auto"/>
            </w:tcBorders>
            <w:shd w:val="clear" w:color="auto" w:fill="auto"/>
          </w:tcPr>
          <w:p w:rsidR="005C0E33" w:rsidRDefault="005C0E33" w:rsidP="005C0E33">
            <w:pPr>
              <w:rPr>
                <w:rFonts w:ascii="Arial Narrow" w:hAnsi="Arial Narrow" w:cs="Calibri"/>
                <w:sz w:val="18"/>
                <w:szCs w:val="18"/>
              </w:rPr>
            </w:pPr>
            <w:r>
              <w:rPr>
                <w:rFonts w:ascii="Arial Narrow" w:hAnsi="Arial Narrow" w:cs="Calibri"/>
                <w:sz w:val="18"/>
                <w:szCs w:val="18"/>
              </w:rPr>
              <w:t>Pengadaan Perlengkapan Gedung Kantor</w:t>
            </w:r>
          </w:p>
        </w:tc>
        <w:tc>
          <w:tcPr>
            <w:tcW w:w="2688" w:type="dxa"/>
            <w:tcBorders>
              <w:top w:val="nil"/>
              <w:left w:val="single" w:sz="4" w:space="0" w:color="auto"/>
              <w:bottom w:val="single" w:sz="4" w:space="0" w:color="auto"/>
              <w:right w:val="single" w:sz="4" w:space="0" w:color="auto"/>
            </w:tcBorders>
            <w:shd w:val="clear" w:color="auto" w:fill="auto"/>
          </w:tcPr>
          <w:p w:rsidR="005C0E33" w:rsidRDefault="005C0E33" w:rsidP="005C0E33">
            <w:pPr>
              <w:rPr>
                <w:rFonts w:ascii="Bookman Old Style" w:hAnsi="Bookman Old Style" w:cs="Calibri"/>
                <w:color w:val="000000"/>
                <w:sz w:val="16"/>
                <w:szCs w:val="16"/>
              </w:rPr>
            </w:pPr>
            <w:r>
              <w:rPr>
                <w:rFonts w:ascii="Bookman Old Style" w:hAnsi="Bookman Old Style" w:cs="Calibri"/>
                <w:color w:val="000000"/>
                <w:sz w:val="16"/>
                <w:szCs w:val="16"/>
              </w:rPr>
              <w:t>Jumlah jenis Perlengkapan gedung kantor yang tersedia</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Dokumen</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 </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 </w:t>
            </w:r>
          </w:p>
        </w:tc>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12</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12</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1</w:t>
            </w:r>
          </w:p>
        </w:tc>
      </w:tr>
      <w:tr w:rsidR="005C0E33" w:rsidRPr="0066007B" w:rsidTr="002C1143">
        <w:trPr>
          <w:trHeight w:val="420"/>
        </w:trPr>
        <w:tc>
          <w:tcPr>
            <w:tcW w:w="2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3016" w:type="dxa"/>
            <w:tcBorders>
              <w:top w:val="nil"/>
              <w:left w:val="single" w:sz="4" w:space="0" w:color="auto"/>
              <w:bottom w:val="single" w:sz="4" w:space="0" w:color="auto"/>
              <w:right w:val="single" w:sz="4" w:space="0" w:color="auto"/>
            </w:tcBorders>
            <w:shd w:val="clear" w:color="auto" w:fill="auto"/>
          </w:tcPr>
          <w:p w:rsidR="005C0E33" w:rsidRDefault="005C0E33" w:rsidP="005C0E33">
            <w:pPr>
              <w:rPr>
                <w:rFonts w:ascii="Arial Narrow" w:hAnsi="Arial Narrow" w:cs="Calibri"/>
                <w:sz w:val="18"/>
                <w:szCs w:val="18"/>
              </w:rPr>
            </w:pPr>
            <w:r>
              <w:rPr>
                <w:rFonts w:ascii="Arial Narrow" w:hAnsi="Arial Narrow" w:cs="Calibri"/>
                <w:sz w:val="18"/>
                <w:szCs w:val="18"/>
              </w:rPr>
              <w:t>Pengadaan Peralatan Kantor</w:t>
            </w:r>
          </w:p>
        </w:tc>
        <w:tc>
          <w:tcPr>
            <w:tcW w:w="2688" w:type="dxa"/>
            <w:tcBorders>
              <w:top w:val="nil"/>
              <w:left w:val="single" w:sz="4" w:space="0" w:color="auto"/>
              <w:bottom w:val="single" w:sz="4" w:space="0" w:color="auto"/>
              <w:right w:val="single" w:sz="4" w:space="0" w:color="auto"/>
            </w:tcBorders>
            <w:shd w:val="clear" w:color="auto" w:fill="auto"/>
          </w:tcPr>
          <w:p w:rsidR="005C0E33" w:rsidRDefault="005C0E33" w:rsidP="005C0E33">
            <w:pPr>
              <w:rPr>
                <w:rFonts w:ascii="Bookman Old Style" w:hAnsi="Bookman Old Style" w:cs="Calibri"/>
                <w:color w:val="000000"/>
                <w:sz w:val="16"/>
                <w:szCs w:val="16"/>
              </w:rPr>
            </w:pPr>
            <w:r>
              <w:rPr>
                <w:rFonts w:ascii="Bookman Old Style" w:hAnsi="Bookman Old Style" w:cs="Calibri"/>
                <w:color w:val="000000"/>
                <w:sz w:val="16"/>
                <w:szCs w:val="16"/>
              </w:rPr>
              <w:t>Jenis Peralatan kantor yang tersedia</w:t>
            </w: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Dokumen</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 </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 </w:t>
            </w:r>
          </w:p>
        </w:tc>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3</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3</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1</w:t>
            </w:r>
          </w:p>
        </w:tc>
      </w:tr>
      <w:tr w:rsidR="005C0E33" w:rsidRPr="0066007B" w:rsidTr="002C1143">
        <w:trPr>
          <w:trHeight w:val="554"/>
        </w:trPr>
        <w:tc>
          <w:tcPr>
            <w:tcW w:w="2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single" w:sz="4" w:space="0" w:color="auto"/>
              <w:left w:val="nil"/>
              <w:bottom w:val="single" w:sz="4" w:space="0" w:color="auto"/>
              <w:right w:val="single" w:sz="4" w:space="0" w:color="auto"/>
            </w:tcBorders>
            <w:shd w:val="clear" w:color="auto" w:fill="auto"/>
            <w:noWrap/>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single" w:sz="4" w:space="0" w:color="auto"/>
              <w:left w:val="nil"/>
              <w:bottom w:val="single" w:sz="4" w:space="0" w:color="auto"/>
              <w:right w:val="single" w:sz="4" w:space="0" w:color="auto"/>
            </w:tcBorders>
            <w:shd w:val="clear" w:color="auto" w:fill="auto"/>
            <w:noWrap/>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single" w:sz="4" w:space="0" w:color="auto"/>
              <w:left w:val="nil"/>
              <w:bottom w:val="single" w:sz="4" w:space="0" w:color="auto"/>
              <w:right w:val="single" w:sz="4" w:space="0" w:color="auto"/>
            </w:tcBorders>
            <w:shd w:val="clear" w:color="auto" w:fill="auto"/>
            <w:noWrap/>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3016" w:type="dxa"/>
            <w:tcBorders>
              <w:top w:val="nil"/>
              <w:left w:val="single" w:sz="4" w:space="0" w:color="auto"/>
              <w:bottom w:val="single" w:sz="4" w:space="0" w:color="auto"/>
              <w:right w:val="single" w:sz="4" w:space="0" w:color="auto"/>
            </w:tcBorders>
            <w:shd w:val="clear" w:color="auto" w:fill="auto"/>
          </w:tcPr>
          <w:p w:rsidR="005C0E33" w:rsidRDefault="005C0E33" w:rsidP="005C0E33">
            <w:pPr>
              <w:rPr>
                <w:rFonts w:ascii="Arial Narrow" w:hAnsi="Arial Narrow" w:cs="Calibri"/>
                <w:sz w:val="18"/>
                <w:szCs w:val="18"/>
              </w:rPr>
            </w:pPr>
            <w:r>
              <w:rPr>
                <w:rFonts w:ascii="Arial Narrow" w:hAnsi="Arial Narrow" w:cs="Calibri"/>
                <w:sz w:val="18"/>
                <w:szCs w:val="18"/>
              </w:rPr>
              <w:t>Pengadaan Perlengkapan Kantor</w:t>
            </w:r>
          </w:p>
        </w:tc>
        <w:tc>
          <w:tcPr>
            <w:tcW w:w="2688" w:type="dxa"/>
            <w:tcBorders>
              <w:top w:val="nil"/>
              <w:left w:val="single" w:sz="4" w:space="0" w:color="auto"/>
              <w:bottom w:val="single" w:sz="4" w:space="0" w:color="auto"/>
              <w:right w:val="single" w:sz="4" w:space="0" w:color="auto"/>
            </w:tcBorders>
            <w:shd w:val="clear" w:color="auto" w:fill="auto"/>
          </w:tcPr>
          <w:p w:rsidR="005C0E33" w:rsidRDefault="005C0E33" w:rsidP="005C0E33">
            <w:pPr>
              <w:rPr>
                <w:rFonts w:ascii="Bookman Old Style" w:hAnsi="Bookman Old Style" w:cs="Calibri"/>
                <w:color w:val="000000"/>
                <w:sz w:val="16"/>
                <w:szCs w:val="16"/>
              </w:rPr>
            </w:pPr>
            <w:r>
              <w:rPr>
                <w:rFonts w:ascii="Bookman Old Style" w:hAnsi="Bookman Old Style" w:cs="Calibri"/>
                <w:color w:val="000000"/>
                <w:sz w:val="16"/>
                <w:szCs w:val="16"/>
              </w:rPr>
              <w:t>Jenis Peralatan Gedung kantor yang tersedia</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Dokumen</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846" w:type="dxa"/>
            <w:tcBorders>
              <w:top w:val="single" w:sz="4" w:space="0" w:color="auto"/>
              <w:left w:val="nil"/>
              <w:bottom w:val="single" w:sz="4" w:space="0" w:color="auto"/>
              <w:right w:val="single" w:sz="4" w:space="0" w:color="auto"/>
            </w:tcBorders>
            <w:shd w:val="clear" w:color="auto" w:fill="auto"/>
            <w:noWrap/>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 </w:t>
            </w:r>
          </w:p>
        </w:tc>
        <w:tc>
          <w:tcPr>
            <w:tcW w:w="987" w:type="dxa"/>
            <w:tcBorders>
              <w:top w:val="single" w:sz="4" w:space="0" w:color="auto"/>
              <w:left w:val="nil"/>
              <w:bottom w:val="single" w:sz="4" w:space="0" w:color="auto"/>
              <w:right w:val="single" w:sz="4" w:space="0" w:color="auto"/>
            </w:tcBorders>
            <w:shd w:val="clear" w:color="auto" w:fill="auto"/>
            <w:noWrap/>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 </w:t>
            </w:r>
          </w:p>
        </w:tc>
        <w:tc>
          <w:tcPr>
            <w:tcW w:w="846" w:type="dxa"/>
            <w:tcBorders>
              <w:top w:val="single" w:sz="4" w:space="0" w:color="auto"/>
              <w:left w:val="nil"/>
              <w:bottom w:val="single" w:sz="4" w:space="0" w:color="auto"/>
              <w:right w:val="single" w:sz="4" w:space="0" w:color="auto"/>
            </w:tcBorders>
            <w:shd w:val="clear" w:color="auto" w:fill="auto"/>
            <w:noWrap/>
            <w:vAlign w:val="center"/>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12</w:t>
            </w:r>
          </w:p>
        </w:tc>
        <w:tc>
          <w:tcPr>
            <w:tcW w:w="987" w:type="dxa"/>
            <w:tcBorders>
              <w:top w:val="single" w:sz="4" w:space="0" w:color="auto"/>
              <w:left w:val="nil"/>
              <w:bottom w:val="single" w:sz="4" w:space="0" w:color="auto"/>
              <w:right w:val="single" w:sz="4" w:space="0" w:color="auto"/>
            </w:tcBorders>
            <w:shd w:val="clear" w:color="auto" w:fill="auto"/>
            <w:noWrap/>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12</w:t>
            </w:r>
          </w:p>
        </w:tc>
        <w:tc>
          <w:tcPr>
            <w:tcW w:w="987" w:type="dxa"/>
            <w:tcBorders>
              <w:top w:val="single" w:sz="4" w:space="0" w:color="auto"/>
              <w:left w:val="nil"/>
              <w:bottom w:val="single" w:sz="4" w:space="0" w:color="auto"/>
              <w:right w:val="single" w:sz="4" w:space="0" w:color="auto"/>
            </w:tcBorders>
            <w:shd w:val="clear" w:color="auto" w:fill="auto"/>
            <w:noWrap/>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1</w:t>
            </w:r>
          </w:p>
        </w:tc>
      </w:tr>
      <w:tr w:rsidR="005C0E33" w:rsidRPr="0066007B" w:rsidTr="002C1143">
        <w:trPr>
          <w:trHeight w:val="839"/>
        </w:trPr>
        <w:tc>
          <w:tcPr>
            <w:tcW w:w="255" w:type="dxa"/>
            <w:tcBorders>
              <w:top w:val="nil"/>
              <w:left w:val="single" w:sz="4" w:space="0" w:color="auto"/>
              <w:bottom w:val="single" w:sz="4" w:space="0" w:color="auto"/>
              <w:right w:val="single" w:sz="4" w:space="0" w:color="auto"/>
            </w:tcBorders>
            <w:shd w:val="clear" w:color="auto" w:fill="auto"/>
            <w:noWrap/>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3016" w:type="dxa"/>
            <w:tcBorders>
              <w:top w:val="nil"/>
              <w:left w:val="single" w:sz="4" w:space="0" w:color="auto"/>
              <w:bottom w:val="single" w:sz="4" w:space="0" w:color="auto"/>
              <w:right w:val="single" w:sz="4" w:space="0" w:color="auto"/>
            </w:tcBorders>
            <w:shd w:val="clear" w:color="auto" w:fill="auto"/>
          </w:tcPr>
          <w:p w:rsidR="005C0E33" w:rsidRDefault="005C0E33" w:rsidP="005C0E33">
            <w:pPr>
              <w:rPr>
                <w:rFonts w:ascii="Arial Narrow" w:hAnsi="Arial Narrow" w:cs="Calibri"/>
                <w:sz w:val="18"/>
                <w:szCs w:val="18"/>
              </w:rPr>
            </w:pPr>
            <w:r>
              <w:rPr>
                <w:rFonts w:ascii="Arial Narrow" w:hAnsi="Arial Narrow" w:cs="Calibri"/>
                <w:sz w:val="18"/>
                <w:szCs w:val="18"/>
              </w:rPr>
              <w:t>Pemeliharaan Rutin/berkala Gedung Utama Kantor</w:t>
            </w:r>
          </w:p>
        </w:tc>
        <w:tc>
          <w:tcPr>
            <w:tcW w:w="2688" w:type="dxa"/>
            <w:tcBorders>
              <w:top w:val="nil"/>
              <w:left w:val="single" w:sz="4" w:space="0" w:color="auto"/>
              <w:bottom w:val="single" w:sz="4" w:space="0" w:color="auto"/>
              <w:right w:val="single" w:sz="4" w:space="0" w:color="auto"/>
            </w:tcBorders>
            <w:shd w:val="clear" w:color="auto" w:fill="auto"/>
          </w:tcPr>
          <w:p w:rsidR="005C0E33" w:rsidRDefault="005C0E33" w:rsidP="005C0E33">
            <w:pPr>
              <w:rPr>
                <w:rFonts w:ascii="Bookman Old Style" w:hAnsi="Bookman Old Style" w:cs="Calibri"/>
                <w:color w:val="000000"/>
                <w:sz w:val="16"/>
                <w:szCs w:val="16"/>
              </w:rPr>
            </w:pPr>
            <w:r>
              <w:rPr>
                <w:rFonts w:ascii="Bookman Old Style" w:hAnsi="Bookman Old Style" w:cs="Calibri"/>
                <w:color w:val="000000"/>
                <w:sz w:val="16"/>
                <w:szCs w:val="16"/>
              </w:rPr>
              <w:t>Jumlah Gedung kantor yang terpelihara</w:t>
            </w:r>
          </w:p>
        </w:tc>
        <w:tc>
          <w:tcPr>
            <w:tcW w:w="926"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Dokumen</w:t>
            </w:r>
          </w:p>
        </w:tc>
        <w:tc>
          <w:tcPr>
            <w:tcW w:w="992" w:type="dxa"/>
            <w:tcBorders>
              <w:top w:val="nil"/>
              <w:left w:val="nil"/>
              <w:bottom w:val="single" w:sz="4" w:space="0" w:color="auto"/>
              <w:right w:val="single" w:sz="4" w:space="0" w:color="auto"/>
            </w:tcBorders>
            <w:shd w:val="clear" w:color="auto" w:fill="auto"/>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846"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 </w:t>
            </w:r>
          </w:p>
        </w:tc>
        <w:tc>
          <w:tcPr>
            <w:tcW w:w="987"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 </w:t>
            </w:r>
          </w:p>
        </w:tc>
        <w:tc>
          <w:tcPr>
            <w:tcW w:w="846" w:type="dxa"/>
            <w:tcBorders>
              <w:top w:val="nil"/>
              <w:left w:val="nil"/>
              <w:bottom w:val="single" w:sz="4" w:space="0" w:color="auto"/>
              <w:right w:val="single" w:sz="4" w:space="0" w:color="auto"/>
            </w:tcBorders>
            <w:shd w:val="clear" w:color="auto" w:fill="auto"/>
            <w:noWrap/>
            <w:vAlign w:val="center"/>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3</w:t>
            </w:r>
          </w:p>
        </w:tc>
        <w:tc>
          <w:tcPr>
            <w:tcW w:w="987"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3</w:t>
            </w:r>
          </w:p>
        </w:tc>
        <w:tc>
          <w:tcPr>
            <w:tcW w:w="987"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1</w:t>
            </w:r>
          </w:p>
        </w:tc>
      </w:tr>
      <w:tr w:rsidR="005C0E33" w:rsidRPr="0066007B" w:rsidTr="002C1143">
        <w:trPr>
          <w:trHeight w:val="559"/>
        </w:trPr>
        <w:tc>
          <w:tcPr>
            <w:tcW w:w="255" w:type="dxa"/>
            <w:tcBorders>
              <w:top w:val="nil"/>
              <w:left w:val="single" w:sz="4" w:space="0" w:color="auto"/>
              <w:bottom w:val="single" w:sz="4" w:space="0" w:color="auto"/>
              <w:right w:val="single" w:sz="4" w:space="0" w:color="auto"/>
            </w:tcBorders>
            <w:shd w:val="clear" w:color="auto" w:fill="auto"/>
            <w:noWrap/>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3016" w:type="dxa"/>
            <w:tcBorders>
              <w:top w:val="nil"/>
              <w:left w:val="single" w:sz="4" w:space="0" w:color="auto"/>
              <w:bottom w:val="single" w:sz="4" w:space="0" w:color="auto"/>
              <w:right w:val="single" w:sz="4" w:space="0" w:color="auto"/>
            </w:tcBorders>
            <w:shd w:val="clear" w:color="auto" w:fill="auto"/>
          </w:tcPr>
          <w:p w:rsidR="005C0E33" w:rsidRDefault="005C0E33" w:rsidP="005C0E33">
            <w:pPr>
              <w:rPr>
                <w:rFonts w:ascii="Arial Narrow" w:hAnsi="Arial Narrow" w:cs="Calibri"/>
                <w:sz w:val="18"/>
                <w:szCs w:val="18"/>
              </w:rPr>
            </w:pPr>
            <w:r>
              <w:rPr>
                <w:rFonts w:ascii="Arial Narrow" w:hAnsi="Arial Narrow" w:cs="Calibri"/>
                <w:sz w:val="18"/>
                <w:szCs w:val="18"/>
              </w:rPr>
              <w:t>Pemeliharaan Rutin/berkala Kendaraan Dinas/Operasional/Jabatan</w:t>
            </w:r>
          </w:p>
        </w:tc>
        <w:tc>
          <w:tcPr>
            <w:tcW w:w="2688" w:type="dxa"/>
            <w:tcBorders>
              <w:top w:val="nil"/>
              <w:left w:val="single" w:sz="4" w:space="0" w:color="auto"/>
              <w:bottom w:val="single" w:sz="4" w:space="0" w:color="auto"/>
              <w:right w:val="single" w:sz="4" w:space="0" w:color="auto"/>
            </w:tcBorders>
            <w:shd w:val="clear" w:color="auto" w:fill="auto"/>
          </w:tcPr>
          <w:p w:rsidR="005C0E33" w:rsidRDefault="005C0E33" w:rsidP="005C0E33">
            <w:pPr>
              <w:rPr>
                <w:rFonts w:ascii="Bookman Old Style" w:hAnsi="Bookman Old Style" w:cs="Calibri"/>
                <w:color w:val="000000"/>
                <w:sz w:val="16"/>
                <w:szCs w:val="16"/>
              </w:rPr>
            </w:pPr>
            <w:r>
              <w:rPr>
                <w:rFonts w:ascii="Bookman Old Style" w:hAnsi="Bookman Old Style" w:cs="Calibri"/>
                <w:color w:val="000000"/>
                <w:sz w:val="16"/>
                <w:szCs w:val="16"/>
              </w:rPr>
              <w:t>Jumlah Kendaraan Dinas/Operasional yang terpelihara</w:t>
            </w:r>
          </w:p>
        </w:tc>
        <w:tc>
          <w:tcPr>
            <w:tcW w:w="926"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Jenis</w:t>
            </w:r>
          </w:p>
        </w:tc>
        <w:tc>
          <w:tcPr>
            <w:tcW w:w="992" w:type="dxa"/>
            <w:tcBorders>
              <w:top w:val="nil"/>
              <w:left w:val="nil"/>
              <w:bottom w:val="single" w:sz="4" w:space="0" w:color="auto"/>
              <w:right w:val="single" w:sz="4" w:space="0" w:color="auto"/>
            </w:tcBorders>
            <w:shd w:val="clear" w:color="auto" w:fill="auto"/>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846"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 </w:t>
            </w:r>
          </w:p>
        </w:tc>
        <w:tc>
          <w:tcPr>
            <w:tcW w:w="987"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 </w:t>
            </w:r>
          </w:p>
        </w:tc>
        <w:tc>
          <w:tcPr>
            <w:tcW w:w="846" w:type="dxa"/>
            <w:tcBorders>
              <w:top w:val="nil"/>
              <w:left w:val="nil"/>
              <w:bottom w:val="single" w:sz="4" w:space="0" w:color="auto"/>
              <w:right w:val="single" w:sz="4" w:space="0" w:color="auto"/>
            </w:tcBorders>
            <w:shd w:val="clear" w:color="auto" w:fill="auto"/>
            <w:noWrap/>
            <w:vAlign w:val="center"/>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4</w:t>
            </w:r>
          </w:p>
        </w:tc>
        <w:tc>
          <w:tcPr>
            <w:tcW w:w="987"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4</w:t>
            </w:r>
          </w:p>
        </w:tc>
        <w:tc>
          <w:tcPr>
            <w:tcW w:w="987"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1</w:t>
            </w:r>
          </w:p>
        </w:tc>
      </w:tr>
      <w:tr w:rsidR="005C0E33" w:rsidRPr="0066007B" w:rsidTr="002C1143">
        <w:trPr>
          <w:trHeight w:val="553"/>
        </w:trPr>
        <w:tc>
          <w:tcPr>
            <w:tcW w:w="2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single" w:sz="4" w:space="0" w:color="auto"/>
              <w:left w:val="nil"/>
              <w:bottom w:val="single" w:sz="4" w:space="0" w:color="auto"/>
              <w:right w:val="single" w:sz="4" w:space="0" w:color="auto"/>
            </w:tcBorders>
            <w:shd w:val="clear" w:color="auto" w:fill="auto"/>
            <w:noWrap/>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single" w:sz="4" w:space="0" w:color="auto"/>
              <w:left w:val="nil"/>
              <w:bottom w:val="single" w:sz="4" w:space="0" w:color="auto"/>
              <w:right w:val="single" w:sz="4" w:space="0" w:color="auto"/>
            </w:tcBorders>
            <w:shd w:val="clear" w:color="auto" w:fill="auto"/>
            <w:noWrap/>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single" w:sz="4" w:space="0" w:color="auto"/>
              <w:left w:val="nil"/>
              <w:bottom w:val="single" w:sz="4" w:space="0" w:color="auto"/>
              <w:right w:val="single" w:sz="4" w:space="0" w:color="auto"/>
            </w:tcBorders>
            <w:shd w:val="clear" w:color="auto" w:fill="auto"/>
            <w:noWrap/>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3016" w:type="dxa"/>
            <w:tcBorders>
              <w:top w:val="nil"/>
              <w:left w:val="single" w:sz="4" w:space="0" w:color="auto"/>
              <w:bottom w:val="single" w:sz="4" w:space="0" w:color="auto"/>
              <w:right w:val="single" w:sz="4" w:space="0" w:color="auto"/>
            </w:tcBorders>
            <w:shd w:val="clear" w:color="auto" w:fill="auto"/>
          </w:tcPr>
          <w:p w:rsidR="005C0E33" w:rsidRDefault="005C0E33" w:rsidP="005C0E33">
            <w:pPr>
              <w:rPr>
                <w:rFonts w:ascii="Arial Narrow" w:hAnsi="Arial Narrow" w:cs="Calibri"/>
                <w:sz w:val="18"/>
                <w:szCs w:val="18"/>
              </w:rPr>
            </w:pPr>
            <w:r>
              <w:rPr>
                <w:rFonts w:ascii="Arial Narrow" w:hAnsi="Arial Narrow" w:cs="Calibri"/>
                <w:sz w:val="18"/>
                <w:szCs w:val="18"/>
              </w:rPr>
              <w:t>Pemeliharaan Rutin/berkala Peralatan Kantor</w:t>
            </w:r>
          </w:p>
        </w:tc>
        <w:tc>
          <w:tcPr>
            <w:tcW w:w="2688" w:type="dxa"/>
            <w:tcBorders>
              <w:top w:val="nil"/>
              <w:left w:val="single" w:sz="4" w:space="0" w:color="auto"/>
              <w:bottom w:val="single" w:sz="4" w:space="0" w:color="auto"/>
              <w:right w:val="single" w:sz="4" w:space="0" w:color="auto"/>
            </w:tcBorders>
            <w:shd w:val="clear" w:color="auto" w:fill="auto"/>
          </w:tcPr>
          <w:p w:rsidR="005C0E33" w:rsidRDefault="005C0E33" w:rsidP="005C0E33">
            <w:pPr>
              <w:rPr>
                <w:rFonts w:ascii="Bookman Old Style" w:hAnsi="Bookman Old Style" w:cs="Calibri"/>
                <w:color w:val="000000"/>
                <w:sz w:val="16"/>
                <w:szCs w:val="16"/>
              </w:rPr>
            </w:pPr>
            <w:r>
              <w:rPr>
                <w:rFonts w:ascii="Bookman Old Style" w:hAnsi="Bookman Old Style" w:cs="Calibri"/>
                <w:color w:val="000000"/>
                <w:sz w:val="16"/>
                <w:szCs w:val="16"/>
              </w:rPr>
              <w:t>Jumlah Kendaraan Dinas/Operasional yang terpelihara</w:t>
            </w:r>
          </w:p>
        </w:tc>
        <w:tc>
          <w:tcPr>
            <w:tcW w:w="926"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Dokumen</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846" w:type="dxa"/>
            <w:tcBorders>
              <w:top w:val="single" w:sz="4" w:space="0" w:color="auto"/>
              <w:left w:val="nil"/>
              <w:bottom w:val="single" w:sz="4" w:space="0" w:color="auto"/>
              <w:right w:val="single" w:sz="4" w:space="0" w:color="auto"/>
            </w:tcBorders>
            <w:shd w:val="clear" w:color="auto" w:fill="auto"/>
            <w:noWrap/>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 </w:t>
            </w:r>
          </w:p>
        </w:tc>
        <w:tc>
          <w:tcPr>
            <w:tcW w:w="987"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 </w:t>
            </w:r>
          </w:p>
        </w:tc>
        <w:tc>
          <w:tcPr>
            <w:tcW w:w="846" w:type="dxa"/>
            <w:tcBorders>
              <w:top w:val="nil"/>
              <w:left w:val="nil"/>
              <w:bottom w:val="single" w:sz="4" w:space="0" w:color="auto"/>
              <w:right w:val="single" w:sz="4" w:space="0" w:color="auto"/>
            </w:tcBorders>
            <w:shd w:val="clear" w:color="auto" w:fill="auto"/>
            <w:noWrap/>
            <w:vAlign w:val="center"/>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3</w:t>
            </w:r>
          </w:p>
        </w:tc>
        <w:tc>
          <w:tcPr>
            <w:tcW w:w="987"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3</w:t>
            </w:r>
          </w:p>
        </w:tc>
        <w:tc>
          <w:tcPr>
            <w:tcW w:w="987"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1</w:t>
            </w:r>
          </w:p>
        </w:tc>
      </w:tr>
      <w:tr w:rsidR="005C0E33" w:rsidRPr="0066007B" w:rsidTr="007C719E">
        <w:trPr>
          <w:trHeight w:val="561"/>
        </w:trPr>
        <w:tc>
          <w:tcPr>
            <w:tcW w:w="2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single" w:sz="4" w:space="0" w:color="auto"/>
              <w:left w:val="nil"/>
              <w:bottom w:val="single" w:sz="4" w:space="0" w:color="auto"/>
              <w:right w:val="single" w:sz="4" w:space="0" w:color="auto"/>
            </w:tcBorders>
            <w:shd w:val="clear" w:color="auto" w:fill="auto"/>
            <w:noWrap/>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single" w:sz="4" w:space="0" w:color="auto"/>
              <w:left w:val="nil"/>
              <w:bottom w:val="single" w:sz="4" w:space="0" w:color="auto"/>
              <w:right w:val="single" w:sz="4" w:space="0" w:color="auto"/>
            </w:tcBorders>
            <w:shd w:val="clear" w:color="auto" w:fill="auto"/>
            <w:noWrap/>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single" w:sz="4" w:space="0" w:color="auto"/>
              <w:left w:val="nil"/>
              <w:bottom w:val="single" w:sz="4" w:space="0" w:color="auto"/>
              <w:right w:val="single" w:sz="4" w:space="0" w:color="auto"/>
            </w:tcBorders>
            <w:shd w:val="clear" w:color="auto" w:fill="auto"/>
            <w:noWrap/>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3016" w:type="dxa"/>
            <w:tcBorders>
              <w:top w:val="nil"/>
              <w:left w:val="single" w:sz="4" w:space="0" w:color="auto"/>
              <w:bottom w:val="single" w:sz="4" w:space="0" w:color="auto"/>
              <w:right w:val="single" w:sz="4" w:space="0" w:color="auto"/>
            </w:tcBorders>
            <w:shd w:val="clear" w:color="auto" w:fill="auto"/>
          </w:tcPr>
          <w:p w:rsidR="005C0E33" w:rsidRDefault="005C0E33" w:rsidP="005C0E33">
            <w:pPr>
              <w:rPr>
                <w:rFonts w:ascii="Arial Narrow" w:hAnsi="Arial Narrow" w:cs="Calibri"/>
                <w:sz w:val="18"/>
                <w:szCs w:val="18"/>
              </w:rPr>
            </w:pPr>
            <w:r>
              <w:rPr>
                <w:rFonts w:ascii="Arial Narrow" w:hAnsi="Arial Narrow" w:cs="Calibri"/>
                <w:sz w:val="18"/>
                <w:szCs w:val="18"/>
              </w:rPr>
              <w:t>Rapat-rapat Koordinasi dan Konsultasi Ke Dalam dan Luar Daerah</w:t>
            </w:r>
          </w:p>
        </w:tc>
        <w:tc>
          <w:tcPr>
            <w:tcW w:w="2688" w:type="dxa"/>
            <w:tcBorders>
              <w:top w:val="nil"/>
              <w:left w:val="single" w:sz="4" w:space="0" w:color="auto"/>
              <w:bottom w:val="single" w:sz="4" w:space="0" w:color="auto"/>
              <w:right w:val="single" w:sz="4" w:space="0" w:color="auto"/>
            </w:tcBorders>
            <w:shd w:val="clear" w:color="auto" w:fill="auto"/>
          </w:tcPr>
          <w:p w:rsidR="005C0E33" w:rsidRDefault="005C0E33" w:rsidP="005C0E33">
            <w:pPr>
              <w:rPr>
                <w:rFonts w:ascii="Bookman Old Style" w:hAnsi="Bookman Old Style" w:cs="Calibri"/>
                <w:color w:val="000000"/>
                <w:sz w:val="16"/>
                <w:szCs w:val="16"/>
              </w:rPr>
            </w:pPr>
            <w:r>
              <w:rPr>
                <w:rFonts w:ascii="Bookman Old Style" w:hAnsi="Bookman Old Style" w:cs="Calibri"/>
                <w:color w:val="000000"/>
                <w:sz w:val="16"/>
                <w:szCs w:val="16"/>
              </w:rPr>
              <w:t>Jumlah rapat-rapat koordinasi dan konsultasi ke dalam dan luar daerah</w:t>
            </w:r>
          </w:p>
        </w:tc>
        <w:tc>
          <w:tcPr>
            <w:tcW w:w="926"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media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846" w:type="dxa"/>
            <w:tcBorders>
              <w:top w:val="single" w:sz="4" w:space="0" w:color="auto"/>
              <w:left w:val="nil"/>
              <w:bottom w:val="single" w:sz="4" w:space="0" w:color="auto"/>
              <w:right w:val="single" w:sz="4" w:space="0" w:color="auto"/>
            </w:tcBorders>
            <w:shd w:val="clear" w:color="auto" w:fill="auto"/>
            <w:noWrap/>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 </w:t>
            </w:r>
          </w:p>
        </w:tc>
        <w:tc>
          <w:tcPr>
            <w:tcW w:w="987"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 </w:t>
            </w:r>
          </w:p>
        </w:tc>
        <w:tc>
          <w:tcPr>
            <w:tcW w:w="846" w:type="dxa"/>
            <w:tcBorders>
              <w:top w:val="nil"/>
              <w:left w:val="nil"/>
              <w:bottom w:val="single" w:sz="4" w:space="0" w:color="auto"/>
              <w:right w:val="single" w:sz="4" w:space="0" w:color="auto"/>
            </w:tcBorders>
            <w:shd w:val="clear" w:color="auto" w:fill="auto"/>
            <w:noWrap/>
            <w:vAlign w:val="center"/>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5</w:t>
            </w:r>
          </w:p>
        </w:tc>
        <w:tc>
          <w:tcPr>
            <w:tcW w:w="987"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5</w:t>
            </w:r>
          </w:p>
        </w:tc>
        <w:tc>
          <w:tcPr>
            <w:tcW w:w="987"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5C0E33">
            <w:pPr>
              <w:jc w:val="center"/>
              <w:rPr>
                <w:rFonts w:ascii="Abadi" w:hAnsi="Abadi" w:cs="Calibri"/>
                <w:color w:val="000000"/>
                <w:sz w:val="14"/>
                <w:szCs w:val="16"/>
              </w:rPr>
            </w:pPr>
            <w:r w:rsidRPr="0066007B">
              <w:rPr>
                <w:rFonts w:ascii="Abadi" w:hAnsi="Abadi" w:cs="Calibri"/>
                <w:color w:val="000000"/>
                <w:sz w:val="14"/>
                <w:szCs w:val="16"/>
              </w:rPr>
              <w:t>1</w:t>
            </w:r>
          </w:p>
        </w:tc>
      </w:tr>
      <w:tr w:rsidR="005C0E33" w:rsidRPr="0066007B" w:rsidTr="005C0E33">
        <w:trPr>
          <w:trHeight w:val="300"/>
        </w:trPr>
        <w:tc>
          <w:tcPr>
            <w:tcW w:w="2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single" w:sz="4" w:space="0" w:color="auto"/>
              <w:left w:val="nil"/>
              <w:bottom w:val="single" w:sz="4" w:space="0" w:color="auto"/>
              <w:right w:val="single" w:sz="4" w:space="0" w:color="auto"/>
            </w:tcBorders>
            <w:shd w:val="clear" w:color="auto" w:fill="auto"/>
            <w:noWrap/>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single" w:sz="4" w:space="0" w:color="auto"/>
              <w:left w:val="nil"/>
              <w:bottom w:val="single" w:sz="4" w:space="0" w:color="auto"/>
              <w:right w:val="single" w:sz="4" w:space="0" w:color="auto"/>
            </w:tcBorders>
            <w:shd w:val="clear" w:color="auto" w:fill="auto"/>
            <w:noWrap/>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single" w:sz="4" w:space="0" w:color="auto"/>
              <w:left w:val="nil"/>
              <w:bottom w:val="single" w:sz="4" w:space="0" w:color="auto"/>
              <w:right w:val="single" w:sz="4" w:space="0" w:color="auto"/>
            </w:tcBorders>
            <w:shd w:val="clear" w:color="auto" w:fill="auto"/>
            <w:noWrap/>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3016" w:type="dxa"/>
            <w:tcBorders>
              <w:top w:val="nil"/>
              <w:left w:val="single" w:sz="4" w:space="0" w:color="auto"/>
              <w:bottom w:val="single" w:sz="4" w:space="0" w:color="auto"/>
              <w:right w:val="single" w:sz="4" w:space="0" w:color="auto"/>
            </w:tcBorders>
            <w:shd w:val="clear" w:color="auto" w:fill="auto"/>
            <w:noWrap/>
            <w:hideMark/>
          </w:tcPr>
          <w:p w:rsidR="005C0E33" w:rsidRDefault="005C0E33" w:rsidP="005C0E33">
            <w:pPr>
              <w:rPr>
                <w:rFonts w:ascii="Arial Narrow" w:hAnsi="Arial Narrow" w:cs="Calibri"/>
                <w:sz w:val="18"/>
                <w:szCs w:val="18"/>
              </w:rPr>
            </w:pPr>
            <w:r>
              <w:rPr>
                <w:rFonts w:ascii="Arial Narrow" w:hAnsi="Arial Narrow" w:cs="Calibri"/>
                <w:sz w:val="18"/>
                <w:szCs w:val="18"/>
              </w:rPr>
              <w:t>Pelayanan Administrasi Perkantoran dan Kepegawaian Kelurahan Padasuka Kecamatan Ciomas</w:t>
            </w:r>
          </w:p>
        </w:tc>
        <w:tc>
          <w:tcPr>
            <w:tcW w:w="2688" w:type="dxa"/>
            <w:tcBorders>
              <w:top w:val="nil"/>
              <w:left w:val="single" w:sz="4" w:space="0" w:color="auto"/>
              <w:bottom w:val="single" w:sz="4" w:space="0" w:color="auto"/>
              <w:right w:val="single" w:sz="4" w:space="0" w:color="auto"/>
            </w:tcBorders>
            <w:shd w:val="clear" w:color="auto" w:fill="auto"/>
            <w:noWrap/>
            <w:hideMark/>
          </w:tcPr>
          <w:p w:rsidR="005C0E33" w:rsidRDefault="005C0E33" w:rsidP="005C0E33">
            <w:pPr>
              <w:rPr>
                <w:rFonts w:ascii="Bookman Old Style" w:hAnsi="Bookman Old Style" w:cs="Calibri"/>
                <w:color w:val="000000"/>
                <w:sz w:val="16"/>
                <w:szCs w:val="16"/>
              </w:rPr>
            </w:pPr>
            <w:r>
              <w:rPr>
                <w:rFonts w:ascii="Bookman Old Style" w:hAnsi="Bookman Old Style" w:cs="Calibri"/>
                <w:color w:val="000000"/>
                <w:sz w:val="16"/>
                <w:szCs w:val="16"/>
              </w:rPr>
              <w:t>Jumlah Dokumen yang tersedia</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846" w:type="dxa"/>
            <w:tcBorders>
              <w:top w:val="single" w:sz="4" w:space="0" w:color="auto"/>
              <w:left w:val="nil"/>
              <w:bottom w:val="single" w:sz="4" w:space="0" w:color="auto"/>
              <w:right w:val="single" w:sz="4" w:space="0" w:color="auto"/>
            </w:tcBorders>
            <w:shd w:val="clear" w:color="auto" w:fill="auto"/>
            <w:noWrap/>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987" w:type="dxa"/>
            <w:tcBorders>
              <w:top w:val="single" w:sz="4" w:space="0" w:color="auto"/>
              <w:left w:val="nil"/>
              <w:bottom w:val="single" w:sz="4" w:space="0" w:color="auto"/>
              <w:right w:val="single" w:sz="4" w:space="0" w:color="auto"/>
            </w:tcBorders>
            <w:shd w:val="clear" w:color="auto" w:fill="auto"/>
            <w:noWrap/>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C0E33" w:rsidRPr="0066007B" w:rsidRDefault="005C0E33" w:rsidP="005C0E33">
            <w:pPr>
              <w:rPr>
                <w:rFonts w:ascii="Abadi" w:hAnsi="Abadi" w:cs="Calibri"/>
                <w:color w:val="000000"/>
                <w:sz w:val="14"/>
                <w:szCs w:val="16"/>
              </w:rPr>
            </w:pPr>
            <w:r w:rsidRPr="0066007B">
              <w:rPr>
                <w:rFonts w:ascii="Abadi" w:hAnsi="Abadi" w:cs="Calibri"/>
                <w:color w:val="000000"/>
                <w:sz w:val="14"/>
                <w:szCs w:val="16"/>
              </w:rPr>
              <w:t> </w:t>
            </w:r>
          </w:p>
        </w:tc>
        <w:tc>
          <w:tcPr>
            <w:tcW w:w="846" w:type="dxa"/>
            <w:tcBorders>
              <w:top w:val="nil"/>
              <w:left w:val="single" w:sz="4" w:space="0" w:color="auto"/>
              <w:bottom w:val="single" w:sz="4" w:space="0" w:color="auto"/>
              <w:right w:val="nil"/>
            </w:tcBorders>
            <w:shd w:val="clear" w:color="auto" w:fill="auto"/>
            <w:noWrap/>
            <w:hideMark/>
          </w:tcPr>
          <w:p w:rsidR="005C0E33" w:rsidRDefault="005C0E33" w:rsidP="005C0E33">
            <w:pPr>
              <w:jc w:val="center"/>
              <w:rPr>
                <w:rFonts w:ascii="Bookman Old Style" w:hAnsi="Bookman Old Style" w:cs="Calibri"/>
                <w:sz w:val="16"/>
                <w:szCs w:val="16"/>
              </w:rPr>
            </w:pPr>
            <w:r>
              <w:rPr>
                <w:rFonts w:ascii="Bookman Old Style" w:hAnsi="Bookman Old Style" w:cs="Calibri"/>
                <w:sz w:val="16"/>
                <w:szCs w:val="16"/>
              </w:rPr>
              <w:t>2</w:t>
            </w:r>
          </w:p>
        </w:tc>
        <w:tc>
          <w:tcPr>
            <w:tcW w:w="987" w:type="dxa"/>
            <w:tcBorders>
              <w:top w:val="single" w:sz="4" w:space="0" w:color="auto"/>
              <w:left w:val="single" w:sz="4" w:space="0" w:color="auto"/>
              <w:bottom w:val="single" w:sz="4" w:space="0" w:color="auto"/>
              <w:right w:val="nil"/>
            </w:tcBorders>
            <w:shd w:val="clear" w:color="auto" w:fill="auto"/>
            <w:noWrap/>
            <w:hideMark/>
          </w:tcPr>
          <w:p w:rsidR="005C0E33" w:rsidRDefault="005C0E33" w:rsidP="005C0E33">
            <w:pPr>
              <w:rPr>
                <w:rFonts w:ascii="Bookman Old Style" w:hAnsi="Bookman Old Style" w:cs="Calibri"/>
                <w:sz w:val="16"/>
                <w:szCs w:val="16"/>
              </w:rPr>
            </w:pPr>
            <w:r>
              <w:rPr>
                <w:rFonts w:ascii="Bookman Old Style" w:hAnsi="Bookman Old Style" w:cs="Calibri"/>
                <w:sz w:val="16"/>
                <w:szCs w:val="16"/>
              </w:rPr>
              <w:t xml:space="preserve">          1 </w:t>
            </w:r>
          </w:p>
        </w:tc>
        <w:tc>
          <w:tcPr>
            <w:tcW w:w="987" w:type="dxa"/>
            <w:tcBorders>
              <w:top w:val="single" w:sz="4" w:space="0" w:color="auto"/>
              <w:left w:val="single" w:sz="4" w:space="0" w:color="auto"/>
              <w:bottom w:val="single" w:sz="4" w:space="0" w:color="auto"/>
              <w:right w:val="single" w:sz="4" w:space="0" w:color="auto"/>
            </w:tcBorders>
            <w:shd w:val="clear" w:color="auto" w:fill="auto"/>
            <w:noWrap/>
            <w:hideMark/>
          </w:tcPr>
          <w:p w:rsidR="005C0E33" w:rsidRDefault="005C0E33" w:rsidP="005C0E33">
            <w:pPr>
              <w:rPr>
                <w:rFonts w:ascii="Bookman Old Style" w:hAnsi="Bookman Old Style" w:cs="Calibri"/>
                <w:sz w:val="16"/>
                <w:szCs w:val="16"/>
              </w:rPr>
            </w:pPr>
            <w:r>
              <w:rPr>
                <w:rFonts w:ascii="Bookman Old Style" w:hAnsi="Bookman Old Style" w:cs="Calibri"/>
                <w:sz w:val="16"/>
                <w:szCs w:val="16"/>
              </w:rPr>
              <w:t xml:space="preserve">      50,00 </w:t>
            </w:r>
          </w:p>
        </w:tc>
      </w:tr>
      <w:tr w:rsidR="005C0E33" w:rsidRPr="0066007B" w:rsidTr="005C0E33">
        <w:trPr>
          <w:trHeight w:val="300"/>
        </w:trPr>
        <w:tc>
          <w:tcPr>
            <w:tcW w:w="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0E33" w:rsidRPr="0066007B" w:rsidRDefault="005C0E33" w:rsidP="005C0E33">
            <w:pPr>
              <w:rPr>
                <w:rFonts w:ascii="Abadi" w:hAnsi="Abadi" w:cs="Calibri"/>
                <w:color w:val="000000"/>
                <w:sz w:val="14"/>
                <w:szCs w:val="16"/>
              </w:rPr>
            </w:pPr>
          </w:p>
        </w:tc>
        <w:tc>
          <w:tcPr>
            <w:tcW w:w="255" w:type="dxa"/>
            <w:tcBorders>
              <w:top w:val="single" w:sz="4" w:space="0" w:color="auto"/>
              <w:left w:val="nil"/>
              <w:bottom w:val="single" w:sz="4" w:space="0" w:color="auto"/>
              <w:right w:val="single" w:sz="4" w:space="0" w:color="auto"/>
            </w:tcBorders>
            <w:shd w:val="clear" w:color="auto" w:fill="auto"/>
            <w:noWrap/>
            <w:vAlign w:val="center"/>
          </w:tcPr>
          <w:p w:rsidR="005C0E33" w:rsidRPr="0066007B" w:rsidRDefault="005C0E33" w:rsidP="005C0E33">
            <w:pPr>
              <w:rPr>
                <w:rFonts w:ascii="Abadi" w:hAnsi="Abadi" w:cs="Calibri"/>
                <w:color w:val="000000"/>
                <w:sz w:val="14"/>
                <w:szCs w:val="16"/>
              </w:rPr>
            </w:pPr>
          </w:p>
        </w:tc>
        <w:tc>
          <w:tcPr>
            <w:tcW w:w="255" w:type="dxa"/>
            <w:tcBorders>
              <w:top w:val="single" w:sz="4" w:space="0" w:color="auto"/>
              <w:left w:val="nil"/>
              <w:bottom w:val="single" w:sz="4" w:space="0" w:color="auto"/>
              <w:right w:val="single" w:sz="4" w:space="0" w:color="auto"/>
            </w:tcBorders>
            <w:shd w:val="clear" w:color="auto" w:fill="auto"/>
            <w:noWrap/>
            <w:vAlign w:val="center"/>
          </w:tcPr>
          <w:p w:rsidR="005C0E33" w:rsidRPr="0066007B" w:rsidRDefault="005C0E33" w:rsidP="005C0E33">
            <w:pPr>
              <w:rPr>
                <w:rFonts w:ascii="Abadi" w:hAnsi="Abadi" w:cs="Calibri"/>
                <w:color w:val="000000"/>
                <w:sz w:val="14"/>
                <w:szCs w:val="16"/>
              </w:rPr>
            </w:pPr>
          </w:p>
        </w:tc>
        <w:tc>
          <w:tcPr>
            <w:tcW w:w="255" w:type="dxa"/>
            <w:tcBorders>
              <w:top w:val="single" w:sz="4" w:space="0" w:color="auto"/>
              <w:left w:val="nil"/>
              <w:bottom w:val="single" w:sz="4" w:space="0" w:color="auto"/>
              <w:right w:val="single" w:sz="4" w:space="0" w:color="auto"/>
            </w:tcBorders>
            <w:shd w:val="clear" w:color="auto" w:fill="auto"/>
            <w:noWrap/>
            <w:vAlign w:val="center"/>
          </w:tcPr>
          <w:p w:rsidR="005C0E33" w:rsidRPr="0066007B" w:rsidRDefault="005C0E33" w:rsidP="005C0E33">
            <w:pPr>
              <w:rPr>
                <w:rFonts w:ascii="Abadi" w:hAnsi="Abadi" w:cs="Calibri"/>
                <w:color w:val="000000"/>
                <w:sz w:val="14"/>
                <w:szCs w:val="16"/>
              </w:rPr>
            </w:pPr>
          </w:p>
        </w:tc>
        <w:tc>
          <w:tcPr>
            <w:tcW w:w="3016" w:type="dxa"/>
            <w:tcBorders>
              <w:top w:val="nil"/>
              <w:left w:val="single" w:sz="4" w:space="0" w:color="auto"/>
              <w:bottom w:val="single" w:sz="4" w:space="0" w:color="auto"/>
              <w:right w:val="single" w:sz="4" w:space="0" w:color="auto"/>
            </w:tcBorders>
            <w:shd w:val="clear" w:color="auto" w:fill="auto"/>
            <w:noWrap/>
          </w:tcPr>
          <w:p w:rsidR="005C0E33" w:rsidRDefault="005C0E33" w:rsidP="005C0E33">
            <w:pPr>
              <w:rPr>
                <w:rFonts w:ascii="Arial Narrow" w:hAnsi="Arial Narrow" w:cs="Calibri"/>
                <w:sz w:val="18"/>
                <w:szCs w:val="18"/>
              </w:rPr>
            </w:pPr>
            <w:r>
              <w:rPr>
                <w:rFonts w:ascii="Arial Narrow" w:hAnsi="Arial Narrow" w:cs="Calibri"/>
                <w:sz w:val="18"/>
                <w:szCs w:val="18"/>
              </w:rPr>
              <w:t>Penyediaan Jasa Pendukung/ Teknis Perkantoran</w:t>
            </w:r>
          </w:p>
        </w:tc>
        <w:tc>
          <w:tcPr>
            <w:tcW w:w="2688" w:type="dxa"/>
            <w:tcBorders>
              <w:top w:val="nil"/>
              <w:left w:val="single" w:sz="4" w:space="0" w:color="auto"/>
              <w:bottom w:val="single" w:sz="4" w:space="0" w:color="auto"/>
              <w:right w:val="single" w:sz="4" w:space="0" w:color="auto"/>
            </w:tcBorders>
            <w:shd w:val="clear" w:color="auto" w:fill="auto"/>
            <w:noWrap/>
          </w:tcPr>
          <w:p w:rsidR="005C0E33" w:rsidRDefault="005C0E33" w:rsidP="005C0E33">
            <w:pPr>
              <w:rPr>
                <w:rFonts w:ascii="Bookman Old Style" w:hAnsi="Bookman Old Style" w:cs="Calibri"/>
                <w:color w:val="000000"/>
                <w:sz w:val="16"/>
                <w:szCs w:val="16"/>
              </w:rPr>
            </w:pPr>
            <w:r>
              <w:rPr>
                <w:rFonts w:ascii="Bookman Old Style" w:hAnsi="Bookman Old Style" w:cs="Calibri"/>
                <w:color w:val="000000"/>
                <w:sz w:val="16"/>
                <w:szCs w:val="16"/>
              </w:rPr>
              <w:t>Jumlah Tenaga yang dibiayai</w:t>
            </w:r>
          </w:p>
        </w:tc>
        <w:tc>
          <w:tcPr>
            <w:tcW w:w="926" w:type="dxa"/>
            <w:tcBorders>
              <w:top w:val="single" w:sz="4" w:space="0" w:color="auto"/>
              <w:left w:val="nil"/>
              <w:bottom w:val="single" w:sz="4" w:space="0" w:color="auto"/>
              <w:right w:val="single" w:sz="4" w:space="0" w:color="auto"/>
            </w:tcBorders>
            <w:shd w:val="clear" w:color="auto" w:fill="auto"/>
            <w:noWrap/>
            <w:vAlign w:val="center"/>
          </w:tcPr>
          <w:p w:rsidR="005C0E33" w:rsidRPr="0066007B" w:rsidRDefault="005C0E33" w:rsidP="005C0E33">
            <w:pPr>
              <w:rPr>
                <w:rFonts w:ascii="Abadi" w:hAnsi="Abadi" w:cs="Calibri"/>
                <w:color w:val="000000"/>
                <w:sz w:val="14"/>
                <w:szCs w:val="1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C0E33" w:rsidRPr="0066007B" w:rsidRDefault="005C0E33" w:rsidP="005C0E33">
            <w:pPr>
              <w:rPr>
                <w:rFonts w:ascii="Abadi" w:hAnsi="Abadi" w:cs="Calibri"/>
                <w:color w:val="000000"/>
                <w:sz w:val="14"/>
                <w:szCs w:val="16"/>
              </w:rPr>
            </w:pPr>
          </w:p>
        </w:tc>
        <w:tc>
          <w:tcPr>
            <w:tcW w:w="846" w:type="dxa"/>
            <w:tcBorders>
              <w:top w:val="single" w:sz="4" w:space="0" w:color="auto"/>
              <w:left w:val="nil"/>
              <w:bottom w:val="single" w:sz="4" w:space="0" w:color="auto"/>
              <w:right w:val="single" w:sz="4" w:space="0" w:color="auto"/>
            </w:tcBorders>
            <w:shd w:val="clear" w:color="auto" w:fill="auto"/>
            <w:noWrap/>
            <w:vAlign w:val="center"/>
          </w:tcPr>
          <w:p w:rsidR="005C0E33" w:rsidRPr="0066007B" w:rsidRDefault="005C0E33" w:rsidP="005C0E33">
            <w:pPr>
              <w:rPr>
                <w:rFonts w:ascii="Abadi" w:hAnsi="Abadi" w:cs="Calibri"/>
                <w:color w:val="000000"/>
                <w:sz w:val="14"/>
                <w:szCs w:val="16"/>
              </w:rPr>
            </w:pPr>
          </w:p>
        </w:tc>
        <w:tc>
          <w:tcPr>
            <w:tcW w:w="987" w:type="dxa"/>
            <w:tcBorders>
              <w:top w:val="single" w:sz="4" w:space="0" w:color="auto"/>
              <w:left w:val="nil"/>
              <w:bottom w:val="single" w:sz="4" w:space="0" w:color="auto"/>
              <w:right w:val="single" w:sz="4" w:space="0" w:color="auto"/>
            </w:tcBorders>
            <w:shd w:val="clear" w:color="auto" w:fill="auto"/>
            <w:noWrap/>
            <w:vAlign w:val="center"/>
          </w:tcPr>
          <w:p w:rsidR="005C0E33" w:rsidRPr="0066007B" w:rsidRDefault="005C0E33" w:rsidP="005C0E33">
            <w:pPr>
              <w:rPr>
                <w:rFonts w:ascii="Abadi" w:hAnsi="Abadi" w:cs="Calibri"/>
                <w:color w:val="000000"/>
                <w:sz w:val="14"/>
                <w:szCs w:val="1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C0E33" w:rsidRPr="0066007B" w:rsidRDefault="005C0E33" w:rsidP="005C0E33">
            <w:pPr>
              <w:rPr>
                <w:rFonts w:ascii="Abadi" w:hAnsi="Abadi" w:cs="Calibri"/>
                <w:color w:val="000000"/>
                <w:sz w:val="14"/>
                <w:szCs w:val="16"/>
              </w:rPr>
            </w:pPr>
          </w:p>
        </w:tc>
        <w:tc>
          <w:tcPr>
            <w:tcW w:w="846" w:type="dxa"/>
            <w:tcBorders>
              <w:top w:val="single" w:sz="4" w:space="0" w:color="auto"/>
              <w:left w:val="single" w:sz="4" w:space="0" w:color="auto"/>
              <w:bottom w:val="single" w:sz="4" w:space="0" w:color="auto"/>
              <w:right w:val="single" w:sz="4" w:space="0" w:color="auto"/>
            </w:tcBorders>
            <w:shd w:val="clear" w:color="auto" w:fill="auto"/>
            <w:noWrap/>
          </w:tcPr>
          <w:p w:rsidR="005C0E33" w:rsidRDefault="005C0E33" w:rsidP="005C0E33">
            <w:pPr>
              <w:jc w:val="center"/>
              <w:rPr>
                <w:rFonts w:ascii="Bookman Old Style" w:hAnsi="Bookman Old Style" w:cs="Calibri"/>
                <w:sz w:val="16"/>
                <w:szCs w:val="16"/>
              </w:rPr>
            </w:pPr>
            <w:r>
              <w:rPr>
                <w:rFonts w:ascii="Bookman Old Style" w:hAnsi="Bookman Old Style" w:cs="Calibri"/>
                <w:sz w:val="16"/>
                <w:szCs w:val="16"/>
              </w:rPr>
              <w:t>4</w:t>
            </w:r>
          </w:p>
        </w:tc>
        <w:tc>
          <w:tcPr>
            <w:tcW w:w="987" w:type="dxa"/>
            <w:tcBorders>
              <w:top w:val="single" w:sz="4" w:space="0" w:color="auto"/>
              <w:left w:val="single" w:sz="4" w:space="0" w:color="auto"/>
              <w:bottom w:val="single" w:sz="4" w:space="0" w:color="auto"/>
              <w:right w:val="single" w:sz="4" w:space="0" w:color="auto"/>
            </w:tcBorders>
            <w:shd w:val="clear" w:color="auto" w:fill="auto"/>
            <w:noWrap/>
          </w:tcPr>
          <w:p w:rsidR="005C0E33" w:rsidRDefault="005C0E33" w:rsidP="005C0E33">
            <w:pPr>
              <w:rPr>
                <w:rFonts w:ascii="Bookman Old Style" w:hAnsi="Bookman Old Style" w:cs="Calibri"/>
                <w:sz w:val="16"/>
                <w:szCs w:val="16"/>
              </w:rPr>
            </w:pPr>
            <w:r>
              <w:rPr>
                <w:rFonts w:ascii="Bookman Old Style" w:hAnsi="Bookman Old Style" w:cs="Calibri"/>
                <w:sz w:val="16"/>
                <w:szCs w:val="16"/>
              </w:rPr>
              <w:t xml:space="preserve">          4 </w:t>
            </w:r>
          </w:p>
        </w:tc>
        <w:tc>
          <w:tcPr>
            <w:tcW w:w="987" w:type="dxa"/>
            <w:tcBorders>
              <w:top w:val="single" w:sz="4" w:space="0" w:color="auto"/>
              <w:left w:val="single" w:sz="4" w:space="0" w:color="auto"/>
              <w:bottom w:val="single" w:sz="4" w:space="0" w:color="auto"/>
              <w:right w:val="single" w:sz="4" w:space="0" w:color="auto"/>
            </w:tcBorders>
            <w:shd w:val="clear" w:color="auto" w:fill="auto"/>
            <w:noWrap/>
          </w:tcPr>
          <w:p w:rsidR="005C0E33" w:rsidRDefault="005C0E33" w:rsidP="005C0E33">
            <w:pPr>
              <w:rPr>
                <w:rFonts w:ascii="Bookman Old Style" w:hAnsi="Bookman Old Style" w:cs="Calibri"/>
                <w:sz w:val="16"/>
                <w:szCs w:val="16"/>
              </w:rPr>
            </w:pPr>
            <w:r>
              <w:rPr>
                <w:rFonts w:ascii="Bookman Old Style" w:hAnsi="Bookman Old Style" w:cs="Calibri"/>
                <w:sz w:val="16"/>
                <w:szCs w:val="16"/>
              </w:rPr>
              <w:t xml:space="preserve">    100,00 </w:t>
            </w:r>
          </w:p>
        </w:tc>
      </w:tr>
      <w:tr w:rsidR="005C0E33" w:rsidRPr="0066007B" w:rsidTr="005C0E33">
        <w:trPr>
          <w:trHeight w:val="300"/>
        </w:trPr>
        <w:tc>
          <w:tcPr>
            <w:tcW w:w="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0E33" w:rsidRPr="0066007B" w:rsidRDefault="005C0E33" w:rsidP="005C0E33">
            <w:pPr>
              <w:rPr>
                <w:rFonts w:ascii="Abadi" w:hAnsi="Abadi" w:cs="Calibri"/>
                <w:color w:val="000000"/>
                <w:sz w:val="14"/>
                <w:szCs w:val="16"/>
              </w:rPr>
            </w:pPr>
          </w:p>
        </w:tc>
        <w:tc>
          <w:tcPr>
            <w:tcW w:w="255" w:type="dxa"/>
            <w:tcBorders>
              <w:top w:val="single" w:sz="4" w:space="0" w:color="auto"/>
              <w:left w:val="nil"/>
              <w:bottom w:val="single" w:sz="4" w:space="0" w:color="auto"/>
              <w:right w:val="single" w:sz="4" w:space="0" w:color="auto"/>
            </w:tcBorders>
            <w:shd w:val="clear" w:color="auto" w:fill="auto"/>
            <w:noWrap/>
            <w:vAlign w:val="center"/>
          </w:tcPr>
          <w:p w:rsidR="005C0E33" w:rsidRPr="0066007B" w:rsidRDefault="005C0E33" w:rsidP="005C0E33">
            <w:pPr>
              <w:rPr>
                <w:rFonts w:ascii="Abadi" w:hAnsi="Abadi" w:cs="Calibri"/>
                <w:color w:val="000000"/>
                <w:sz w:val="14"/>
                <w:szCs w:val="16"/>
              </w:rPr>
            </w:pPr>
          </w:p>
        </w:tc>
        <w:tc>
          <w:tcPr>
            <w:tcW w:w="255" w:type="dxa"/>
            <w:tcBorders>
              <w:top w:val="single" w:sz="4" w:space="0" w:color="auto"/>
              <w:left w:val="nil"/>
              <w:bottom w:val="single" w:sz="4" w:space="0" w:color="auto"/>
              <w:right w:val="single" w:sz="4" w:space="0" w:color="auto"/>
            </w:tcBorders>
            <w:shd w:val="clear" w:color="auto" w:fill="auto"/>
            <w:noWrap/>
            <w:vAlign w:val="center"/>
          </w:tcPr>
          <w:p w:rsidR="005C0E33" w:rsidRPr="0066007B" w:rsidRDefault="005C0E33" w:rsidP="005C0E33">
            <w:pPr>
              <w:rPr>
                <w:rFonts w:ascii="Abadi" w:hAnsi="Abadi" w:cs="Calibri"/>
                <w:color w:val="000000"/>
                <w:sz w:val="14"/>
                <w:szCs w:val="16"/>
              </w:rPr>
            </w:pPr>
          </w:p>
        </w:tc>
        <w:tc>
          <w:tcPr>
            <w:tcW w:w="255" w:type="dxa"/>
            <w:tcBorders>
              <w:top w:val="single" w:sz="4" w:space="0" w:color="auto"/>
              <w:left w:val="nil"/>
              <w:bottom w:val="single" w:sz="4" w:space="0" w:color="auto"/>
              <w:right w:val="single" w:sz="4" w:space="0" w:color="auto"/>
            </w:tcBorders>
            <w:shd w:val="clear" w:color="auto" w:fill="auto"/>
            <w:noWrap/>
            <w:vAlign w:val="center"/>
          </w:tcPr>
          <w:p w:rsidR="005C0E33" w:rsidRPr="0066007B" w:rsidRDefault="005C0E33" w:rsidP="005C0E33">
            <w:pPr>
              <w:rPr>
                <w:rFonts w:ascii="Abadi" w:hAnsi="Abadi" w:cs="Calibri"/>
                <w:color w:val="000000"/>
                <w:sz w:val="14"/>
                <w:szCs w:val="16"/>
              </w:rPr>
            </w:pPr>
          </w:p>
        </w:tc>
        <w:tc>
          <w:tcPr>
            <w:tcW w:w="3016" w:type="dxa"/>
            <w:tcBorders>
              <w:top w:val="nil"/>
              <w:left w:val="single" w:sz="4" w:space="0" w:color="auto"/>
              <w:bottom w:val="single" w:sz="4" w:space="0" w:color="auto"/>
              <w:right w:val="single" w:sz="4" w:space="0" w:color="auto"/>
            </w:tcBorders>
            <w:shd w:val="clear" w:color="auto" w:fill="auto"/>
            <w:noWrap/>
          </w:tcPr>
          <w:p w:rsidR="005C0E33" w:rsidRDefault="005C0E33" w:rsidP="005C0E33">
            <w:pPr>
              <w:rPr>
                <w:rFonts w:ascii="Arial Narrow" w:hAnsi="Arial Narrow" w:cs="Calibri"/>
                <w:sz w:val="18"/>
                <w:szCs w:val="18"/>
              </w:rPr>
            </w:pPr>
            <w:r>
              <w:rPr>
                <w:rFonts w:ascii="Arial Narrow" w:hAnsi="Arial Narrow" w:cs="Calibri"/>
                <w:sz w:val="18"/>
                <w:szCs w:val="18"/>
              </w:rPr>
              <w:t>Pembinaan Jasmani dan Rohani Aparatur</w:t>
            </w:r>
          </w:p>
        </w:tc>
        <w:tc>
          <w:tcPr>
            <w:tcW w:w="2688" w:type="dxa"/>
            <w:tcBorders>
              <w:top w:val="nil"/>
              <w:left w:val="single" w:sz="4" w:space="0" w:color="auto"/>
              <w:bottom w:val="single" w:sz="4" w:space="0" w:color="auto"/>
              <w:right w:val="single" w:sz="4" w:space="0" w:color="auto"/>
            </w:tcBorders>
            <w:shd w:val="clear" w:color="auto" w:fill="auto"/>
            <w:noWrap/>
          </w:tcPr>
          <w:p w:rsidR="005C0E33" w:rsidRDefault="005C0E33" w:rsidP="005C0E33">
            <w:pPr>
              <w:rPr>
                <w:rFonts w:ascii="Bookman Old Style" w:hAnsi="Bookman Old Style" w:cs="Calibri"/>
                <w:color w:val="000000"/>
                <w:sz w:val="16"/>
                <w:szCs w:val="16"/>
              </w:rPr>
            </w:pPr>
            <w:r>
              <w:rPr>
                <w:rFonts w:ascii="Bookman Old Style" w:hAnsi="Bookman Old Style" w:cs="Calibri"/>
                <w:color w:val="000000"/>
                <w:sz w:val="16"/>
                <w:szCs w:val="16"/>
              </w:rPr>
              <w:t>Jumlah penyelenggaraan olahraga</w:t>
            </w:r>
          </w:p>
        </w:tc>
        <w:tc>
          <w:tcPr>
            <w:tcW w:w="926" w:type="dxa"/>
            <w:tcBorders>
              <w:top w:val="single" w:sz="4" w:space="0" w:color="auto"/>
              <w:left w:val="nil"/>
              <w:bottom w:val="single" w:sz="4" w:space="0" w:color="auto"/>
              <w:right w:val="single" w:sz="4" w:space="0" w:color="auto"/>
            </w:tcBorders>
            <w:shd w:val="clear" w:color="auto" w:fill="auto"/>
            <w:noWrap/>
            <w:vAlign w:val="center"/>
          </w:tcPr>
          <w:p w:rsidR="005C0E33" w:rsidRPr="0066007B" w:rsidRDefault="005C0E33" w:rsidP="005C0E33">
            <w:pPr>
              <w:rPr>
                <w:rFonts w:ascii="Abadi" w:hAnsi="Abadi" w:cs="Calibri"/>
                <w:color w:val="000000"/>
                <w:sz w:val="14"/>
                <w:szCs w:val="1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C0E33" w:rsidRPr="0066007B" w:rsidRDefault="005C0E33" w:rsidP="005C0E33">
            <w:pPr>
              <w:rPr>
                <w:rFonts w:ascii="Abadi" w:hAnsi="Abadi" w:cs="Calibri"/>
                <w:color w:val="000000"/>
                <w:sz w:val="14"/>
                <w:szCs w:val="16"/>
              </w:rPr>
            </w:pPr>
          </w:p>
        </w:tc>
        <w:tc>
          <w:tcPr>
            <w:tcW w:w="846" w:type="dxa"/>
            <w:tcBorders>
              <w:top w:val="single" w:sz="4" w:space="0" w:color="auto"/>
              <w:left w:val="nil"/>
              <w:bottom w:val="single" w:sz="4" w:space="0" w:color="auto"/>
              <w:right w:val="single" w:sz="4" w:space="0" w:color="auto"/>
            </w:tcBorders>
            <w:shd w:val="clear" w:color="auto" w:fill="auto"/>
            <w:noWrap/>
            <w:vAlign w:val="center"/>
          </w:tcPr>
          <w:p w:rsidR="005C0E33" w:rsidRPr="0066007B" w:rsidRDefault="005C0E33" w:rsidP="005C0E33">
            <w:pPr>
              <w:rPr>
                <w:rFonts w:ascii="Abadi" w:hAnsi="Abadi" w:cs="Calibri"/>
                <w:color w:val="000000"/>
                <w:sz w:val="14"/>
                <w:szCs w:val="16"/>
              </w:rPr>
            </w:pPr>
          </w:p>
        </w:tc>
        <w:tc>
          <w:tcPr>
            <w:tcW w:w="987" w:type="dxa"/>
            <w:tcBorders>
              <w:top w:val="single" w:sz="4" w:space="0" w:color="auto"/>
              <w:left w:val="nil"/>
              <w:bottom w:val="single" w:sz="4" w:space="0" w:color="auto"/>
              <w:right w:val="single" w:sz="4" w:space="0" w:color="auto"/>
            </w:tcBorders>
            <w:shd w:val="clear" w:color="auto" w:fill="auto"/>
            <w:noWrap/>
            <w:vAlign w:val="center"/>
          </w:tcPr>
          <w:p w:rsidR="005C0E33" w:rsidRPr="0066007B" w:rsidRDefault="005C0E33" w:rsidP="005C0E33">
            <w:pPr>
              <w:rPr>
                <w:rFonts w:ascii="Abadi" w:hAnsi="Abadi" w:cs="Calibri"/>
                <w:color w:val="000000"/>
                <w:sz w:val="14"/>
                <w:szCs w:val="1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C0E33" w:rsidRPr="0066007B" w:rsidRDefault="005C0E33" w:rsidP="005C0E33">
            <w:pPr>
              <w:rPr>
                <w:rFonts w:ascii="Abadi" w:hAnsi="Abadi" w:cs="Calibri"/>
                <w:color w:val="000000"/>
                <w:sz w:val="14"/>
                <w:szCs w:val="16"/>
              </w:rPr>
            </w:pPr>
          </w:p>
        </w:tc>
        <w:tc>
          <w:tcPr>
            <w:tcW w:w="846" w:type="dxa"/>
            <w:tcBorders>
              <w:top w:val="single" w:sz="4" w:space="0" w:color="auto"/>
              <w:left w:val="single" w:sz="4" w:space="0" w:color="auto"/>
              <w:bottom w:val="single" w:sz="4" w:space="0" w:color="auto"/>
              <w:right w:val="nil"/>
            </w:tcBorders>
            <w:shd w:val="clear" w:color="auto" w:fill="auto"/>
            <w:noWrap/>
          </w:tcPr>
          <w:p w:rsidR="005C0E33" w:rsidRDefault="005C0E33" w:rsidP="005C0E33">
            <w:pPr>
              <w:jc w:val="center"/>
              <w:rPr>
                <w:rFonts w:ascii="Bookman Old Style" w:hAnsi="Bookman Old Style" w:cs="Calibri"/>
                <w:sz w:val="16"/>
                <w:szCs w:val="16"/>
              </w:rPr>
            </w:pPr>
            <w:r>
              <w:rPr>
                <w:rFonts w:ascii="Bookman Old Style" w:hAnsi="Bookman Old Style" w:cs="Calibri"/>
                <w:sz w:val="16"/>
                <w:szCs w:val="16"/>
              </w:rPr>
              <w:t>8</w:t>
            </w:r>
          </w:p>
        </w:tc>
        <w:tc>
          <w:tcPr>
            <w:tcW w:w="987" w:type="dxa"/>
            <w:tcBorders>
              <w:top w:val="single" w:sz="4" w:space="0" w:color="auto"/>
              <w:left w:val="single" w:sz="4" w:space="0" w:color="auto"/>
              <w:bottom w:val="single" w:sz="4" w:space="0" w:color="auto"/>
              <w:right w:val="nil"/>
            </w:tcBorders>
            <w:shd w:val="clear" w:color="auto" w:fill="auto"/>
            <w:noWrap/>
          </w:tcPr>
          <w:p w:rsidR="005C0E33" w:rsidRDefault="005C0E33" w:rsidP="005C0E33">
            <w:pPr>
              <w:rPr>
                <w:rFonts w:ascii="Bookman Old Style" w:hAnsi="Bookman Old Style" w:cs="Calibri"/>
                <w:sz w:val="16"/>
                <w:szCs w:val="16"/>
              </w:rPr>
            </w:pPr>
            <w:r>
              <w:rPr>
                <w:rFonts w:ascii="Bookman Old Style" w:hAnsi="Bookman Old Style" w:cs="Calibri"/>
                <w:sz w:val="16"/>
                <w:szCs w:val="16"/>
              </w:rPr>
              <w:t xml:space="preserve">          8 </w:t>
            </w:r>
          </w:p>
        </w:tc>
        <w:tc>
          <w:tcPr>
            <w:tcW w:w="987" w:type="dxa"/>
            <w:tcBorders>
              <w:top w:val="single" w:sz="4" w:space="0" w:color="auto"/>
              <w:left w:val="single" w:sz="4" w:space="0" w:color="auto"/>
              <w:bottom w:val="single" w:sz="4" w:space="0" w:color="auto"/>
              <w:right w:val="single" w:sz="4" w:space="0" w:color="auto"/>
            </w:tcBorders>
            <w:shd w:val="clear" w:color="auto" w:fill="auto"/>
            <w:noWrap/>
          </w:tcPr>
          <w:p w:rsidR="005C0E33" w:rsidRDefault="005C0E33" w:rsidP="005C0E33">
            <w:pPr>
              <w:rPr>
                <w:rFonts w:ascii="Bookman Old Style" w:hAnsi="Bookman Old Style" w:cs="Calibri"/>
                <w:sz w:val="16"/>
                <w:szCs w:val="16"/>
              </w:rPr>
            </w:pPr>
            <w:r>
              <w:rPr>
                <w:rFonts w:ascii="Bookman Old Style" w:hAnsi="Bookman Old Style" w:cs="Calibri"/>
                <w:sz w:val="16"/>
                <w:szCs w:val="16"/>
              </w:rPr>
              <w:t xml:space="preserve">    100,00 </w:t>
            </w:r>
          </w:p>
        </w:tc>
      </w:tr>
      <w:tr w:rsidR="005C0E33" w:rsidRPr="0066007B" w:rsidTr="007C719E">
        <w:trPr>
          <w:trHeight w:val="300"/>
        </w:trPr>
        <w:tc>
          <w:tcPr>
            <w:tcW w:w="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0E33" w:rsidRPr="0066007B" w:rsidRDefault="005C0E33" w:rsidP="005C0E33">
            <w:pPr>
              <w:rPr>
                <w:rFonts w:ascii="Abadi" w:hAnsi="Abadi" w:cs="Calibri"/>
                <w:color w:val="000000"/>
                <w:sz w:val="14"/>
                <w:szCs w:val="16"/>
              </w:rPr>
            </w:pPr>
          </w:p>
        </w:tc>
        <w:tc>
          <w:tcPr>
            <w:tcW w:w="255" w:type="dxa"/>
            <w:tcBorders>
              <w:top w:val="single" w:sz="4" w:space="0" w:color="auto"/>
              <w:left w:val="nil"/>
              <w:bottom w:val="single" w:sz="4" w:space="0" w:color="auto"/>
              <w:right w:val="single" w:sz="4" w:space="0" w:color="auto"/>
            </w:tcBorders>
            <w:shd w:val="clear" w:color="auto" w:fill="auto"/>
            <w:noWrap/>
            <w:vAlign w:val="center"/>
          </w:tcPr>
          <w:p w:rsidR="005C0E33" w:rsidRPr="0066007B" w:rsidRDefault="005C0E33" w:rsidP="005C0E33">
            <w:pPr>
              <w:rPr>
                <w:rFonts w:ascii="Abadi" w:hAnsi="Abadi" w:cs="Calibri"/>
                <w:color w:val="000000"/>
                <w:sz w:val="14"/>
                <w:szCs w:val="16"/>
              </w:rPr>
            </w:pPr>
          </w:p>
        </w:tc>
        <w:tc>
          <w:tcPr>
            <w:tcW w:w="255" w:type="dxa"/>
            <w:tcBorders>
              <w:top w:val="single" w:sz="4" w:space="0" w:color="auto"/>
              <w:left w:val="nil"/>
              <w:bottom w:val="single" w:sz="4" w:space="0" w:color="auto"/>
              <w:right w:val="single" w:sz="4" w:space="0" w:color="auto"/>
            </w:tcBorders>
            <w:shd w:val="clear" w:color="auto" w:fill="auto"/>
            <w:noWrap/>
            <w:vAlign w:val="center"/>
          </w:tcPr>
          <w:p w:rsidR="005C0E33" w:rsidRPr="0066007B" w:rsidRDefault="005C0E33" w:rsidP="005C0E33">
            <w:pPr>
              <w:rPr>
                <w:rFonts w:ascii="Abadi" w:hAnsi="Abadi" w:cs="Calibri"/>
                <w:color w:val="000000"/>
                <w:sz w:val="14"/>
                <w:szCs w:val="16"/>
              </w:rPr>
            </w:pPr>
          </w:p>
        </w:tc>
        <w:tc>
          <w:tcPr>
            <w:tcW w:w="255" w:type="dxa"/>
            <w:tcBorders>
              <w:top w:val="single" w:sz="4" w:space="0" w:color="auto"/>
              <w:left w:val="nil"/>
              <w:bottom w:val="single" w:sz="4" w:space="0" w:color="auto"/>
              <w:right w:val="single" w:sz="4" w:space="0" w:color="auto"/>
            </w:tcBorders>
            <w:shd w:val="clear" w:color="auto" w:fill="auto"/>
            <w:noWrap/>
            <w:vAlign w:val="center"/>
          </w:tcPr>
          <w:p w:rsidR="005C0E33" w:rsidRPr="0066007B" w:rsidRDefault="005C0E33" w:rsidP="005C0E33">
            <w:pPr>
              <w:rPr>
                <w:rFonts w:ascii="Abadi" w:hAnsi="Abadi" w:cs="Calibri"/>
                <w:color w:val="000000"/>
                <w:sz w:val="14"/>
                <w:szCs w:val="16"/>
              </w:rPr>
            </w:pPr>
          </w:p>
        </w:tc>
        <w:tc>
          <w:tcPr>
            <w:tcW w:w="3016" w:type="dxa"/>
            <w:tcBorders>
              <w:top w:val="nil"/>
              <w:left w:val="single" w:sz="4" w:space="0" w:color="auto"/>
              <w:bottom w:val="single" w:sz="4" w:space="0" w:color="auto"/>
              <w:right w:val="single" w:sz="4" w:space="0" w:color="auto"/>
            </w:tcBorders>
            <w:shd w:val="clear" w:color="auto" w:fill="auto"/>
            <w:noWrap/>
          </w:tcPr>
          <w:p w:rsidR="005C0E33" w:rsidRDefault="005C0E33" w:rsidP="005C0E33">
            <w:pPr>
              <w:rPr>
                <w:rFonts w:ascii="Arial Narrow" w:hAnsi="Arial Narrow" w:cs="Calibri"/>
                <w:sz w:val="18"/>
                <w:szCs w:val="18"/>
              </w:rPr>
            </w:pPr>
            <w:r>
              <w:rPr>
                <w:rFonts w:ascii="Arial Narrow" w:hAnsi="Arial Narrow" w:cs="Calibri"/>
                <w:sz w:val="18"/>
                <w:szCs w:val="18"/>
              </w:rPr>
              <w:t> </w:t>
            </w:r>
          </w:p>
        </w:tc>
        <w:tc>
          <w:tcPr>
            <w:tcW w:w="2688" w:type="dxa"/>
            <w:tcBorders>
              <w:top w:val="nil"/>
              <w:left w:val="single" w:sz="4" w:space="0" w:color="auto"/>
              <w:bottom w:val="single" w:sz="4" w:space="0" w:color="auto"/>
              <w:right w:val="single" w:sz="4" w:space="0" w:color="auto"/>
            </w:tcBorders>
            <w:shd w:val="clear" w:color="auto" w:fill="auto"/>
            <w:noWrap/>
          </w:tcPr>
          <w:p w:rsidR="005C0E33" w:rsidRDefault="005C0E33" w:rsidP="005C0E33">
            <w:pPr>
              <w:rPr>
                <w:rFonts w:ascii="Bookman Old Style" w:hAnsi="Bookman Old Style" w:cs="Calibri"/>
                <w:color w:val="000000"/>
                <w:sz w:val="16"/>
                <w:szCs w:val="16"/>
              </w:rPr>
            </w:pPr>
            <w:r>
              <w:rPr>
                <w:rFonts w:ascii="Bookman Old Style" w:hAnsi="Bookman Old Style" w:cs="Calibri"/>
                <w:color w:val="000000"/>
                <w:sz w:val="16"/>
                <w:szCs w:val="16"/>
              </w:rPr>
              <w:t>Jumlah penyelenggaraan Pengajian</w:t>
            </w:r>
          </w:p>
        </w:tc>
        <w:tc>
          <w:tcPr>
            <w:tcW w:w="926" w:type="dxa"/>
            <w:tcBorders>
              <w:top w:val="single" w:sz="4" w:space="0" w:color="auto"/>
              <w:left w:val="nil"/>
              <w:bottom w:val="single" w:sz="4" w:space="0" w:color="auto"/>
              <w:right w:val="single" w:sz="4" w:space="0" w:color="auto"/>
            </w:tcBorders>
            <w:shd w:val="clear" w:color="auto" w:fill="auto"/>
            <w:noWrap/>
            <w:vAlign w:val="center"/>
          </w:tcPr>
          <w:p w:rsidR="005C0E33" w:rsidRPr="0066007B" w:rsidRDefault="005C0E33" w:rsidP="005C0E33">
            <w:pPr>
              <w:rPr>
                <w:rFonts w:ascii="Abadi" w:hAnsi="Abadi" w:cs="Calibri"/>
                <w:color w:val="000000"/>
                <w:sz w:val="14"/>
                <w:szCs w:val="1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C0E33" w:rsidRPr="0066007B" w:rsidRDefault="005C0E33" w:rsidP="005C0E33">
            <w:pPr>
              <w:rPr>
                <w:rFonts w:ascii="Abadi" w:hAnsi="Abadi" w:cs="Calibri"/>
                <w:color w:val="000000"/>
                <w:sz w:val="14"/>
                <w:szCs w:val="16"/>
              </w:rPr>
            </w:pPr>
          </w:p>
        </w:tc>
        <w:tc>
          <w:tcPr>
            <w:tcW w:w="846" w:type="dxa"/>
            <w:tcBorders>
              <w:top w:val="single" w:sz="4" w:space="0" w:color="auto"/>
              <w:left w:val="nil"/>
              <w:bottom w:val="single" w:sz="4" w:space="0" w:color="auto"/>
              <w:right w:val="single" w:sz="4" w:space="0" w:color="auto"/>
            </w:tcBorders>
            <w:shd w:val="clear" w:color="auto" w:fill="auto"/>
            <w:noWrap/>
            <w:vAlign w:val="center"/>
          </w:tcPr>
          <w:p w:rsidR="005C0E33" w:rsidRPr="0066007B" w:rsidRDefault="005C0E33" w:rsidP="005C0E33">
            <w:pPr>
              <w:rPr>
                <w:rFonts w:ascii="Abadi" w:hAnsi="Abadi" w:cs="Calibri"/>
                <w:color w:val="000000"/>
                <w:sz w:val="14"/>
                <w:szCs w:val="16"/>
              </w:rPr>
            </w:pPr>
          </w:p>
        </w:tc>
        <w:tc>
          <w:tcPr>
            <w:tcW w:w="987" w:type="dxa"/>
            <w:tcBorders>
              <w:top w:val="single" w:sz="4" w:space="0" w:color="auto"/>
              <w:left w:val="nil"/>
              <w:bottom w:val="single" w:sz="4" w:space="0" w:color="auto"/>
              <w:right w:val="single" w:sz="4" w:space="0" w:color="auto"/>
            </w:tcBorders>
            <w:shd w:val="clear" w:color="auto" w:fill="auto"/>
            <w:noWrap/>
            <w:vAlign w:val="center"/>
          </w:tcPr>
          <w:p w:rsidR="005C0E33" w:rsidRPr="0066007B" w:rsidRDefault="005C0E33" w:rsidP="005C0E33">
            <w:pPr>
              <w:rPr>
                <w:rFonts w:ascii="Abadi" w:hAnsi="Abadi" w:cs="Calibri"/>
                <w:color w:val="000000"/>
                <w:sz w:val="14"/>
                <w:szCs w:val="1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C0E33" w:rsidRPr="0066007B" w:rsidRDefault="005C0E33" w:rsidP="005C0E33">
            <w:pPr>
              <w:rPr>
                <w:rFonts w:ascii="Abadi" w:hAnsi="Abadi" w:cs="Calibri"/>
                <w:color w:val="000000"/>
                <w:sz w:val="14"/>
                <w:szCs w:val="16"/>
              </w:rPr>
            </w:pPr>
          </w:p>
        </w:tc>
        <w:tc>
          <w:tcPr>
            <w:tcW w:w="846" w:type="dxa"/>
            <w:tcBorders>
              <w:top w:val="nil"/>
              <w:left w:val="single" w:sz="4" w:space="0" w:color="auto"/>
              <w:bottom w:val="single" w:sz="4" w:space="0" w:color="auto"/>
              <w:right w:val="nil"/>
            </w:tcBorders>
            <w:shd w:val="clear" w:color="auto" w:fill="auto"/>
            <w:noWrap/>
          </w:tcPr>
          <w:p w:rsidR="005C0E33" w:rsidRDefault="005C0E33" w:rsidP="005C0E33">
            <w:pPr>
              <w:jc w:val="center"/>
              <w:rPr>
                <w:rFonts w:ascii="Bookman Old Style" w:hAnsi="Bookman Old Style" w:cs="Calibri"/>
                <w:sz w:val="16"/>
                <w:szCs w:val="16"/>
              </w:rPr>
            </w:pPr>
            <w:r>
              <w:rPr>
                <w:rFonts w:ascii="Bookman Old Style" w:hAnsi="Bookman Old Style" w:cs="Calibri"/>
                <w:sz w:val="16"/>
                <w:szCs w:val="16"/>
              </w:rPr>
              <w:t>3</w:t>
            </w:r>
          </w:p>
        </w:tc>
        <w:tc>
          <w:tcPr>
            <w:tcW w:w="987" w:type="dxa"/>
            <w:tcBorders>
              <w:top w:val="single" w:sz="4" w:space="0" w:color="auto"/>
              <w:left w:val="single" w:sz="4" w:space="0" w:color="auto"/>
              <w:bottom w:val="single" w:sz="4" w:space="0" w:color="auto"/>
              <w:right w:val="nil"/>
            </w:tcBorders>
            <w:shd w:val="clear" w:color="auto" w:fill="auto"/>
            <w:noWrap/>
          </w:tcPr>
          <w:p w:rsidR="005C0E33" w:rsidRDefault="005C0E33" w:rsidP="005C0E33">
            <w:pPr>
              <w:rPr>
                <w:rFonts w:ascii="Bookman Old Style" w:hAnsi="Bookman Old Style" w:cs="Calibri"/>
                <w:sz w:val="16"/>
                <w:szCs w:val="16"/>
              </w:rPr>
            </w:pPr>
            <w:r>
              <w:rPr>
                <w:rFonts w:ascii="Bookman Old Style" w:hAnsi="Bookman Old Style" w:cs="Calibri"/>
                <w:sz w:val="16"/>
                <w:szCs w:val="16"/>
              </w:rPr>
              <w:t xml:space="preserve">          3 </w:t>
            </w:r>
          </w:p>
        </w:tc>
        <w:tc>
          <w:tcPr>
            <w:tcW w:w="987" w:type="dxa"/>
            <w:tcBorders>
              <w:top w:val="single" w:sz="4" w:space="0" w:color="auto"/>
              <w:left w:val="single" w:sz="4" w:space="0" w:color="auto"/>
              <w:bottom w:val="single" w:sz="4" w:space="0" w:color="auto"/>
              <w:right w:val="single" w:sz="4" w:space="0" w:color="auto"/>
            </w:tcBorders>
            <w:shd w:val="clear" w:color="auto" w:fill="auto"/>
            <w:noWrap/>
          </w:tcPr>
          <w:p w:rsidR="005C0E33" w:rsidRDefault="005C0E33" w:rsidP="005C0E33">
            <w:pPr>
              <w:rPr>
                <w:rFonts w:ascii="Bookman Old Style" w:hAnsi="Bookman Old Style" w:cs="Calibri"/>
                <w:sz w:val="16"/>
                <w:szCs w:val="16"/>
              </w:rPr>
            </w:pPr>
            <w:r>
              <w:rPr>
                <w:rFonts w:ascii="Bookman Old Style" w:hAnsi="Bookman Old Style" w:cs="Calibri"/>
                <w:sz w:val="16"/>
                <w:szCs w:val="16"/>
              </w:rPr>
              <w:t> </w:t>
            </w:r>
            <w:r w:rsidR="00CC2923">
              <w:rPr>
                <w:rFonts w:ascii="Bookman Old Style" w:hAnsi="Bookman Old Style" w:cs="Calibri"/>
                <w:sz w:val="16"/>
                <w:szCs w:val="16"/>
              </w:rPr>
              <w:t>-</w:t>
            </w:r>
          </w:p>
        </w:tc>
      </w:tr>
      <w:tr w:rsidR="005C0E33" w:rsidRPr="0066007B" w:rsidTr="007C719E">
        <w:trPr>
          <w:trHeight w:val="300"/>
        </w:trPr>
        <w:tc>
          <w:tcPr>
            <w:tcW w:w="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0E33" w:rsidRPr="0066007B" w:rsidRDefault="005C0E33" w:rsidP="005C0E33">
            <w:pPr>
              <w:rPr>
                <w:rFonts w:ascii="Abadi" w:hAnsi="Abadi" w:cs="Calibri"/>
                <w:color w:val="000000"/>
                <w:sz w:val="14"/>
                <w:szCs w:val="16"/>
              </w:rPr>
            </w:pPr>
          </w:p>
        </w:tc>
        <w:tc>
          <w:tcPr>
            <w:tcW w:w="255" w:type="dxa"/>
            <w:tcBorders>
              <w:top w:val="single" w:sz="4" w:space="0" w:color="auto"/>
              <w:left w:val="nil"/>
              <w:bottom w:val="single" w:sz="4" w:space="0" w:color="auto"/>
              <w:right w:val="single" w:sz="4" w:space="0" w:color="auto"/>
            </w:tcBorders>
            <w:shd w:val="clear" w:color="auto" w:fill="auto"/>
            <w:noWrap/>
            <w:vAlign w:val="center"/>
          </w:tcPr>
          <w:p w:rsidR="005C0E33" w:rsidRPr="0066007B" w:rsidRDefault="005C0E33" w:rsidP="005C0E33">
            <w:pPr>
              <w:rPr>
                <w:rFonts w:ascii="Abadi" w:hAnsi="Abadi" w:cs="Calibri"/>
                <w:color w:val="000000"/>
                <w:sz w:val="14"/>
                <w:szCs w:val="16"/>
              </w:rPr>
            </w:pPr>
          </w:p>
        </w:tc>
        <w:tc>
          <w:tcPr>
            <w:tcW w:w="255" w:type="dxa"/>
            <w:tcBorders>
              <w:top w:val="single" w:sz="4" w:space="0" w:color="auto"/>
              <w:left w:val="nil"/>
              <w:bottom w:val="single" w:sz="4" w:space="0" w:color="auto"/>
              <w:right w:val="single" w:sz="4" w:space="0" w:color="auto"/>
            </w:tcBorders>
            <w:shd w:val="clear" w:color="auto" w:fill="auto"/>
            <w:noWrap/>
            <w:vAlign w:val="center"/>
          </w:tcPr>
          <w:p w:rsidR="005C0E33" w:rsidRPr="0066007B" w:rsidRDefault="005C0E33" w:rsidP="005C0E33">
            <w:pPr>
              <w:rPr>
                <w:rFonts w:ascii="Abadi" w:hAnsi="Abadi" w:cs="Calibri"/>
                <w:color w:val="000000"/>
                <w:sz w:val="14"/>
                <w:szCs w:val="16"/>
              </w:rPr>
            </w:pPr>
          </w:p>
        </w:tc>
        <w:tc>
          <w:tcPr>
            <w:tcW w:w="255" w:type="dxa"/>
            <w:tcBorders>
              <w:top w:val="single" w:sz="4" w:space="0" w:color="auto"/>
              <w:left w:val="nil"/>
              <w:bottom w:val="single" w:sz="4" w:space="0" w:color="auto"/>
              <w:right w:val="single" w:sz="4" w:space="0" w:color="auto"/>
            </w:tcBorders>
            <w:shd w:val="clear" w:color="auto" w:fill="auto"/>
            <w:noWrap/>
            <w:vAlign w:val="center"/>
          </w:tcPr>
          <w:p w:rsidR="005C0E33" w:rsidRPr="0066007B" w:rsidRDefault="005C0E33" w:rsidP="005C0E33">
            <w:pPr>
              <w:rPr>
                <w:rFonts w:ascii="Abadi" w:hAnsi="Abadi" w:cs="Calibri"/>
                <w:color w:val="000000"/>
                <w:sz w:val="14"/>
                <w:szCs w:val="16"/>
              </w:rPr>
            </w:pPr>
          </w:p>
        </w:tc>
        <w:tc>
          <w:tcPr>
            <w:tcW w:w="3016" w:type="dxa"/>
            <w:tcBorders>
              <w:top w:val="nil"/>
              <w:left w:val="single" w:sz="4" w:space="0" w:color="auto"/>
              <w:bottom w:val="single" w:sz="4" w:space="0" w:color="auto"/>
              <w:right w:val="single" w:sz="4" w:space="0" w:color="auto"/>
            </w:tcBorders>
            <w:shd w:val="clear" w:color="auto" w:fill="auto"/>
            <w:noWrap/>
          </w:tcPr>
          <w:p w:rsidR="005C0E33" w:rsidRDefault="005C0E33" w:rsidP="005C0E33">
            <w:pPr>
              <w:rPr>
                <w:rFonts w:ascii="Arial Narrow" w:hAnsi="Arial Narrow" w:cs="Calibri"/>
                <w:sz w:val="18"/>
                <w:szCs w:val="18"/>
              </w:rPr>
            </w:pPr>
            <w:r>
              <w:rPr>
                <w:rFonts w:ascii="Arial Narrow" w:hAnsi="Arial Narrow" w:cs="Calibri"/>
                <w:sz w:val="18"/>
                <w:szCs w:val="18"/>
              </w:rPr>
              <w:t> </w:t>
            </w:r>
          </w:p>
        </w:tc>
        <w:tc>
          <w:tcPr>
            <w:tcW w:w="2688" w:type="dxa"/>
            <w:tcBorders>
              <w:top w:val="nil"/>
              <w:left w:val="single" w:sz="4" w:space="0" w:color="auto"/>
              <w:bottom w:val="single" w:sz="4" w:space="0" w:color="auto"/>
              <w:right w:val="single" w:sz="4" w:space="0" w:color="auto"/>
            </w:tcBorders>
            <w:shd w:val="clear" w:color="auto" w:fill="auto"/>
            <w:noWrap/>
          </w:tcPr>
          <w:p w:rsidR="005C0E33" w:rsidRDefault="005C0E33" w:rsidP="005C0E33">
            <w:pPr>
              <w:rPr>
                <w:rFonts w:ascii="Bookman Old Style" w:hAnsi="Bookman Old Style" w:cs="Calibri"/>
                <w:color w:val="000000"/>
                <w:sz w:val="16"/>
                <w:szCs w:val="16"/>
              </w:rPr>
            </w:pPr>
            <w:r>
              <w:rPr>
                <w:rFonts w:ascii="Bookman Old Style" w:hAnsi="Bookman Old Style" w:cs="Calibri"/>
                <w:color w:val="000000"/>
                <w:sz w:val="16"/>
                <w:szCs w:val="16"/>
              </w:rPr>
              <w:t>Jumlah Instruktur Senam</w:t>
            </w:r>
          </w:p>
        </w:tc>
        <w:tc>
          <w:tcPr>
            <w:tcW w:w="926" w:type="dxa"/>
            <w:tcBorders>
              <w:top w:val="single" w:sz="4" w:space="0" w:color="auto"/>
              <w:left w:val="nil"/>
              <w:bottom w:val="single" w:sz="4" w:space="0" w:color="auto"/>
              <w:right w:val="single" w:sz="4" w:space="0" w:color="auto"/>
            </w:tcBorders>
            <w:shd w:val="clear" w:color="auto" w:fill="auto"/>
            <w:noWrap/>
            <w:vAlign w:val="center"/>
          </w:tcPr>
          <w:p w:rsidR="005C0E33" w:rsidRPr="0066007B" w:rsidRDefault="005C0E33" w:rsidP="005C0E33">
            <w:pPr>
              <w:rPr>
                <w:rFonts w:ascii="Abadi" w:hAnsi="Abadi" w:cs="Calibri"/>
                <w:color w:val="000000"/>
                <w:sz w:val="14"/>
                <w:szCs w:val="1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C0E33" w:rsidRPr="0066007B" w:rsidRDefault="005C0E33" w:rsidP="005C0E33">
            <w:pPr>
              <w:rPr>
                <w:rFonts w:ascii="Abadi" w:hAnsi="Abadi" w:cs="Calibri"/>
                <w:color w:val="000000"/>
                <w:sz w:val="14"/>
                <w:szCs w:val="16"/>
              </w:rPr>
            </w:pPr>
          </w:p>
        </w:tc>
        <w:tc>
          <w:tcPr>
            <w:tcW w:w="846" w:type="dxa"/>
            <w:tcBorders>
              <w:top w:val="single" w:sz="4" w:space="0" w:color="auto"/>
              <w:left w:val="nil"/>
              <w:bottom w:val="single" w:sz="4" w:space="0" w:color="auto"/>
              <w:right w:val="single" w:sz="4" w:space="0" w:color="auto"/>
            </w:tcBorders>
            <w:shd w:val="clear" w:color="auto" w:fill="auto"/>
            <w:noWrap/>
            <w:vAlign w:val="center"/>
          </w:tcPr>
          <w:p w:rsidR="005C0E33" w:rsidRPr="0066007B" w:rsidRDefault="005C0E33" w:rsidP="005C0E33">
            <w:pPr>
              <w:rPr>
                <w:rFonts w:ascii="Abadi" w:hAnsi="Abadi" w:cs="Calibri"/>
                <w:color w:val="000000"/>
                <w:sz w:val="14"/>
                <w:szCs w:val="16"/>
              </w:rPr>
            </w:pPr>
          </w:p>
        </w:tc>
        <w:tc>
          <w:tcPr>
            <w:tcW w:w="987" w:type="dxa"/>
            <w:tcBorders>
              <w:top w:val="single" w:sz="4" w:space="0" w:color="auto"/>
              <w:left w:val="nil"/>
              <w:bottom w:val="single" w:sz="4" w:space="0" w:color="auto"/>
              <w:right w:val="single" w:sz="4" w:space="0" w:color="auto"/>
            </w:tcBorders>
            <w:shd w:val="clear" w:color="auto" w:fill="auto"/>
            <w:noWrap/>
            <w:vAlign w:val="center"/>
          </w:tcPr>
          <w:p w:rsidR="005C0E33" w:rsidRPr="0066007B" w:rsidRDefault="005C0E33" w:rsidP="005C0E33">
            <w:pPr>
              <w:rPr>
                <w:rFonts w:ascii="Abadi" w:hAnsi="Abadi" w:cs="Calibri"/>
                <w:color w:val="000000"/>
                <w:sz w:val="14"/>
                <w:szCs w:val="1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C0E33" w:rsidRPr="0066007B" w:rsidRDefault="005C0E33" w:rsidP="005C0E33">
            <w:pPr>
              <w:rPr>
                <w:rFonts w:ascii="Abadi" w:hAnsi="Abadi" w:cs="Calibri"/>
                <w:color w:val="000000"/>
                <w:sz w:val="14"/>
                <w:szCs w:val="16"/>
              </w:rPr>
            </w:pPr>
          </w:p>
        </w:tc>
        <w:tc>
          <w:tcPr>
            <w:tcW w:w="846" w:type="dxa"/>
            <w:tcBorders>
              <w:top w:val="nil"/>
              <w:left w:val="single" w:sz="4" w:space="0" w:color="auto"/>
              <w:bottom w:val="single" w:sz="4" w:space="0" w:color="auto"/>
              <w:right w:val="nil"/>
            </w:tcBorders>
            <w:shd w:val="clear" w:color="auto" w:fill="auto"/>
            <w:noWrap/>
          </w:tcPr>
          <w:p w:rsidR="005C0E33" w:rsidRDefault="005C0E33" w:rsidP="005C0E33">
            <w:pPr>
              <w:jc w:val="center"/>
              <w:rPr>
                <w:rFonts w:ascii="Bookman Old Style" w:hAnsi="Bookman Old Style" w:cs="Calibri"/>
                <w:sz w:val="16"/>
                <w:szCs w:val="16"/>
              </w:rPr>
            </w:pPr>
            <w:r>
              <w:rPr>
                <w:rFonts w:ascii="Bookman Old Style" w:hAnsi="Bookman Old Style" w:cs="Calibri"/>
                <w:sz w:val="16"/>
                <w:szCs w:val="16"/>
              </w:rPr>
              <w:t>1</w:t>
            </w:r>
          </w:p>
        </w:tc>
        <w:tc>
          <w:tcPr>
            <w:tcW w:w="987" w:type="dxa"/>
            <w:tcBorders>
              <w:top w:val="single" w:sz="4" w:space="0" w:color="auto"/>
              <w:left w:val="single" w:sz="4" w:space="0" w:color="auto"/>
              <w:bottom w:val="single" w:sz="4" w:space="0" w:color="auto"/>
              <w:right w:val="nil"/>
            </w:tcBorders>
            <w:shd w:val="clear" w:color="auto" w:fill="auto"/>
            <w:noWrap/>
          </w:tcPr>
          <w:p w:rsidR="005C0E33" w:rsidRDefault="005C0E33" w:rsidP="005C0E33">
            <w:pPr>
              <w:rPr>
                <w:rFonts w:ascii="Bookman Old Style" w:hAnsi="Bookman Old Style" w:cs="Calibri"/>
                <w:sz w:val="16"/>
                <w:szCs w:val="16"/>
              </w:rPr>
            </w:pPr>
            <w:r>
              <w:rPr>
                <w:rFonts w:ascii="Bookman Old Style" w:hAnsi="Bookman Old Style" w:cs="Calibri"/>
                <w:sz w:val="16"/>
                <w:szCs w:val="16"/>
              </w:rPr>
              <w:t xml:space="preserve">          1 </w:t>
            </w:r>
          </w:p>
        </w:tc>
        <w:tc>
          <w:tcPr>
            <w:tcW w:w="987" w:type="dxa"/>
            <w:tcBorders>
              <w:top w:val="single" w:sz="4" w:space="0" w:color="auto"/>
              <w:left w:val="single" w:sz="4" w:space="0" w:color="auto"/>
              <w:bottom w:val="single" w:sz="4" w:space="0" w:color="auto"/>
              <w:right w:val="single" w:sz="4" w:space="0" w:color="auto"/>
            </w:tcBorders>
            <w:shd w:val="clear" w:color="auto" w:fill="auto"/>
            <w:noWrap/>
          </w:tcPr>
          <w:p w:rsidR="005C0E33" w:rsidRDefault="005C0E33" w:rsidP="005C0E33">
            <w:pPr>
              <w:rPr>
                <w:rFonts w:ascii="Bookman Old Style" w:hAnsi="Bookman Old Style" w:cs="Calibri"/>
                <w:sz w:val="16"/>
                <w:szCs w:val="16"/>
              </w:rPr>
            </w:pPr>
            <w:r>
              <w:rPr>
                <w:rFonts w:ascii="Bookman Old Style" w:hAnsi="Bookman Old Style" w:cs="Calibri"/>
                <w:sz w:val="16"/>
                <w:szCs w:val="16"/>
              </w:rPr>
              <w:t> </w:t>
            </w:r>
            <w:r w:rsidR="00CC2923">
              <w:rPr>
                <w:rFonts w:ascii="Bookman Old Style" w:hAnsi="Bookman Old Style" w:cs="Calibri"/>
                <w:sz w:val="16"/>
                <w:szCs w:val="16"/>
              </w:rPr>
              <w:t>-</w:t>
            </w:r>
          </w:p>
        </w:tc>
      </w:tr>
      <w:tr w:rsidR="005C0E33" w:rsidRPr="0066007B" w:rsidTr="007C719E">
        <w:trPr>
          <w:trHeight w:val="300"/>
        </w:trPr>
        <w:tc>
          <w:tcPr>
            <w:tcW w:w="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0E33" w:rsidRPr="0066007B" w:rsidRDefault="005C0E33" w:rsidP="005C0E33">
            <w:pPr>
              <w:rPr>
                <w:rFonts w:ascii="Abadi" w:hAnsi="Abadi" w:cs="Calibri"/>
                <w:color w:val="000000"/>
                <w:sz w:val="14"/>
                <w:szCs w:val="16"/>
              </w:rPr>
            </w:pPr>
          </w:p>
        </w:tc>
        <w:tc>
          <w:tcPr>
            <w:tcW w:w="255" w:type="dxa"/>
            <w:tcBorders>
              <w:top w:val="single" w:sz="4" w:space="0" w:color="auto"/>
              <w:left w:val="nil"/>
              <w:bottom w:val="single" w:sz="4" w:space="0" w:color="auto"/>
              <w:right w:val="single" w:sz="4" w:space="0" w:color="auto"/>
            </w:tcBorders>
            <w:shd w:val="clear" w:color="auto" w:fill="auto"/>
            <w:noWrap/>
            <w:vAlign w:val="center"/>
          </w:tcPr>
          <w:p w:rsidR="005C0E33" w:rsidRPr="0066007B" w:rsidRDefault="005C0E33" w:rsidP="005C0E33">
            <w:pPr>
              <w:rPr>
                <w:rFonts w:ascii="Abadi" w:hAnsi="Abadi" w:cs="Calibri"/>
                <w:color w:val="000000"/>
                <w:sz w:val="14"/>
                <w:szCs w:val="16"/>
              </w:rPr>
            </w:pPr>
          </w:p>
        </w:tc>
        <w:tc>
          <w:tcPr>
            <w:tcW w:w="255" w:type="dxa"/>
            <w:tcBorders>
              <w:top w:val="single" w:sz="4" w:space="0" w:color="auto"/>
              <w:left w:val="nil"/>
              <w:bottom w:val="single" w:sz="4" w:space="0" w:color="auto"/>
              <w:right w:val="single" w:sz="4" w:space="0" w:color="auto"/>
            </w:tcBorders>
            <w:shd w:val="clear" w:color="auto" w:fill="auto"/>
            <w:noWrap/>
            <w:vAlign w:val="center"/>
          </w:tcPr>
          <w:p w:rsidR="005C0E33" w:rsidRPr="0066007B" w:rsidRDefault="005C0E33" w:rsidP="005C0E33">
            <w:pPr>
              <w:rPr>
                <w:rFonts w:ascii="Abadi" w:hAnsi="Abadi" w:cs="Calibri"/>
                <w:color w:val="000000"/>
                <w:sz w:val="14"/>
                <w:szCs w:val="16"/>
              </w:rPr>
            </w:pPr>
          </w:p>
        </w:tc>
        <w:tc>
          <w:tcPr>
            <w:tcW w:w="255" w:type="dxa"/>
            <w:tcBorders>
              <w:top w:val="single" w:sz="4" w:space="0" w:color="auto"/>
              <w:left w:val="nil"/>
              <w:bottom w:val="single" w:sz="4" w:space="0" w:color="auto"/>
              <w:right w:val="single" w:sz="4" w:space="0" w:color="auto"/>
            </w:tcBorders>
            <w:shd w:val="clear" w:color="auto" w:fill="auto"/>
            <w:noWrap/>
            <w:vAlign w:val="center"/>
          </w:tcPr>
          <w:p w:rsidR="005C0E33" w:rsidRPr="0066007B" w:rsidRDefault="005C0E33" w:rsidP="005C0E33">
            <w:pPr>
              <w:rPr>
                <w:rFonts w:ascii="Abadi" w:hAnsi="Abadi" w:cs="Calibri"/>
                <w:color w:val="000000"/>
                <w:sz w:val="14"/>
                <w:szCs w:val="16"/>
              </w:rPr>
            </w:pPr>
          </w:p>
        </w:tc>
        <w:tc>
          <w:tcPr>
            <w:tcW w:w="3016" w:type="dxa"/>
            <w:tcBorders>
              <w:top w:val="nil"/>
              <w:left w:val="single" w:sz="4" w:space="0" w:color="auto"/>
              <w:bottom w:val="single" w:sz="4" w:space="0" w:color="auto"/>
              <w:right w:val="single" w:sz="4" w:space="0" w:color="auto"/>
            </w:tcBorders>
            <w:shd w:val="clear" w:color="auto" w:fill="auto"/>
            <w:noWrap/>
          </w:tcPr>
          <w:p w:rsidR="005C0E33" w:rsidRDefault="005C0E33" w:rsidP="005C0E33">
            <w:pPr>
              <w:rPr>
                <w:rFonts w:ascii="Arial Narrow" w:hAnsi="Arial Narrow" w:cs="Calibri"/>
                <w:sz w:val="18"/>
                <w:szCs w:val="18"/>
              </w:rPr>
            </w:pPr>
            <w:r>
              <w:rPr>
                <w:rFonts w:ascii="Arial Narrow" w:hAnsi="Arial Narrow" w:cs="Calibri"/>
                <w:sz w:val="18"/>
                <w:szCs w:val="18"/>
              </w:rPr>
              <w:t> </w:t>
            </w:r>
          </w:p>
        </w:tc>
        <w:tc>
          <w:tcPr>
            <w:tcW w:w="2688" w:type="dxa"/>
            <w:tcBorders>
              <w:top w:val="nil"/>
              <w:left w:val="single" w:sz="4" w:space="0" w:color="auto"/>
              <w:bottom w:val="single" w:sz="4" w:space="0" w:color="auto"/>
              <w:right w:val="single" w:sz="4" w:space="0" w:color="auto"/>
            </w:tcBorders>
            <w:shd w:val="clear" w:color="auto" w:fill="auto"/>
            <w:noWrap/>
          </w:tcPr>
          <w:p w:rsidR="005C0E33" w:rsidRDefault="005C0E33" w:rsidP="005C0E33">
            <w:pPr>
              <w:rPr>
                <w:rFonts w:ascii="Bookman Old Style" w:hAnsi="Bookman Old Style" w:cs="Calibri"/>
                <w:color w:val="000000"/>
                <w:sz w:val="16"/>
                <w:szCs w:val="16"/>
              </w:rPr>
            </w:pPr>
            <w:r>
              <w:rPr>
                <w:rFonts w:ascii="Bookman Old Style" w:hAnsi="Bookman Old Style" w:cs="Calibri"/>
                <w:color w:val="000000"/>
                <w:sz w:val="16"/>
                <w:szCs w:val="16"/>
              </w:rPr>
              <w:t>Jumlah Penceramah Pengajian</w:t>
            </w:r>
          </w:p>
        </w:tc>
        <w:tc>
          <w:tcPr>
            <w:tcW w:w="926" w:type="dxa"/>
            <w:tcBorders>
              <w:top w:val="single" w:sz="4" w:space="0" w:color="auto"/>
              <w:left w:val="nil"/>
              <w:bottom w:val="single" w:sz="4" w:space="0" w:color="auto"/>
              <w:right w:val="single" w:sz="4" w:space="0" w:color="auto"/>
            </w:tcBorders>
            <w:shd w:val="clear" w:color="auto" w:fill="auto"/>
            <w:noWrap/>
            <w:vAlign w:val="center"/>
          </w:tcPr>
          <w:p w:rsidR="005C0E33" w:rsidRPr="0066007B" w:rsidRDefault="005C0E33" w:rsidP="005C0E33">
            <w:pPr>
              <w:rPr>
                <w:rFonts w:ascii="Abadi" w:hAnsi="Abadi" w:cs="Calibri"/>
                <w:color w:val="000000"/>
                <w:sz w:val="14"/>
                <w:szCs w:val="1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C0E33" w:rsidRPr="0066007B" w:rsidRDefault="005C0E33" w:rsidP="005C0E33">
            <w:pPr>
              <w:rPr>
                <w:rFonts w:ascii="Abadi" w:hAnsi="Abadi" w:cs="Calibri"/>
                <w:color w:val="000000"/>
                <w:sz w:val="14"/>
                <w:szCs w:val="16"/>
              </w:rPr>
            </w:pPr>
          </w:p>
        </w:tc>
        <w:tc>
          <w:tcPr>
            <w:tcW w:w="846" w:type="dxa"/>
            <w:tcBorders>
              <w:top w:val="single" w:sz="4" w:space="0" w:color="auto"/>
              <w:left w:val="nil"/>
              <w:bottom w:val="single" w:sz="4" w:space="0" w:color="auto"/>
              <w:right w:val="single" w:sz="4" w:space="0" w:color="auto"/>
            </w:tcBorders>
            <w:shd w:val="clear" w:color="auto" w:fill="auto"/>
            <w:noWrap/>
            <w:vAlign w:val="center"/>
          </w:tcPr>
          <w:p w:rsidR="005C0E33" w:rsidRPr="0066007B" w:rsidRDefault="005C0E33" w:rsidP="005C0E33">
            <w:pPr>
              <w:rPr>
                <w:rFonts w:ascii="Abadi" w:hAnsi="Abadi" w:cs="Calibri"/>
                <w:color w:val="000000"/>
                <w:sz w:val="14"/>
                <w:szCs w:val="16"/>
              </w:rPr>
            </w:pPr>
          </w:p>
        </w:tc>
        <w:tc>
          <w:tcPr>
            <w:tcW w:w="987" w:type="dxa"/>
            <w:tcBorders>
              <w:top w:val="single" w:sz="4" w:space="0" w:color="auto"/>
              <w:left w:val="nil"/>
              <w:bottom w:val="single" w:sz="4" w:space="0" w:color="auto"/>
              <w:right w:val="single" w:sz="4" w:space="0" w:color="auto"/>
            </w:tcBorders>
            <w:shd w:val="clear" w:color="auto" w:fill="auto"/>
            <w:noWrap/>
            <w:vAlign w:val="center"/>
          </w:tcPr>
          <w:p w:rsidR="005C0E33" w:rsidRPr="0066007B" w:rsidRDefault="005C0E33" w:rsidP="005C0E33">
            <w:pPr>
              <w:rPr>
                <w:rFonts w:ascii="Abadi" w:hAnsi="Abadi" w:cs="Calibri"/>
                <w:color w:val="000000"/>
                <w:sz w:val="14"/>
                <w:szCs w:val="1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C0E33" w:rsidRPr="0066007B" w:rsidRDefault="005C0E33" w:rsidP="005C0E33">
            <w:pPr>
              <w:rPr>
                <w:rFonts w:ascii="Abadi" w:hAnsi="Abadi" w:cs="Calibri"/>
                <w:color w:val="000000"/>
                <w:sz w:val="14"/>
                <w:szCs w:val="16"/>
              </w:rPr>
            </w:pPr>
          </w:p>
        </w:tc>
        <w:tc>
          <w:tcPr>
            <w:tcW w:w="846" w:type="dxa"/>
            <w:tcBorders>
              <w:top w:val="nil"/>
              <w:left w:val="single" w:sz="4" w:space="0" w:color="auto"/>
              <w:bottom w:val="single" w:sz="4" w:space="0" w:color="auto"/>
              <w:right w:val="nil"/>
            </w:tcBorders>
            <w:shd w:val="clear" w:color="auto" w:fill="auto"/>
            <w:noWrap/>
          </w:tcPr>
          <w:p w:rsidR="005C0E33" w:rsidRDefault="005C0E33" w:rsidP="005C0E33">
            <w:pPr>
              <w:jc w:val="center"/>
              <w:rPr>
                <w:rFonts w:ascii="Bookman Old Style" w:hAnsi="Bookman Old Style" w:cs="Calibri"/>
                <w:sz w:val="16"/>
                <w:szCs w:val="16"/>
              </w:rPr>
            </w:pPr>
            <w:r>
              <w:rPr>
                <w:rFonts w:ascii="Bookman Old Style" w:hAnsi="Bookman Old Style" w:cs="Calibri"/>
                <w:sz w:val="16"/>
                <w:szCs w:val="16"/>
              </w:rPr>
              <w:t>1</w:t>
            </w:r>
          </w:p>
        </w:tc>
        <w:tc>
          <w:tcPr>
            <w:tcW w:w="987" w:type="dxa"/>
            <w:tcBorders>
              <w:top w:val="single" w:sz="4" w:space="0" w:color="auto"/>
              <w:left w:val="single" w:sz="4" w:space="0" w:color="auto"/>
              <w:bottom w:val="single" w:sz="4" w:space="0" w:color="auto"/>
              <w:right w:val="nil"/>
            </w:tcBorders>
            <w:shd w:val="clear" w:color="auto" w:fill="auto"/>
            <w:noWrap/>
          </w:tcPr>
          <w:p w:rsidR="005C0E33" w:rsidRDefault="005C0E33" w:rsidP="005C0E33">
            <w:pPr>
              <w:rPr>
                <w:rFonts w:ascii="Bookman Old Style" w:hAnsi="Bookman Old Style" w:cs="Calibri"/>
                <w:sz w:val="16"/>
                <w:szCs w:val="16"/>
              </w:rPr>
            </w:pPr>
            <w:r>
              <w:rPr>
                <w:rFonts w:ascii="Bookman Old Style" w:hAnsi="Bookman Old Style" w:cs="Calibri"/>
                <w:sz w:val="16"/>
                <w:szCs w:val="16"/>
              </w:rPr>
              <w:t xml:space="preserve">          1 </w:t>
            </w:r>
          </w:p>
        </w:tc>
        <w:tc>
          <w:tcPr>
            <w:tcW w:w="987" w:type="dxa"/>
            <w:tcBorders>
              <w:top w:val="single" w:sz="4" w:space="0" w:color="auto"/>
              <w:left w:val="single" w:sz="4" w:space="0" w:color="auto"/>
              <w:bottom w:val="single" w:sz="4" w:space="0" w:color="auto"/>
              <w:right w:val="single" w:sz="4" w:space="0" w:color="auto"/>
            </w:tcBorders>
            <w:shd w:val="clear" w:color="auto" w:fill="auto"/>
            <w:noWrap/>
          </w:tcPr>
          <w:p w:rsidR="005C0E33" w:rsidRDefault="005C0E33" w:rsidP="005C0E33">
            <w:pPr>
              <w:rPr>
                <w:rFonts w:ascii="Bookman Old Style" w:hAnsi="Bookman Old Style" w:cs="Calibri"/>
                <w:sz w:val="16"/>
                <w:szCs w:val="16"/>
              </w:rPr>
            </w:pPr>
            <w:r>
              <w:rPr>
                <w:rFonts w:ascii="Bookman Old Style" w:hAnsi="Bookman Old Style" w:cs="Calibri"/>
                <w:sz w:val="16"/>
                <w:szCs w:val="16"/>
              </w:rPr>
              <w:t> </w:t>
            </w:r>
            <w:r w:rsidR="00CC2923">
              <w:rPr>
                <w:rFonts w:ascii="Bookman Old Style" w:hAnsi="Bookman Old Style" w:cs="Calibri"/>
                <w:sz w:val="16"/>
                <w:szCs w:val="16"/>
              </w:rPr>
              <w:t>-</w:t>
            </w:r>
          </w:p>
        </w:tc>
      </w:tr>
      <w:tr w:rsidR="005C0E33" w:rsidRPr="0066007B" w:rsidTr="007C719E">
        <w:trPr>
          <w:trHeight w:val="300"/>
        </w:trPr>
        <w:tc>
          <w:tcPr>
            <w:tcW w:w="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0E33" w:rsidRPr="0066007B" w:rsidRDefault="005C0E33" w:rsidP="005C0E33">
            <w:pPr>
              <w:rPr>
                <w:rFonts w:ascii="Abadi" w:hAnsi="Abadi" w:cs="Calibri"/>
                <w:color w:val="000000"/>
                <w:sz w:val="14"/>
                <w:szCs w:val="16"/>
              </w:rPr>
            </w:pPr>
          </w:p>
        </w:tc>
        <w:tc>
          <w:tcPr>
            <w:tcW w:w="255" w:type="dxa"/>
            <w:tcBorders>
              <w:top w:val="single" w:sz="4" w:space="0" w:color="auto"/>
              <w:left w:val="nil"/>
              <w:bottom w:val="single" w:sz="4" w:space="0" w:color="auto"/>
              <w:right w:val="single" w:sz="4" w:space="0" w:color="auto"/>
            </w:tcBorders>
            <w:shd w:val="clear" w:color="auto" w:fill="auto"/>
            <w:noWrap/>
            <w:vAlign w:val="center"/>
          </w:tcPr>
          <w:p w:rsidR="005C0E33" w:rsidRPr="0066007B" w:rsidRDefault="005C0E33" w:rsidP="005C0E33">
            <w:pPr>
              <w:rPr>
                <w:rFonts w:ascii="Abadi" w:hAnsi="Abadi" w:cs="Calibri"/>
                <w:color w:val="000000"/>
                <w:sz w:val="14"/>
                <w:szCs w:val="16"/>
              </w:rPr>
            </w:pPr>
          </w:p>
        </w:tc>
        <w:tc>
          <w:tcPr>
            <w:tcW w:w="255" w:type="dxa"/>
            <w:tcBorders>
              <w:top w:val="single" w:sz="4" w:space="0" w:color="auto"/>
              <w:left w:val="nil"/>
              <w:bottom w:val="single" w:sz="4" w:space="0" w:color="auto"/>
              <w:right w:val="single" w:sz="4" w:space="0" w:color="auto"/>
            </w:tcBorders>
            <w:shd w:val="clear" w:color="auto" w:fill="auto"/>
            <w:noWrap/>
            <w:vAlign w:val="center"/>
          </w:tcPr>
          <w:p w:rsidR="005C0E33" w:rsidRPr="0066007B" w:rsidRDefault="005C0E33" w:rsidP="005C0E33">
            <w:pPr>
              <w:rPr>
                <w:rFonts w:ascii="Abadi" w:hAnsi="Abadi" w:cs="Calibri"/>
                <w:color w:val="000000"/>
                <w:sz w:val="14"/>
                <w:szCs w:val="16"/>
              </w:rPr>
            </w:pPr>
          </w:p>
        </w:tc>
        <w:tc>
          <w:tcPr>
            <w:tcW w:w="255" w:type="dxa"/>
            <w:tcBorders>
              <w:top w:val="single" w:sz="4" w:space="0" w:color="auto"/>
              <w:left w:val="nil"/>
              <w:bottom w:val="single" w:sz="4" w:space="0" w:color="auto"/>
              <w:right w:val="single" w:sz="4" w:space="0" w:color="auto"/>
            </w:tcBorders>
            <w:shd w:val="clear" w:color="auto" w:fill="auto"/>
            <w:noWrap/>
            <w:vAlign w:val="center"/>
          </w:tcPr>
          <w:p w:rsidR="005C0E33" w:rsidRPr="0066007B" w:rsidRDefault="005C0E33" w:rsidP="005C0E33">
            <w:pPr>
              <w:rPr>
                <w:rFonts w:ascii="Abadi" w:hAnsi="Abadi" w:cs="Calibri"/>
                <w:color w:val="000000"/>
                <w:sz w:val="14"/>
                <w:szCs w:val="16"/>
              </w:rPr>
            </w:pPr>
          </w:p>
        </w:tc>
        <w:tc>
          <w:tcPr>
            <w:tcW w:w="3016" w:type="dxa"/>
            <w:tcBorders>
              <w:top w:val="nil"/>
              <w:left w:val="single" w:sz="4" w:space="0" w:color="auto"/>
              <w:bottom w:val="single" w:sz="4" w:space="0" w:color="auto"/>
              <w:right w:val="single" w:sz="4" w:space="0" w:color="auto"/>
            </w:tcBorders>
            <w:shd w:val="clear" w:color="auto" w:fill="auto"/>
            <w:noWrap/>
          </w:tcPr>
          <w:p w:rsidR="005C0E33" w:rsidRDefault="005C0E33" w:rsidP="005C0E33">
            <w:pPr>
              <w:rPr>
                <w:rFonts w:ascii="Arial Narrow" w:hAnsi="Arial Narrow" w:cs="Calibri"/>
                <w:sz w:val="18"/>
                <w:szCs w:val="18"/>
              </w:rPr>
            </w:pPr>
            <w:r>
              <w:rPr>
                <w:rFonts w:ascii="Arial Narrow" w:hAnsi="Arial Narrow" w:cs="Calibri"/>
                <w:sz w:val="18"/>
                <w:szCs w:val="18"/>
              </w:rPr>
              <w:t>Pengelolaan Administrasi Kepegawaian</w:t>
            </w:r>
          </w:p>
        </w:tc>
        <w:tc>
          <w:tcPr>
            <w:tcW w:w="2688" w:type="dxa"/>
            <w:tcBorders>
              <w:top w:val="nil"/>
              <w:left w:val="single" w:sz="4" w:space="0" w:color="auto"/>
              <w:bottom w:val="single" w:sz="4" w:space="0" w:color="auto"/>
              <w:right w:val="single" w:sz="4" w:space="0" w:color="auto"/>
            </w:tcBorders>
            <w:shd w:val="clear" w:color="auto" w:fill="auto"/>
            <w:noWrap/>
          </w:tcPr>
          <w:p w:rsidR="005C0E33" w:rsidRDefault="005C0E33" w:rsidP="005C0E33">
            <w:pPr>
              <w:rPr>
                <w:rFonts w:ascii="Bookman Old Style" w:hAnsi="Bookman Old Style" w:cs="Calibri"/>
                <w:color w:val="000000"/>
                <w:sz w:val="16"/>
                <w:szCs w:val="16"/>
              </w:rPr>
            </w:pPr>
            <w:r>
              <w:rPr>
                <w:rFonts w:ascii="Bookman Old Style" w:hAnsi="Bookman Old Style" w:cs="Calibri"/>
                <w:color w:val="000000"/>
                <w:sz w:val="16"/>
                <w:szCs w:val="16"/>
              </w:rPr>
              <w:t>Jumlah dokumen administrasi kepegawaian yang tersedia</w:t>
            </w:r>
          </w:p>
        </w:tc>
        <w:tc>
          <w:tcPr>
            <w:tcW w:w="926" w:type="dxa"/>
            <w:tcBorders>
              <w:top w:val="single" w:sz="4" w:space="0" w:color="auto"/>
              <w:left w:val="nil"/>
              <w:bottom w:val="single" w:sz="4" w:space="0" w:color="auto"/>
              <w:right w:val="single" w:sz="4" w:space="0" w:color="auto"/>
            </w:tcBorders>
            <w:shd w:val="clear" w:color="auto" w:fill="auto"/>
            <w:noWrap/>
            <w:vAlign w:val="center"/>
          </w:tcPr>
          <w:p w:rsidR="005C0E33" w:rsidRPr="0066007B" w:rsidRDefault="005C0E33" w:rsidP="005C0E33">
            <w:pPr>
              <w:rPr>
                <w:rFonts w:ascii="Abadi" w:hAnsi="Abadi" w:cs="Calibri"/>
                <w:color w:val="000000"/>
                <w:sz w:val="14"/>
                <w:szCs w:val="1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C0E33" w:rsidRPr="0066007B" w:rsidRDefault="005C0E33" w:rsidP="005C0E33">
            <w:pPr>
              <w:rPr>
                <w:rFonts w:ascii="Abadi" w:hAnsi="Abadi" w:cs="Calibri"/>
                <w:color w:val="000000"/>
                <w:sz w:val="14"/>
                <w:szCs w:val="16"/>
              </w:rPr>
            </w:pPr>
          </w:p>
        </w:tc>
        <w:tc>
          <w:tcPr>
            <w:tcW w:w="846" w:type="dxa"/>
            <w:tcBorders>
              <w:top w:val="single" w:sz="4" w:space="0" w:color="auto"/>
              <w:left w:val="nil"/>
              <w:bottom w:val="single" w:sz="4" w:space="0" w:color="auto"/>
              <w:right w:val="single" w:sz="4" w:space="0" w:color="auto"/>
            </w:tcBorders>
            <w:shd w:val="clear" w:color="auto" w:fill="auto"/>
            <w:noWrap/>
            <w:vAlign w:val="center"/>
          </w:tcPr>
          <w:p w:rsidR="005C0E33" w:rsidRPr="0066007B" w:rsidRDefault="005C0E33" w:rsidP="005C0E33">
            <w:pPr>
              <w:rPr>
                <w:rFonts w:ascii="Abadi" w:hAnsi="Abadi" w:cs="Calibri"/>
                <w:color w:val="000000"/>
                <w:sz w:val="14"/>
                <w:szCs w:val="16"/>
              </w:rPr>
            </w:pPr>
          </w:p>
        </w:tc>
        <w:tc>
          <w:tcPr>
            <w:tcW w:w="987" w:type="dxa"/>
            <w:tcBorders>
              <w:top w:val="single" w:sz="4" w:space="0" w:color="auto"/>
              <w:left w:val="nil"/>
              <w:bottom w:val="single" w:sz="4" w:space="0" w:color="auto"/>
              <w:right w:val="single" w:sz="4" w:space="0" w:color="auto"/>
            </w:tcBorders>
            <w:shd w:val="clear" w:color="auto" w:fill="auto"/>
            <w:noWrap/>
            <w:vAlign w:val="center"/>
          </w:tcPr>
          <w:p w:rsidR="005C0E33" w:rsidRPr="0066007B" w:rsidRDefault="005C0E33" w:rsidP="005C0E33">
            <w:pPr>
              <w:rPr>
                <w:rFonts w:ascii="Abadi" w:hAnsi="Abadi" w:cs="Calibri"/>
                <w:color w:val="000000"/>
                <w:sz w:val="14"/>
                <w:szCs w:val="1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C0E33" w:rsidRPr="0066007B" w:rsidRDefault="005C0E33" w:rsidP="005C0E33">
            <w:pPr>
              <w:rPr>
                <w:rFonts w:ascii="Abadi" w:hAnsi="Abadi" w:cs="Calibri"/>
                <w:color w:val="000000"/>
                <w:sz w:val="14"/>
                <w:szCs w:val="16"/>
              </w:rPr>
            </w:pPr>
          </w:p>
        </w:tc>
        <w:tc>
          <w:tcPr>
            <w:tcW w:w="846" w:type="dxa"/>
            <w:tcBorders>
              <w:top w:val="nil"/>
              <w:left w:val="single" w:sz="4" w:space="0" w:color="auto"/>
              <w:bottom w:val="single" w:sz="4" w:space="0" w:color="auto"/>
              <w:right w:val="nil"/>
            </w:tcBorders>
            <w:shd w:val="clear" w:color="auto" w:fill="auto"/>
            <w:noWrap/>
          </w:tcPr>
          <w:p w:rsidR="005C0E33" w:rsidRDefault="005C0E33" w:rsidP="005C0E33">
            <w:pPr>
              <w:jc w:val="center"/>
              <w:rPr>
                <w:rFonts w:ascii="Bookman Old Style" w:hAnsi="Bookman Old Style" w:cs="Calibri"/>
                <w:sz w:val="16"/>
                <w:szCs w:val="16"/>
              </w:rPr>
            </w:pPr>
            <w:r>
              <w:rPr>
                <w:rFonts w:ascii="Bookman Old Style" w:hAnsi="Bookman Old Style" w:cs="Calibri"/>
                <w:sz w:val="16"/>
                <w:szCs w:val="16"/>
              </w:rPr>
              <w:t>12</w:t>
            </w:r>
          </w:p>
        </w:tc>
        <w:tc>
          <w:tcPr>
            <w:tcW w:w="987" w:type="dxa"/>
            <w:tcBorders>
              <w:top w:val="single" w:sz="4" w:space="0" w:color="auto"/>
              <w:left w:val="single" w:sz="4" w:space="0" w:color="auto"/>
              <w:bottom w:val="single" w:sz="4" w:space="0" w:color="auto"/>
              <w:right w:val="nil"/>
            </w:tcBorders>
            <w:shd w:val="clear" w:color="auto" w:fill="auto"/>
            <w:noWrap/>
          </w:tcPr>
          <w:p w:rsidR="005C0E33" w:rsidRDefault="005C0E33" w:rsidP="005C0E33">
            <w:pPr>
              <w:rPr>
                <w:rFonts w:ascii="Bookman Old Style" w:hAnsi="Bookman Old Style" w:cs="Calibri"/>
                <w:sz w:val="16"/>
                <w:szCs w:val="16"/>
              </w:rPr>
            </w:pPr>
            <w:r>
              <w:rPr>
                <w:rFonts w:ascii="Bookman Old Style" w:hAnsi="Bookman Old Style" w:cs="Calibri"/>
                <w:sz w:val="16"/>
                <w:szCs w:val="16"/>
              </w:rPr>
              <w:t xml:space="preserve">          6 </w:t>
            </w:r>
          </w:p>
        </w:tc>
        <w:tc>
          <w:tcPr>
            <w:tcW w:w="987" w:type="dxa"/>
            <w:tcBorders>
              <w:top w:val="single" w:sz="4" w:space="0" w:color="auto"/>
              <w:left w:val="single" w:sz="4" w:space="0" w:color="auto"/>
              <w:bottom w:val="single" w:sz="4" w:space="0" w:color="auto"/>
              <w:right w:val="single" w:sz="4" w:space="0" w:color="auto"/>
            </w:tcBorders>
            <w:shd w:val="clear" w:color="auto" w:fill="auto"/>
            <w:noWrap/>
          </w:tcPr>
          <w:p w:rsidR="005C0E33" w:rsidRDefault="005C0E33" w:rsidP="005C0E33">
            <w:pPr>
              <w:rPr>
                <w:rFonts w:ascii="Bookman Old Style" w:hAnsi="Bookman Old Style" w:cs="Calibri"/>
                <w:sz w:val="16"/>
                <w:szCs w:val="16"/>
              </w:rPr>
            </w:pPr>
            <w:r>
              <w:rPr>
                <w:rFonts w:ascii="Bookman Old Style" w:hAnsi="Bookman Old Style" w:cs="Calibri"/>
                <w:sz w:val="16"/>
                <w:szCs w:val="16"/>
              </w:rPr>
              <w:t xml:space="preserve">      50,00 </w:t>
            </w:r>
          </w:p>
        </w:tc>
      </w:tr>
      <w:tr w:rsidR="005C0E33" w:rsidRPr="0066007B" w:rsidTr="007C719E">
        <w:trPr>
          <w:trHeight w:val="300"/>
        </w:trPr>
        <w:tc>
          <w:tcPr>
            <w:tcW w:w="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0E33" w:rsidRPr="0066007B" w:rsidRDefault="005C0E33" w:rsidP="005C0E33">
            <w:pPr>
              <w:rPr>
                <w:rFonts w:ascii="Abadi" w:hAnsi="Abadi" w:cs="Calibri"/>
                <w:color w:val="000000"/>
                <w:sz w:val="14"/>
                <w:szCs w:val="16"/>
              </w:rPr>
            </w:pPr>
          </w:p>
        </w:tc>
        <w:tc>
          <w:tcPr>
            <w:tcW w:w="255" w:type="dxa"/>
            <w:tcBorders>
              <w:top w:val="single" w:sz="4" w:space="0" w:color="auto"/>
              <w:left w:val="nil"/>
              <w:bottom w:val="single" w:sz="4" w:space="0" w:color="auto"/>
              <w:right w:val="single" w:sz="4" w:space="0" w:color="auto"/>
            </w:tcBorders>
            <w:shd w:val="clear" w:color="auto" w:fill="auto"/>
            <w:noWrap/>
            <w:vAlign w:val="center"/>
          </w:tcPr>
          <w:p w:rsidR="005C0E33" w:rsidRPr="0066007B" w:rsidRDefault="005C0E33" w:rsidP="005C0E33">
            <w:pPr>
              <w:rPr>
                <w:rFonts w:ascii="Abadi" w:hAnsi="Abadi" w:cs="Calibri"/>
                <w:color w:val="000000"/>
                <w:sz w:val="14"/>
                <w:szCs w:val="16"/>
              </w:rPr>
            </w:pPr>
          </w:p>
        </w:tc>
        <w:tc>
          <w:tcPr>
            <w:tcW w:w="255" w:type="dxa"/>
            <w:tcBorders>
              <w:top w:val="single" w:sz="4" w:space="0" w:color="auto"/>
              <w:left w:val="nil"/>
              <w:bottom w:val="single" w:sz="4" w:space="0" w:color="auto"/>
              <w:right w:val="single" w:sz="4" w:space="0" w:color="auto"/>
            </w:tcBorders>
            <w:shd w:val="clear" w:color="auto" w:fill="auto"/>
            <w:noWrap/>
            <w:vAlign w:val="center"/>
          </w:tcPr>
          <w:p w:rsidR="005C0E33" w:rsidRPr="0066007B" w:rsidRDefault="005C0E33" w:rsidP="005C0E33">
            <w:pPr>
              <w:rPr>
                <w:rFonts w:ascii="Abadi" w:hAnsi="Abadi" w:cs="Calibri"/>
                <w:color w:val="000000"/>
                <w:sz w:val="14"/>
                <w:szCs w:val="16"/>
              </w:rPr>
            </w:pPr>
          </w:p>
        </w:tc>
        <w:tc>
          <w:tcPr>
            <w:tcW w:w="255" w:type="dxa"/>
            <w:tcBorders>
              <w:top w:val="single" w:sz="4" w:space="0" w:color="auto"/>
              <w:left w:val="nil"/>
              <w:bottom w:val="single" w:sz="4" w:space="0" w:color="auto"/>
              <w:right w:val="single" w:sz="4" w:space="0" w:color="auto"/>
            </w:tcBorders>
            <w:shd w:val="clear" w:color="auto" w:fill="auto"/>
            <w:noWrap/>
            <w:vAlign w:val="center"/>
          </w:tcPr>
          <w:p w:rsidR="005C0E33" w:rsidRPr="0066007B" w:rsidRDefault="005C0E33" w:rsidP="005C0E33">
            <w:pPr>
              <w:rPr>
                <w:rFonts w:ascii="Abadi" w:hAnsi="Abadi" w:cs="Calibri"/>
                <w:color w:val="000000"/>
                <w:sz w:val="14"/>
                <w:szCs w:val="16"/>
              </w:rPr>
            </w:pPr>
          </w:p>
        </w:tc>
        <w:tc>
          <w:tcPr>
            <w:tcW w:w="3016" w:type="dxa"/>
            <w:tcBorders>
              <w:top w:val="nil"/>
              <w:left w:val="single" w:sz="4" w:space="0" w:color="auto"/>
              <w:bottom w:val="single" w:sz="4" w:space="0" w:color="auto"/>
              <w:right w:val="single" w:sz="4" w:space="0" w:color="auto"/>
            </w:tcBorders>
            <w:shd w:val="clear" w:color="auto" w:fill="auto"/>
            <w:noWrap/>
          </w:tcPr>
          <w:p w:rsidR="005C0E33" w:rsidRDefault="005C0E33" w:rsidP="005C0E33">
            <w:pPr>
              <w:rPr>
                <w:rFonts w:ascii="Arial Narrow" w:hAnsi="Arial Narrow" w:cs="Calibri"/>
                <w:sz w:val="18"/>
                <w:szCs w:val="18"/>
              </w:rPr>
            </w:pPr>
            <w:r>
              <w:rPr>
                <w:rFonts w:ascii="Arial Narrow" w:hAnsi="Arial Narrow" w:cs="Calibri"/>
                <w:sz w:val="18"/>
                <w:szCs w:val="18"/>
              </w:rPr>
              <w:t>Penyusunan Pelaporan Keuangan</w:t>
            </w:r>
          </w:p>
        </w:tc>
        <w:tc>
          <w:tcPr>
            <w:tcW w:w="2688" w:type="dxa"/>
            <w:tcBorders>
              <w:top w:val="nil"/>
              <w:left w:val="single" w:sz="4" w:space="0" w:color="auto"/>
              <w:bottom w:val="single" w:sz="4" w:space="0" w:color="auto"/>
              <w:right w:val="single" w:sz="4" w:space="0" w:color="auto"/>
            </w:tcBorders>
            <w:shd w:val="clear" w:color="auto" w:fill="auto"/>
            <w:noWrap/>
          </w:tcPr>
          <w:p w:rsidR="005C0E33" w:rsidRDefault="005C0E33" w:rsidP="005C0E33">
            <w:pPr>
              <w:rPr>
                <w:rFonts w:ascii="Bookman Old Style" w:hAnsi="Bookman Old Style" w:cs="Calibri"/>
                <w:color w:val="000000"/>
                <w:sz w:val="16"/>
                <w:szCs w:val="16"/>
              </w:rPr>
            </w:pPr>
            <w:r>
              <w:rPr>
                <w:rFonts w:ascii="Bookman Old Style" w:hAnsi="Bookman Old Style" w:cs="Calibri"/>
                <w:color w:val="000000"/>
                <w:sz w:val="16"/>
                <w:szCs w:val="16"/>
              </w:rPr>
              <w:t>Jumlah dokumen laporan keuangan Perangkat daerah</w:t>
            </w:r>
          </w:p>
        </w:tc>
        <w:tc>
          <w:tcPr>
            <w:tcW w:w="926" w:type="dxa"/>
            <w:tcBorders>
              <w:top w:val="single" w:sz="4" w:space="0" w:color="auto"/>
              <w:left w:val="nil"/>
              <w:bottom w:val="single" w:sz="4" w:space="0" w:color="auto"/>
              <w:right w:val="single" w:sz="4" w:space="0" w:color="auto"/>
            </w:tcBorders>
            <w:shd w:val="clear" w:color="auto" w:fill="auto"/>
            <w:noWrap/>
            <w:vAlign w:val="center"/>
          </w:tcPr>
          <w:p w:rsidR="005C0E33" w:rsidRPr="0066007B" w:rsidRDefault="005C0E33" w:rsidP="005C0E33">
            <w:pPr>
              <w:rPr>
                <w:rFonts w:ascii="Abadi" w:hAnsi="Abadi" w:cs="Calibri"/>
                <w:color w:val="000000"/>
                <w:sz w:val="14"/>
                <w:szCs w:val="1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C0E33" w:rsidRPr="0066007B" w:rsidRDefault="005C0E33" w:rsidP="005C0E33">
            <w:pPr>
              <w:rPr>
                <w:rFonts w:ascii="Abadi" w:hAnsi="Abadi" w:cs="Calibri"/>
                <w:color w:val="000000"/>
                <w:sz w:val="14"/>
                <w:szCs w:val="16"/>
              </w:rPr>
            </w:pPr>
          </w:p>
        </w:tc>
        <w:tc>
          <w:tcPr>
            <w:tcW w:w="846" w:type="dxa"/>
            <w:tcBorders>
              <w:top w:val="single" w:sz="4" w:space="0" w:color="auto"/>
              <w:left w:val="nil"/>
              <w:bottom w:val="single" w:sz="4" w:space="0" w:color="auto"/>
              <w:right w:val="single" w:sz="4" w:space="0" w:color="auto"/>
            </w:tcBorders>
            <w:shd w:val="clear" w:color="auto" w:fill="auto"/>
            <w:noWrap/>
            <w:vAlign w:val="center"/>
          </w:tcPr>
          <w:p w:rsidR="005C0E33" w:rsidRPr="0066007B" w:rsidRDefault="005C0E33" w:rsidP="005C0E33">
            <w:pPr>
              <w:rPr>
                <w:rFonts w:ascii="Abadi" w:hAnsi="Abadi" w:cs="Calibri"/>
                <w:color w:val="000000"/>
                <w:sz w:val="14"/>
                <w:szCs w:val="16"/>
              </w:rPr>
            </w:pPr>
          </w:p>
        </w:tc>
        <w:tc>
          <w:tcPr>
            <w:tcW w:w="987" w:type="dxa"/>
            <w:tcBorders>
              <w:top w:val="single" w:sz="4" w:space="0" w:color="auto"/>
              <w:left w:val="nil"/>
              <w:bottom w:val="single" w:sz="4" w:space="0" w:color="auto"/>
              <w:right w:val="single" w:sz="4" w:space="0" w:color="auto"/>
            </w:tcBorders>
            <w:shd w:val="clear" w:color="auto" w:fill="auto"/>
            <w:noWrap/>
            <w:vAlign w:val="center"/>
          </w:tcPr>
          <w:p w:rsidR="005C0E33" w:rsidRPr="0066007B" w:rsidRDefault="005C0E33" w:rsidP="005C0E33">
            <w:pPr>
              <w:rPr>
                <w:rFonts w:ascii="Abadi" w:hAnsi="Abadi" w:cs="Calibri"/>
                <w:color w:val="000000"/>
                <w:sz w:val="14"/>
                <w:szCs w:val="1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C0E33" w:rsidRPr="0066007B" w:rsidRDefault="005C0E33" w:rsidP="005C0E33">
            <w:pPr>
              <w:rPr>
                <w:rFonts w:ascii="Abadi" w:hAnsi="Abadi" w:cs="Calibri"/>
                <w:color w:val="000000"/>
                <w:sz w:val="14"/>
                <w:szCs w:val="16"/>
              </w:rPr>
            </w:pPr>
          </w:p>
        </w:tc>
        <w:tc>
          <w:tcPr>
            <w:tcW w:w="846" w:type="dxa"/>
            <w:tcBorders>
              <w:top w:val="nil"/>
              <w:left w:val="single" w:sz="4" w:space="0" w:color="auto"/>
              <w:bottom w:val="single" w:sz="4" w:space="0" w:color="auto"/>
              <w:right w:val="nil"/>
            </w:tcBorders>
            <w:shd w:val="clear" w:color="auto" w:fill="auto"/>
            <w:noWrap/>
          </w:tcPr>
          <w:p w:rsidR="005C0E33" w:rsidRDefault="005C0E33" w:rsidP="005C0E33">
            <w:pPr>
              <w:jc w:val="center"/>
              <w:rPr>
                <w:rFonts w:ascii="Bookman Old Style" w:hAnsi="Bookman Old Style" w:cs="Calibri"/>
                <w:sz w:val="16"/>
                <w:szCs w:val="16"/>
              </w:rPr>
            </w:pPr>
            <w:r>
              <w:rPr>
                <w:rFonts w:ascii="Bookman Old Style" w:hAnsi="Bookman Old Style" w:cs="Calibri"/>
                <w:sz w:val="16"/>
                <w:szCs w:val="16"/>
              </w:rPr>
              <w:t>3</w:t>
            </w:r>
          </w:p>
        </w:tc>
        <w:tc>
          <w:tcPr>
            <w:tcW w:w="987" w:type="dxa"/>
            <w:tcBorders>
              <w:top w:val="single" w:sz="4" w:space="0" w:color="auto"/>
              <w:left w:val="single" w:sz="4" w:space="0" w:color="auto"/>
              <w:bottom w:val="single" w:sz="4" w:space="0" w:color="auto"/>
              <w:right w:val="nil"/>
            </w:tcBorders>
            <w:shd w:val="clear" w:color="auto" w:fill="auto"/>
            <w:noWrap/>
          </w:tcPr>
          <w:p w:rsidR="005C0E33" w:rsidRDefault="005C0E33" w:rsidP="005C0E33">
            <w:pPr>
              <w:rPr>
                <w:rFonts w:ascii="Bookman Old Style" w:hAnsi="Bookman Old Style" w:cs="Calibri"/>
                <w:sz w:val="16"/>
                <w:szCs w:val="16"/>
              </w:rPr>
            </w:pPr>
            <w:r>
              <w:rPr>
                <w:rFonts w:ascii="Bookman Old Style" w:hAnsi="Bookman Old Style" w:cs="Calibri"/>
                <w:sz w:val="16"/>
                <w:szCs w:val="16"/>
              </w:rPr>
              <w:t xml:space="preserve">          2 </w:t>
            </w:r>
          </w:p>
        </w:tc>
        <w:tc>
          <w:tcPr>
            <w:tcW w:w="987" w:type="dxa"/>
            <w:tcBorders>
              <w:top w:val="single" w:sz="4" w:space="0" w:color="auto"/>
              <w:left w:val="single" w:sz="4" w:space="0" w:color="auto"/>
              <w:bottom w:val="single" w:sz="4" w:space="0" w:color="auto"/>
              <w:right w:val="single" w:sz="4" w:space="0" w:color="auto"/>
            </w:tcBorders>
            <w:shd w:val="clear" w:color="auto" w:fill="auto"/>
            <w:noWrap/>
          </w:tcPr>
          <w:p w:rsidR="005C0E33" w:rsidRDefault="005C0E33" w:rsidP="005C0E33">
            <w:pPr>
              <w:rPr>
                <w:rFonts w:ascii="Bookman Old Style" w:hAnsi="Bookman Old Style" w:cs="Calibri"/>
                <w:sz w:val="16"/>
                <w:szCs w:val="16"/>
              </w:rPr>
            </w:pPr>
            <w:r>
              <w:rPr>
                <w:rFonts w:ascii="Bookman Old Style" w:hAnsi="Bookman Old Style" w:cs="Calibri"/>
                <w:sz w:val="16"/>
                <w:szCs w:val="16"/>
              </w:rPr>
              <w:t xml:space="preserve">      66,67 </w:t>
            </w:r>
          </w:p>
        </w:tc>
      </w:tr>
      <w:tr w:rsidR="005C0E33" w:rsidRPr="0066007B" w:rsidTr="007C719E">
        <w:trPr>
          <w:trHeight w:val="300"/>
        </w:trPr>
        <w:tc>
          <w:tcPr>
            <w:tcW w:w="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0E33" w:rsidRPr="0066007B" w:rsidRDefault="005C0E33" w:rsidP="005C0E33">
            <w:pPr>
              <w:rPr>
                <w:rFonts w:ascii="Abadi" w:hAnsi="Abadi" w:cs="Calibri"/>
                <w:color w:val="000000"/>
                <w:sz w:val="14"/>
                <w:szCs w:val="16"/>
              </w:rPr>
            </w:pPr>
          </w:p>
        </w:tc>
        <w:tc>
          <w:tcPr>
            <w:tcW w:w="255" w:type="dxa"/>
            <w:tcBorders>
              <w:top w:val="single" w:sz="4" w:space="0" w:color="auto"/>
              <w:left w:val="nil"/>
              <w:bottom w:val="single" w:sz="4" w:space="0" w:color="auto"/>
              <w:right w:val="single" w:sz="4" w:space="0" w:color="auto"/>
            </w:tcBorders>
            <w:shd w:val="clear" w:color="auto" w:fill="auto"/>
            <w:noWrap/>
            <w:vAlign w:val="center"/>
          </w:tcPr>
          <w:p w:rsidR="005C0E33" w:rsidRPr="0066007B" w:rsidRDefault="005C0E33" w:rsidP="005C0E33">
            <w:pPr>
              <w:rPr>
                <w:rFonts w:ascii="Abadi" w:hAnsi="Abadi" w:cs="Calibri"/>
                <w:color w:val="000000"/>
                <w:sz w:val="14"/>
                <w:szCs w:val="16"/>
              </w:rPr>
            </w:pPr>
          </w:p>
        </w:tc>
        <w:tc>
          <w:tcPr>
            <w:tcW w:w="255" w:type="dxa"/>
            <w:tcBorders>
              <w:top w:val="single" w:sz="4" w:space="0" w:color="auto"/>
              <w:left w:val="nil"/>
              <w:bottom w:val="single" w:sz="4" w:space="0" w:color="auto"/>
              <w:right w:val="single" w:sz="4" w:space="0" w:color="auto"/>
            </w:tcBorders>
            <w:shd w:val="clear" w:color="auto" w:fill="auto"/>
            <w:noWrap/>
            <w:vAlign w:val="center"/>
          </w:tcPr>
          <w:p w:rsidR="005C0E33" w:rsidRPr="0066007B" w:rsidRDefault="005C0E33" w:rsidP="005C0E33">
            <w:pPr>
              <w:rPr>
                <w:rFonts w:ascii="Abadi" w:hAnsi="Abadi" w:cs="Calibri"/>
                <w:color w:val="000000"/>
                <w:sz w:val="14"/>
                <w:szCs w:val="16"/>
              </w:rPr>
            </w:pPr>
          </w:p>
        </w:tc>
        <w:tc>
          <w:tcPr>
            <w:tcW w:w="255" w:type="dxa"/>
            <w:tcBorders>
              <w:top w:val="single" w:sz="4" w:space="0" w:color="auto"/>
              <w:left w:val="nil"/>
              <w:bottom w:val="single" w:sz="4" w:space="0" w:color="auto"/>
              <w:right w:val="single" w:sz="4" w:space="0" w:color="auto"/>
            </w:tcBorders>
            <w:shd w:val="clear" w:color="auto" w:fill="auto"/>
            <w:noWrap/>
            <w:vAlign w:val="center"/>
          </w:tcPr>
          <w:p w:rsidR="005C0E33" w:rsidRPr="0066007B" w:rsidRDefault="005C0E33" w:rsidP="005C0E33">
            <w:pPr>
              <w:rPr>
                <w:rFonts w:ascii="Abadi" w:hAnsi="Abadi" w:cs="Calibri"/>
                <w:color w:val="000000"/>
                <w:sz w:val="14"/>
                <w:szCs w:val="16"/>
              </w:rPr>
            </w:pPr>
          </w:p>
        </w:tc>
        <w:tc>
          <w:tcPr>
            <w:tcW w:w="3016" w:type="dxa"/>
            <w:tcBorders>
              <w:top w:val="nil"/>
              <w:left w:val="single" w:sz="4" w:space="0" w:color="auto"/>
              <w:bottom w:val="single" w:sz="4" w:space="0" w:color="auto"/>
              <w:right w:val="single" w:sz="4" w:space="0" w:color="auto"/>
            </w:tcBorders>
            <w:shd w:val="clear" w:color="auto" w:fill="auto"/>
            <w:noWrap/>
          </w:tcPr>
          <w:p w:rsidR="005C0E33" w:rsidRDefault="005C0E33" w:rsidP="005C0E33">
            <w:pPr>
              <w:rPr>
                <w:rFonts w:ascii="Arial Narrow" w:hAnsi="Arial Narrow" w:cs="Calibri"/>
                <w:sz w:val="18"/>
                <w:szCs w:val="18"/>
              </w:rPr>
            </w:pPr>
            <w:r>
              <w:rPr>
                <w:rFonts w:ascii="Arial Narrow" w:hAnsi="Arial Narrow" w:cs="Calibri"/>
                <w:sz w:val="18"/>
                <w:szCs w:val="18"/>
              </w:rPr>
              <w:t>Penatausahaan Keuangan Perangkat Daerah</w:t>
            </w:r>
          </w:p>
        </w:tc>
        <w:tc>
          <w:tcPr>
            <w:tcW w:w="2688" w:type="dxa"/>
            <w:tcBorders>
              <w:top w:val="nil"/>
              <w:left w:val="single" w:sz="4" w:space="0" w:color="auto"/>
              <w:bottom w:val="single" w:sz="4" w:space="0" w:color="auto"/>
              <w:right w:val="single" w:sz="4" w:space="0" w:color="auto"/>
            </w:tcBorders>
            <w:shd w:val="clear" w:color="auto" w:fill="auto"/>
            <w:noWrap/>
          </w:tcPr>
          <w:p w:rsidR="005C0E33" w:rsidRDefault="005C0E33" w:rsidP="005C0E33">
            <w:pPr>
              <w:rPr>
                <w:rFonts w:ascii="Bookman Old Style" w:hAnsi="Bookman Old Style" w:cs="Calibri"/>
                <w:color w:val="000000"/>
                <w:sz w:val="16"/>
                <w:szCs w:val="16"/>
              </w:rPr>
            </w:pPr>
            <w:r>
              <w:rPr>
                <w:rFonts w:ascii="Bookman Old Style" w:hAnsi="Bookman Old Style" w:cs="Calibri"/>
                <w:color w:val="000000"/>
                <w:sz w:val="16"/>
                <w:szCs w:val="16"/>
              </w:rPr>
              <w:t>Jumlah dokumen Penatausahaan Keuangan Perangkat Daerah</w:t>
            </w:r>
          </w:p>
        </w:tc>
        <w:tc>
          <w:tcPr>
            <w:tcW w:w="926" w:type="dxa"/>
            <w:tcBorders>
              <w:top w:val="single" w:sz="4" w:space="0" w:color="auto"/>
              <w:left w:val="nil"/>
              <w:bottom w:val="single" w:sz="4" w:space="0" w:color="auto"/>
              <w:right w:val="single" w:sz="4" w:space="0" w:color="auto"/>
            </w:tcBorders>
            <w:shd w:val="clear" w:color="auto" w:fill="auto"/>
            <w:noWrap/>
            <w:vAlign w:val="center"/>
          </w:tcPr>
          <w:p w:rsidR="005C0E33" w:rsidRPr="0066007B" w:rsidRDefault="005C0E33" w:rsidP="005C0E33">
            <w:pPr>
              <w:rPr>
                <w:rFonts w:ascii="Abadi" w:hAnsi="Abadi" w:cs="Calibri"/>
                <w:color w:val="000000"/>
                <w:sz w:val="14"/>
                <w:szCs w:val="1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C0E33" w:rsidRPr="0066007B" w:rsidRDefault="005C0E33" w:rsidP="005C0E33">
            <w:pPr>
              <w:rPr>
                <w:rFonts w:ascii="Abadi" w:hAnsi="Abadi" w:cs="Calibri"/>
                <w:color w:val="000000"/>
                <w:sz w:val="14"/>
                <w:szCs w:val="16"/>
              </w:rPr>
            </w:pPr>
          </w:p>
        </w:tc>
        <w:tc>
          <w:tcPr>
            <w:tcW w:w="846" w:type="dxa"/>
            <w:tcBorders>
              <w:top w:val="single" w:sz="4" w:space="0" w:color="auto"/>
              <w:left w:val="nil"/>
              <w:bottom w:val="single" w:sz="4" w:space="0" w:color="auto"/>
              <w:right w:val="single" w:sz="4" w:space="0" w:color="auto"/>
            </w:tcBorders>
            <w:shd w:val="clear" w:color="auto" w:fill="auto"/>
            <w:noWrap/>
            <w:vAlign w:val="center"/>
          </w:tcPr>
          <w:p w:rsidR="005C0E33" w:rsidRPr="0066007B" w:rsidRDefault="005C0E33" w:rsidP="005C0E33">
            <w:pPr>
              <w:rPr>
                <w:rFonts w:ascii="Abadi" w:hAnsi="Abadi" w:cs="Calibri"/>
                <w:color w:val="000000"/>
                <w:sz w:val="14"/>
                <w:szCs w:val="16"/>
              </w:rPr>
            </w:pPr>
          </w:p>
        </w:tc>
        <w:tc>
          <w:tcPr>
            <w:tcW w:w="987" w:type="dxa"/>
            <w:tcBorders>
              <w:top w:val="single" w:sz="4" w:space="0" w:color="auto"/>
              <w:left w:val="nil"/>
              <w:bottom w:val="single" w:sz="4" w:space="0" w:color="auto"/>
              <w:right w:val="single" w:sz="4" w:space="0" w:color="auto"/>
            </w:tcBorders>
            <w:shd w:val="clear" w:color="auto" w:fill="auto"/>
            <w:noWrap/>
            <w:vAlign w:val="center"/>
          </w:tcPr>
          <w:p w:rsidR="005C0E33" w:rsidRPr="0066007B" w:rsidRDefault="005C0E33" w:rsidP="005C0E33">
            <w:pPr>
              <w:rPr>
                <w:rFonts w:ascii="Abadi" w:hAnsi="Abadi" w:cs="Calibri"/>
                <w:color w:val="000000"/>
                <w:sz w:val="14"/>
                <w:szCs w:val="1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C0E33" w:rsidRPr="0066007B" w:rsidRDefault="005C0E33" w:rsidP="005C0E33">
            <w:pPr>
              <w:rPr>
                <w:rFonts w:ascii="Abadi" w:hAnsi="Abadi" w:cs="Calibri"/>
                <w:color w:val="000000"/>
                <w:sz w:val="14"/>
                <w:szCs w:val="16"/>
              </w:rPr>
            </w:pPr>
          </w:p>
        </w:tc>
        <w:tc>
          <w:tcPr>
            <w:tcW w:w="846" w:type="dxa"/>
            <w:tcBorders>
              <w:top w:val="nil"/>
              <w:left w:val="single" w:sz="4" w:space="0" w:color="auto"/>
              <w:bottom w:val="single" w:sz="4" w:space="0" w:color="auto"/>
              <w:right w:val="nil"/>
            </w:tcBorders>
            <w:shd w:val="clear" w:color="auto" w:fill="auto"/>
            <w:noWrap/>
          </w:tcPr>
          <w:p w:rsidR="005C0E33" w:rsidRDefault="005C0E33" w:rsidP="005C0E33">
            <w:pPr>
              <w:jc w:val="center"/>
              <w:rPr>
                <w:rFonts w:ascii="Bookman Old Style" w:hAnsi="Bookman Old Style" w:cs="Calibri"/>
                <w:sz w:val="16"/>
                <w:szCs w:val="16"/>
              </w:rPr>
            </w:pPr>
            <w:r>
              <w:rPr>
                <w:rFonts w:ascii="Bookman Old Style" w:hAnsi="Bookman Old Style" w:cs="Calibri"/>
                <w:sz w:val="16"/>
                <w:szCs w:val="16"/>
              </w:rPr>
              <w:t>12</w:t>
            </w:r>
          </w:p>
        </w:tc>
        <w:tc>
          <w:tcPr>
            <w:tcW w:w="987" w:type="dxa"/>
            <w:tcBorders>
              <w:top w:val="single" w:sz="4" w:space="0" w:color="auto"/>
              <w:left w:val="single" w:sz="4" w:space="0" w:color="auto"/>
              <w:bottom w:val="single" w:sz="4" w:space="0" w:color="auto"/>
              <w:right w:val="nil"/>
            </w:tcBorders>
            <w:shd w:val="clear" w:color="auto" w:fill="auto"/>
            <w:noWrap/>
          </w:tcPr>
          <w:p w:rsidR="005C0E33" w:rsidRDefault="005C0E33" w:rsidP="005C0E33">
            <w:pPr>
              <w:rPr>
                <w:rFonts w:ascii="Bookman Old Style" w:hAnsi="Bookman Old Style" w:cs="Calibri"/>
                <w:sz w:val="16"/>
                <w:szCs w:val="16"/>
              </w:rPr>
            </w:pPr>
            <w:r>
              <w:rPr>
                <w:rFonts w:ascii="Bookman Old Style" w:hAnsi="Bookman Old Style" w:cs="Calibri"/>
                <w:sz w:val="16"/>
                <w:szCs w:val="16"/>
              </w:rPr>
              <w:t xml:space="preserve">          9 </w:t>
            </w:r>
          </w:p>
        </w:tc>
        <w:tc>
          <w:tcPr>
            <w:tcW w:w="987" w:type="dxa"/>
            <w:tcBorders>
              <w:top w:val="single" w:sz="4" w:space="0" w:color="auto"/>
              <w:left w:val="single" w:sz="4" w:space="0" w:color="auto"/>
              <w:bottom w:val="single" w:sz="4" w:space="0" w:color="auto"/>
              <w:right w:val="single" w:sz="4" w:space="0" w:color="auto"/>
            </w:tcBorders>
            <w:shd w:val="clear" w:color="auto" w:fill="auto"/>
            <w:noWrap/>
          </w:tcPr>
          <w:p w:rsidR="005C0E33" w:rsidRDefault="005C0E33" w:rsidP="005C0E33">
            <w:pPr>
              <w:rPr>
                <w:rFonts w:ascii="Bookman Old Style" w:hAnsi="Bookman Old Style" w:cs="Calibri"/>
                <w:sz w:val="16"/>
                <w:szCs w:val="16"/>
              </w:rPr>
            </w:pPr>
            <w:r>
              <w:rPr>
                <w:rFonts w:ascii="Bookman Old Style" w:hAnsi="Bookman Old Style" w:cs="Calibri"/>
                <w:sz w:val="16"/>
                <w:szCs w:val="16"/>
              </w:rPr>
              <w:t xml:space="preserve">      75,00 </w:t>
            </w:r>
          </w:p>
        </w:tc>
      </w:tr>
      <w:tr w:rsidR="005C0E33" w:rsidRPr="0066007B" w:rsidTr="007C719E">
        <w:trPr>
          <w:trHeight w:val="300"/>
        </w:trPr>
        <w:tc>
          <w:tcPr>
            <w:tcW w:w="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0E33" w:rsidRPr="0066007B" w:rsidRDefault="005C0E33" w:rsidP="005C0E33">
            <w:pPr>
              <w:rPr>
                <w:rFonts w:ascii="Abadi" w:hAnsi="Abadi" w:cs="Calibri"/>
                <w:color w:val="000000"/>
                <w:sz w:val="14"/>
                <w:szCs w:val="16"/>
              </w:rPr>
            </w:pPr>
          </w:p>
        </w:tc>
        <w:tc>
          <w:tcPr>
            <w:tcW w:w="255" w:type="dxa"/>
            <w:tcBorders>
              <w:top w:val="single" w:sz="4" w:space="0" w:color="auto"/>
              <w:left w:val="nil"/>
              <w:bottom w:val="single" w:sz="4" w:space="0" w:color="auto"/>
              <w:right w:val="single" w:sz="4" w:space="0" w:color="auto"/>
            </w:tcBorders>
            <w:shd w:val="clear" w:color="auto" w:fill="auto"/>
            <w:noWrap/>
            <w:vAlign w:val="center"/>
          </w:tcPr>
          <w:p w:rsidR="005C0E33" w:rsidRPr="0066007B" w:rsidRDefault="005C0E33" w:rsidP="005C0E33">
            <w:pPr>
              <w:rPr>
                <w:rFonts w:ascii="Abadi" w:hAnsi="Abadi" w:cs="Calibri"/>
                <w:color w:val="000000"/>
                <w:sz w:val="14"/>
                <w:szCs w:val="16"/>
              </w:rPr>
            </w:pPr>
          </w:p>
        </w:tc>
        <w:tc>
          <w:tcPr>
            <w:tcW w:w="255" w:type="dxa"/>
            <w:tcBorders>
              <w:top w:val="single" w:sz="4" w:space="0" w:color="auto"/>
              <w:left w:val="nil"/>
              <w:bottom w:val="single" w:sz="4" w:space="0" w:color="auto"/>
              <w:right w:val="single" w:sz="4" w:space="0" w:color="auto"/>
            </w:tcBorders>
            <w:shd w:val="clear" w:color="auto" w:fill="auto"/>
            <w:noWrap/>
            <w:vAlign w:val="center"/>
          </w:tcPr>
          <w:p w:rsidR="005C0E33" w:rsidRPr="0066007B" w:rsidRDefault="005C0E33" w:rsidP="005C0E33">
            <w:pPr>
              <w:rPr>
                <w:rFonts w:ascii="Abadi" w:hAnsi="Abadi" w:cs="Calibri"/>
                <w:color w:val="000000"/>
                <w:sz w:val="14"/>
                <w:szCs w:val="16"/>
              </w:rPr>
            </w:pPr>
          </w:p>
        </w:tc>
        <w:tc>
          <w:tcPr>
            <w:tcW w:w="255" w:type="dxa"/>
            <w:tcBorders>
              <w:top w:val="single" w:sz="4" w:space="0" w:color="auto"/>
              <w:left w:val="nil"/>
              <w:bottom w:val="single" w:sz="4" w:space="0" w:color="auto"/>
              <w:right w:val="single" w:sz="4" w:space="0" w:color="auto"/>
            </w:tcBorders>
            <w:shd w:val="clear" w:color="auto" w:fill="auto"/>
            <w:noWrap/>
            <w:vAlign w:val="center"/>
          </w:tcPr>
          <w:p w:rsidR="005C0E33" w:rsidRPr="0066007B" w:rsidRDefault="005C0E33" w:rsidP="005C0E33">
            <w:pPr>
              <w:rPr>
                <w:rFonts w:ascii="Abadi" w:hAnsi="Abadi" w:cs="Calibri"/>
                <w:color w:val="000000"/>
                <w:sz w:val="14"/>
                <w:szCs w:val="16"/>
              </w:rPr>
            </w:pPr>
          </w:p>
        </w:tc>
        <w:tc>
          <w:tcPr>
            <w:tcW w:w="3016" w:type="dxa"/>
            <w:tcBorders>
              <w:top w:val="nil"/>
              <w:left w:val="single" w:sz="4" w:space="0" w:color="auto"/>
              <w:bottom w:val="single" w:sz="4" w:space="0" w:color="auto"/>
              <w:right w:val="single" w:sz="4" w:space="0" w:color="auto"/>
            </w:tcBorders>
            <w:shd w:val="clear" w:color="auto" w:fill="auto"/>
            <w:noWrap/>
          </w:tcPr>
          <w:p w:rsidR="005C0E33" w:rsidRDefault="005C0E33" w:rsidP="005C0E33">
            <w:pPr>
              <w:rPr>
                <w:rFonts w:ascii="Arial Narrow" w:hAnsi="Arial Narrow" w:cs="Calibri"/>
                <w:sz w:val="18"/>
                <w:szCs w:val="18"/>
              </w:rPr>
            </w:pPr>
            <w:r>
              <w:rPr>
                <w:rFonts w:ascii="Arial Narrow" w:hAnsi="Arial Narrow" w:cs="Calibri"/>
                <w:sz w:val="18"/>
                <w:szCs w:val="18"/>
              </w:rPr>
              <w:t>Penyusunan Laporan Capaian Kinerja dan Ikhtisar Realisasi Kinerja Perangkat Daerah</w:t>
            </w:r>
          </w:p>
        </w:tc>
        <w:tc>
          <w:tcPr>
            <w:tcW w:w="2688" w:type="dxa"/>
            <w:tcBorders>
              <w:top w:val="nil"/>
              <w:left w:val="single" w:sz="4" w:space="0" w:color="auto"/>
              <w:bottom w:val="single" w:sz="4" w:space="0" w:color="auto"/>
              <w:right w:val="single" w:sz="4" w:space="0" w:color="auto"/>
            </w:tcBorders>
            <w:shd w:val="clear" w:color="auto" w:fill="auto"/>
            <w:noWrap/>
          </w:tcPr>
          <w:p w:rsidR="005C0E33" w:rsidRDefault="005C0E33" w:rsidP="005C0E33">
            <w:pPr>
              <w:rPr>
                <w:rFonts w:ascii="Bookman Old Style" w:hAnsi="Bookman Old Style" w:cs="Calibri"/>
                <w:color w:val="000000"/>
                <w:sz w:val="16"/>
                <w:szCs w:val="16"/>
              </w:rPr>
            </w:pPr>
            <w:r>
              <w:rPr>
                <w:rFonts w:ascii="Bookman Old Style" w:hAnsi="Bookman Old Style" w:cs="Calibri"/>
                <w:color w:val="000000"/>
                <w:sz w:val="16"/>
                <w:szCs w:val="16"/>
              </w:rPr>
              <w:t>jumlah dokumen laporan capaian kinerja dan keuangan kantor</w:t>
            </w:r>
          </w:p>
        </w:tc>
        <w:tc>
          <w:tcPr>
            <w:tcW w:w="926" w:type="dxa"/>
            <w:tcBorders>
              <w:top w:val="single" w:sz="4" w:space="0" w:color="auto"/>
              <w:left w:val="nil"/>
              <w:bottom w:val="single" w:sz="4" w:space="0" w:color="auto"/>
              <w:right w:val="single" w:sz="4" w:space="0" w:color="auto"/>
            </w:tcBorders>
            <w:shd w:val="clear" w:color="auto" w:fill="auto"/>
            <w:noWrap/>
            <w:vAlign w:val="center"/>
          </w:tcPr>
          <w:p w:rsidR="005C0E33" w:rsidRPr="0066007B" w:rsidRDefault="005C0E33" w:rsidP="005C0E33">
            <w:pPr>
              <w:rPr>
                <w:rFonts w:ascii="Abadi" w:hAnsi="Abadi" w:cs="Calibri"/>
                <w:color w:val="000000"/>
                <w:sz w:val="14"/>
                <w:szCs w:val="1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C0E33" w:rsidRPr="0066007B" w:rsidRDefault="005C0E33" w:rsidP="005C0E33">
            <w:pPr>
              <w:rPr>
                <w:rFonts w:ascii="Abadi" w:hAnsi="Abadi" w:cs="Calibri"/>
                <w:color w:val="000000"/>
                <w:sz w:val="14"/>
                <w:szCs w:val="16"/>
              </w:rPr>
            </w:pPr>
          </w:p>
        </w:tc>
        <w:tc>
          <w:tcPr>
            <w:tcW w:w="846" w:type="dxa"/>
            <w:tcBorders>
              <w:top w:val="single" w:sz="4" w:space="0" w:color="auto"/>
              <w:left w:val="nil"/>
              <w:bottom w:val="single" w:sz="4" w:space="0" w:color="auto"/>
              <w:right w:val="single" w:sz="4" w:space="0" w:color="auto"/>
            </w:tcBorders>
            <w:shd w:val="clear" w:color="auto" w:fill="auto"/>
            <w:noWrap/>
            <w:vAlign w:val="center"/>
          </w:tcPr>
          <w:p w:rsidR="005C0E33" w:rsidRPr="0066007B" w:rsidRDefault="005C0E33" w:rsidP="005C0E33">
            <w:pPr>
              <w:rPr>
                <w:rFonts w:ascii="Abadi" w:hAnsi="Abadi" w:cs="Calibri"/>
                <w:color w:val="000000"/>
                <w:sz w:val="14"/>
                <w:szCs w:val="16"/>
              </w:rPr>
            </w:pPr>
          </w:p>
        </w:tc>
        <w:tc>
          <w:tcPr>
            <w:tcW w:w="987" w:type="dxa"/>
            <w:tcBorders>
              <w:top w:val="single" w:sz="4" w:space="0" w:color="auto"/>
              <w:left w:val="nil"/>
              <w:bottom w:val="single" w:sz="4" w:space="0" w:color="auto"/>
              <w:right w:val="single" w:sz="4" w:space="0" w:color="auto"/>
            </w:tcBorders>
            <w:shd w:val="clear" w:color="auto" w:fill="auto"/>
            <w:noWrap/>
            <w:vAlign w:val="center"/>
          </w:tcPr>
          <w:p w:rsidR="005C0E33" w:rsidRPr="0066007B" w:rsidRDefault="005C0E33" w:rsidP="005C0E33">
            <w:pPr>
              <w:rPr>
                <w:rFonts w:ascii="Abadi" w:hAnsi="Abadi" w:cs="Calibri"/>
                <w:color w:val="000000"/>
                <w:sz w:val="14"/>
                <w:szCs w:val="1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C0E33" w:rsidRPr="0066007B" w:rsidRDefault="005C0E33" w:rsidP="005C0E33">
            <w:pPr>
              <w:rPr>
                <w:rFonts w:ascii="Abadi" w:hAnsi="Abadi" w:cs="Calibri"/>
                <w:color w:val="000000"/>
                <w:sz w:val="14"/>
                <w:szCs w:val="16"/>
              </w:rPr>
            </w:pPr>
          </w:p>
        </w:tc>
        <w:tc>
          <w:tcPr>
            <w:tcW w:w="846" w:type="dxa"/>
            <w:tcBorders>
              <w:top w:val="nil"/>
              <w:left w:val="single" w:sz="4" w:space="0" w:color="auto"/>
              <w:bottom w:val="single" w:sz="4" w:space="0" w:color="auto"/>
              <w:right w:val="nil"/>
            </w:tcBorders>
            <w:shd w:val="clear" w:color="auto" w:fill="auto"/>
            <w:noWrap/>
          </w:tcPr>
          <w:p w:rsidR="005C0E33" w:rsidRDefault="005C0E33" w:rsidP="005C0E33">
            <w:pPr>
              <w:jc w:val="center"/>
              <w:rPr>
                <w:rFonts w:ascii="Bookman Old Style" w:hAnsi="Bookman Old Style" w:cs="Calibri"/>
                <w:sz w:val="16"/>
                <w:szCs w:val="16"/>
              </w:rPr>
            </w:pPr>
            <w:r>
              <w:rPr>
                <w:rFonts w:ascii="Bookman Old Style" w:hAnsi="Bookman Old Style" w:cs="Calibri"/>
                <w:sz w:val="16"/>
                <w:szCs w:val="16"/>
              </w:rPr>
              <w:t>5</w:t>
            </w:r>
          </w:p>
        </w:tc>
        <w:tc>
          <w:tcPr>
            <w:tcW w:w="987" w:type="dxa"/>
            <w:tcBorders>
              <w:top w:val="single" w:sz="4" w:space="0" w:color="auto"/>
              <w:left w:val="single" w:sz="4" w:space="0" w:color="auto"/>
              <w:bottom w:val="single" w:sz="4" w:space="0" w:color="auto"/>
              <w:right w:val="nil"/>
            </w:tcBorders>
            <w:shd w:val="clear" w:color="auto" w:fill="auto"/>
            <w:noWrap/>
          </w:tcPr>
          <w:p w:rsidR="005C0E33" w:rsidRDefault="005C0E33" w:rsidP="005C0E33">
            <w:pPr>
              <w:rPr>
                <w:rFonts w:ascii="Bookman Old Style" w:hAnsi="Bookman Old Style" w:cs="Calibri"/>
                <w:sz w:val="16"/>
                <w:szCs w:val="16"/>
              </w:rPr>
            </w:pPr>
            <w:r>
              <w:rPr>
                <w:rFonts w:ascii="Bookman Old Style" w:hAnsi="Bookman Old Style" w:cs="Calibri"/>
                <w:sz w:val="16"/>
                <w:szCs w:val="16"/>
              </w:rPr>
              <w:t xml:space="preserve">          5 </w:t>
            </w:r>
          </w:p>
        </w:tc>
        <w:tc>
          <w:tcPr>
            <w:tcW w:w="987" w:type="dxa"/>
            <w:tcBorders>
              <w:top w:val="single" w:sz="4" w:space="0" w:color="auto"/>
              <w:left w:val="single" w:sz="4" w:space="0" w:color="auto"/>
              <w:bottom w:val="single" w:sz="4" w:space="0" w:color="auto"/>
              <w:right w:val="single" w:sz="4" w:space="0" w:color="auto"/>
            </w:tcBorders>
            <w:shd w:val="clear" w:color="auto" w:fill="auto"/>
            <w:noWrap/>
          </w:tcPr>
          <w:p w:rsidR="005C0E33" w:rsidRDefault="005C0E33" w:rsidP="005C0E33">
            <w:pPr>
              <w:rPr>
                <w:rFonts w:ascii="Bookman Old Style" w:hAnsi="Bookman Old Style" w:cs="Calibri"/>
                <w:sz w:val="16"/>
                <w:szCs w:val="16"/>
              </w:rPr>
            </w:pPr>
            <w:r>
              <w:rPr>
                <w:rFonts w:ascii="Bookman Old Style" w:hAnsi="Bookman Old Style" w:cs="Calibri"/>
                <w:sz w:val="16"/>
                <w:szCs w:val="16"/>
              </w:rPr>
              <w:t xml:space="preserve">    100,00 </w:t>
            </w:r>
          </w:p>
        </w:tc>
      </w:tr>
      <w:tr w:rsidR="005C0E33" w:rsidRPr="0066007B" w:rsidTr="007C719E">
        <w:trPr>
          <w:trHeight w:val="300"/>
        </w:trPr>
        <w:tc>
          <w:tcPr>
            <w:tcW w:w="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0E33" w:rsidRPr="0066007B" w:rsidRDefault="005C0E33" w:rsidP="005C0E33">
            <w:pPr>
              <w:rPr>
                <w:rFonts w:ascii="Abadi" w:hAnsi="Abadi" w:cs="Calibri"/>
                <w:color w:val="000000"/>
                <w:sz w:val="14"/>
                <w:szCs w:val="16"/>
              </w:rPr>
            </w:pPr>
          </w:p>
        </w:tc>
        <w:tc>
          <w:tcPr>
            <w:tcW w:w="255" w:type="dxa"/>
            <w:tcBorders>
              <w:top w:val="single" w:sz="4" w:space="0" w:color="auto"/>
              <w:left w:val="nil"/>
              <w:bottom w:val="single" w:sz="4" w:space="0" w:color="auto"/>
              <w:right w:val="single" w:sz="4" w:space="0" w:color="auto"/>
            </w:tcBorders>
            <w:shd w:val="clear" w:color="auto" w:fill="auto"/>
            <w:noWrap/>
            <w:vAlign w:val="center"/>
          </w:tcPr>
          <w:p w:rsidR="005C0E33" w:rsidRPr="0066007B" w:rsidRDefault="005C0E33" w:rsidP="005C0E33">
            <w:pPr>
              <w:rPr>
                <w:rFonts w:ascii="Abadi" w:hAnsi="Abadi" w:cs="Calibri"/>
                <w:color w:val="000000"/>
                <w:sz w:val="14"/>
                <w:szCs w:val="16"/>
              </w:rPr>
            </w:pPr>
          </w:p>
        </w:tc>
        <w:tc>
          <w:tcPr>
            <w:tcW w:w="255" w:type="dxa"/>
            <w:tcBorders>
              <w:top w:val="single" w:sz="4" w:space="0" w:color="auto"/>
              <w:left w:val="nil"/>
              <w:bottom w:val="single" w:sz="4" w:space="0" w:color="auto"/>
              <w:right w:val="single" w:sz="4" w:space="0" w:color="auto"/>
            </w:tcBorders>
            <w:shd w:val="clear" w:color="auto" w:fill="auto"/>
            <w:noWrap/>
            <w:vAlign w:val="center"/>
          </w:tcPr>
          <w:p w:rsidR="005C0E33" w:rsidRPr="0066007B" w:rsidRDefault="005C0E33" w:rsidP="005C0E33">
            <w:pPr>
              <w:rPr>
                <w:rFonts w:ascii="Abadi" w:hAnsi="Abadi" w:cs="Calibri"/>
                <w:color w:val="000000"/>
                <w:sz w:val="14"/>
                <w:szCs w:val="16"/>
              </w:rPr>
            </w:pPr>
          </w:p>
        </w:tc>
        <w:tc>
          <w:tcPr>
            <w:tcW w:w="255" w:type="dxa"/>
            <w:tcBorders>
              <w:top w:val="single" w:sz="4" w:space="0" w:color="auto"/>
              <w:left w:val="nil"/>
              <w:bottom w:val="single" w:sz="4" w:space="0" w:color="auto"/>
              <w:right w:val="single" w:sz="4" w:space="0" w:color="auto"/>
            </w:tcBorders>
            <w:shd w:val="clear" w:color="auto" w:fill="auto"/>
            <w:noWrap/>
            <w:vAlign w:val="center"/>
          </w:tcPr>
          <w:p w:rsidR="005C0E33" w:rsidRPr="0066007B" w:rsidRDefault="005C0E33" w:rsidP="005C0E33">
            <w:pPr>
              <w:rPr>
                <w:rFonts w:ascii="Abadi" w:hAnsi="Abadi" w:cs="Calibri"/>
                <w:color w:val="000000"/>
                <w:sz w:val="14"/>
                <w:szCs w:val="16"/>
              </w:rPr>
            </w:pPr>
          </w:p>
        </w:tc>
        <w:tc>
          <w:tcPr>
            <w:tcW w:w="3016" w:type="dxa"/>
            <w:tcBorders>
              <w:top w:val="nil"/>
              <w:left w:val="single" w:sz="4" w:space="0" w:color="auto"/>
              <w:bottom w:val="single" w:sz="4" w:space="0" w:color="auto"/>
              <w:right w:val="single" w:sz="4" w:space="0" w:color="auto"/>
            </w:tcBorders>
            <w:shd w:val="clear" w:color="auto" w:fill="auto"/>
            <w:noWrap/>
          </w:tcPr>
          <w:p w:rsidR="005C0E33" w:rsidRDefault="005C0E33" w:rsidP="005C0E33">
            <w:pPr>
              <w:rPr>
                <w:rFonts w:ascii="Arial Narrow" w:hAnsi="Arial Narrow" w:cs="Calibri"/>
                <w:sz w:val="18"/>
                <w:szCs w:val="18"/>
              </w:rPr>
            </w:pPr>
            <w:r>
              <w:rPr>
                <w:rFonts w:ascii="Arial Narrow" w:hAnsi="Arial Narrow" w:cs="Calibri"/>
                <w:sz w:val="18"/>
                <w:szCs w:val="18"/>
              </w:rPr>
              <w:t>Penyusunan Perencanaan Anggaran</w:t>
            </w:r>
          </w:p>
        </w:tc>
        <w:tc>
          <w:tcPr>
            <w:tcW w:w="2688" w:type="dxa"/>
            <w:tcBorders>
              <w:top w:val="nil"/>
              <w:left w:val="single" w:sz="4" w:space="0" w:color="auto"/>
              <w:bottom w:val="single" w:sz="4" w:space="0" w:color="auto"/>
              <w:right w:val="single" w:sz="4" w:space="0" w:color="auto"/>
            </w:tcBorders>
            <w:shd w:val="clear" w:color="auto" w:fill="auto"/>
            <w:noWrap/>
          </w:tcPr>
          <w:p w:rsidR="005C0E33" w:rsidRDefault="005C0E33" w:rsidP="005C0E33">
            <w:pPr>
              <w:rPr>
                <w:rFonts w:ascii="Bookman Old Style" w:hAnsi="Bookman Old Style" w:cs="Calibri"/>
                <w:color w:val="000000"/>
                <w:sz w:val="16"/>
                <w:szCs w:val="16"/>
              </w:rPr>
            </w:pPr>
            <w:r>
              <w:rPr>
                <w:rFonts w:ascii="Bookman Old Style" w:hAnsi="Bookman Old Style" w:cs="Calibri"/>
                <w:color w:val="000000"/>
                <w:sz w:val="16"/>
                <w:szCs w:val="16"/>
              </w:rPr>
              <w:t>Jumlah dan jenis dokumen perencanaan anggaran</w:t>
            </w:r>
          </w:p>
        </w:tc>
        <w:tc>
          <w:tcPr>
            <w:tcW w:w="926" w:type="dxa"/>
            <w:tcBorders>
              <w:top w:val="single" w:sz="4" w:space="0" w:color="auto"/>
              <w:left w:val="nil"/>
              <w:bottom w:val="single" w:sz="4" w:space="0" w:color="auto"/>
              <w:right w:val="single" w:sz="4" w:space="0" w:color="auto"/>
            </w:tcBorders>
            <w:shd w:val="clear" w:color="auto" w:fill="auto"/>
            <w:noWrap/>
            <w:vAlign w:val="center"/>
          </w:tcPr>
          <w:p w:rsidR="005C0E33" w:rsidRPr="0066007B" w:rsidRDefault="005C0E33" w:rsidP="005C0E33">
            <w:pPr>
              <w:rPr>
                <w:rFonts w:ascii="Abadi" w:hAnsi="Abadi" w:cs="Calibri"/>
                <w:color w:val="000000"/>
                <w:sz w:val="14"/>
                <w:szCs w:val="1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C0E33" w:rsidRPr="0066007B" w:rsidRDefault="005C0E33" w:rsidP="005C0E33">
            <w:pPr>
              <w:rPr>
                <w:rFonts w:ascii="Abadi" w:hAnsi="Abadi" w:cs="Calibri"/>
                <w:color w:val="000000"/>
                <w:sz w:val="14"/>
                <w:szCs w:val="16"/>
              </w:rPr>
            </w:pPr>
          </w:p>
        </w:tc>
        <w:tc>
          <w:tcPr>
            <w:tcW w:w="846" w:type="dxa"/>
            <w:tcBorders>
              <w:top w:val="single" w:sz="4" w:space="0" w:color="auto"/>
              <w:left w:val="nil"/>
              <w:bottom w:val="single" w:sz="4" w:space="0" w:color="auto"/>
              <w:right w:val="single" w:sz="4" w:space="0" w:color="auto"/>
            </w:tcBorders>
            <w:shd w:val="clear" w:color="auto" w:fill="auto"/>
            <w:noWrap/>
            <w:vAlign w:val="center"/>
          </w:tcPr>
          <w:p w:rsidR="005C0E33" w:rsidRPr="0066007B" w:rsidRDefault="005C0E33" w:rsidP="005C0E33">
            <w:pPr>
              <w:rPr>
                <w:rFonts w:ascii="Abadi" w:hAnsi="Abadi" w:cs="Calibri"/>
                <w:color w:val="000000"/>
                <w:sz w:val="14"/>
                <w:szCs w:val="16"/>
              </w:rPr>
            </w:pPr>
          </w:p>
        </w:tc>
        <w:tc>
          <w:tcPr>
            <w:tcW w:w="987" w:type="dxa"/>
            <w:tcBorders>
              <w:top w:val="single" w:sz="4" w:space="0" w:color="auto"/>
              <w:left w:val="nil"/>
              <w:bottom w:val="single" w:sz="4" w:space="0" w:color="auto"/>
              <w:right w:val="single" w:sz="4" w:space="0" w:color="auto"/>
            </w:tcBorders>
            <w:shd w:val="clear" w:color="auto" w:fill="auto"/>
            <w:noWrap/>
            <w:vAlign w:val="center"/>
          </w:tcPr>
          <w:p w:rsidR="005C0E33" w:rsidRPr="0066007B" w:rsidRDefault="005C0E33" w:rsidP="005C0E33">
            <w:pPr>
              <w:rPr>
                <w:rFonts w:ascii="Abadi" w:hAnsi="Abadi" w:cs="Calibri"/>
                <w:color w:val="000000"/>
                <w:sz w:val="14"/>
                <w:szCs w:val="1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C0E33" w:rsidRPr="0066007B" w:rsidRDefault="005C0E33" w:rsidP="005C0E33">
            <w:pPr>
              <w:rPr>
                <w:rFonts w:ascii="Abadi" w:hAnsi="Abadi" w:cs="Calibri"/>
                <w:color w:val="000000"/>
                <w:sz w:val="14"/>
                <w:szCs w:val="16"/>
              </w:rPr>
            </w:pPr>
          </w:p>
        </w:tc>
        <w:tc>
          <w:tcPr>
            <w:tcW w:w="846" w:type="dxa"/>
            <w:tcBorders>
              <w:top w:val="nil"/>
              <w:left w:val="single" w:sz="4" w:space="0" w:color="auto"/>
              <w:bottom w:val="single" w:sz="4" w:space="0" w:color="auto"/>
              <w:right w:val="nil"/>
            </w:tcBorders>
            <w:shd w:val="clear" w:color="auto" w:fill="auto"/>
            <w:noWrap/>
          </w:tcPr>
          <w:p w:rsidR="005C0E33" w:rsidRDefault="005C0E33" w:rsidP="005C0E33">
            <w:pPr>
              <w:jc w:val="center"/>
              <w:rPr>
                <w:rFonts w:ascii="Bookman Old Style" w:hAnsi="Bookman Old Style" w:cs="Calibri"/>
                <w:sz w:val="16"/>
                <w:szCs w:val="16"/>
              </w:rPr>
            </w:pPr>
            <w:r>
              <w:rPr>
                <w:rFonts w:ascii="Bookman Old Style" w:hAnsi="Bookman Old Style" w:cs="Calibri"/>
                <w:sz w:val="16"/>
                <w:szCs w:val="16"/>
              </w:rPr>
              <w:t>2</w:t>
            </w:r>
          </w:p>
        </w:tc>
        <w:tc>
          <w:tcPr>
            <w:tcW w:w="987" w:type="dxa"/>
            <w:tcBorders>
              <w:top w:val="single" w:sz="4" w:space="0" w:color="auto"/>
              <w:left w:val="single" w:sz="4" w:space="0" w:color="auto"/>
              <w:bottom w:val="single" w:sz="4" w:space="0" w:color="auto"/>
              <w:right w:val="nil"/>
            </w:tcBorders>
            <w:shd w:val="clear" w:color="auto" w:fill="auto"/>
            <w:noWrap/>
          </w:tcPr>
          <w:p w:rsidR="005C0E33" w:rsidRDefault="005C0E33" w:rsidP="005C0E33">
            <w:pPr>
              <w:rPr>
                <w:rFonts w:ascii="Bookman Old Style" w:hAnsi="Bookman Old Style" w:cs="Calibri"/>
                <w:sz w:val="16"/>
                <w:szCs w:val="16"/>
              </w:rPr>
            </w:pPr>
            <w:r>
              <w:rPr>
                <w:rFonts w:ascii="Bookman Old Style" w:hAnsi="Bookman Old Style" w:cs="Calibri"/>
                <w:sz w:val="16"/>
                <w:szCs w:val="16"/>
              </w:rPr>
              <w:t xml:space="preserve">          1 </w:t>
            </w:r>
          </w:p>
        </w:tc>
        <w:tc>
          <w:tcPr>
            <w:tcW w:w="987" w:type="dxa"/>
            <w:tcBorders>
              <w:top w:val="single" w:sz="4" w:space="0" w:color="auto"/>
              <w:left w:val="single" w:sz="4" w:space="0" w:color="auto"/>
              <w:bottom w:val="single" w:sz="4" w:space="0" w:color="auto"/>
              <w:right w:val="single" w:sz="4" w:space="0" w:color="auto"/>
            </w:tcBorders>
            <w:shd w:val="clear" w:color="auto" w:fill="auto"/>
            <w:noWrap/>
          </w:tcPr>
          <w:p w:rsidR="005C0E33" w:rsidRDefault="005C0E33" w:rsidP="005C0E33">
            <w:pPr>
              <w:rPr>
                <w:rFonts w:ascii="Bookman Old Style" w:hAnsi="Bookman Old Style" w:cs="Calibri"/>
                <w:sz w:val="16"/>
                <w:szCs w:val="16"/>
              </w:rPr>
            </w:pPr>
            <w:r>
              <w:rPr>
                <w:rFonts w:ascii="Bookman Old Style" w:hAnsi="Bookman Old Style" w:cs="Calibri"/>
                <w:sz w:val="16"/>
                <w:szCs w:val="16"/>
              </w:rPr>
              <w:t xml:space="preserve">      50,00 </w:t>
            </w:r>
          </w:p>
        </w:tc>
      </w:tr>
      <w:tr w:rsidR="005C0E33" w:rsidRPr="0066007B" w:rsidTr="007C719E">
        <w:trPr>
          <w:trHeight w:val="300"/>
        </w:trPr>
        <w:tc>
          <w:tcPr>
            <w:tcW w:w="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0E33" w:rsidRPr="0066007B" w:rsidRDefault="005C0E33" w:rsidP="005C0E33">
            <w:pPr>
              <w:rPr>
                <w:rFonts w:ascii="Abadi" w:hAnsi="Abadi" w:cs="Calibri"/>
                <w:color w:val="000000"/>
                <w:sz w:val="14"/>
                <w:szCs w:val="16"/>
              </w:rPr>
            </w:pPr>
          </w:p>
        </w:tc>
        <w:tc>
          <w:tcPr>
            <w:tcW w:w="255" w:type="dxa"/>
            <w:tcBorders>
              <w:top w:val="single" w:sz="4" w:space="0" w:color="auto"/>
              <w:left w:val="nil"/>
              <w:bottom w:val="single" w:sz="4" w:space="0" w:color="auto"/>
              <w:right w:val="single" w:sz="4" w:space="0" w:color="auto"/>
            </w:tcBorders>
            <w:shd w:val="clear" w:color="auto" w:fill="auto"/>
            <w:noWrap/>
            <w:vAlign w:val="center"/>
          </w:tcPr>
          <w:p w:rsidR="005C0E33" w:rsidRPr="0066007B" w:rsidRDefault="005C0E33" w:rsidP="005C0E33">
            <w:pPr>
              <w:rPr>
                <w:rFonts w:ascii="Abadi" w:hAnsi="Abadi" w:cs="Calibri"/>
                <w:color w:val="000000"/>
                <w:sz w:val="14"/>
                <w:szCs w:val="16"/>
              </w:rPr>
            </w:pPr>
          </w:p>
        </w:tc>
        <w:tc>
          <w:tcPr>
            <w:tcW w:w="255" w:type="dxa"/>
            <w:tcBorders>
              <w:top w:val="single" w:sz="4" w:space="0" w:color="auto"/>
              <w:left w:val="nil"/>
              <w:bottom w:val="single" w:sz="4" w:space="0" w:color="auto"/>
              <w:right w:val="single" w:sz="4" w:space="0" w:color="auto"/>
            </w:tcBorders>
            <w:shd w:val="clear" w:color="auto" w:fill="auto"/>
            <w:noWrap/>
            <w:vAlign w:val="center"/>
          </w:tcPr>
          <w:p w:rsidR="005C0E33" w:rsidRPr="0066007B" w:rsidRDefault="005C0E33" w:rsidP="005C0E33">
            <w:pPr>
              <w:rPr>
                <w:rFonts w:ascii="Abadi" w:hAnsi="Abadi" w:cs="Calibri"/>
                <w:color w:val="000000"/>
                <w:sz w:val="14"/>
                <w:szCs w:val="16"/>
              </w:rPr>
            </w:pPr>
          </w:p>
        </w:tc>
        <w:tc>
          <w:tcPr>
            <w:tcW w:w="255" w:type="dxa"/>
            <w:tcBorders>
              <w:top w:val="single" w:sz="4" w:space="0" w:color="auto"/>
              <w:left w:val="nil"/>
              <w:bottom w:val="single" w:sz="4" w:space="0" w:color="auto"/>
              <w:right w:val="single" w:sz="4" w:space="0" w:color="auto"/>
            </w:tcBorders>
            <w:shd w:val="clear" w:color="auto" w:fill="auto"/>
            <w:noWrap/>
            <w:vAlign w:val="center"/>
          </w:tcPr>
          <w:p w:rsidR="005C0E33" w:rsidRPr="0066007B" w:rsidRDefault="005C0E33" w:rsidP="005C0E33">
            <w:pPr>
              <w:rPr>
                <w:rFonts w:ascii="Abadi" w:hAnsi="Abadi" w:cs="Calibri"/>
                <w:color w:val="000000"/>
                <w:sz w:val="14"/>
                <w:szCs w:val="16"/>
              </w:rPr>
            </w:pPr>
          </w:p>
        </w:tc>
        <w:tc>
          <w:tcPr>
            <w:tcW w:w="3016" w:type="dxa"/>
            <w:tcBorders>
              <w:top w:val="nil"/>
              <w:left w:val="single" w:sz="4" w:space="0" w:color="auto"/>
              <w:bottom w:val="single" w:sz="4" w:space="0" w:color="auto"/>
              <w:right w:val="single" w:sz="4" w:space="0" w:color="auto"/>
            </w:tcBorders>
            <w:shd w:val="clear" w:color="auto" w:fill="auto"/>
            <w:noWrap/>
          </w:tcPr>
          <w:p w:rsidR="005C0E33" w:rsidRDefault="005C0E33" w:rsidP="005C0E33">
            <w:pPr>
              <w:rPr>
                <w:rFonts w:ascii="Arial Narrow" w:hAnsi="Arial Narrow" w:cs="Calibri"/>
                <w:sz w:val="18"/>
                <w:szCs w:val="18"/>
              </w:rPr>
            </w:pPr>
            <w:r>
              <w:rPr>
                <w:rFonts w:ascii="Arial Narrow" w:hAnsi="Arial Narrow" w:cs="Calibri"/>
                <w:sz w:val="18"/>
                <w:szCs w:val="18"/>
              </w:rPr>
              <w:t> </w:t>
            </w:r>
          </w:p>
        </w:tc>
        <w:tc>
          <w:tcPr>
            <w:tcW w:w="2688" w:type="dxa"/>
            <w:tcBorders>
              <w:top w:val="nil"/>
              <w:left w:val="single" w:sz="4" w:space="0" w:color="auto"/>
              <w:bottom w:val="single" w:sz="4" w:space="0" w:color="auto"/>
              <w:right w:val="single" w:sz="4" w:space="0" w:color="auto"/>
            </w:tcBorders>
            <w:shd w:val="clear" w:color="auto" w:fill="auto"/>
            <w:noWrap/>
          </w:tcPr>
          <w:p w:rsidR="005C0E33" w:rsidRDefault="005C0E33" w:rsidP="005C0E33">
            <w:pPr>
              <w:rPr>
                <w:rFonts w:ascii="Bookman Old Style" w:hAnsi="Bookman Old Style" w:cs="Calibri"/>
                <w:color w:val="000000"/>
                <w:sz w:val="16"/>
                <w:szCs w:val="16"/>
              </w:rPr>
            </w:pPr>
            <w:r>
              <w:rPr>
                <w:rFonts w:ascii="Bookman Old Style" w:hAnsi="Bookman Old Style" w:cs="Calibri"/>
                <w:color w:val="000000"/>
                <w:sz w:val="16"/>
                <w:szCs w:val="16"/>
              </w:rPr>
              <w:t>Jumlah dan jenis dokumen perencanaan anggaran</w:t>
            </w:r>
          </w:p>
        </w:tc>
        <w:tc>
          <w:tcPr>
            <w:tcW w:w="926" w:type="dxa"/>
            <w:tcBorders>
              <w:top w:val="single" w:sz="4" w:space="0" w:color="auto"/>
              <w:left w:val="nil"/>
              <w:bottom w:val="single" w:sz="4" w:space="0" w:color="auto"/>
              <w:right w:val="single" w:sz="4" w:space="0" w:color="auto"/>
            </w:tcBorders>
            <w:shd w:val="clear" w:color="auto" w:fill="auto"/>
            <w:noWrap/>
            <w:vAlign w:val="center"/>
          </w:tcPr>
          <w:p w:rsidR="005C0E33" w:rsidRPr="0066007B" w:rsidRDefault="005C0E33" w:rsidP="005C0E33">
            <w:pPr>
              <w:rPr>
                <w:rFonts w:ascii="Abadi" w:hAnsi="Abadi" w:cs="Calibri"/>
                <w:color w:val="000000"/>
                <w:sz w:val="14"/>
                <w:szCs w:val="1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C0E33" w:rsidRPr="0066007B" w:rsidRDefault="005C0E33" w:rsidP="005C0E33">
            <w:pPr>
              <w:rPr>
                <w:rFonts w:ascii="Abadi" w:hAnsi="Abadi" w:cs="Calibri"/>
                <w:color w:val="000000"/>
                <w:sz w:val="14"/>
                <w:szCs w:val="16"/>
              </w:rPr>
            </w:pPr>
          </w:p>
        </w:tc>
        <w:tc>
          <w:tcPr>
            <w:tcW w:w="846" w:type="dxa"/>
            <w:tcBorders>
              <w:top w:val="single" w:sz="4" w:space="0" w:color="auto"/>
              <w:left w:val="nil"/>
              <w:bottom w:val="single" w:sz="4" w:space="0" w:color="auto"/>
              <w:right w:val="single" w:sz="4" w:space="0" w:color="auto"/>
            </w:tcBorders>
            <w:shd w:val="clear" w:color="auto" w:fill="auto"/>
            <w:noWrap/>
            <w:vAlign w:val="center"/>
          </w:tcPr>
          <w:p w:rsidR="005C0E33" w:rsidRPr="0066007B" w:rsidRDefault="005C0E33" w:rsidP="005C0E33">
            <w:pPr>
              <w:rPr>
                <w:rFonts w:ascii="Abadi" w:hAnsi="Abadi" w:cs="Calibri"/>
                <w:color w:val="000000"/>
                <w:sz w:val="14"/>
                <w:szCs w:val="16"/>
              </w:rPr>
            </w:pPr>
          </w:p>
        </w:tc>
        <w:tc>
          <w:tcPr>
            <w:tcW w:w="987" w:type="dxa"/>
            <w:tcBorders>
              <w:top w:val="single" w:sz="4" w:space="0" w:color="auto"/>
              <w:left w:val="nil"/>
              <w:bottom w:val="single" w:sz="4" w:space="0" w:color="auto"/>
              <w:right w:val="single" w:sz="4" w:space="0" w:color="auto"/>
            </w:tcBorders>
            <w:shd w:val="clear" w:color="auto" w:fill="auto"/>
            <w:noWrap/>
            <w:vAlign w:val="center"/>
          </w:tcPr>
          <w:p w:rsidR="005C0E33" w:rsidRPr="0066007B" w:rsidRDefault="005C0E33" w:rsidP="005C0E33">
            <w:pPr>
              <w:rPr>
                <w:rFonts w:ascii="Abadi" w:hAnsi="Abadi" w:cs="Calibri"/>
                <w:color w:val="000000"/>
                <w:sz w:val="14"/>
                <w:szCs w:val="1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C0E33" w:rsidRPr="0066007B" w:rsidRDefault="005C0E33" w:rsidP="005C0E33">
            <w:pPr>
              <w:rPr>
                <w:rFonts w:ascii="Abadi" w:hAnsi="Abadi" w:cs="Calibri"/>
                <w:color w:val="000000"/>
                <w:sz w:val="14"/>
                <w:szCs w:val="16"/>
              </w:rPr>
            </w:pPr>
          </w:p>
        </w:tc>
        <w:tc>
          <w:tcPr>
            <w:tcW w:w="846" w:type="dxa"/>
            <w:tcBorders>
              <w:top w:val="nil"/>
              <w:left w:val="single" w:sz="4" w:space="0" w:color="auto"/>
              <w:bottom w:val="single" w:sz="4" w:space="0" w:color="auto"/>
              <w:right w:val="nil"/>
            </w:tcBorders>
            <w:shd w:val="clear" w:color="auto" w:fill="auto"/>
            <w:noWrap/>
          </w:tcPr>
          <w:p w:rsidR="005C0E33" w:rsidRDefault="005C0E33" w:rsidP="005C0E33">
            <w:pPr>
              <w:jc w:val="center"/>
              <w:rPr>
                <w:rFonts w:ascii="Bookman Old Style" w:hAnsi="Bookman Old Style" w:cs="Calibri"/>
                <w:sz w:val="16"/>
                <w:szCs w:val="16"/>
              </w:rPr>
            </w:pPr>
            <w:r>
              <w:rPr>
                <w:rFonts w:ascii="Bookman Old Style" w:hAnsi="Bookman Old Style" w:cs="Calibri"/>
                <w:sz w:val="16"/>
                <w:szCs w:val="16"/>
              </w:rPr>
              <w:t>2</w:t>
            </w:r>
          </w:p>
        </w:tc>
        <w:tc>
          <w:tcPr>
            <w:tcW w:w="987" w:type="dxa"/>
            <w:tcBorders>
              <w:top w:val="single" w:sz="4" w:space="0" w:color="auto"/>
              <w:left w:val="single" w:sz="4" w:space="0" w:color="auto"/>
              <w:bottom w:val="single" w:sz="4" w:space="0" w:color="auto"/>
              <w:right w:val="nil"/>
            </w:tcBorders>
            <w:shd w:val="clear" w:color="auto" w:fill="auto"/>
            <w:noWrap/>
          </w:tcPr>
          <w:p w:rsidR="005C0E33" w:rsidRDefault="005C0E33" w:rsidP="005C0E33">
            <w:pPr>
              <w:rPr>
                <w:rFonts w:ascii="Bookman Old Style" w:hAnsi="Bookman Old Style" w:cs="Calibri"/>
                <w:sz w:val="16"/>
                <w:szCs w:val="16"/>
              </w:rPr>
            </w:pPr>
            <w:r>
              <w:rPr>
                <w:rFonts w:ascii="Bookman Old Style" w:hAnsi="Bookman Old Style" w:cs="Calibri"/>
                <w:sz w:val="16"/>
                <w:szCs w:val="16"/>
              </w:rPr>
              <w:t xml:space="preserve">          1 </w:t>
            </w:r>
          </w:p>
        </w:tc>
        <w:tc>
          <w:tcPr>
            <w:tcW w:w="987" w:type="dxa"/>
            <w:tcBorders>
              <w:top w:val="single" w:sz="4" w:space="0" w:color="auto"/>
              <w:left w:val="single" w:sz="4" w:space="0" w:color="auto"/>
              <w:bottom w:val="single" w:sz="4" w:space="0" w:color="auto"/>
              <w:right w:val="single" w:sz="4" w:space="0" w:color="auto"/>
            </w:tcBorders>
            <w:shd w:val="clear" w:color="auto" w:fill="auto"/>
            <w:noWrap/>
          </w:tcPr>
          <w:p w:rsidR="005C0E33" w:rsidRDefault="005C0E33" w:rsidP="005C0E33">
            <w:pPr>
              <w:rPr>
                <w:rFonts w:ascii="Bookman Old Style" w:hAnsi="Bookman Old Style" w:cs="Calibri"/>
                <w:sz w:val="16"/>
                <w:szCs w:val="16"/>
              </w:rPr>
            </w:pPr>
            <w:r>
              <w:rPr>
                <w:rFonts w:ascii="Bookman Old Style" w:hAnsi="Bookman Old Style" w:cs="Calibri"/>
                <w:sz w:val="16"/>
                <w:szCs w:val="16"/>
              </w:rPr>
              <w:t> </w:t>
            </w:r>
          </w:p>
        </w:tc>
      </w:tr>
      <w:tr w:rsidR="005C0E33" w:rsidRPr="0066007B" w:rsidTr="007C719E">
        <w:trPr>
          <w:trHeight w:val="300"/>
        </w:trPr>
        <w:tc>
          <w:tcPr>
            <w:tcW w:w="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0E33" w:rsidRPr="0066007B" w:rsidRDefault="005C0E33" w:rsidP="005C0E33">
            <w:pPr>
              <w:rPr>
                <w:rFonts w:ascii="Abadi" w:hAnsi="Abadi" w:cs="Calibri"/>
                <w:color w:val="000000"/>
                <w:sz w:val="14"/>
                <w:szCs w:val="16"/>
              </w:rPr>
            </w:pPr>
          </w:p>
        </w:tc>
        <w:tc>
          <w:tcPr>
            <w:tcW w:w="255" w:type="dxa"/>
            <w:tcBorders>
              <w:top w:val="single" w:sz="4" w:space="0" w:color="auto"/>
              <w:left w:val="nil"/>
              <w:bottom w:val="single" w:sz="4" w:space="0" w:color="auto"/>
              <w:right w:val="single" w:sz="4" w:space="0" w:color="auto"/>
            </w:tcBorders>
            <w:shd w:val="clear" w:color="auto" w:fill="auto"/>
            <w:noWrap/>
            <w:vAlign w:val="center"/>
          </w:tcPr>
          <w:p w:rsidR="005C0E33" w:rsidRPr="0066007B" w:rsidRDefault="005C0E33" w:rsidP="005C0E33">
            <w:pPr>
              <w:rPr>
                <w:rFonts w:ascii="Abadi" w:hAnsi="Abadi" w:cs="Calibri"/>
                <w:color w:val="000000"/>
                <w:sz w:val="14"/>
                <w:szCs w:val="16"/>
              </w:rPr>
            </w:pPr>
          </w:p>
        </w:tc>
        <w:tc>
          <w:tcPr>
            <w:tcW w:w="255" w:type="dxa"/>
            <w:tcBorders>
              <w:top w:val="single" w:sz="4" w:space="0" w:color="auto"/>
              <w:left w:val="nil"/>
              <w:bottom w:val="single" w:sz="4" w:space="0" w:color="auto"/>
              <w:right w:val="single" w:sz="4" w:space="0" w:color="auto"/>
            </w:tcBorders>
            <w:shd w:val="clear" w:color="auto" w:fill="auto"/>
            <w:noWrap/>
            <w:vAlign w:val="center"/>
          </w:tcPr>
          <w:p w:rsidR="005C0E33" w:rsidRPr="0066007B" w:rsidRDefault="005C0E33" w:rsidP="005C0E33">
            <w:pPr>
              <w:rPr>
                <w:rFonts w:ascii="Abadi" w:hAnsi="Abadi" w:cs="Calibri"/>
                <w:color w:val="000000"/>
                <w:sz w:val="14"/>
                <w:szCs w:val="16"/>
              </w:rPr>
            </w:pPr>
          </w:p>
        </w:tc>
        <w:tc>
          <w:tcPr>
            <w:tcW w:w="255" w:type="dxa"/>
            <w:tcBorders>
              <w:top w:val="single" w:sz="4" w:space="0" w:color="auto"/>
              <w:left w:val="nil"/>
              <w:bottom w:val="single" w:sz="4" w:space="0" w:color="auto"/>
              <w:right w:val="single" w:sz="4" w:space="0" w:color="auto"/>
            </w:tcBorders>
            <w:shd w:val="clear" w:color="auto" w:fill="auto"/>
            <w:noWrap/>
            <w:vAlign w:val="center"/>
          </w:tcPr>
          <w:p w:rsidR="005C0E33" w:rsidRPr="0066007B" w:rsidRDefault="005C0E33" w:rsidP="005C0E33">
            <w:pPr>
              <w:rPr>
                <w:rFonts w:ascii="Abadi" w:hAnsi="Abadi" w:cs="Calibri"/>
                <w:color w:val="000000"/>
                <w:sz w:val="14"/>
                <w:szCs w:val="16"/>
              </w:rPr>
            </w:pPr>
          </w:p>
        </w:tc>
        <w:tc>
          <w:tcPr>
            <w:tcW w:w="3016" w:type="dxa"/>
            <w:tcBorders>
              <w:top w:val="nil"/>
              <w:left w:val="single" w:sz="4" w:space="0" w:color="auto"/>
              <w:bottom w:val="single" w:sz="4" w:space="0" w:color="auto"/>
              <w:right w:val="single" w:sz="4" w:space="0" w:color="auto"/>
            </w:tcBorders>
            <w:shd w:val="clear" w:color="auto" w:fill="auto"/>
            <w:noWrap/>
          </w:tcPr>
          <w:p w:rsidR="005C0E33" w:rsidRDefault="005C0E33" w:rsidP="005C0E33">
            <w:pPr>
              <w:rPr>
                <w:rFonts w:ascii="Arial Narrow" w:hAnsi="Arial Narrow" w:cs="Calibri"/>
                <w:sz w:val="18"/>
                <w:szCs w:val="18"/>
              </w:rPr>
            </w:pPr>
            <w:r>
              <w:rPr>
                <w:rFonts w:ascii="Arial Narrow" w:hAnsi="Arial Narrow" w:cs="Calibri"/>
                <w:sz w:val="18"/>
                <w:szCs w:val="18"/>
              </w:rPr>
              <w:t>Penyusunan Perencanaan Perangkat Daerah</w:t>
            </w:r>
          </w:p>
        </w:tc>
        <w:tc>
          <w:tcPr>
            <w:tcW w:w="2688" w:type="dxa"/>
            <w:tcBorders>
              <w:top w:val="nil"/>
              <w:left w:val="single" w:sz="4" w:space="0" w:color="auto"/>
              <w:bottom w:val="single" w:sz="4" w:space="0" w:color="auto"/>
              <w:right w:val="single" w:sz="4" w:space="0" w:color="auto"/>
            </w:tcBorders>
            <w:shd w:val="clear" w:color="auto" w:fill="auto"/>
            <w:noWrap/>
          </w:tcPr>
          <w:p w:rsidR="005C0E33" w:rsidRDefault="005C0E33" w:rsidP="005C0E33">
            <w:pPr>
              <w:rPr>
                <w:rFonts w:ascii="Bookman Old Style" w:hAnsi="Bookman Old Style" w:cs="Calibri"/>
                <w:color w:val="000000"/>
                <w:sz w:val="16"/>
                <w:szCs w:val="16"/>
              </w:rPr>
            </w:pPr>
            <w:r>
              <w:rPr>
                <w:rFonts w:ascii="Bookman Old Style" w:hAnsi="Bookman Old Style" w:cs="Calibri"/>
                <w:color w:val="000000"/>
                <w:sz w:val="16"/>
                <w:szCs w:val="16"/>
              </w:rPr>
              <w:t>Jumlah Dokumen Penyusunan Perencanaan Perangkat Daerah</w:t>
            </w:r>
          </w:p>
        </w:tc>
        <w:tc>
          <w:tcPr>
            <w:tcW w:w="926" w:type="dxa"/>
            <w:tcBorders>
              <w:top w:val="single" w:sz="4" w:space="0" w:color="auto"/>
              <w:left w:val="nil"/>
              <w:bottom w:val="single" w:sz="4" w:space="0" w:color="auto"/>
              <w:right w:val="single" w:sz="4" w:space="0" w:color="auto"/>
            </w:tcBorders>
            <w:shd w:val="clear" w:color="auto" w:fill="auto"/>
            <w:noWrap/>
            <w:vAlign w:val="center"/>
          </w:tcPr>
          <w:p w:rsidR="005C0E33" w:rsidRPr="0066007B" w:rsidRDefault="005C0E33" w:rsidP="005C0E33">
            <w:pPr>
              <w:rPr>
                <w:rFonts w:ascii="Abadi" w:hAnsi="Abadi" w:cs="Calibri"/>
                <w:color w:val="000000"/>
                <w:sz w:val="14"/>
                <w:szCs w:val="1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C0E33" w:rsidRPr="0066007B" w:rsidRDefault="005C0E33" w:rsidP="005C0E33">
            <w:pPr>
              <w:rPr>
                <w:rFonts w:ascii="Abadi" w:hAnsi="Abadi" w:cs="Calibri"/>
                <w:color w:val="000000"/>
                <w:sz w:val="14"/>
                <w:szCs w:val="16"/>
              </w:rPr>
            </w:pPr>
          </w:p>
        </w:tc>
        <w:tc>
          <w:tcPr>
            <w:tcW w:w="846" w:type="dxa"/>
            <w:tcBorders>
              <w:top w:val="single" w:sz="4" w:space="0" w:color="auto"/>
              <w:left w:val="nil"/>
              <w:bottom w:val="single" w:sz="4" w:space="0" w:color="auto"/>
              <w:right w:val="single" w:sz="4" w:space="0" w:color="auto"/>
            </w:tcBorders>
            <w:shd w:val="clear" w:color="auto" w:fill="auto"/>
            <w:noWrap/>
            <w:vAlign w:val="center"/>
          </w:tcPr>
          <w:p w:rsidR="005C0E33" w:rsidRPr="0066007B" w:rsidRDefault="005C0E33" w:rsidP="005C0E33">
            <w:pPr>
              <w:rPr>
                <w:rFonts w:ascii="Abadi" w:hAnsi="Abadi" w:cs="Calibri"/>
                <w:color w:val="000000"/>
                <w:sz w:val="14"/>
                <w:szCs w:val="16"/>
              </w:rPr>
            </w:pPr>
          </w:p>
        </w:tc>
        <w:tc>
          <w:tcPr>
            <w:tcW w:w="987" w:type="dxa"/>
            <w:tcBorders>
              <w:top w:val="single" w:sz="4" w:space="0" w:color="auto"/>
              <w:left w:val="nil"/>
              <w:bottom w:val="single" w:sz="4" w:space="0" w:color="auto"/>
              <w:right w:val="single" w:sz="4" w:space="0" w:color="auto"/>
            </w:tcBorders>
            <w:shd w:val="clear" w:color="auto" w:fill="auto"/>
            <w:noWrap/>
            <w:vAlign w:val="center"/>
          </w:tcPr>
          <w:p w:rsidR="005C0E33" w:rsidRPr="0066007B" w:rsidRDefault="005C0E33" w:rsidP="005C0E33">
            <w:pPr>
              <w:rPr>
                <w:rFonts w:ascii="Abadi" w:hAnsi="Abadi" w:cs="Calibri"/>
                <w:color w:val="000000"/>
                <w:sz w:val="14"/>
                <w:szCs w:val="1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C0E33" w:rsidRPr="0066007B" w:rsidRDefault="005C0E33" w:rsidP="005C0E33">
            <w:pPr>
              <w:rPr>
                <w:rFonts w:ascii="Abadi" w:hAnsi="Abadi" w:cs="Calibri"/>
                <w:color w:val="000000"/>
                <w:sz w:val="14"/>
                <w:szCs w:val="16"/>
              </w:rPr>
            </w:pPr>
          </w:p>
        </w:tc>
        <w:tc>
          <w:tcPr>
            <w:tcW w:w="846" w:type="dxa"/>
            <w:tcBorders>
              <w:top w:val="nil"/>
              <w:left w:val="single" w:sz="4" w:space="0" w:color="auto"/>
              <w:bottom w:val="single" w:sz="4" w:space="0" w:color="auto"/>
              <w:right w:val="nil"/>
            </w:tcBorders>
            <w:shd w:val="clear" w:color="auto" w:fill="auto"/>
            <w:noWrap/>
          </w:tcPr>
          <w:p w:rsidR="005C0E33" w:rsidRDefault="005C0E33" w:rsidP="005C0E33">
            <w:pPr>
              <w:jc w:val="center"/>
              <w:rPr>
                <w:rFonts w:ascii="Bookman Old Style" w:hAnsi="Bookman Old Style" w:cs="Calibri"/>
                <w:sz w:val="16"/>
                <w:szCs w:val="16"/>
              </w:rPr>
            </w:pPr>
            <w:r>
              <w:rPr>
                <w:rFonts w:ascii="Bookman Old Style" w:hAnsi="Bookman Old Style" w:cs="Calibri"/>
                <w:sz w:val="16"/>
                <w:szCs w:val="16"/>
              </w:rPr>
              <w:t>3</w:t>
            </w:r>
          </w:p>
        </w:tc>
        <w:tc>
          <w:tcPr>
            <w:tcW w:w="987" w:type="dxa"/>
            <w:tcBorders>
              <w:top w:val="single" w:sz="4" w:space="0" w:color="auto"/>
              <w:left w:val="single" w:sz="4" w:space="0" w:color="auto"/>
              <w:bottom w:val="single" w:sz="4" w:space="0" w:color="auto"/>
              <w:right w:val="nil"/>
            </w:tcBorders>
            <w:shd w:val="clear" w:color="auto" w:fill="auto"/>
            <w:noWrap/>
          </w:tcPr>
          <w:p w:rsidR="005C0E33" w:rsidRDefault="005C0E33" w:rsidP="005C0E33">
            <w:pPr>
              <w:rPr>
                <w:rFonts w:ascii="Bookman Old Style" w:hAnsi="Bookman Old Style" w:cs="Calibri"/>
                <w:sz w:val="16"/>
                <w:szCs w:val="16"/>
              </w:rPr>
            </w:pPr>
            <w:r>
              <w:rPr>
                <w:rFonts w:ascii="Bookman Old Style" w:hAnsi="Bookman Old Style" w:cs="Calibri"/>
                <w:sz w:val="16"/>
                <w:szCs w:val="16"/>
              </w:rPr>
              <w:t xml:space="preserve">          2 </w:t>
            </w:r>
          </w:p>
        </w:tc>
        <w:tc>
          <w:tcPr>
            <w:tcW w:w="987" w:type="dxa"/>
            <w:tcBorders>
              <w:top w:val="single" w:sz="4" w:space="0" w:color="auto"/>
              <w:left w:val="single" w:sz="4" w:space="0" w:color="auto"/>
              <w:bottom w:val="single" w:sz="4" w:space="0" w:color="auto"/>
              <w:right w:val="single" w:sz="4" w:space="0" w:color="auto"/>
            </w:tcBorders>
            <w:shd w:val="clear" w:color="auto" w:fill="auto"/>
            <w:noWrap/>
          </w:tcPr>
          <w:p w:rsidR="005C0E33" w:rsidRDefault="005C0E33" w:rsidP="005C0E33">
            <w:pPr>
              <w:rPr>
                <w:rFonts w:ascii="Bookman Old Style" w:hAnsi="Bookman Old Style" w:cs="Calibri"/>
                <w:sz w:val="16"/>
                <w:szCs w:val="16"/>
              </w:rPr>
            </w:pPr>
            <w:r>
              <w:rPr>
                <w:rFonts w:ascii="Bookman Old Style" w:hAnsi="Bookman Old Style" w:cs="Calibri"/>
                <w:sz w:val="16"/>
                <w:szCs w:val="16"/>
              </w:rPr>
              <w:t xml:space="preserve">      66,67 </w:t>
            </w:r>
          </w:p>
        </w:tc>
      </w:tr>
      <w:tr w:rsidR="005C0E33" w:rsidRPr="0066007B" w:rsidTr="007C719E">
        <w:trPr>
          <w:trHeight w:val="300"/>
        </w:trPr>
        <w:tc>
          <w:tcPr>
            <w:tcW w:w="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0E33" w:rsidRPr="0066007B" w:rsidRDefault="005C0E33" w:rsidP="005C0E33">
            <w:pPr>
              <w:rPr>
                <w:rFonts w:ascii="Abadi" w:hAnsi="Abadi" w:cs="Calibri"/>
                <w:color w:val="000000"/>
                <w:sz w:val="14"/>
                <w:szCs w:val="16"/>
              </w:rPr>
            </w:pPr>
          </w:p>
        </w:tc>
        <w:tc>
          <w:tcPr>
            <w:tcW w:w="255" w:type="dxa"/>
            <w:tcBorders>
              <w:top w:val="single" w:sz="4" w:space="0" w:color="auto"/>
              <w:left w:val="nil"/>
              <w:bottom w:val="single" w:sz="4" w:space="0" w:color="auto"/>
              <w:right w:val="single" w:sz="4" w:space="0" w:color="auto"/>
            </w:tcBorders>
            <w:shd w:val="clear" w:color="auto" w:fill="auto"/>
            <w:noWrap/>
            <w:vAlign w:val="center"/>
          </w:tcPr>
          <w:p w:rsidR="005C0E33" w:rsidRPr="0066007B" w:rsidRDefault="005C0E33" w:rsidP="005C0E33">
            <w:pPr>
              <w:rPr>
                <w:rFonts w:ascii="Abadi" w:hAnsi="Abadi" w:cs="Calibri"/>
                <w:color w:val="000000"/>
                <w:sz w:val="14"/>
                <w:szCs w:val="16"/>
              </w:rPr>
            </w:pPr>
          </w:p>
        </w:tc>
        <w:tc>
          <w:tcPr>
            <w:tcW w:w="255" w:type="dxa"/>
            <w:tcBorders>
              <w:top w:val="single" w:sz="4" w:space="0" w:color="auto"/>
              <w:left w:val="nil"/>
              <w:bottom w:val="single" w:sz="4" w:space="0" w:color="auto"/>
              <w:right w:val="single" w:sz="4" w:space="0" w:color="auto"/>
            </w:tcBorders>
            <w:shd w:val="clear" w:color="auto" w:fill="auto"/>
            <w:noWrap/>
            <w:vAlign w:val="center"/>
          </w:tcPr>
          <w:p w:rsidR="005C0E33" w:rsidRPr="0066007B" w:rsidRDefault="005C0E33" w:rsidP="005C0E33">
            <w:pPr>
              <w:rPr>
                <w:rFonts w:ascii="Abadi" w:hAnsi="Abadi" w:cs="Calibri"/>
                <w:color w:val="000000"/>
                <w:sz w:val="14"/>
                <w:szCs w:val="16"/>
              </w:rPr>
            </w:pPr>
          </w:p>
        </w:tc>
        <w:tc>
          <w:tcPr>
            <w:tcW w:w="255" w:type="dxa"/>
            <w:tcBorders>
              <w:top w:val="single" w:sz="4" w:space="0" w:color="auto"/>
              <w:left w:val="nil"/>
              <w:bottom w:val="single" w:sz="4" w:space="0" w:color="auto"/>
              <w:right w:val="single" w:sz="4" w:space="0" w:color="auto"/>
            </w:tcBorders>
            <w:shd w:val="clear" w:color="auto" w:fill="auto"/>
            <w:noWrap/>
            <w:vAlign w:val="center"/>
          </w:tcPr>
          <w:p w:rsidR="005C0E33" w:rsidRPr="0066007B" w:rsidRDefault="005C0E33" w:rsidP="005C0E33">
            <w:pPr>
              <w:rPr>
                <w:rFonts w:ascii="Abadi" w:hAnsi="Abadi" w:cs="Calibri"/>
                <w:color w:val="000000"/>
                <w:sz w:val="14"/>
                <w:szCs w:val="16"/>
              </w:rPr>
            </w:pPr>
          </w:p>
        </w:tc>
        <w:tc>
          <w:tcPr>
            <w:tcW w:w="3016" w:type="dxa"/>
            <w:tcBorders>
              <w:top w:val="nil"/>
              <w:left w:val="single" w:sz="4" w:space="0" w:color="auto"/>
              <w:bottom w:val="single" w:sz="4" w:space="0" w:color="auto"/>
              <w:right w:val="single" w:sz="4" w:space="0" w:color="auto"/>
            </w:tcBorders>
            <w:shd w:val="clear" w:color="auto" w:fill="auto"/>
            <w:noWrap/>
          </w:tcPr>
          <w:p w:rsidR="005C0E33" w:rsidRDefault="005C0E33" w:rsidP="005C0E33">
            <w:pPr>
              <w:rPr>
                <w:rFonts w:ascii="Arial Narrow" w:hAnsi="Arial Narrow" w:cs="Calibri"/>
                <w:sz w:val="18"/>
                <w:szCs w:val="18"/>
              </w:rPr>
            </w:pPr>
            <w:r>
              <w:rPr>
                <w:rFonts w:ascii="Arial Narrow" w:hAnsi="Arial Narrow" w:cs="Calibri"/>
                <w:sz w:val="18"/>
                <w:szCs w:val="18"/>
              </w:rPr>
              <w:t>Publikasi Kinerja Perangkat Daerah</w:t>
            </w:r>
          </w:p>
        </w:tc>
        <w:tc>
          <w:tcPr>
            <w:tcW w:w="2688" w:type="dxa"/>
            <w:tcBorders>
              <w:top w:val="nil"/>
              <w:left w:val="single" w:sz="4" w:space="0" w:color="auto"/>
              <w:bottom w:val="single" w:sz="4" w:space="0" w:color="auto"/>
              <w:right w:val="single" w:sz="4" w:space="0" w:color="auto"/>
            </w:tcBorders>
            <w:shd w:val="clear" w:color="auto" w:fill="auto"/>
            <w:noWrap/>
          </w:tcPr>
          <w:p w:rsidR="005C0E33" w:rsidRDefault="005C0E33" w:rsidP="005C0E33">
            <w:pPr>
              <w:rPr>
                <w:rFonts w:ascii="Bookman Old Style" w:hAnsi="Bookman Old Style" w:cs="Calibri"/>
                <w:color w:val="000000"/>
                <w:sz w:val="16"/>
                <w:szCs w:val="16"/>
              </w:rPr>
            </w:pPr>
            <w:r>
              <w:rPr>
                <w:rFonts w:ascii="Bookman Old Style" w:hAnsi="Bookman Old Style" w:cs="Calibri"/>
                <w:color w:val="000000"/>
                <w:sz w:val="16"/>
                <w:szCs w:val="16"/>
              </w:rPr>
              <w:t>Jumlah publikasi media yang terselenggara</w:t>
            </w:r>
          </w:p>
        </w:tc>
        <w:tc>
          <w:tcPr>
            <w:tcW w:w="926" w:type="dxa"/>
            <w:tcBorders>
              <w:top w:val="single" w:sz="4" w:space="0" w:color="auto"/>
              <w:left w:val="nil"/>
              <w:bottom w:val="single" w:sz="4" w:space="0" w:color="auto"/>
              <w:right w:val="single" w:sz="4" w:space="0" w:color="auto"/>
            </w:tcBorders>
            <w:shd w:val="clear" w:color="auto" w:fill="auto"/>
            <w:noWrap/>
            <w:vAlign w:val="center"/>
          </w:tcPr>
          <w:p w:rsidR="005C0E33" w:rsidRPr="0066007B" w:rsidRDefault="005C0E33" w:rsidP="005C0E33">
            <w:pPr>
              <w:rPr>
                <w:rFonts w:ascii="Abadi" w:hAnsi="Abadi" w:cs="Calibri"/>
                <w:color w:val="000000"/>
                <w:sz w:val="14"/>
                <w:szCs w:val="1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C0E33" w:rsidRPr="0066007B" w:rsidRDefault="005C0E33" w:rsidP="005C0E33">
            <w:pPr>
              <w:rPr>
                <w:rFonts w:ascii="Abadi" w:hAnsi="Abadi" w:cs="Calibri"/>
                <w:color w:val="000000"/>
                <w:sz w:val="14"/>
                <w:szCs w:val="16"/>
              </w:rPr>
            </w:pPr>
          </w:p>
        </w:tc>
        <w:tc>
          <w:tcPr>
            <w:tcW w:w="846" w:type="dxa"/>
            <w:tcBorders>
              <w:top w:val="single" w:sz="4" w:space="0" w:color="auto"/>
              <w:left w:val="nil"/>
              <w:bottom w:val="single" w:sz="4" w:space="0" w:color="auto"/>
              <w:right w:val="single" w:sz="4" w:space="0" w:color="auto"/>
            </w:tcBorders>
            <w:shd w:val="clear" w:color="auto" w:fill="auto"/>
            <w:noWrap/>
            <w:vAlign w:val="center"/>
          </w:tcPr>
          <w:p w:rsidR="005C0E33" w:rsidRPr="0066007B" w:rsidRDefault="005C0E33" w:rsidP="005C0E33">
            <w:pPr>
              <w:rPr>
                <w:rFonts w:ascii="Abadi" w:hAnsi="Abadi" w:cs="Calibri"/>
                <w:color w:val="000000"/>
                <w:sz w:val="14"/>
                <w:szCs w:val="16"/>
              </w:rPr>
            </w:pPr>
          </w:p>
        </w:tc>
        <w:tc>
          <w:tcPr>
            <w:tcW w:w="987" w:type="dxa"/>
            <w:tcBorders>
              <w:top w:val="single" w:sz="4" w:space="0" w:color="auto"/>
              <w:left w:val="nil"/>
              <w:bottom w:val="single" w:sz="4" w:space="0" w:color="auto"/>
              <w:right w:val="single" w:sz="4" w:space="0" w:color="auto"/>
            </w:tcBorders>
            <w:shd w:val="clear" w:color="auto" w:fill="auto"/>
            <w:noWrap/>
            <w:vAlign w:val="center"/>
          </w:tcPr>
          <w:p w:rsidR="005C0E33" w:rsidRPr="0066007B" w:rsidRDefault="005C0E33" w:rsidP="005C0E33">
            <w:pPr>
              <w:rPr>
                <w:rFonts w:ascii="Abadi" w:hAnsi="Abadi" w:cs="Calibri"/>
                <w:color w:val="000000"/>
                <w:sz w:val="14"/>
                <w:szCs w:val="1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C0E33" w:rsidRPr="0066007B" w:rsidRDefault="005C0E33" w:rsidP="005C0E33">
            <w:pPr>
              <w:rPr>
                <w:rFonts w:ascii="Abadi" w:hAnsi="Abadi" w:cs="Calibri"/>
                <w:color w:val="000000"/>
                <w:sz w:val="14"/>
                <w:szCs w:val="16"/>
              </w:rPr>
            </w:pPr>
          </w:p>
        </w:tc>
        <w:tc>
          <w:tcPr>
            <w:tcW w:w="846" w:type="dxa"/>
            <w:tcBorders>
              <w:top w:val="nil"/>
              <w:left w:val="single" w:sz="4" w:space="0" w:color="auto"/>
              <w:bottom w:val="single" w:sz="4" w:space="0" w:color="auto"/>
              <w:right w:val="nil"/>
            </w:tcBorders>
            <w:shd w:val="clear" w:color="auto" w:fill="auto"/>
            <w:noWrap/>
          </w:tcPr>
          <w:p w:rsidR="005C0E33" w:rsidRDefault="005C0E33" w:rsidP="005C0E33">
            <w:pPr>
              <w:jc w:val="center"/>
              <w:rPr>
                <w:rFonts w:ascii="Bookman Old Style" w:hAnsi="Bookman Old Style" w:cs="Calibri"/>
                <w:sz w:val="16"/>
                <w:szCs w:val="16"/>
              </w:rPr>
            </w:pPr>
            <w:r>
              <w:rPr>
                <w:rFonts w:ascii="Bookman Old Style" w:hAnsi="Bookman Old Style" w:cs="Calibri"/>
                <w:sz w:val="16"/>
                <w:szCs w:val="16"/>
              </w:rPr>
              <w:t>3</w:t>
            </w:r>
          </w:p>
        </w:tc>
        <w:tc>
          <w:tcPr>
            <w:tcW w:w="987" w:type="dxa"/>
            <w:tcBorders>
              <w:top w:val="single" w:sz="4" w:space="0" w:color="auto"/>
              <w:left w:val="single" w:sz="4" w:space="0" w:color="auto"/>
              <w:bottom w:val="single" w:sz="4" w:space="0" w:color="auto"/>
              <w:right w:val="nil"/>
            </w:tcBorders>
            <w:shd w:val="clear" w:color="auto" w:fill="auto"/>
            <w:noWrap/>
          </w:tcPr>
          <w:p w:rsidR="005C0E33" w:rsidRDefault="005C0E33" w:rsidP="005C0E33">
            <w:pPr>
              <w:rPr>
                <w:rFonts w:ascii="Bookman Old Style" w:hAnsi="Bookman Old Style" w:cs="Calibri"/>
                <w:sz w:val="16"/>
                <w:szCs w:val="16"/>
              </w:rPr>
            </w:pPr>
            <w:r>
              <w:rPr>
                <w:rFonts w:ascii="Bookman Old Style" w:hAnsi="Bookman Old Style" w:cs="Calibri"/>
                <w:sz w:val="16"/>
                <w:szCs w:val="16"/>
              </w:rPr>
              <w:t xml:space="preserve">          2 </w:t>
            </w:r>
          </w:p>
        </w:tc>
        <w:tc>
          <w:tcPr>
            <w:tcW w:w="987" w:type="dxa"/>
            <w:tcBorders>
              <w:top w:val="single" w:sz="4" w:space="0" w:color="auto"/>
              <w:left w:val="single" w:sz="4" w:space="0" w:color="auto"/>
              <w:bottom w:val="single" w:sz="4" w:space="0" w:color="auto"/>
              <w:right w:val="single" w:sz="4" w:space="0" w:color="auto"/>
            </w:tcBorders>
            <w:shd w:val="clear" w:color="auto" w:fill="auto"/>
            <w:noWrap/>
          </w:tcPr>
          <w:p w:rsidR="005C0E33" w:rsidRDefault="005C0E33" w:rsidP="005C0E33">
            <w:pPr>
              <w:rPr>
                <w:rFonts w:ascii="Bookman Old Style" w:hAnsi="Bookman Old Style" w:cs="Calibri"/>
                <w:sz w:val="16"/>
                <w:szCs w:val="16"/>
              </w:rPr>
            </w:pPr>
            <w:r>
              <w:rPr>
                <w:rFonts w:ascii="Bookman Old Style" w:hAnsi="Bookman Old Style" w:cs="Calibri"/>
                <w:sz w:val="16"/>
                <w:szCs w:val="16"/>
              </w:rPr>
              <w:t xml:space="preserve">      66,67 </w:t>
            </w:r>
          </w:p>
        </w:tc>
      </w:tr>
    </w:tbl>
    <w:p w:rsidR="00E061BD" w:rsidRDefault="00E061BD" w:rsidP="00F22E4D">
      <w:pPr>
        <w:spacing w:line="360" w:lineRule="auto"/>
        <w:jc w:val="both"/>
        <w:rPr>
          <w:rFonts w:ascii="Bookman Old Style" w:hAnsi="Bookman Old Style" w:cs="Bookman Old Style"/>
          <w:sz w:val="24"/>
          <w:szCs w:val="24"/>
        </w:rPr>
      </w:pPr>
    </w:p>
    <w:p w:rsidR="00F22E4D" w:rsidRDefault="00F22E4D" w:rsidP="00834077">
      <w:pPr>
        <w:spacing w:line="360" w:lineRule="auto"/>
        <w:jc w:val="both"/>
        <w:rPr>
          <w:rFonts w:ascii="Bookman Old Style" w:hAnsi="Bookman Old Style" w:cs="Bookman Old Style"/>
          <w:sz w:val="24"/>
          <w:szCs w:val="24"/>
        </w:rPr>
      </w:pPr>
    </w:p>
    <w:p w:rsidR="005C0E33" w:rsidRDefault="005C0E33" w:rsidP="00834077">
      <w:pPr>
        <w:spacing w:line="360" w:lineRule="auto"/>
        <w:jc w:val="both"/>
        <w:rPr>
          <w:rFonts w:ascii="Bookman Old Style" w:hAnsi="Bookman Old Style" w:cs="Bookman Old Style"/>
          <w:sz w:val="24"/>
          <w:szCs w:val="24"/>
        </w:rPr>
      </w:pPr>
    </w:p>
    <w:tbl>
      <w:tblPr>
        <w:tblW w:w="14287" w:type="dxa"/>
        <w:tblInd w:w="5" w:type="dxa"/>
        <w:tblLayout w:type="fixed"/>
        <w:tblLook w:val="04A0" w:firstRow="1" w:lastRow="0" w:firstColumn="1" w:lastColumn="0" w:noHBand="0" w:noVBand="1"/>
      </w:tblPr>
      <w:tblGrid>
        <w:gridCol w:w="255"/>
        <w:gridCol w:w="255"/>
        <w:gridCol w:w="255"/>
        <w:gridCol w:w="255"/>
        <w:gridCol w:w="3016"/>
        <w:gridCol w:w="2688"/>
        <w:gridCol w:w="926"/>
        <w:gridCol w:w="992"/>
        <w:gridCol w:w="846"/>
        <w:gridCol w:w="987"/>
        <w:gridCol w:w="992"/>
        <w:gridCol w:w="846"/>
        <w:gridCol w:w="987"/>
        <w:gridCol w:w="987"/>
      </w:tblGrid>
      <w:tr w:rsidR="005C0E33" w:rsidRPr="0066007B" w:rsidTr="002E5F75">
        <w:trPr>
          <w:trHeight w:val="674"/>
        </w:trPr>
        <w:tc>
          <w:tcPr>
            <w:tcW w:w="255" w:type="dxa"/>
            <w:tcBorders>
              <w:top w:val="nil"/>
              <w:left w:val="single" w:sz="4" w:space="0" w:color="auto"/>
              <w:bottom w:val="single" w:sz="4" w:space="0" w:color="auto"/>
              <w:right w:val="single" w:sz="4" w:space="0" w:color="auto"/>
            </w:tcBorders>
            <w:shd w:val="clear" w:color="auto" w:fill="auto"/>
            <w:noWrap/>
            <w:vAlign w:val="center"/>
            <w:hideMark/>
          </w:tcPr>
          <w:p w:rsidR="005C0E33" w:rsidRPr="0066007B" w:rsidRDefault="005C0E33" w:rsidP="002E5F75">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2E5F75">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2E5F75">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2E5F75">
            <w:pPr>
              <w:rPr>
                <w:rFonts w:ascii="Abadi" w:hAnsi="Abadi" w:cs="Calibri"/>
                <w:color w:val="000000"/>
                <w:sz w:val="14"/>
                <w:szCs w:val="16"/>
              </w:rPr>
            </w:pPr>
            <w:r w:rsidRPr="0066007B">
              <w:rPr>
                <w:rFonts w:ascii="Abadi" w:hAnsi="Abadi" w:cs="Calibri"/>
                <w:color w:val="000000"/>
                <w:sz w:val="14"/>
                <w:szCs w:val="16"/>
              </w:rPr>
              <w:t> </w:t>
            </w:r>
          </w:p>
        </w:tc>
        <w:tc>
          <w:tcPr>
            <w:tcW w:w="3016" w:type="dxa"/>
            <w:tcBorders>
              <w:top w:val="nil"/>
              <w:left w:val="nil"/>
              <w:bottom w:val="single" w:sz="4" w:space="0" w:color="auto"/>
              <w:right w:val="single" w:sz="4" w:space="0" w:color="auto"/>
            </w:tcBorders>
            <w:shd w:val="clear" w:color="auto" w:fill="auto"/>
            <w:vAlign w:val="center"/>
            <w:hideMark/>
          </w:tcPr>
          <w:p w:rsidR="005C0E33" w:rsidRPr="0066007B" w:rsidRDefault="005C0E33" w:rsidP="002E5F75">
            <w:pPr>
              <w:rPr>
                <w:rFonts w:ascii="Abadi" w:hAnsi="Abadi" w:cs="Calibri"/>
                <w:b/>
                <w:bCs/>
                <w:color w:val="000000"/>
                <w:sz w:val="14"/>
                <w:szCs w:val="16"/>
              </w:rPr>
            </w:pPr>
            <w:r w:rsidRPr="0066007B">
              <w:rPr>
                <w:rFonts w:ascii="Abadi" w:hAnsi="Abadi" w:cs="Calibri"/>
                <w:b/>
                <w:bCs/>
                <w:color w:val="000000"/>
                <w:sz w:val="14"/>
                <w:szCs w:val="16"/>
              </w:rPr>
              <w:t>Program Fasilitasi Urusan Pemerintahan Umum</w:t>
            </w:r>
          </w:p>
        </w:tc>
        <w:tc>
          <w:tcPr>
            <w:tcW w:w="2688" w:type="dxa"/>
            <w:tcBorders>
              <w:top w:val="nil"/>
              <w:left w:val="nil"/>
              <w:bottom w:val="single" w:sz="4" w:space="0" w:color="auto"/>
              <w:right w:val="single" w:sz="4" w:space="0" w:color="auto"/>
            </w:tcBorders>
            <w:shd w:val="clear" w:color="auto" w:fill="auto"/>
            <w:vAlign w:val="center"/>
            <w:hideMark/>
          </w:tcPr>
          <w:p w:rsidR="005C0E33" w:rsidRPr="0066007B" w:rsidRDefault="005C0E33" w:rsidP="002E5F75">
            <w:pPr>
              <w:rPr>
                <w:rFonts w:ascii="Abadi" w:hAnsi="Abadi" w:cs="Calibri"/>
                <w:b/>
                <w:bCs/>
                <w:sz w:val="14"/>
                <w:szCs w:val="16"/>
              </w:rPr>
            </w:pPr>
            <w:r w:rsidRPr="0066007B">
              <w:rPr>
                <w:rFonts w:ascii="Abadi" w:hAnsi="Abadi" w:cs="Calibri"/>
                <w:b/>
                <w:bCs/>
                <w:sz w:val="14"/>
                <w:szCs w:val="16"/>
              </w:rPr>
              <w:t>Fasilitasi penyelenggaraan urusan pemerintahan umum</w:t>
            </w:r>
          </w:p>
        </w:tc>
        <w:tc>
          <w:tcPr>
            <w:tcW w:w="926" w:type="dxa"/>
            <w:tcBorders>
              <w:top w:val="nil"/>
              <w:left w:val="nil"/>
              <w:bottom w:val="single" w:sz="4" w:space="0" w:color="auto"/>
              <w:right w:val="single" w:sz="4" w:space="0" w:color="auto"/>
            </w:tcBorders>
            <w:shd w:val="clear" w:color="000000" w:fill="FFFFFF"/>
            <w:vAlign w:val="center"/>
            <w:hideMark/>
          </w:tcPr>
          <w:p w:rsidR="005C0E33" w:rsidRPr="0066007B" w:rsidRDefault="005C0E33" w:rsidP="002E5F75">
            <w:pPr>
              <w:jc w:val="center"/>
              <w:rPr>
                <w:rFonts w:ascii="Abadi" w:hAnsi="Abadi" w:cs="Calibri"/>
                <w:b/>
                <w:bCs/>
                <w:color w:val="000000"/>
                <w:sz w:val="14"/>
                <w:szCs w:val="16"/>
              </w:rPr>
            </w:pPr>
            <w:r w:rsidRPr="0066007B">
              <w:rPr>
                <w:rFonts w:ascii="Abadi" w:hAnsi="Abadi" w:cs="Calibri"/>
                <w:b/>
                <w:bCs/>
                <w:color w:val="000000"/>
                <w:sz w:val="14"/>
                <w:szCs w:val="16"/>
              </w:rPr>
              <w:t>Kegiatan</w:t>
            </w:r>
          </w:p>
        </w:tc>
        <w:tc>
          <w:tcPr>
            <w:tcW w:w="992" w:type="dxa"/>
            <w:tcBorders>
              <w:top w:val="nil"/>
              <w:left w:val="nil"/>
              <w:bottom w:val="single" w:sz="4" w:space="0" w:color="auto"/>
              <w:right w:val="single" w:sz="4" w:space="0" w:color="auto"/>
            </w:tcBorders>
            <w:shd w:val="clear" w:color="000000" w:fill="FFFFFF"/>
            <w:vAlign w:val="center"/>
            <w:hideMark/>
          </w:tcPr>
          <w:p w:rsidR="005C0E33" w:rsidRPr="0066007B" w:rsidRDefault="005C0E33" w:rsidP="002E5F75">
            <w:pPr>
              <w:jc w:val="center"/>
              <w:rPr>
                <w:rFonts w:ascii="Abadi" w:hAnsi="Abadi" w:cs="Calibri"/>
                <w:b/>
                <w:bCs/>
                <w:color w:val="000000"/>
                <w:sz w:val="14"/>
                <w:szCs w:val="16"/>
              </w:rPr>
            </w:pPr>
            <w:r w:rsidRPr="0066007B">
              <w:rPr>
                <w:rFonts w:ascii="Abadi" w:hAnsi="Abadi" w:cs="Calibri"/>
                <w:b/>
                <w:bCs/>
                <w:color w:val="000000"/>
                <w:sz w:val="14"/>
                <w:szCs w:val="16"/>
              </w:rPr>
              <w:t>6</w:t>
            </w:r>
          </w:p>
        </w:tc>
        <w:tc>
          <w:tcPr>
            <w:tcW w:w="846" w:type="dxa"/>
            <w:tcBorders>
              <w:top w:val="nil"/>
              <w:left w:val="nil"/>
              <w:bottom w:val="single" w:sz="4" w:space="0" w:color="auto"/>
              <w:right w:val="single" w:sz="4" w:space="0" w:color="auto"/>
            </w:tcBorders>
            <w:shd w:val="clear" w:color="000000" w:fill="FFFFFF"/>
            <w:vAlign w:val="center"/>
            <w:hideMark/>
          </w:tcPr>
          <w:p w:rsidR="005C0E33" w:rsidRPr="0066007B" w:rsidRDefault="005C0E33" w:rsidP="002E5F75">
            <w:pPr>
              <w:jc w:val="center"/>
              <w:rPr>
                <w:rFonts w:ascii="Abadi" w:hAnsi="Abadi" w:cs="Calibri"/>
                <w:b/>
                <w:bCs/>
                <w:color w:val="000000"/>
                <w:sz w:val="14"/>
                <w:szCs w:val="16"/>
              </w:rPr>
            </w:pPr>
            <w:r w:rsidRPr="0066007B">
              <w:rPr>
                <w:rFonts w:ascii="Abadi" w:hAnsi="Abadi" w:cs="Calibri"/>
                <w:b/>
                <w:bCs/>
                <w:color w:val="000000"/>
                <w:sz w:val="14"/>
                <w:szCs w:val="16"/>
              </w:rPr>
              <w:t>6</w:t>
            </w:r>
          </w:p>
        </w:tc>
        <w:tc>
          <w:tcPr>
            <w:tcW w:w="987" w:type="dxa"/>
            <w:tcBorders>
              <w:top w:val="nil"/>
              <w:left w:val="nil"/>
              <w:bottom w:val="single" w:sz="4" w:space="0" w:color="auto"/>
              <w:right w:val="single" w:sz="4" w:space="0" w:color="auto"/>
            </w:tcBorders>
            <w:shd w:val="clear" w:color="000000" w:fill="FFFFFF"/>
            <w:vAlign w:val="center"/>
            <w:hideMark/>
          </w:tcPr>
          <w:p w:rsidR="005C0E33" w:rsidRPr="0066007B" w:rsidRDefault="005C0E33" w:rsidP="002E5F75">
            <w:pPr>
              <w:jc w:val="center"/>
              <w:rPr>
                <w:rFonts w:ascii="Abadi" w:hAnsi="Abadi" w:cs="Calibri"/>
                <w:b/>
                <w:bCs/>
                <w:color w:val="000000"/>
                <w:sz w:val="14"/>
                <w:szCs w:val="16"/>
              </w:rPr>
            </w:pPr>
            <w:r w:rsidRPr="0066007B">
              <w:rPr>
                <w:rFonts w:ascii="Abadi" w:hAnsi="Abadi" w:cs="Calibri"/>
                <w:b/>
                <w:bCs/>
                <w:color w:val="000000"/>
                <w:sz w:val="14"/>
                <w:szCs w:val="16"/>
              </w:rPr>
              <w:t>6</w:t>
            </w:r>
          </w:p>
        </w:tc>
        <w:tc>
          <w:tcPr>
            <w:tcW w:w="992"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2E5F75">
            <w:pPr>
              <w:jc w:val="center"/>
              <w:rPr>
                <w:rFonts w:ascii="Abadi" w:hAnsi="Abadi" w:cs="Calibri"/>
                <w:color w:val="000000"/>
                <w:sz w:val="14"/>
                <w:szCs w:val="16"/>
              </w:rPr>
            </w:pPr>
            <w:r w:rsidRPr="0066007B">
              <w:rPr>
                <w:rFonts w:ascii="Abadi" w:hAnsi="Abadi" w:cs="Calibri"/>
                <w:color w:val="000000"/>
                <w:sz w:val="14"/>
                <w:szCs w:val="16"/>
              </w:rPr>
              <w:t>1</w:t>
            </w:r>
          </w:p>
        </w:tc>
        <w:tc>
          <w:tcPr>
            <w:tcW w:w="846" w:type="dxa"/>
            <w:tcBorders>
              <w:top w:val="nil"/>
              <w:left w:val="nil"/>
              <w:bottom w:val="single" w:sz="4" w:space="0" w:color="auto"/>
              <w:right w:val="single" w:sz="4" w:space="0" w:color="auto"/>
            </w:tcBorders>
            <w:shd w:val="clear" w:color="auto" w:fill="auto"/>
            <w:noWrap/>
            <w:vAlign w:val="center"/>
          </w:tcPr>
          <w:p w:rsidR="005C0E33" w:rsidRPr="0066007B" w:rsidRDefault="005C0E33" w:rsidP="002E5F75">
            <w:pPr>
              <w:jc w:val="center"/>
              <w:rPr>
                <w:rFonts w:ascii="Abadi" w:hAnsi="Abadi" w:cs="Calibri"/>
                <w:color w:val="000000"/>
                <w:sz w:val="14"/>
                <w:szCs w:val="16"/>
              </w:rPr>
            </w:pPr>
            <w:r>
              <w:rPr>
                <w:rFonts w:ascii="Abadi" w:hAnsi="Abadi" w:cs="Calibri"/>
                <w:color w:val="000000"/>
                <w:sz w:val="14"/>
                <w:szCs w:val="16"/>
              </w:rPr>
              <w:t>100</w:t>
            </w:r>
          </w:p>
        </w:tc>
        <w:tc>
          <w:tcPr>
            <w:tcW w:w="987" w:type="dxa"/>
            <w:tcBorders>
              <w:top w:val="nil"/>
              <w:left w:val="nil"/>
              <w:bottom w:val="single" w:sz="4" w:space="0" w:color="auto"/>
              <w:right w:val="single" w:sz="4" w:space="0" w:color="auto"/>
            </w:tcBorders>
            <w:shd w:val="clear" w:color="auto" w:fill="auto"/>
            <w:noWrap/>
            <w:vAlign w:val="center"/>
          </w:tcPr>
          <w:p w:rsidR="005C0E33" w:rsidRPr="0066007B" w:rsidRDefault="005C0E33" w:rsidP="002E5F75">
            <w:pPr>
              <w:jc w:val="center"/>
              <w:rPr>
                <w:rFonts w:ascii="Abadi" w:hAnsi="Abadi" w:cs="Calibri"/>
                <w:color w:val="000000"/>
                <w:sz w:val="14"/>
                <w:szCs w:val="16"/>
              </w:rPr>
            </w:pPr>
            <w:r>
              <w:rPr>
                <w:rFonts w:ascii="Abadi" w:hAnsi="Abadi" w:cs="Calibri"/>
                <w:color w:val="000000"/>
                <w:sz w:val="14"/>
                <w:szCs w:val="16"/>
              </w:rPr>
              <w:t>100</w:t>
            </w:r>
          </w:p>
        </w:tc>
        <w:tc>
          <w:tcPr>
            <w:tcW w:w="987" w:type="dxa"/>
            <w:tcBorders>
              <w:top w:val="nil"/>
              <w:left w:val="nil"/>
              <w:bottom w:val="single" w:sz="4" w:space="0" w:color="auto"/>
              <w:right w:val="single" w:sz="4" w:space="0" w:color="auto"/>
            </w:tcBorders>
            <w:shd w:val="clear" w:color="auto" w:fill="auto"/>
            <w:noWrap/>
            <w:vAlign w:val="center"/>
          </w:tcPr>
          <w:p w:rsidR="005C0E33" w:rsidRPr="0066007B" w:rsidRDefault="005C0E33" w:rsidP="002E5F75">
            <w:pPr>
              <w:jc w:val="center"/>
              <w:rPr>
                <w:rFonts w:ascii="Abadi" w:hAnsi="Abadi" w:cs="Calibri"/>
                <w:color w:val="000000"/>
                <w:sz w:val="14"/>
                <w:szCs w:val="16"/>
              </w:rPr>
            </w:pPr>
            <w:r>
              <w:rPr>
                <w:rFonts w:ascii="Abadi" w:hAnsi="Abadi" w:cs="Calibri"/>
                <w:color w:val="000000"/>
                <w:sz w:val="14"/>
                <w:szCs w:val="16"/>
              </w:rPr>
              <w:t>100%</w:t>
            </w:r>
          </w:p>
        </w:tc>
      </w:tr>
      <w:tr w:rsidR="005C0E33" w:rsidRPr="0066007B" w:rsidTr="002E5F75">
        <w:trPr>
          <w:trHeight w:val="543"/>
        </w:trPr>
        <w:tc>
          <w:tcPr>
            <w:tcW w:w="255" w:type="dxa"/>
            <w:tcBorders>
              <w:top w:val="nil"/>
              <w:left w:val="single" w:sz="4" w:space="0" w:color="auto"/>
              <w:bottom w:val="single" w:sz="4" w:space="0" w:color="auto"/>
              <w:right w:val="single" w:sz="4" w:space="0" w:color="auto"/>
            </w:tcBorders>
            <w:shd w:val="clear" w:color="auto" w:fill="auto"/>
            <w:noWrap/>
            <w:vAlign w:val="center"/>
            <w:hideMark/>
          </w:tcPr>
          <w:p w:rsidR="005C0E33" w:rsidRPr="0066007B" w:rsidRDefault="005C0E33" w:rsidP="002E5F75">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2E5F75">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2E5F75">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2E5F75">
            <w:pPr>
              <w:rPr>
                <w:rFonts w:ascii="Abadi" w:hAnsi="Abadi" w:cs="Calibri"/>
                <w:color w:val="000000"/>
                <w:sz w:val="14"/>
                <w:szCs w:val="16"/>
              </w:rPr>
            </w:pPr>
            <w:r w:rsidRPr="0066007B">
              <w:rPr>
                <w:rFonts w:ascii="Abadi" w:hAnsi="Abadi" w:cs="Calibri"/>
                <w:color w:val="000000"/>
                <w:sz w:val="14"/>
                <w:szCs w:val="16"/>
              </w:rPr>
              <w:t> </w:t>
            </w:r>
          </w:p>
        </w:tc>
        <w:tc>
          <w:tcPr>
            <w:tcW w:w="3016" w:type="dxa"/>
            <w:tcBorders>
              <w:top w:val="nil"/>
              <w:left w:val="nil"/>
              <w:bottom w:val="single" w:sz="4" w:space="0" w:color="auto"/>
              <w:right w:val="single" w:sz="4" w:space="0" w:color="auto"/>
            </w:tcBorders>
            <w:shd w:val="clear" w:color="000000" w:fill="FFFFFF"/>
            <w:vAlign w:val="center"/>
            <w:hideMark/>
          </w:tcPr>
          <w:p w:rsidR="005C0E33" w:rsidRPr="0066007B" w:rsidRDefault="005C0E33" w:rsidP="002E5F75">
            <w:pPr>
              <w:rPr>
                <w:rFonts w:ascii="Abadi" w:hAnsi="Abadi" w:cs="Calibri"/>
                <w:color w:val="000000"/>
                <w:sz w:val="14"/>
                <w:szCs w:val="16"/>
              </w:rPr>
            </w:pPr>
            <w:r w:rsidRPr="0066007B">
              <w:rPr>
                <w:rFonts w:ascii="Abadi" w:hAnsi="Abadi" w:cs="Calibri"/>
                <w:color w:val="000000"/>
                <w:sz w:val="14"/>
                <w:szCs w:val="16"/>
              </w:rPr>
              <w:t>Penyelenggaraan Forum koordinasi Pimpinan daerah di Tingkat Kecamatan</w:t>
            </w:r>
          </w:p>
        </w:tc>
        <w:tc>
          <w:tcPr>
            <w:tcW w:w="2688" w:type="dxa"/>
            <w:tcBorders>
              <w:top w:val="nil"/>
              <w:left w:val="nil"/>
              <w:bottom w:val="single" w:sz="4" w:space="0" w:color="auto"/>
              <w:right w:val="single" w:sz="4" w:space="0" w:color="auto"/>
            </w:tcBorders>
            <w:shd w:val="clear" w:color="000000" w:fill="FFFFFF"/>
            <w:vAlign w:val="center"/>
            <w:hideMark/>
          </w:tcPr>
          <w:p w:rsidR="005C0E33" w:rsidRPr="0066007B" w:rsidRDefault="005C0E33" w:rsidP="002E5F75">
            <w:pPr>
              <w:rPr>
                <w:rFonts w:ascii="Abadi" w:hAnsi="Abadi" w:cs="Calibri"/>
                <w:color w:val="000000"/>
                <w:sz w:val="14"/>
                <w:szCs w:val="16"/>
              </w:rPr>
            </w:pPr>
            <w:r w:rsidRPr="0066007B">
              <w:rPr>
                <w:rFonts w:ascii="Abadi" w:hAnsi="Abadi" w:cs="Calibri"/>
                <w:color w:val="000000"/>
                <w:sz w:val="14"/>
                <w:szCs w:val="16"/>
              </w:rPr>
              <w:t xml:space="preserve">Jumlah Rapat koordinasi  yang di lakukan </w:t>
            </w:r>
          </w:p>
        </w:tc>
        <w:tc>
          <w:tcPr>
            <w:tcW w:w="926" w:type="dxa"/>
            <w:tcBorders>
              <w:top w:val="nil"/>
              <w:left w:val="nil"/>
              <w:bottom w:val="single" w:sz="4" w:space="0" w:color="auto"/>
              <w:right w:val="single" w:sz="4" w:space="0" w:color="auto"/>
            </w:tcBorders>
            <w:shd w:val="clear" w:color="000000" w:fill="FFFFFF"/>
            <w:vAlign w:val="center"/>
            <w:hideMark/>
          </w:tcPr>
          <w:p w:rsidR="005C0E33" w:rsidRPr="0066007B" w:rsidRDefault="005C0E33" w:rsidP="002E5F75">
            <w:pPr>
              <w:jc w:val="center"/>
              <w:rPr>
                <w:rFonts w:ascii="Abadi" w:hAnsi="Abadi" w:cs="Calibri"/>
                <w:sz w:val="14"/>
                <w:szCs w:val="16"/>
              </w:rPr>
            </w:pPr>
            <w:r w:rsidRPr="0066007B">
              <w:rPr>
                <w:rFonts w:ascii="Abadi" w:hAnsi="Abadi" w:cs="Calibri"/>
                <w:sz w:val="14"/>
                <w:szCs w:val="16"/>
              </w:rPr>
              <w:t>kali</w:t>
            </w:r>
          </w:p>
        </w:tc>
        <w:tc>
          <w:tcPr>
            <w:tcW w:w="992" w:type="dxa"/>
            <w:tcBorders>
              <w:top w:val="nil"/>
              <w:left w:val="nil"/>
              <w:bottom w:val="single" w:sz="4" w:space="0" w:color="auto"/>
              <w:right w:val="single" w:sz="4" w:space="0" w:color="auto"/>
            </w:tcBorders>
            <w:shd w:val="clear" w:color="000000" w:fill="FFFFFF"/>
            <w:vAlign w:val="center"/>
            <w:hideMark/>
          </w:tcPr>
          <w:p w:rsidR="005C0E33" w:rsidRPr="0066007B" w:rsidRDefault="005C0E33" w:rsidP="002E5F75">
            <w:pPr>
              <w:jc w:val="center"/>
              <w:rPr>
                <w:rFonts w:ascii="Abadi" w:hAnsi="Abadi" w:cs="Calibri"/>
                <w:sz w:val="14"/>
                <w:szCs w:val="16"/>
              </w:rPr>
            </w:pPr>
            <w:r w:rsidRPr="0066007B">
              <w:rPr>
                <w:rFonts w:ascii="Abadi" w:hAnsi="Abadi" w:cs="Calibri"/>
                <w:sz w:val="14"/>
                <w:szCs w:val="16"/>
              </w:rPr>
              <w:t>5</w:t>
            </w:r>
          </w:p>
        </w:tc>
        <w:tc>
          <w:tcPr>
            <w:tcW w:w="846" w:type="dxa"/>
            <w:tcBorders>
              <w:top w:val="nil"/>
              <w:left w:val="nil"/>
              <w:bottom w:val="single" w:sz="4" w:space="0" w:color="auto"/>
              <w:right w:val="single" w:sz="4" w:space="0" w:color="auto"/>
            </w:tcBorders>
            <w:shd w:val="clear" w:color="000000" w:fill="FFFFFF"/>
            <w:vAlign w:val="center"/>
            <w:hideMark/>
          </w:tcPr>
          <w:p w:rsidR="005C0E33" w:rsidRPr="0066007B" w:rsidRDefault="005C0E33" w:rsidP="002E5F75">
            <w:pPr>
              <w:jc w:val="center"/>
              <w:rPr>
                <w:rFonts w:ascii="Abadi" w:hAnsi="Abadi" w:cs="Calibri"/>
                <w:color w:val="000000"/>
                <w:sz w:val="14"/>
                <w:szCs w:val="16"/>
              </w:rPr>
            </w:pPr>
            <w:r w:rsidRPr="0066007B">
              <w:rPr>
                <w:rFonts w:ascii="Abadi" w:hAnsi="Abadi" w:cs="Calibri"/>
                <w:color w:val="000000"/>
                <w:sz w:val="14"/>
                <w:szCs w:val="16"/>
              </w:rPr>
              <w:t>5</w:t>
            </w:r>
          </w:p>
        </w:tc>
        <w:tc>
          <w:tcPr>
            <w:tcW w:w="987" w:type="dxa"/>
            <w:tcBorders>
              <w:top w:val="nil"/>
              <w:left w:val="nil"/>
              <w:bottom w:val="single" w:sz="4" w:space="0" w:color="auto"/>
              <w:right w:val="single" w:sz="4" w:space="0" w:color="auto"/>
            </w:tcBorders>
            <w:shd w:val="clear" w:color="000000" w:fill="FFFFFF"/>
            <w:vAlign w:val="center"/>
            <w:hideMark/>
          </w:tcPr>
          <w:p w:rsidR="005C0E33" w:rsidRPr="0066007B" w:rsidRDefault="005C0E33" w:rsidP="002E5F75">
            <w:pPr>
              <w:jc w:val="center"/>
              <w:rPr>
                <w:rFonts w:ascii="Abadi" w:hAnsi="Abadi" w:cs="Calibri"/>
                <w:color w:val="000000"/>
                <w:sz w:val="14"/>
                <w:szCs w:val="16"/>
              </w:rPr>
            </w:pPr>
            <w:r w:rsidRPr="0066007B">
              <w:rPr>
                <w:rFonts w:ascii="Abadi" w:hAnsi="Abadi" w:cs="Calibri"/>
                <w:color w:val="000000"/>
                <w:sz w:val="14"/>
                <w:szCs w:val="16"/>
              </w:rPr>
              <w:t>5</w:t>
            </w:r>
          </w:p>
        </w:tc>
        <w:tc>
          <w:tcPr>
            <w:tcW w:w="992"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2E5F75">
            <w:pPr>
              <w:jc w:val="center"/>
              <w:rPr>
                <w:rFonts w:ascii="Abadi" w:hAnsi="Abadi" w:cs="Calibri"/>
                <w:color w:val="000000"/>
                <w:sz w:val="14"/>
                <w:szCs w:val="16"/>
              </w:rPr>
            </w:pPr>
            <w:r w:rsidRPr="0066007B">
              <w:rPr>
                <w:rFonts w:ascii="Abadi" w:hAnsi="Abadi" w:cs="Calibri"/>
                <w:color w:val="000000"/>
                <w:sz w:val="14"/>
                <w:szCs w:val="16"/>
              </w:rPr>
              <w:t>1</w:t>
            </w:r>
          </w:p>
        </w:tc>
        <w:tc>
          <w:tcPr>
            <w:tcW w:w="846"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2E5F75">
            <w:pPr>
              <w:jc w:val="center"/>
              <w:rPr>
                <w:rFonts w:ascii="Abadi" w:hAnsi="Abadi" w:cs="Calibri"/>
                <w:color w:val="000000"/>
                <w:sz w:val="14"/>
                <w:szCs w:val="16"/>
              </w:rPr>
            </w:pPr>
            <w:r w:rsidRPr="0066007B">
              <w:rPr>
                <w:rFonts w:ascii="Abadi" w:hAnsi="Abadi" w:cs="Calibri"/>
                <w:color w:val="000000"/>
                <w:sz w:val="14"/>
                <w:szCs w:val="16"/>
              </w:rPr>
              <w:t> </w:t>
            </w:r>
            <w:r>
              <w:rPr>
                <w:rFonts w:ascii="Abadi" w:hAnsi="Abadi" w:cs="Calibri"/>
                <w:color w:val="000000"/>
                <w:sz w:val="14"/>
                <w:szCs w:val="16"/>
              </w:rPr>
              <w:t>4</w:t>
            </w:r>
          </w:p>
        </w:tc>
        <w:tc>
          <w:tcPr>
            <w:tcW w:w="987"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2E5F75">
            <w:pPr>
              <w:jc w:val="center"/>
              <w:rPr>
                <w:rFonts w:ascii="Abadi" w:hAnsi="Abadi" w:cs="Calibri"/>
                <w:color w:val="000000"/>
                <w:sz w:val="14"/>
                <w:szCs w:val="16"/>
              </w:rPr>
            </w:pPr>
            <w:r>
              <w:rPr>
                <w:rFonts w:ascii="Abadi" w:hAnsi="Abadi" w:cs="Calibri"/>
                <w:color w:val="000000"/>
                <w:sz w:val="14"/>
                <w:szCs w:val="16"/>
              </w:rPr>
              <w:t>2</w:t>
            </w:r>
            <w:r w:rsidRPr="0066007B">
              <w:rPr>
                <w:rFonts w:ascii="Abadi" w:hAnsi="Abadi" w:cs="Calibri"/>
                <w:color w:val="000000"/>
                <w:sz w:val="14"/>
                <w:szCs w:val="16"/>
              </w:rPr>
              <w:t> </w:t>
            </w:r>
          </w:p>
        </w:tc>
        <w:tc>
          <w:tcPr>
            <w:tcW w:w="987"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2E5F75">
            <w:pPr>
              <w:jc w:val="center"/>
              <w:rPr>
                <w:rFonts w:ascii="Abadi" w:hAnsi="Abadi" w:cs="Calibri"/>
                <w:color w:val="000000"/>
                <w:sz w:val="14"/>
                <w:szCs w:val="16"/>
              </w:rPr>
            </w:pPr>
            <w:r>
              <w:rPr>
                <w:rFonts w:ascii="Abadi" w:hAnsi="Abadi" w:cs="Calibri"/>
                <w:color w:val="000000"/>
                <w:sz w:val="14"/>
                <w:szCs w:val="16"/>
              </w:rPr>
              <w:t>50%</w:t>
            </w:r>
            <w:r w:rsidRPr="0066007B">
              <w:rPr>
                <w:rFonts w:ascii="Abadi" w:hAnsi="Abadi" w:cs="Calibri"/>
                <w:color w:val="000000"/>
                <w:sz w:val="14"/>
                <w:szCs w:val="16"/>
              </w:rPr>
              <w:t> </w:t>
            </w:r>
          </w:p>
        </w:tc>
      </w:tr>
      <w:tr w:rsidR="005C0E33" w:rsidRPr="0066007B" w:rsidTr="002E5F75">
        <w:trPr>
          <w:trHeight w:val="706"/>
        </w:trPr>
        <w:tc>
          <w:tcPr>
            <w:tcW w:w="2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0E33" w:rsidRPr="0066007B" w:rsidRDefault="005C0E33" w:rsidP="002E5F75">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0E33" w:rsidRPr="0066007B" w:rsidRDefault="005C0E33" w:rsidP="002E5F75">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0E33" w:rsidRPr="0066007B" w:rsidRDefault="005C0E33" w:rsidP="002E5F75">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0E33" w:rsidRPr="0066007B" w:rsidRDefault="005C0E33" w:rsidP="002E5F75">
            <w:pPr>
              <w:rPr>
                <w:rFonts w:ascii="Abadi" w:hAnsi="Abadi" w:cs="Calibri"/>
                <w:color w:val="000000"/>
                <w:sz w:val="14"/>
                <w:szCs w:val="16"/>
              </w:rPr>
            </w:pPr>
            <w:r w:rsidRPr="0066007B">
              <w:rPr>
                <w:rFonts w:ascii="Abadi" w:hAnsi="Abadi" w:cs="Calibri"/>
                <w:color w:val="000000"/>
                <w:sz w:val="14"/>
                <w:szCs w:val="16"/>
              </w:rPr>
              <w:t> </w:t>
            </w:r>
          </w:p>
        </w:tc>
        <w:tc>
          <w:tcPr>
            <w:tcW w:w="3016" w:type="dxa"/>
            <w:tcBorders>
              <w:top w:val="single" w:sz="4" w:space="0" w:color="auto"/>
              <w:left w:val="single" w:sz="4" w:space="0" w:color="auto"/>
              <w:bottom w:val="single" w:sz="4" w:space="0" w:color="auto"/>
              <w:right w:val="single" w:sz="4" w:space="0" w:color="auto"/>
            </w:tcBorders>
            <w:shd w:val="clear" w:color="000000" w:fill="FFFFFF"/>
            <w:vAlign w:val="center"/>
          </w:tcPr>
          <w:p w:rsidR="005C0E33" w:rsidRPr="00F62E6B" w:rsidRDefault="005C0E33" w:rsidP="002E5F75">
            <w:pPr>
              <w:rPr>
                <w:rFonts w:ascii="Abadi" w:hAnsi="Abadi" w:cs="Calibri"/>
                <w:b/>
                <w:color w:val="000000"/>
                <w:sz w:val="14"/>
                <w:szCs w:val="16"/>
              </w:rPr>
            </w:pPr>
            <w:r w:rsidRPr="00F62E6B">
              <w:rPr>
                <w:rFonts w:ascii="Abadi" w:hAnsi="Abadi" w:cs="Calibri"/>
                <w:b/>
                <w:color w:val="000000"/>
                <w:sz w:val="14"/>
                <w:szCs w:val="16"/>
              </w:rPr>
              <w:t>Program Peningkatan Kinerja Kecamatan</w:t>
            </w:r>
          </w:p>
        </w:tc>
        <w:tc>
          <w:tcPr>
            <w:tcW w:w="2688" w:type="dxa"/>
            <w:tcBorders>
              <w:top w:val="single" w:sz="4" w:space="0" w:color="auto"/>
              <w:left w:val="single" w:sz="4" w:space="0" w:color="auto"/>
              <w:bottom w:val="single" w:sz="4" w:space="0" w:color="auto"/>
              <w:right w:val="single" w:sz="4" w:space="0" w:color="auto"/>
            </w:tcBorders>
            <w:shd w:val="clear" w:color="auto" w:fill="auto"/>
          </w:tcPr>
          <w:p w:rsidR="005C0E33" w:rsidRDefault="005C0E33" w:rsidP="002E5F75">
            <w:pPr>
              <w:rPr>
                <w:rFonts w:ascii="Bookman Old Style" w:hAnsi="Bookman Old Style" w:cs="Calibri"/>
                <w:b/>
                <w:bCs/>
                <w:color w:val="000000"/>
                <w:sz w:val="16"/>
                <w:szCs w:val="16"/>
              </w:rPr>
            </w:pPr>
            <w:r>
              <w:rPr>
                <w:rFonts w:ascii="Bookman Old Style" w:hAnsi="Bookman Old Style" w:cs="Calibri"/>
                <w:b/>
                <w:bCs/>
                <w:color w:val="000000"/>
                <w:sz w:val="16"/>
                <w:szCs w:val="16"/>
              </w:rPr>
              <w:t>Persentase Pembinaan Oleh Kecamatan</w:t>
            </w:r>
          </w:p>
        </w:tc>
        <w:tc>
          <w:tcPr>
            <w:tcW w:w="9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C0E33" w:rsidRPr="0066007B" w:rsidRDefault="005C0E33" w:rsidP="002E5F75">
            <w:pPr>
              <w:jc w:val="center"/>
              <w:rPr>
                <w:rFonts w:ascii="Abadi" w:hAnsi="Abadi" w:cs="Calibri"/>
                <w:sz w:val="14"/>
                <w:szCs w:val="16"/>
              </w:rPr>
            </w:pPr>
            <w:r w:rsidRPr="0066007B">
              <w:rPr>
                <w:rFonts w:ascii="Abadi" w:hAnsi="Abadi" w:cs="Calibri"/>
                <w:sz w:val="14"/>
                <w:szCs w:val="16"/>
              </w:rPr>
              <w:t>Dokumen</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C0E33" w:rsidRPr="0066007B" w:rsidRDefault="005C0E33" w:rsidP="002E5F75">
            <w:pPr>
              <w:jc w:val="center"/>
              <w:rPr>
                <w:rFonts w:ascii="Abadi" w:hAnsi="Abadi" w:cs="Calibri"/>
                <w:sz w:val="14"/>
                <w:szCs w:val="16"/>
              </w:rPr>
            </w:pPr>
            <w:r w:rsidRPr="0066007B">
              <w:rPr>
                <w:rFonts w:ascii="Abadi" w:hAnsi="Abadi" w:cs="Calibri"/>
                <w:sz w:val="14"/>
                <w:szCs w:val="16"/>
              </w:rPr>
              <w:t>4</w:t>
            </w:r>
          </w:p>
        </w:tc>
        <w:tc>
          <w:tcPr>
            <w:tcW w:w="84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C0E33" w:rsidRPr="0066007B" w:rsidRDefault="005C0E33" w:rsidP="002E5F75">
            <w:pPr>
              <w:jc w:val="center"/>
              <w:rPr>
                <w:rFonts w:ascii="Abadi" w:hAnsi="Abadi" w:cs="Calibri"/>
                <w:color w:val="000000"/>
                <w:sz w:val="14"/>
                <w:szCs w:val="16"/>
              </w:rPr>
            </w:pPr>
            <w:r w:rsidRPr="0066007B">
              <w:rPr>
                <w:rFonts w:ascii="Abadi" w:hAnsi="Abadi" w:cs="Calibri"/>
                <w:color w:val="000000"/>
                <w:sz w:val="14"/>
                <w:szCs w:val="16"/>
              </w:rPr>
              <w:t>1</w:t>
            </w:r>
          </w:p>
        </w:tc>
        <w:tc>
          <w:tcPr>
            <w:tcW w:w="98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C0E33" w:rsidRPr="0066007B" w:rsidRDefault="005C0E33" w:rsidP="002E5F75">
            <w:pPr>
              <w:jc w:val="center"/>
              <w:rPr>
                <w:rFonts w:ascii="Abadi" w:hAnsi="Abadi" w:cs="Calibri"/>
                <w:color w:val="000000"/>
                <w:sz w:val="14"/>
                <w:szCs w:val="16"/>
              </w:rPr>
            </w:pPr>
            <w:r w:rsidRPr="0066007B">
              <w:rPr>
                <w:rFonts w:ascii="Abadi" w:hAnsi="Abadi" w:cs="Calibri"/>
                <w:color w:val="000000"/>
                <w:sz w:val="14"/>
                <w:szCs w:val="16"/>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0E33" w:rsidRPr="0066007B" w:rsidRDefault="005C0E33" w:rsidP="002E5F75">
            <w:pPr>
              <w:jc w:val="center"/>
              <w:rPr>
                <w:rFonts w:ascii="Abadi" w:hAnsi="Abadi" w:cs="Calibri"/>
                <w:color w:val="000000"/>
                <w:sz w:val="14"/>
                <w:szCs w:val="16"/>
              </w:rPr>
            </w:pPr>
            <w:r w:rsidRPr="0066007B">
              <w:rPr>
                <w:rFonts w:ascii="Abadi" w:hAnsi="Abadi" w:cs="Calibri"/>
                <w:color w:val="000000"/>
                <w:sz w:val="14"/>
                <w:szCs w:val="16"/>
              </w:rPr>
              <w:t>1</w:t>
            </w:r>
          </w:p>
        </w:tc>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0E33" w:rsidRPr="0066007B" w:rsidRDefault="005C0E33" w:rsidP="002E5F75">
            <w:pPr>
              <w:jc w:val="center"/>
              <w:rPr>
                <w:rFonts w:ascii="Abadi" w:hAnsi="Abadi" w:cs="Calibri"/>
                <w:color w:val="000000"/>
                <w:sz w:val="14"/>
                <w:szCs w:val="16"/>
              </w:rPr>
            </w:pPr>
            <w:r w:rsidRPr="0066007B">
              <w:rPr>
                <w:rFonts w:ascii="Abadi" w:hAnsi="Abadi" w:cs="Calibri"/>
                <w:color w:val="000000"/>
                <w:sz w:val="14"/>
                <w:szCs w:val="16"/>
              </w:rPr>
              <w:t> </w:t>
            </w:r>
            <w:r>
              <w:rPr>
                <w:rFonts w:ascii="Abadi" w:hAnsi="Abadi" w:cs="Calibri"/>
                <w:color w:val="000000"/>
                <w:sz w:val="14"/>
                <w:szCs w:val="16"/>
              </w:rPr>
              <w:t>100%</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0E33" w:rsidRPr="0066007B" w:rsidRDefault="005C0E33" w:rsidP="002E5F75">
            <w:pPr>
              <w:jc w:val="center"/>
              <w:rPr>
                <w:rFonts w:ascii="Abadi" w:hAnsi="Abadi" w:cs="Calibri"/>
                <w:color w:val="000000"/>
                <w:sz w:val="14"/>
                <w:szCs w:val="16"/>
              </w:rPr>
            </w:pPr>
            <w:r>
              <w:rPr>
                <w:rFonts w:ascii="Abadi" w:hAnsi="Abadi" w:cs="Calibri"/>
                <w:color w:val="000000"/>
                <w:sz w:val="14"/>
                <w:szCs w:val="16"/>
              </w:rPr>
              <w:t>100%</w:t>
            </w:r>
            <w:r w:rsidRPr="0066007B">
              <w:rPr>
                <w:rFonts w:ascii="Abadi" w:hAnsi="Abadi" w:cs="Calibri"/>
                <w:color w:val="000000"/>
                <w:sz w:val="14"/>
                <w:szCs w:val="16"/>
              </w:rPr>
              <w:t> </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0E33" w:rsidRPr="0066007B" w:rsidRDefault="005C0E33" w:rsidP="002E5F75">
            <w:pPr>
              <w:jc w:val="center"/>
              <w:rPr>
                <w:rFonts w:ascii="Abadi" w:hAnsi="Abadi" w:cs="Calibri"/>
                <w:color w:val="000000"/>
                <w:sz w:val="14"/>
                <w:szCs w:val="16"/>
              </w:rPr>
            </w:pPr>
            <w:r>
              <w:rPr>
                <w:rFonts w:ascii="Abadi" w:hAnsi="Abadi" w:cs="Calibri"/>
                <w:color w:val="000000"/>
                <w:sz w:val="14"/>
                <w:szCs w:val="16"/>
              </w:rPr>
              <w:t>100%</w:t>
            </w:r>
            <w:r w:rsidRPr="0066007B">
              <w:rPr>
                <w:rFonts w:ascii="Abadi" w:hAnsi="Abadi" w:cs="Calibri"/>
                <w:color w:val="000000"/>
                <w:sz w:val="14"/>
                <w:szCs w:val="16"/>
              </w:rPr>
              <w:t> </w:t>
            </w:r>
          </w:p>
        </w:tc>
      </w:tr>
      <w:tr w:rsidR="005C0E33" w:rsidRPr="0066007B" w:rsidTr="002E5F75">
        <w:trPr>
          <w:trHeight w:val="845"/>
        </w:trPr>
        <w:tc>
          <w:tcPr>
            <w:tcW w:w="2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0E33" w:rsidRPr="0066007B" w:rsidRDefault="005C0E33" w:rsidP="002E5F75">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single" w:sz="4" w:space="0" w:color="auto"/>
              <w:left w:val="nil"/>
              <w:bottom w:val="single" w:sz="4" w:space="0" w:color="auto"/>
              <w:right w:val="single" w:sz="4" w:space="0" w:color="auto"/>
            </w:tcBorders>
            <w:shd w:val="clear" w:color="auto" w:fill="auto"/>
            <w:noWrap/>
            <w:vAlign w:val="center"/>
            <w:hideMark/>
          </w:tcPr>
          <w:p w:rsidR="005C0E33" w:rsidRPr="0066007B" w:rsidRDefault="005C0E33" w:rsidP="002E5F75">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single" w:sz="4" w:space="0" w:color="auto"/>
              <w:left w:val="nil"/>
              <w:bottom w:val="single" w:sz="4" w:space="0" w:color="auto"/>
              <w:right w:val="single" w:sz="4" w:space="0" w:color="auto"/>
            </w:tcBorders>
            <w:shd w:val="clear" w:color="auto" w:fill="auto"/>
            <w:noWrap/>
            <w:vAlign w:val="center"/>
            <w:hideMark/>
          </w:tcPr>
          <w:p w:rsidR="005C0E33" w:rsidRPr="0066007B" w:rsidRDefault="005C0E33" w:rsidP="002E5F75">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single" w:sz="4" w:space="0" w:color="auto"/>
              <w:left w:val="nil"/>
              <w:bottom w:val="single" w:sz="4" w:space="0" w:color="auto"/>
              <w:right w:val="single" w:sz="4" w:space="0" w:color="auto"/>
            </w:tcBorders>
            <w:shd w:val="clear" w:color="auto" w:fill="auto"/>
            <w:noWrap/>
            <w:vAlign w:val="center"/>
            <w:hideMark/>
          </w:tcPr>
          <w:p w:rsidR="005C0E33" w:rsidRPr="0066007B" w:rsidRDefault="005C0E33" w:rsidP="002E5F75">
            <w:pPr>
              <w:rPr>
                <w:rFonts w:ascii="Abadi" w:hAnsi="Abadi" w:cs="Calibri"/>
                <w:color w:val="000000"/>
                <w:sz w:val="14"/>
                <w:szCs w:val="16"/>
              </w:rPr>
            </w:pPr>
            <w:r w:rsidRPr="0066007B">
              <w:rPr>
                <w:rFonts w:ascii="Abadi" w:hAnsi="Abadi" w:cs="Calibri"/>
                <w:color w:val="000000"/>
                <w:sz w:val="14"/>
                <w:szCs w:val="16"/>
              </w:rPr>
              <w:t> </w:t>
            </w:r>
          </w:p>
        </w:tc>
        <w:tc>
          <w:tcPr>
            <w:tcW w:w="3016" w:type="dxa"/>
            <w:tcBorders>
              <w:top w:val="single" w:sz="4" w:space="0" w:color="auto"/>
              <w:left w:val="nil"/>
              <w:bottom w:val="single" w:sz="4" w:space="0" w:color="auto"/>
              <w:right w:val="single" w:sz="4" w:space="0" w:color="auto"/>
            </w:tcBorders>
            <w:shd w:val="clear" w:color="000000" w:fill="FFFFFF"/>
            <w:vAlign w:val="center"/>
          </w:tcPr>
          <w:p w:rsidR="005C0E33" w:rsidRPr="0066007B" w:rsidRDefault="005C0E33" w:rsidP="002E5F75">
            <w:pPr>
              <w:rPr>
                <w:rFonts w:ascii="Abadi" w:hAnsi="Abadi" w:cs="Calibri"/>
                <w:color w:val="000000"/>
                <w:sz w:val="14"/>
                <w:szCs w:val="16"/>
              </w:rPr>
            </w:pPr>
            <w:r w:rsidRPr="008D3C37">
              <w:rPr>
                <w:rFonts w:ascii="Abadi" w:hAnsi="Abadi" w:cs="Calibri"/>
                <w:color w:val="000000"/>
                <w:sz w:val="14"/>
                <w:szCs w:val="16"/>
              </w:rPr>
              <w:t>Penyelenggaraan Pemerintahan Kecamatan</w:t>
            </w:r>
          </w:p>
        </w:tc>
        <w:tc>
          <w:tcPr>
            <w:tcW w:w="2688" w:type="dxa"/>
            <w:tcBorders>
              <w:top w:val="nil"/>
              <w:left w:val="single" w:sz="4" w:space="0" w:color="auto"/>
              <w:bottom w:val="single" w:sz="4" w:space="0" w:color="auto"/>
              <w:right w:val="single" w:sz="4" w:space="0" w:color="auto"/>
            </w:tcBorders>
            <w:shd w:val="clear" w:color="auto" w:fill="auto"/>
          </w:tcPr>
          <w:p w:rsidR="005C0E33" w:rsidRDefault="005C0E33" w:rsidP="002E5F75">
            <w:pPr>
              <w:rPr>
                <w:rFonts w:ascii="Bookman Old Style" w:hAnsi="Bookman Old Style" w:cs="Calibri"/>
                <w:color w:val="000000"/>
                <w:sz w:val="16"/>
                <w:szCs w:val="16"/>
              </w:rPr>
            </w:pPr>
            <w:r>
              <w:rPr>
                <w:rFonts w:ascii="Bookman Old Style" w:hAnsi="Bookman Old Style" w:cs="Calibri"/>
                <w:color w:val="000000"/>
                <w:sz w:val="16"/>
                <w:szCs w:val="16"/>
              </w:rPr>
              <w:t>Jumlah Kegiatan Penyelenggaraan Pemerintahan Kecamatan</w:t>
            </w:r>
          </w:p>
        </w:tc>
        <w:tc>
          <w:tcPr>
            <w:tcW w:w="926" w:type="dxa"/>
            <w:tcBorders>
              <w:top w:val="single" w:sz="4" w:space="0" w:color="auto"/>
              <w:left w:val="nil"/>
              <w:bottom w:val="single" w:sz="4" w:space="0" w:color="auto"/>
              <w:right w:val="single" w:sz="4" w:space="0" w:color="auto"/>
            </w:tcBorders>
            <w:shd w:val="clear" w:color="000000" w:fill="FFFFFF"/>
            <w:vAlign w:val="center"/>
            <w:hideMark/>
          </w:tcPr>
          <w:p w:rsidR="005C0E33" w:rsidRPr="0066007B" w:rsidRDefault="005C0E33" w:rsidP="002E5F75">
            <w:pPr>
              <w:jc w:val="center"/>
              <w:rPr>
                <w:rFonts w:ascii="Abadi" w:hAnsi="Abadi" w:cs="Calibri"/>
                <w:color w:val="000000"/>
                <w:sz w:val="14"/>
                <w:szCs w:val="16"/>
              </w:rPr>
            </w:pPr>
            <w:r w:rsidRPr="0066007B">
              <w:rPr>
                <w:rFonts w:ascii="Abadi" w:hAnsi="Abadi" w:cs="Calibri"/>
                <w:color w:val="000000"/>
                <w:sz w:val="14"/>
                <w:szCs w:val="16"/>
              </w:rPr>
              <w:t>org peserta</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5C0E33" w:rsidRPr="0066007B" w:rsidRDefault="005C0E33" w:rsidP="002E5F75">
            <w:pPr>
              <w:jc w:val="center"/>
              <w:rPr>
                <w:rFonts w:ascii="Abadi" w:hAnsi="Abadi" w:cs="Calibri"/>
                <w:sz w:val="14"/>
                <w:szCs w:val="16"/>
              </w:rPr>
            </w:pPr>
            <w:r w:rsidRPr="0066007B">
              <w:rPr>
                <w:rFonts w:ascii="Abadi" w:hAnsi="Abadi" w:cs="Calibri"/>
                <w:sz w:val="14"/>
                <w:szCs w:val="16"/>
              </w:rPr>
              <w:t>200</w:t>
            </w:r>
          </w:p>
        </w:tc>
        <w:tc>
          <w:tcPr>
            <w:tcW w:w="846" w:type="dxa"/>
            <w:tcBorders>
              <w:top w:val="single" w:sz="4" w:space="0" w:color="auto"/>
              <w:left w:val="nil"/>
              <w:bottom w:val="single" w:sz="4" w:space="0" w:color="auto"/>
              <w:right w:val="single" w:sz="4" w:space="0" w:color="auto"/>
            </w:tcBorders>
            <w:shd w:val="clear" w:color="000000" w:fill="FFFFFF"/>
            <w:vAlign w:val="center"/>
            <w:hideMark/>
          </w:tcPr>
          <w:p w:rsidR="005C0E33" w:rsidRPr="0066007B" w:rsidRDefault="005C0E33" w:rsidP="002E5F75">
            <w:pPr>
              <w:jc w:val="center"/>
              <w:rPr>
                <w:rFonts w:ascii="Abadi" w:hAnsi="Abadi" w:cs="Calibri"/>
                <w:color w:val="000000"/>
                <w:sz w:val="14"/>
                <w:szCs w:val="16"/>
              </w:rPr>
            </w:pPr>
            <w:r w:rsidRPr="0066007B">
              <w:rPr>
                <w:rFonts w:ascii="Abadi" w:hAnsi="Abadi" w:cs="Calibri"/>
                <w:color w:val="000000"/>
                <w:sz w:val="14"/>
                <w:szCs w:val="16"/>
              </w:rPr>
              <w:t>200</w:t>
            </w:r>
          </w:p>
        </w:tc>
        <w:tc>
          <w:tcPr>
            <w:tcW w:w="987" w:type="dxa"/>
            <w:tcBorders>
              <w:top w:val="single" w:sz="4" w:space="0" w:color="auto"/>
              <w:left w:val="nil"/>
              <w:bottom w:val="single" w:sz="4" w:space="0" w:color="auto"/>
              <w:right w:val="single" w:sz="4" w:space="0" w:color="auto"/>
            </w:tcBorders>
            <w:shd w:val="clear" w:color="000000" w:fill="FFFFFF"/>
            <w:vAlign w:val="center"/>
            <w:hideMark/>
          </w:tcPr>
          <w:p w:rsidR="005C0E33" w:rsidRPr="0066007B" w:rsidRDefault="005C0E33" w:rsidP="002E5F75">
            <w:pPr>
              <w:jc w:val="center"/>
              <w:rPr>
                <w:rFonts w:ascii="Abadi" w:hAnsi="Abadi" w:cs="Calibri"/>
                <w:color w:val="000000"/>
                <w:sz w:val="14"/>
                <w:szCs w:val="16"/>
              </w:rPr>
            </w:pPr>
            <w:r w:rsidRPr="0066007B">
              <w:rPr>
                <w:rFonts w:ascii="Abadi" w:hAnsi="Abadi" w:cs="Calibri"/>
                <w:color w:val="000000"/>
                <w:sz w:val="14"/>
                <w:szCs w:val="16"/>
              </w:rPr>
              <w:t>200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0E33" w:rsidRPr="0066007B" w:rsidRDefault="005C0E33" w:rsidP="002E5F75">
            <w:pPr>
              <w:jc w:val="center"/>
              <w:rPr>
                <w:rFonts w:ascii="Abadi" w:hAnsi="Abadi" w:cs="Calibri"/>
                <w:color w:val="000000"/>
                <w:sz w:val="14"/>
                <w:szCs w:val="16"/>
              </w:rPr>
            </w:pPr>
            <w:r w:rsidRPr="0066007B">
              <w:rPr>
                <w:rFonts w:ascii="Abadi" w:hAnsi="Abadi" w:cs="Calibri"/>
                <w:color w:val="000000"/>
                <w:sz w:val="14"/>
                <w:szCs w:val="16"/>
              </w:rPr>
              <w:t>1</w:t>
            </w:r>
          </w:p>
        </w:tc>
        <w:tc>
          <w:tcPr>
            <w:tcW w:w="846" w:type="dxa"/>
            <w:tcBorders>
              <w:top w:val="single" w:sz="4" w:space="0" w:color="auto"/>
              <w:left w:val="nil"/>
              <w:bottom w:val="single" w:sz="4" w:space="0" w:color="auto"/>
              <w:right w:val="single" w:sz="4" w:space="0" w:color="auto"/>
            </w:tcBorders>
            <w:shd w:val="clear" w:color="auto" w:fill="auto"/>
            <w:noWrap/>
            <w:vAlign w:val="center"/>
            <w:hideMark/>
          </w:tcPr>
          <w:p w:rsidR="005C0E33" w:rsidRPr="0066007B" w:rsidRDefault="005C0E33" w:rsidP="002E5F75">
            <w:pPr>
              <w:jc w:val="center"/>
              <w:rPr>
                <w:rFonts w:ascii="Abadi" w:hAnsi="Abadi" w:cs="Calibri"/>
                <w:color w:val="000000"/>
                <w:sz w:val="14"/>
                <w:szCs w:val="16"/>
              </w:rPr>
            </w:pPr>
            <w:r w:rsidRPr="0066007B">
              <w:rPr>
                <w:rFonts w:ascii="Abadi" w:hAnsi="Abadi" w:cs="Calibri"/>
                <w:color w:val="000000"/>
                <w:sz w:val="14"/>
                <w:szCs w:val="16"/>
              </w:rPr>
              <w:t> </w:t>
            </w:r>
            <w:r>
              <w:rPr>
                <w:rFonts w:ascii="Abadi" w:hAnsi="Abadi" w:cs="Calibri"/>
                <w:color w:val="000000"/>
                <w:sz w:val="14"/>
                <w:szCs w:val="16"/>
              </w:rPr>
              <w:t>2</w:t>
            </w:r>
          </w:p>
        </w:tc>
        <w:tc>
          <w:tcPr>
            <w:tcW w:w="987" w:type="dxa"/>
            <w:tcBorders>
              <w:top w:val="single" w:sz="4" w:space="0" w:color="auto"/>
              <w:left w:val="nil"/>
              <w:bottom w:val="single" w:sz="4" w:space="0" w:color="auto"/>
              <w:right w:val="single" w:sz="4" w:space="0" w:color="auto"/>
            </w:tcBorders>
            <w:shd w:val="clear" w:color="auto" w:fill="auto"/>
            <w:noWrap/>
            <w:vAlign w:val="center"/>
            <w:hideMark/>
          </w:tcPr>
          <w:p w:rsidR="005C0E33" w:rsidRPr="0066007B" w:rsidRDefault="005C0E33" w:rsidP="002E5F75">
            <w:pPr>
              <w:jc w:val="center"/>
              <w:rPr>
                <w:rFonts w:ascii="Abadi" w:hAnsi="Abadi" w:cs="Calibri"/>
                <w:color w:val="000000"/>
                <w:sz w:val="14"/>
                <w:szCs w:val="16"/>
              </w:rPr>
            </w:pPr>
            <w:r w:rsidRPr="0066007B">
              <w:rPr>
                <w:rFonts w:ascii="Abadi" w:hAnsi="Abadi" w:cs="Calibri"/>
                <w:color w:val="000000"/>
                <w:sz w:val="14"/>
                <w:szCs w:val="16"/>
              </w:rPr>
              <w:t> </w:t>
            </w:r>
            <w:r>
              <w:rPr>
                <w:rFonts w:ascii="Abadi" w:hAnsi="Abadi" w:cs="Calibri"/>
                <w:color w:val="000000"/>
                <w:sz w:val="14"/>
                <w:szCs w:val="16"/>
              </w:rPr>
              <w:t>2</w:t>
            </w:r>
          </w:p>
        </w:tc>
        <w:tc>
          <w:tcPr>
            <w:tcW w:w="987" w:type="dxa"/>
            <w:tcBorders>
              <w:top w:val="single" w:sz="4" w:space="0" w:color="auto"/>
              <w:left w:val="nil"/>
              <w:bottom w:val="single" w:sz="4" w:space="0" w:color="auto"/>
              <w:right w:val="single" w:sz="4" w:space="0" w:color="auto"/>
            </w:tcBorders>
            <w:shd w:val="clear" w:color="auto" w:fill="auto"/>
            <w:noWrap/>
            <w:vAlign w:val="center"/>
            <w:hideMark/>
          </w:tcPr>
          <w:p w:rsidR="005C0E33" w:rsidRPr="0066007B" w:rsidRDefault="005C0E33" w:rsidP="002E5F75">
            <w:pPr>
              <w:jc w:val="center"/>
              <w:rPr>
                <w:rFonts w:ascii="Abadi" w:hAnsi="Abadi" w:cs="Calibri"/>
                <w:color w:val="000000"/>
                <w:sz w:val="14"/>
                <w:szCs w:val="16"/>
              </w:rPr>
            </w:pPr>
            <w:r>
              <w:rPr>
                <w:rFonts w:ascii="Abadi" w:hAnsi="Abadi" w:cs="Calibri"/>
                <w:color w:val="000000"/>
                <w:sz w:val="14"/>
                <w:szCs w:val="16"/>
              </w:rPr>
              <w:t>100%</w:t>
            </w:r>
            <w:r w:rsidRPr="0066007B">
              <w:rPr>
                <w:rFonts w:ascii="Abadi" w:hAnsi="Abadi" w:cs="Calibri"/>
                <w:color w:val="000000"/>
                <w:sz w:val="14"/>
                <w:szCs w:val="16"/>
              </w:rPr>
              <w:t> </w:t>
            </w:r>
          </w:p>
        </w:tc>
      </w:tr>
      <w:tr w:rsidR="005C0E33" w:rsidRPr="0066007B" w:rsidTr="002E5F75">
        <w:trPr>
          <w:trHeight w:val="278"/>
        </w:trPr>
        <w:tc>
          <w:tcPr>
            <w:tcW w:w="255" w:type="dxa"/>
            <w:tcBorders>
              <w:top w:val="nil"/>
              <w:left w:val="single" w:sz="4" w:space="0" w:color="auto"/>
              <w:bottom w:val="single" w:sz="4" w:space="0" w:color="auto"/>
              <w:right w:val="single" w:sz="4" w:space="0" w:color="auto"/>
            </w:tcBorders>
            <w:shd w:val="clear" w:color="auto" w:fill="auto"/>
            <w:noWrap/>
            <w:vAlign w:val="center"/>
            <w:hideMark/>
          </w:tcPr>
          <w:p w:rsidR="005C0E33" w:rsidRPr="0066007B" w:rsidRDefault="005C0E33" w:rsidP="002E5F75">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2E5F75">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2E5F75">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2E5F75">
            <w:pPr>
              <w:rPr>
                <w:rFonts w:ascii="Abadi" w:hAnsi="Abadi" w:cs="Calibri"/>
                <w:color w:val="000000"/>
                <w:sz w:val="14"/>
                <w:szCs w:val="16"/>
              </w:rPr>
            </w:pPr>
            <w:r w:rsidRPr="0066007B">
              <w:rPr>
                <w:rFonts w:ascii="Abadi" w:hAnsi="Abadi" w:cs="Calibri"/>
                <w:color w:val="000000"/>
                <w:sz w:val="14"/>
                <w:szCs w:val="16"/>
              </w:rPr>
              <w:t> </w:t>
            </w:r>
          </w:p>
        </w:tc>
        <w:tc>
          <w:tcPr>
            <w:tcW w:w="3016" w:type="dxa"/>
            <w:tcBorders>
              <w:top w:val="nil"/>
              <w:left w:val="nil"/>
              <w:bottom w:val="single" w:sz="4" w:space="0" w:color="auto"/>
              <w:right w:val="single" w:sz="4" w:space="0" w:color="auto"/>
            </w:tcBorders>
            <w:shd w:val="clear" w:color="000000" w:fill="FFFFFF"/>
            <w:vAlign w:val="center"/>
          </w:tcPr>
          <w:p w:rsidR="005C0E33" w:rsidRPr="0066007B" w:rsidRDefault="005C0E33" w:rsidP="002E5F75">
            <w:pPr>
              <w:rPr>
                <w:rFonts w:ascii="Abadi" w:hAnsi="Abadi" w:cs="Calibri"/>
                <w:color w:val="000000"/>
                <w:sz w:val="14"/>
                <w:szCs w:val="16"/>
              </w:rPr>
            </w:pPr>
            <w:r w:rsidRPr="008D3C37">
              <w:rPr>
                <w:rFonts w:ascii="Abadi" w:hAnsi="Abadi" w:cs="Calibri"/>
                <w:color w:val="000000"/>
                <w:sz w:val="14"/>
                <w:szCs w:val="16"/>
              </w:rPr>
              <w:t>Penyelenggaraan Pemberdayaan dan Kesejahteraan Masyarakat Kecamatan</w:t>
            </w:r>
          </w:p>
        </w:tc>
        <w:tc>
          <w:tcPr>
            <w:tcW w:w="2688" w:type="dxa"/>
            <w:tcBorders>
              <w:top w:val="nil"/>
              <w:left w:val="nil"/>
              <w:bottom w:val="single" w:sz="4" w:space="0" w:color="auto"/>
              <w:right w:val="single" w:sz="4" w:space="0" w:color="auto"/>
            </w:tcBorders>
            <w:shd w:val="clear" w:color="000000" w:fill="FFFFFF"/>
            <w:vAlign w:val="center"/>
          </w:tcPr>
          <w:p w:rsidR="005C0E33" w:rsidRPr="0066007B" w:rsidRDefault="005C0E33" w:rsidP="002E5F75">
            <w:pPr>
              <w:rPr>
                <w:rFonts w:ascii="Abadi" w:hAnsi="Abadi" w:cs="Calibri"/>
                <w:color w:val="000000"/>
                <w:sz w:val="14"/>
                <w:szCs w:val="16"/>
              </w:rPr>
            </w:pPr>
            <w:r w:rsidRPr="00F62E6B">
              <w:rPr>
                <w:rFonts w:ascii="Abadi" w:hAnsi="Abadi" w:cs="Calibri"/>
                <w:color w:val="000000"/>
                <w:sz w:val="14"/>
                <w:szCs w:val="16"/>
              </w:rPr>
              <w:t>Jumlah Kegiatan Penyelenggaraan Pemberdayaan dan Kesejahteraan Masyarakat Kecamatan</w:t>
            </w:r>
          </w:p>
        </w:tc>
        <w:tc>
          <w:tcPr>
            <w:tcW w:w="926" w:type="dxa"/>
            <w:tcBorders>
              <w:top w:val="nil"/>
              <w:left w:val="nil"/>
              <w:bottom w:val="single" w:sz="4" w:space="0" w:color="auto"/>
              <w:right w:val="single" w:sz="4" w:space="0" w:color="auto"/>
            </w:tcBorders>
            <w:shd w:val="clear" w:color="000000" w:fill="FFFFFF"/>
            <w:vAlign w:val="center"/>
            <w:hideMark/>
          </w:tcPr>
          <w:p w:rsidR="005C0E33" w:rsidRPr="0066007B" w:rsidRDefault="005C0E33" w:rsidP="002E5F75">
            <w:pPr>
              <w:jc w:val="center"/>
              <w:rPr>
                <w:rFonts w:ascii="Abadi" w:hAnsi="Abadi" w:cs="Calibri"/>
                <w:color w:val="000000"/>
                <w:sz w:val="14"/>
                <w:szCs w:val="16"/>
              </w:rPr>
            </w:pPr>
            <w:r w:rsidRPr="0066007B">
              <w:rPr>
                <w:rFonts w:ascii="Abadi" w:hAnsi="Abadi" w:cs="Calibri"/>
                <w:color w:val="000000"/>
                <w:sz w:val="14"/>
                <w:szCs w:val="16"/>
              </w:rPr>
              <w:t>pengiriman peserta</w:t>
            </w:r>
          </w:p>
        </w:tc>
        <w:tc>
          <w:tcPr>
            <w:tcW w:w="992" w:type="dxa"/>
            <w:tcBorders>
              <w:top w:val="nil"/>
              <w:left w:val="nil"/>
              <w:bottom w:val="single" w:sz="4" w:space="0" w:color="auto"/>
              <w:right w:val="single" w:sz="4" w:space="0" w:color="auto"/>
            </w:tcBorders>
            <w:shd w:val="clear" w:color="000000" w:fill="FFFFFF"/>
            <w:vAlign w:val="center"/>
            <w:hideMark/>
          </w:tcPr>
          <w:p w:rsidR="005C0E33" w:rsidRPr="0066007B" w:rsidRDefault="005C0E33" w:rsidP="002E5F75">
            <w:pPr>
              <w:jc w:val="center"/>
              <w:rPr>
                <w:rFonts w:ascii="Abadi" w:hAnsi="Abadi" w:cs="Calibri"/>
                <w:sz w:val="14"/>
                <w:szCs w:val="16"/>
              </w:rPr>
            </w:pPr>
            <w:r w:rsidRPr="0066007B">
              <w:rPr>
                <w:rFonts w:ascii="Abadi" w:hAnsi="Abadi" w:cs="Calibri"/>
                <w:sz w:val="14"/>
                <w:szCs w:val="16"/>
              </w:rPr>
              <w:t>25</w:t>
            </w:r>
          </w:p>
        </w:tc>
        <w:tc>
          <w:tcPr>
            <w:tcW w:w="846" w:type="dxa"/>
            <w:tcBorders>
              <w:top w:val="nil"/>
              <w:left w:val="nil"/>
              <w:bottom w:val="single" w:sz="4" w:space="0" w:color="auto"/>
              <w:right w:val="single" w:sz="4" w:space="0" w:color="auto"/>
            </w:tcBorders>
            <w:shd w:val="clear" w:color="000000" w:fill="FFFFFF"/>
            <w:vAlign w:val="center"/>
            <w:hideMark/>
          </w:tcPr>
          <w:p w:rsidR="005C0E33" w:rsidRPr="0066007B" w:rsidRDefault="005C0E33" w:rsidP="002E5F75">
            <w:pPr>
              <w:jc w:val="center"/>
              <w:rPr>
                <w:rFonts w:ascii="Abadi" w:hAnsi="Abadi" w:cs="Calibri"/>
                <w:color w:val="000000"/>
                <w:sz w:val="14"/>
                <w:szCs w:val="16"/>
              </w:rPr>
            </w:pPr>
            <w:r w:rsidRPr="0066007B">
              <w:rPr>
                <w:rFonts w:ascii="Abadi" w:hAnsi="Abadi" w:cs="Calibri"/>
                <w:color w:val="000000"/>
                <w:sz w:val="14"/>
                <w:szCs w:val="16"/>
              </w:rPr>
              <w:t>25</w:t>
            </w:r>
          </w:p>
        </w:tc>
        <w:tc>
          <w:tcPr>
            <w:tcW w:w="987" w:type="dxa"/>
            <w:tcBorders>
              <w:top w:val="nil"/>
              <w:left w:val="nil"/>
              <w:bottom w:val="single" w:sz="4" w:space="0" w:color="auto"/>
              <w:right w:val="single" w:sz="4" w:space="0" w:color="auto"/>
            </w:tcBorders>
            <w:shd w:val="clear" w:color="000000" w:fill="FFFFFF"/>
            <w:vAlign w:val="center"/>
            <w:hideMark/>
          </w:tcPr>
          <w:p w:rsidR="005C0E33" w:rsidRPr="0066007B" w:rsidRDefault="005C0E33" w:rsidP="002E5F75">
            <w:pPr>
              <w:jc w:val="center"/>
              <w:rPr>
                <w:rFonts w:ascii="Abadi" w:hAnsi="Abadi" w:cs="Calibri"/>
                <w:color w:val="000000"/>
                <w:sz w:val="14"/>
                <w:szCs w:val="16"/>
              </w:rPr>
            </w:pPr>
            <w:r w:rsidRPr="0066007B">
              <w:rPr>
                <w:rFonts w:ascii="Abadi" w:hAnsi="Abadi" w:cs="Calibri"/>
                <w:color w:val="000000"/>
                <w:sz w:val="14"/>
                <w:szCs w:val="16"/>
              </w:rPr>
              <w:t>25</w:t>
            </w:r>
          </w:p>
        </w:tc>
        <w:tc>
          <w:tcPr>
            <w:tcW w:w="992"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2E5F75">
            <w:pPr>
              <w:jc w:val="center"/>
              <w:rPr>
                <w:rFonts w:ascii="Abadi" w:hAnsi="Abadi" w:cs="Calibri"/>
                <w:color w:val="000000"/>
                <w:sz w:val="14"/>
                <w:szCs w:val="16"/>
              </w:rPr>
            </w:pPr>
            <w:r w:rsidRPr="0066007B">
              <w:rPr>
                <w:rFonts w:ascii="Abadi" w:hAnsi="Abadi" w:cs="Calibri"/>
                <w:color w:val="000000"/>
                <w:sz w:val="14"/>
                <w:szCs w:val="16"/>
              </w:rPr>
              <w:t>1</w:t>
            </w:r>
          </w:p>
        </w:tc>
        <w:tc>
          <w:tcPr>
            <w:tcW w:w="846"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2E5F75">
            <w:pPr>
              <w:jc w:val="center"/>
              <w:rPr>
                <w:rFonts w:ascii="Abadi" w:hAnsi="Abadi" w:cs="Calibri"/>
                <w:color w:val="000000"/>
                <w:sz w:val="14"/>
                <w:szCs w:val="16"/>
              </w:rPr>
            </w:pPr>
            <w:r>
              <w:rPr>
                <w:rFonts w:ascii="Abadi" w:hAnsi="Abadi" w:cs="Calibri"/>
                <w:color w:val="000000"/>
                <w:sz w:val="14"/>
                <w:szCs w:val="16"/>
              </w:rPr>
              <w:t>2</w:t>
            </w:r>
            <w:r w:rsidRPr="0066007B">
              <w:rPr>
                <w:rFonts w:ascii="Abadi" w:hAnsi="Abadi" w:cs="Calibri"/>
                <w:color w:val="000000"/>
                <w:sz w:val="14"/>
                <w:szCs w:val="16"/>
              </w:rPr>
              <w:t> </w:t>
            </w:r>
          </w:p>
        </w:tc>
        <w:tc>
          <w:tcPr>
            <w:tcW w:w="987"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2E5F75">
            <w:pPr>
              <w:jc w:val="center"/>
              <w:rPr>
                <w:rFonts w:ascii="Abadi" w:hAnsi="Abadi" w:cs="Calibri"/>
                <w:color w:val="000000"/>
                <w:sz w:val="14"/>
                <w:szCs w:val="16"/>
              </w:rPr>
            </w:pPr>
            <w:r>
              <w:rPr>
                <w:rFonts w:ascii="Abadi" w:hAnsi="Abadi" w:cs="Calibri"/>
                <w:color w:val="000000"/>
                <w:sz w:val="14"/>
                <w:szCs w:val="16"/>
              </w:rPr>
              <w:t>2</w:t>
            </w:r>
            <w:r w:rsidRPr="0066007B">
              <w:rPr>
                <w:rFonts w:ascii="Abadi" w:hAnsi="Abadi" w:cs="Calibri"/>
                <w:color w:val="000000"/>
                <w:sz w:val="14"/>
                <w:szCs w:val="16"/>
              </w:rPr>
              <w:t> </w:t>
            </w:r>
          </w:p>
        </w:tc>
        <w:tc>
          <w:tcPr>
            <w:tcW w:w="987"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2E5F75">
            <w:pPr>
              <w:jc w:val="center"/>
              <w:rPr>
                <w:rFonts w:ascii="Abadi" w:hAnsi="Abadi" w:cs="Calibri"/>
                <w:color w:val="000000"/>
                <w:sz w:val="14"/>
                <w:szCs w:val="16"/>
              </w:rPr>
            </w:pPr>
            <w:r>
              <w:rPr>
                <w:rFonts w:ascii="Abadi" w:hAnsi="Abadi" w:cs="Calibri"/>
                <w:color w:val="000000"/>
                <w:sz w:val="14"/>
                <w:szCs w:val="16"/>
              </w:rPr>
              <w:t>100%</w:t>
            </w:r>
            <w:r w:rsidRPr="0066007B">
              <w:rPr>
                <w:rFonts w:ascii="Abadi" w:hAnsi="Abadi" w:cs="Calibri"/>
                <w:color w:val="000000"/>
                <w:sz w:val="14"/>
                <w:szCs w:val="16"/>
              </w:rPr>
              <w:t> </w:t>
            </w:r>
          </w:p>
        </w:tc>
      </w:tr>
      <w:tr w:rsidR="005C0E33" w:rsidRPr="0066007B" w:rsidTr="002E5F75">
        <w:trPr>
          <w:trHeight w:val="420"/>
        </w:trPr>
        <w:tc>
          <w:tcPr>
            <w:tcW w:w="2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0E33" w:rsidRPr="0066007B" w:rsidRDefault="005C0E33" w:rsidP="002E5F75">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0E33" w:rsidRPr="0066007B" w:rsidRDefault="005C0E33" w:rsidP="002E5F75">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0E33" w:rsidRPr="0066007B" w:rsidRDefault="005C0E33" w:rsidP="002E5F75">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0E33" w:rsidRPr="0066007B" w:rsidRDefault="005C0E33" w:rsidP="002E5F75">
            <w:pPr>
              <w:rPr>
                <w:rFonts w:ascii="Abadi" w:hAnsi="Abadi" w:cs="Calibri"/>
                <w:color w:val="000000"/>
                <w:sz w:val="14"/>
                <w:szCs w:val="16"/>
              </w:rPr>
            </w:pPr>
            <w:r w:rsidRPr="0066007B">
              <w:rPr>
                <w:rFonts w:ascii="Abadi" w:hAnsi="Abadi" w:cs="Calibri"/>
                <w:color w:val="000000"/>
                <w:sz w:val="14"/>
                <w:szCs w:val="16"/>
              </w:rPr>
              <w:t> </w:t>
            </w:r>
          </w:p>
        </w:tc>
        <w:tc>
          <w:tcPr>
            <w:tcW w:w="3016" w:type="dxa"/>
            <w:tcBorders>
              <w:top w:val="single" w:sz="4" w:space="0" w:color="auto"/>
              <w:left w:val="single" w:sz="4" w:space="0" w:color="auto"/>
              <w:bottom w:val="single" w:sz="4" w:space="0" w:color="auto"/>
              <w:right w:val="single" w:sz="4" w:space="0" w:color="auto"/>
            </w:tcBorders>
            <w:shd w:val="clear" w:color="000000" w:fill="FFFFFF"/>
            <w:vAlign w:val="center"/>
          </w:tcPr>
          <w:p w:rsidR="005C0E33" w:rsidRPr="0066007B" w:rsidRDefault="005C0E33" w:rsidP="002E5F75">
            <w:pPr>
              <w:rPr>
                <w:rFonts w:ascii="Abadi" w:hAnsi="Abadi" w:cs="Calibri"/>
                <w:color w:val="000000"/>
                <w:sz w:val="14"/>
                <w:szCs w:val="16"/>
              </w:rPr>
            </w:pPr>
            <w:r w:rsidRPr="00BD1DA0">
              <w:rPr>
                <w:rFonts w:ascii="Abadi" w:hAnsi="Abadi" w:cs="Calibri"/>
                <w:color w:val="000000"/>
                <w:sz w:val="14"/>
                <w:szCs w:val="16"/>
              </w:rPr>
              <w:t>Penyelenggaraan Ketentraman dan Ketertiban Kecamatan</w:t>
            </w:r>
          </w:p>
        </w:tc>
        <w:tc>
          <w:tcPr>
            <w:tcW w:w="2688" w:type="dxa"/>
            <w:tcBorders>
              <w:top w:val="single" w:sz="4" w:space="0" w:color="auto"/>
              <w:left w:val="single" w:sz="4" w:space="0" w:color="auto"/>
              <w:bottom w:val="single" w:sz="4" w:space="0" w:color="auto"/>
              <w:right w:val="single" w:sz="4" w:space="0" w:color="auto"/>
            </w:tcBorders>
            <w:shd w:val="clear" w:color="000000" w:fill="FFFFFF"/>
            <w:vAlign w:val="center"/>
          </w:tcPr>
          <w:p w:rsidR="005C0E33" w:rsidRPr="0066007B" w:rsidRDefault="005C0E33" w:rsidP="002E5F75">
            <w:pPr>
              <w:rPr>
                <w:rFonts w:ascii="Abadi" w:hAnsi="Abadi" w:cs="Calibri"/>
                <w:color w:val="000000"/>
                <w:sz w:val="14"/>
                <w:szCs w:val="16"/>
              </w:rPr>
            </w:pPr>
            <w:r w:rsidRPr="00F62E6B">
              <w:rPr>
                <w:rFonts w:ascii="Abadi" w:hAnsi="Abadi" w:cs="Calibri"/>
                <w:color w:val="000000"/>
                <w:sz w:val="14"/>
                <w:szCs w:val="16"/>
              </w:rPr>
              <w:t>Jumlah Kegiatan Penyelenggaraan Ketentraman dan Ketertiban Kecamatan</w:t>
            </w:r>
          </w:p>
        </w:tc>
        <w:tc>
          <w:tcPr>
            <w:tcW w:w="9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C0E33" w:rsidRPr="0066007B" w:rsidRDefault="005C0E33" w:rsidP="002E5F75">
            <w:pPr>
              <w:jc w:val="center"/>
              <w:rPr>
                <w:rFonts w:ascii="Abadi" w:hAnsi="Abadi" w:cs="Calibri"/>
                <w:color w:val="000000"/>
                <w:sz w:val="14"/>
                <w:szCs w:val="16"/>
              </w:rPr>
            </w:pPr>
            <w:r w:rsidRPr="0066007B">
              <w:rPr>
                <w:rFonts w:ascii="Abadi" w:hAnsi="Abadi" w:cs="Calibri"/>
                <w:color w:val="000000"/>
                <w:sz w:val="14"/>
                <w:szCs w:val="16"/>
              </w:rPr>
              <w:t>kegiatan</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C0E33" w:rsidRPr="0066007B" w:rsidRDefault="005C0E33" w:rsidP="002E5F75">
            <w:pPr>
              <w:jc w:val="center"/>
              <w:rPr>
                <w:rFonts w:ascii="Abadi" w:hAnsi="Abadi" w:cs="Calibri"/>
                <w:sz w:val="14"/>
                <w:szCs w:val="16"/>
              </w:rPr>
            </w:pPr>
            <w:r w:rsidRPr="0066007B">
              <w:rPr>
                <w:rFonts w:ascii="Abadi" w:hAnsi="Abadi" w:cs="Calibri"/>
                <w:sz w:val="14"/>
                <w:szCs w:val="16"/>
              </w:rPr>
              <w:t>2</w:t>
            </w:r>
          </w:p>
        </w:tc>
        <w:tc>
          <w:tcPr>
            <w:tcW w:w="84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C0E33" w:rsidRPr="0066007B" w:rsidRDefault="005C0E33" w:rsidP="002E5F75">
            <w:pPr>
              <w:jc w:val="center"/>
              <w:rPr>
                <w:rFonts w:ascii="Abadi" w:hAnsi="Abadi" w:cs="Calibri"/>
                <w:color w:val="000000"/>
                <w:sz w:val="14"/>
                <w:szCs w:val="16"/>
              </w:rPr>
            </w:pPr>
            <w:r w:rsidRPr="0066007B">
              <w:rPr>
                <w:rFonts w:ascii="Abadi" w:hAnsi="Abadi" w:cs="Calibri"/>
                <w:color w:val="000000"/>
                <w:sz w:val="14"/>
                <w:szCs w:val="16"/>
              </w:rPr>
              <w:t>2</w:t>
            </w:r>
          </w:p>
        </w:tc>
        <w:tc>
          <w:tcPr>
            <w:tcW w:w="98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C0E33" w:rsidRPr="0066007B" w:rsidRDefault="005C0E33" w:rsidP="002E5F75">
            <w:pPr>
              <w:jc w:val="center"/>
              <w:rPr>
                <w:rFonts w:ascii="Abadi" w:hAnsi="Abadi" w:cs="Calibri"/>
                <w:color w:val="000000"/>
                <w:sz w:val="14"/>
                <w:szCs w:val="16"/>
              </w:rPr>
            </w:pPr>
            <w:r w:rsidRPr="0066007B">
              <w:rPr>
                <w:rFonts w:ascii="Abadi" w:hAnsi="Abadi" w:cs="Calibri"/>
                <w:color w:val="000000"/>
                <w:sz w:val="14"/>
                <w:szCs w:val="16"/>
              </w:rPr>
              <w:t>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0E33" w:rsidRPr="0066007B" w:rsidRDefault="005C0E33" w:rsidP="002E5F75">
            <w:pPr>
              <w:jc w:val="center"/>
              <w:rPr>
                <w:rFonts w:ascii="Abadi" w:hAnsi="Abadi" w:cs="Calibri"/>
                <w:color w:val="000000"/>
                <w:sz w:val="14"/>
                <w:szCs w:val="16"/>
              </w:rPr>
            </w:pPr>
            <w:r w:rsidRPr="0066007B">
              <w:rPr>
                <w:rFonts w:ascii="Abadi" w:hAnsi="Abadi" w:cs="Calibri"/>
                <w:color w:val="000000"/>
                <w:sz w:val="14"/>
                <w:szCs w:val="16"/>
              </w:rPr>
              <w:t>1</w:t>
            </w:r>
          </w:p>
        </w:tc>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0E33" w:rsidRPr="0066007B" w:rsidRDefault="005C0E33" w:rsidP="002E5F75">
            <w:pPr>
              <w:jc w:val="center"/>
              <w:rPr>
                <w:rFonts w:ascii="Abadi" w:hAnsi="Abadi" w:cs="Calibri"/>
                <w:color w:val="000000"/>
                <w:sz w:val="14"/>
                <w:szCs w:val="16"/>
              </w:rPr>
            </w:pPr>
            <w:r>
              <w:rPr>
                <w:rFonts w:ascii="Abadi" w:hAnsi="Abadi" w:cs="Calibri"/>
                <w:color w:val="000000"/>
                <w:sz w:val="14"/>
                <w:szCs w:val="16"/>
              </w:rPr>
              <w:t>3</w:t>
            </w:r>
            <w:r w:rsidRPr="0066007B">
              <w:rPr>
                <w:rFonts w:ascii="Abadi" w:hAnsi="Abadi" w:cs="Calibri"/>
                <w:color w:val="000000"/>
                <w:sz w:val="14"/>
                <w:szCs w:val="16"/>
              </w:rPr>
              <w:t> </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0E33" w:rsidRPr="0066007B" w:rsidRDefault="005C0E33" w:rsidP="002E5F75">
            <w:pPr>
              <w:jc w:val="center"/>
              <w:rPr>
                <w:rFonts w:ascii="Abadi" w:hAnsi="Abadi" w:cs="Calibri"/>
                <w:color w:val="000000"/>
                <w:sz w:val="14"/>
                <w:szCs w:val="16"/>
              </w:rPr>
            </w:pPr>
            <w:r>
              <w:rPr>
                <w:rFonts w:ascii="Abadi" w:hAnsi="Abadi" w:cs="Calibri"/>
                <w:color w:val="000000"/>
                <w:sz w:val="14"/>
                <w:szCs w:val="16"/>
              </w:rPr>
              <w:t>2</w:t>
            </w:r>
            <w:r w:rsidRPr="0066007B">
              <w:rPr>
                <w:rFonts w:ascii="Abadi" w:hAnsi="Abadi" w:cs="Calibri"/>
                <w:color w:val="000000"/>
                <w:sz w:val="14"/>
                <w:szCs w:val="16"/>
              </w:rPr>
              <w:t> </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0E33" w:rsidRPr="0066007B" w:rsidRDefault="005C0E33" w:rsidP="002E5F75">
            <w:pPr>
              <w:jc w:val="center"/>
              <w:rPr>
                <w:rFonts w:ascii="Abadi" w:hAnsi="Abadi" w:cs="Calibri"/>
                <w:color w:val="000000"/>
                <w:sz w:val="14"/>
                <w:szCs w:val="16"/>
              </w:rPr>
            </w:pPr>
            <w:r>
              <w:rPr>
                <w:rFonts w:ascii="Abadi" w:hAnsi="Abadi" w:cs="Calibri"/>
                <w:color w:val="000000"/>
                <w:sz w:val="14"/>
                <w:szCs w:val="16"/>
              </w:rPr>
              <w:t>66,67%</w:t>
            </w:r>
            <w:r w:rsidRPr="0066007B">
              <w:rPr>
                <w:rFonts w:ascii="Abadi" w:hAnsi="Abadi" w:cs="Calibri"/>
                <w:color w:val="000000"/>
                <w:sz w:val="14"/>
                <w:szCs w:val="16"/>
              </w:rPr>
              <w:t> </w:t>
            </w:r>
          </w:p>
        </w:tc>
      </w:tr>
      <w:tr w:rsidR="005C0E33" w:rsidRPr="0066007B" w:rsidTr="002E5F75">
        <w:trPr>
          <w:trHeight w:val="554"/>
        </w:trPr>
        <w:tc>
          <w:tcPr>
            <w:tcW w:w="2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0E33" w:rsidRPr="0066007B" w:rsidRDefault="005C0E33" w:rsidP="002E5F75">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single" w:sz="4" w:space="0" w:color="auto"/>
              <w:left w:val="nil"/>
              <w:bottom w:val="single" w:sz="4" w:space="0" w:color="auto"/>
              <w:right w:val="single" w:sz="4" w:space="0" w:color="auto"/>
            </w:tcBorders>
            <w:shd w:val="clear" w:color="auto" w:fill="auto"/>
            <w:noWrap/>
            <w:vAlign w:val="center"/>
            <w:hideMark/>
          </w:tcPr>
          <w:p w:rsidR="005C0E33" w:rsidRPr="0066007B" w:rsidRDefault="005C0E33" w:rsidP="002E5F75">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single" w:sz="4" w:space="0" w:color="auto"/>
              <w:left w:val="nil"/>
              <w:bottom w:val="single" w:sz="4" w:space="0" w:color="auto"/>
              <w:right w:val="single" w:sz="4" w:space="0" w:color="auto"/>
            </w:tcBorders>
            <w:shd w:val="clear" w:color="auto" w:fill="auto"/>
            <w:noWrap/>
            <w:vAlign w:val="center"/>
            <w:hideMark/>
          </w:tcPr>
          <w:p w:rsidR="005C0E33" w:rsidRPr="0066007B" w:rsidRDefault="005C0E33" w:rsidP="002E5F75">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single" w:sz="4" w:space="0" w:color="auto"/>
              <w:left w:val="nil"/>
              <w:bottom w:val="single" w:sz="4" w:space="0" w:color="auto"/>
              <w:right w:val="single" w:sz="4" w:space="0" w:color="auto"/>
            </w:tcBorders>
            <w:shd w:val="clear" w:color="auto" w:fill="auto"/>
            <w:noWrap/>
            <w:vAlign w:val="center"/>
            <w:hideMark/>
          </w:tcPr>
          <w:p w:rsidR="005C0E33" w:rsidRPr="0066007B" w:rsidRDefault="005C0E33" w:rsidP="002E5F75">
            <w:pPr>
              <w:rPr>
                <w:rFonts w:ascii="Abadi" w:hAnsi="Abadi" w:cs="Calibri"/>
                <w:color w:val="000000"/>
                <w:sz w:val="14"/>
                <w:szCs w:val="16"/>
              </w:rPr>
            </w:pPr>
            <w:r w:rsidRPr="0066007B">
              <w:rPr>
                <w:rFonts w:ascii="Abadi" w:hAnsi="Abadi" w:cs="Calibri"/>
                <w:color w:val="000000"/>
                <w:sz w:val="14"/>
                <w:szCs w:val="16"/>
              </w:rPr>
              <w:t> </w:t>
            </w:r>
          </w:p>
        </w:tc>
        <w:tc>
          <w:tcPr>
            <w:tcW w:w="3016" w:type="dxa"/>
            <w:tcBorders>
              <w:top w:val="single" w:sz="4" w:space="0" w:color="auto"/>
              <w:left w:val="nil"/>
              <w:bottom w:val="single" w:sz="4" w:space="0" w:color="auto"/>
              <w:right w:val="single" w:sz="4" w:space="0" w:color="auto"/>
            </w:tcBorders>
            <w:shd w:val="clear" w:color="000000" w:fill="FFFFFF"/>
            <w:vAlign w:val="center"/>
          </w:tcPr>
          <w:p w:rsidR="005C0E33" w:rsidRPr="0066007B" w:rsidRDefault="005C0E33" w:rsidP="002E5F75">
            <w:pPr>
              <w:rPr>
                <w:rFonts w:ascii="Abadi" w:hAnsi="Abadi" w:cs="Calibri"/>
                <w:color w:val="000000"/>
                <w:sz w:val="14"/>
                <w:szCs w:val="16"/>
              </w:rPr>
            </w:pPr>
            <w:r w:rsidRPr="00BD1DA0">
              <w:rPr>
                <w:rFonts w:ascii="Abadi" w:hAnsi="Abadi" w:cs="Calibri"/>
                <w:color w:val="000000"/>
                <w:sz w:val="14"/>
                <w:szCs w:val="16"/>
              </w:rPr>
              <w:t>Koordinasi Perekonomian dan Pembangunan Kecamatan</w:t>
            </w:r>
          </w:p>
        </w:tc>
        <w:tc>
          <w:tcPr>
            <w:tcW w:w="2688" w:type="dxa"/>
            <w:tcBorders>
              <w:top w:val="single" w:sz="4" w:space="0" w:color="auto"/>
              <w:left w:val="nil"/>
              <w:bottom w:val="single" w:sz="4" w:space="0" w:color="auto"/>
              <w:right w:val="single" w:sz="4" w:space="0" w:color="auto"/>
            </w:tcBorders>
            <w:shd w:val="clear" w:color="000000" w:fill="FFFFFF"/>
            <w:vAlign w:val="center"/>
          </w:tcPr>
          <w:p w:rsidR="005C0E33" w:rsidRPr="0066007B" w:rsidRDefault="005C0E33" w:rsidP="002E5F75">
            <w:pPr>
              <w:rPr>
                <w:rFonts w:ascii="Abadi" w:hAnsi="Abadi" w:cs="Calibri"/>
                <w:color w:val="000000"/>
                <w:sz w:val="14"/>
                <w:szCs w:val="16"/>
              </w:rPr>
            </w:pPr>
            <w:r w:rsidRPr="00F62E6B">
              <w:rPr>
                <w:rFonts w:ascii="Abadi" w:hAnsi="Abadi" w:cs="Calibri"/>
                <w:color w:val="000000"/>
                <w:sz w:val="14"/>
                <w:szCs w:val="16"/>
              </w:rPr>
              <w:t>Jumlah Kegiatan Koordinasi Perekonomian dan Pembangunan Kecamatan</w:t>
            </w:r>
          </w:p>
        </w:tc>
        <w:tc>
          <w:tcPr>
            <w:tcW w:w="926" w:type="dxa"/>
            <w:tcBorders>
              <w:top w:val="single" w:sz="4" w:space="0" w:color="auto"/>
              <w:left w:val="nil"/>
              <w:bottom w:val="single" w:sz="4" w:space="0" w:color="auto"/>
              <w:right w:val="single" w:sz="4" w:space="0" w:color="auto"/>
            </w:tcBorders>
            <w:shd w:val="clear" w:color="000000" w:fill="FFFFFF"/>
            <w:vAlign w:val="center"/>
            <w:hideMark/>
          </w:tcPr>
          <w:p w:rsidR="005C0E33" w:rsidRPr="0066007B" w:rsidRDefault="005C0E33" w:rsidP="002E5F75">
            <w:pPr>
              <w:jc w:val="center"/>
              <w:rPr>
                <w:rFonts w:ascii="Abadi" w:hAnsi="Abadi" w:cs="Calibri"/>
                <w:color w:val="000000"/>
                <w:sz w:val="14"/>
                <w:szCs w:val="16"/>
              </w:rPr>
            </w:pPr>
            <w:r w:rsidRPr="0066007B">
              <w:rPr>
                <w:rFonts w:ascii="Abadi" w:hAnsi="Abadi" w:cs="Calibri"/>
                <w:color w:val="000000"/>
                <w:sz w:val="14"/>
                <w:szCs w:val="16"/>
              </w:rPr>
              <w:t>kali</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5C0E33" w:rsidRPr="0066007B" w:rsidRDefault="005C0E33" w:rsidP="002E5F75">
            <w:pPr>
              <w:jc w:val="center"/>
              <w:rPr>
                <w:rFonts w:ascii="Abadi" w:hAnsi="Abadi" w:cs="Calibri"/>
                <w:sz w:val="14"/>
                <w:szCs w:val="16"/>
              </w:rPr>
            </w:pPr>
            <w:r w:rsidRPr="0066007B">
              <w:rPr>
                <w:rFonts w:ascii="Abadi" w:hAnsi="Abadi" w:cs="Calibri"/>
                <w:sz w:val="14"/>
                <w:szCs w:val="16"/>
              </w:rPr>
              <w:t>2</w:t>
            </w:r>
          </w:p>
        </w:tc>
        <w:tc>
          <w:tcPr>
            <w:tcW w:w="846" w:type="dxa"/>
            <w:tcBorders>
              <w:top w:val="single" w:sz="4" w:space="0" w:color="auto"/>
              <w:left w:val="nil"/>
              <w:bottom w:val="single" w:sz="4" w:space="0" w:color="auto"/>
              <w:right w:val="single" w:sz="4" w:space="0" w:color="auto"/>
            </w:tcBorders>
            <w:shd w:val="clear" w:color="000000" w:fill="FFFFFF"/>
            <w:vAlign w:val="center"/>
            <w:hideMark/>
          </w:tcPr>
          <w:p w:rsidR="005C0E33" w:rsidRPr="0066007B" w:rsidRDefault="005C0E33" w:rsidP="002E5F75">
            <w:pPr>
              <w:jc w:val="center"/>
              <w:rPr>
                <w:rFonts w:ascii="Abadi" w:hAnsi="Abadi" w:cs="Calibri"/>
                <w:color w:val="000000"/>
                <w:sz w:val="14"/>
                <w:szCs w:val="16"/>
              </w:rPr>
            </w:pPr>
            <w:r w:rsidRPr="0066007B">
              <w:rPr>
                <w:rFonts w:ascii="Abadi" w:hAnsi="Abadi" w:cs="Calibri"/>
                <w:color w:val="000000"/>
                <w:sz w:val="14"/>
                <w:szCs w:val="16"/>
              </w:rPr>
              <w:t>2</w:t>
            </w:r>
          </w:p>
        </w:tc>
        <w:tc>
          <w:tcPr>
            <w:tcW w:w="987" w:type="dxa"/>
            <w:tcBorders>
              <w:top w:val="single" w:sz="4" w:space="0" w:color="auto"/>
              <w:left w:val="nil"/>
              <w:bottom w:val="single" w:sz="4" w:space="0" w:color="auto"/>
              <w:right w:val="single" w:sz="4" w:space="0" w:color="auto"/>
            </w:tcBorders>
            <w:shd w:val="clear" w:color="000000" w:fill="FFFFFF"/>
            <w:vAlign w:val="center"/>
            <w:hideMark/>
          </w:tcPr>
          <w:p w:rsidR="005C0E33" w:rsidRPr="0066007B" w:rsidRDefault="005C0E33" w:rsidP="002E5F75">
            <w:pPr>
              <w:jc w:val="center"/>
              <w:rPr>
                <w:rFonts w:ascii="Abadi" w:hAnsi="Abadi" w:cs="Calibri"/>
                <w:color w:val="000000"/>
                <w:sz w:val="14"/>
                <w:szCs w:val="16"/>
              </w:rPr>
            </w:pPr>
            <w:r w:rsidRPr="0066007B">
              <w:rPr>
                <w:rFonts w:ascii="Abadi" w:hAnsi="Abadi" w:cs="Calibri"/>
                <w:color w:val="000000"/>
                <w:sz w:val="14"/>
                <w:szCs w:val="16"/>
              </w:rPr>
              <w:t>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0E33" w:rsidRPr="0066007B" w:rsidRDefault="005C0E33" w:rsidP="002E5F75">
            <w:pPr>
              <w:jc w:val="center"/>
              <w:rPr>
                <w:rFonts w:ascii="Abadi" w:hAnsi="Abadi" w:cs="Calibri"/>
                <w:color w:val="000000"/>
                <w:sz w:val="14"/>
                <w:szCs w:val="16"/>
              </w:rPr>
            </w:pPr>
            <w:r w:rsidRPr="0066007B">
              <w:rPr>
                <w:rFonts w:ascii="Abadi" w:hAnsi="Abadi" w:cs="Calibri"/>
                <w:color w:val="000000"/>
                <w:sz w:val="14"/>
                <w:szCs w:val="16"/>
              </w:rPr>
              <w:t>1</w:t>
            </w:r>
          </w:p>
        </w:tc>
        <w:tc>
          <w:tcPr>
            <w:tcW w:w="846" w:type="dxa"/>
            <w:tcBorders>
              <w:top w:val="single" w:sz="4" w:space="0" w:color="auto"/>
              <w:left w:val="nil"/>
              <w:bottom w:val="single" w:sz="4" w:space="0" w:color="auto"/>
              <w:right w:val="single" w:sz="4" w:space="0" w:color="auto"/>
            </w:tcBorders>
            <w:shd w:val="clear" w:color="auto" w:fill="auto"/>
            <w:noWrap/>
            <w:vAlign w:val="center"/>
            <w:hideMark/>
          </w:tcPr>
          <w:p w:rsidR="005C0E33" w:rsidRPr="0066007B" w:rsidRDefault="005C0E33" w:rsidP="002E5F75">
            <w:pPr>
              <w:jc w:val="center"/>
              <w:rPr>
                <w:rFonts w:ascii="Abadi" w:hAnsi="Abadi" w:cs="Calibri"/>
                <w:color w:val="000000"/>
                <w:sz w:val="14"/>
                <w:szCs w:val="16"/>
              </w:rPr>
            </w:pPr>
            <w:r>
              <w:rPr>
                <w:rFonts w:ascii="Abadi" w:hAnsi="Abadi" w:cs="Calibri"/>
                <w:color w:val="000000"/>
                <w:sz w:val="14"/>
                <w:szCs w:val="16"/>
              </w:rPr>
              <w:t>2</w:t>
            </w:r>
            <w:r w:rsidRPr="0066007B">
              <w:rPr>
                <w:rFonts w:ascii="Abadi" w:hAnsi="Abadi" w:cs="Calibri"/>
                <w:color w:val="000000"/>
                <w:sz w:val="14"/>
                <w:szCs w:val="16"/>
              </w:rPr>
              <w:t> </w:t>
            </w:r>
          </w:p>
        </w:tc>
        <w:tc>
          <w:tcPr>
            <w:tcW w:w="987" w:type="dxa"/>
            <w:tcBorders>
              <w:top w:val="single" w:sz="4" w:space="0" w:color="auto"/>
              <w:left w:val="nil"/>
              <w:bottom w:val="single" w:sz="4" w:space="0" w:color="auto"/>
              <w:right w:val="single" w:sz="4" w:space="0" w:color="auto"/>
            </w:tcBorders>
            <w:shd w:val="clear" w:color="auto" w:fill="auto"/>
            <w:noWrap/>
            <w:vAlign w:val="center"/>
            <w:hideMark/>
          </w:tcPr>
          <w:p w:rsidR="005C0E33" w:rsidRPr="0066007B" w:rsidRDefault="005C0E33" w:rsidP="002E5F75">
            <w:pPr>
              <w:jc w:val="center"/>
              <w:rPr>
                <w:rFonts w:ascii="Abadi" w:hAnsi="Abadi" w:cs="Calibri"/>
                <w:color w:val="000000"/>
                <w:sz w:val="14"/>
                <w:szCs w:val="16"/>
              </w:rPr>
            </w:pPr>
            <w:r>
              <w:rPr>
                <w:rFonts w:ascii="Abadi" w:hAnsi="Abadi" w:cs="Calibri"/>
                <w:color w:val="000000"/>
                <w:sz w:val="14"/>
                <w:szCs w:val="16"/>
              </w:rPr>
              <w:t>2</w:t>
            </w:r>
            <w:r w:rsidRPr="0066007B">
              <w:rPr>
                <w:rFonts w:ascii="Abadi" w:hAnsi="Abadi" w:cs="Calibri"/>
                <w:color w:val="000000"/>
                <w:sz w:val="14"/>
                <w:szCs w:val="16"/>
              </w:rPr>
              <w:t> </w:t>
            </w:r>
          </w:p>
        </w:tc>
        <w:tc>
          <w:tcPr>
            <w:tcW w:w="987" w:type="dxa"/>
            <w:tcBorders>
              <w:top w:val="single" w:sz="4" w:space="0" w:color="auto"/>
              <w:left w:val="nil"/>
              <w:bottom w:val="single" w:sz="4" w:space="0" w:color="auto"/>
              <w:right w:val="single" w:sz="4" w:space="0" w:color="auto"/>
            </w:tcBorders>
            <w:shd w:val="clear" w:color="auto" w:fill="auto"/>
            <w:noWrap/>
            <w:vAlign w:val="center"/>
            <w:hideMark/>
          </w:tcPr>
          <w:p w:rsidR="005C0E33" w:rsidRPr="0066007B" w:rsidRDefault="005C0E33" w:rsidP="002E5F75">
            <w:pPr>
              <w:jc w:val="center"/>
              <w:rPr>
                <w:rFonts w:ascii="Abadi" w:hAnsi="Abadi" w:cs="Calibri"/>
                <w:color w:val="000000"/>
                <w:sz w:val="14"/>
                <w:szCs w:val="16"/>
              </w:rPr>
            </w:pPr>
            <w:r>
              <w:rPr>
                <w:rFonts w:ascii="Abadi" w:hAnsi="Abadi" w:cs="Calibri"/>
                <w:color w:val="000000"/>
                <w:sz w:val="14"/>
                <w:szCs w:val="16"/>
              </w:rPr>
              <w:t>100%</w:t>
            </w:r>
            <w:r w:rsidRPr="0066007B">
              <w:rPr>
                <w:rFonts w:ascii="Abadi" w:hAnsi="Abadi" w:cs="Calibri"/>
                <w:color w:val="000000"/>
                <w:sz w:val="14"/>
                <w:szCs w:val="16"/>
              </w:rPr>
              <w:t> </w:t>
            </w:r>
          </w:p>
        </w:tc>
      </w:tr>
      <w:tr w:rsidR="005C0E33" w:rsidRPr="0066007B" w:rsidTr="002E5F75">
        <w:trPr>
          <w:trHeight w:val="420"/>
        </w:trPr>
        <w:tc>
          <w:tcPr>
            <w:tcW w:w="255" w:type="dxa"/>
            <w:tcBorders>
              <w:top w:val="nil"/>
              <w:left w:val="single" w:sz="4" w:space="0" w:color="auto"/>
              <w:bottom w:val="single" w:sz="4" w:space="0" w:color="auto"/>
              <w:right w:val="single" w:sz="4" w:space="0" w:color="auto"/>
            </w:tcBorders>
            <w:shd w:val="clear" w:color="auto" w:fill="auto"/>
            <w:noWrap/>
            <w:vAlign w:val="center"/>
            <w:hideMark/>
          </w:tcPr>
          <w:p w:rsidR="005C0E33" w:rsidRPr="0066007B" w:rsidRDefault="005C0E33" w:rsidP="002E5F75">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2E5F75">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2E5F75">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2E5F75">
            <w:pPr>
              <w:rPr>
                <w:rFonts w:ascii="Abadi" w:hAnsi="Abadi" w:cs="Calibri"/>
                <w:color w:val="000000"/>
                <w:sz w:val="14"/>
                <w:szCs w:val="16"/>
              </w:rPr>
            </w:pPr>
            <w:r w:rsidRPr="0066007B">
              <w:rPr>
                <w:rFonts w:ascii="Abadi" w:hAnsi="Abadi" w:cs="Calibri"/>
                <w:color w:val="000000"/>
                <w:sz w:val="14"/>
                <w:szCs w:val="16"/>
              </w:rPr>
              <w:t> </w:t>
            </w:r>
          </w:p>
        </w:tc>
        <w:tc>
          <w:tcPr>
            <w:tcW w:w="3016" w:type="dxa"/>
            <w:tcBorders>
              <w:top w:val="nil"/>
              <w:left w:val="nil"/>
              <w:bottom w:val="single" w:sz="4" w:space="0" w:color="auto"/>
              <w:right w:val="single" w:sz="4" w:space="0" w:color="auto"/>
            </w:tcBorders>
            <w:shd w:val="clear" w:color="000000" w:fill="FFFFFF"/>
            <w:vAlign w:val="center"/>
          </w:tcPr>
          <w:p w:rsidR="005C0E33" w:rsidRPr="0066007B" w:rsidRDefault="005C0E33" w:rsidP="002E5F75">
            <w:pPr>
              <w:rPr>
                <w:rFonts w:ascii="Abadi" w:hAnsi="Abadi" w:cs="Calibri"/>
                <w:color w:val="000000"/>
                <w:sz w:val="14"/>
                <w:szCs w:val="16"/>
              </w:rPr>
            </w:pPr>
            <w:r w:rsidRPr="00BD1DA0">
              <w:rPr>
                <w:rFonts w:ascii="Abadi" w:hAnsi="Abadi" w:cs="Calibri"/>
                <w:color w:val="000000"/>
                <w:sz w:val="14"/>
                <w:szCs w:val="16"/>
              </w:rPr>
              <w:t>Penyelenggaraan Pelayanan Kecamatan</w:t>
            </w:r>
          </w:p>
        </w:tc>
        <w:tc>
          <w:tcPr>
            <w:tcW w:w="2688" w:type="dxa"/>
            <w:tcBorders>
              <w:top w:val="nil"/>
              <w:left w:val="nil"/>
              <w:bottom w:val="single" w:sz="4" w:space="0" w:color="auto"/>
              <w:right w:val="single" w:sz="4" w:space="0" w:color="auto"/>
            </w:tcBorders>
            <w:shd w:val="clear" w:color="000000" w:fill="FFFFFF"/>
            <w:vAlign w:val="center"/>
          </w:tcPr>
          <w:p w:rsidR="005C0E33" w:rsidRPr="0066007B" w:rsidRDefault="005C0E33" w:rsidP="002E5F75">
            <w:pPr>
              <w:rPr>
                <w:rFonts w:ascii="Abadi" w:hAnsi="Abadi" w:cs="Calibri"/>
                <w:color w:val="000000"/>
                <w:sz w:val="14"/>
                <w:szCs w:val="16"/>
              </w:rPr>
            </w:pPr>
            <w:r w:rsidRPr="00F62E6B">
              <w:rPr>
                <w:rFonts w:ascii="Abadi" w:hAnsi="Abadi" w:cs="Calibri"/>
                <w:color w:val="000000"/>
                <w:sz w:val="14"/>
                <w:szCs w:val="16"/>
              </w:rPr>
              <w:t>Jumlah Kegiatan Penyelenggaraan Pelayanan Kecamatan</w:t>
            </w:r>
          </w:p>
        </w:tc>
        <w:tc>
          <w:tcPr>
            <w:tcW w:w="926" w:type="dxa"/>
            <w:tcBorders>
              <w:top w:val="nil"/>
              <w:left w:val="nil"/>
              <w:bottom w:val="single" w:sz="4" w:space="0" w:color="auto"/>
              <w:right w:val="single" w:sz="4" w:space="0" w:color="auto"/>
            </w:tcBorders>
            <w:shd w:val="clear" w:color="000000" w:fill="FFFFFF"/>
            <w:vAlign w:val="center"/>
            <w:hideMark/>
          </w:tcPr>
          <w:p w:rsidR="005C0E33" w:rsidRPr="0066007B" w:rsidRDefault="005C0E33" w:rsidP="002E5F75">
            <w:pPr>
              <w:jc w:val="center"/>
              <w:rPr>
                <w:rFonts w:ascii="Abadi" w:hAnsi="Abadi" w:cs="Calibri"/>
                <w:color w:val="000000"/>
                <w:sz w:val="14"/>
                <w:szCs w:val="16"/>
              </w:rPr>
            </w:pPr>
            <w:r w:rsidRPr="0066007B">
              <w:rPr>
                <w:rFonts w:ascii="Abadi" w:hAnsi="Abadi" w:cs="Calibri"/>
                <w:color w:val="000000"/>
                <w:sz w:val="14"/>
                <w:szCs w:val="16"/>
              </w:rPr>
              <w:t>orang</w:t>
            </w:r>
          </w:p>
        </w:tc>
        <w:tc>
          <w:tcPr>
            <w:tcW w:w="992" w:type="dxa"/>
            <w:tcBorders>
              <w:top w:val="nil"/>
              <w:left w:val="nil"/>
              <w:bottom w:val="single" w:sz="4" w:space="0" w:color="auto"/>
              <w:right w:val="single" w:sz="4" w:space="0" w:color="auto"/>
            </w:tcBorders>
            <w:shd w:val="clear" w:color="000000" w:fill="FFFFFF"/>
            <w:vAlign w:val="center"/>
            <w:hideMark/>
          </w:tcPr>
          <w:p w:rsidR="005C0E33" w:rsidRPr="0066007B" w:rsidRDefault="005C0E33" w:rsidP="002E5F75">
            <w:pPr>
              <w:jc w:val="center"/>
              <w:rPr>
                <w:rFonts w:ascii="Abadi" w:hAnsi="Abadi" w:cs="Calibri"/>
                <w:sz w:val="14"/>
                <w:szCs w:val="16"/>
              </w:rPr>
            </w:pPr>
            <w:r w:rsidRPr="0066007B">
              <w:rPr>
                <w:rFonts w:ascii="Abadi" w:hAnsi="Abadi" w:cs="Calibri"/>
                <w:sz w:val="14"/>
                <w:szCs w:val="16"/>
              </w:rPr>
              <w:t>110</w:t>
            </w:r>
          </w:p>
        </w:tc>
        <w:tc>
          <w:tcPr>
            <w:tcW w:w="846" w:type="dxa"/>
            <w:tcBorders>
              <w:top w:val="nil"/>
              <w:left w:val="nil"/>
              <w:bottom w:val="single" w:sz="4" w:space="0" w:color="auto"/>
              <w:right w:val="single" w:sz="4" w:space="0" w:color="auto"/>
            </w:tcBorders>
            <w:shd w:val="clear" w:color="000000" w:fill="FFFFFF"/>
            <w:vAlign w:val="center"/>
            <w:hideMark/>
          </w:tcPr>
          <w:p w:rsidR="005C0E33" w:rsidRPr="0066007B" w:rsidRDefault="005C0E33" w:rsidP="002E5F75">
            <w:pPr>
              <w:jc w:val="center"/>
              <w:rPr>
                <w:rFonts w:ascii="Abadi" w:hAnsi="Abadi" w:cs="Calibri"/>
                <w:color w:val="000000"/>
                <w:sz w:val="14"/>
                <w:szCs w:val="16"/>
              </w:rPr>
            </w:pPr>
            <w:r w:rsidRPr="0066007B">
              <w:rPr>
                <w:rFonts w:ascii="Abadi" w:hAnsi="Abadi" w:cs="Calibri"/>
                <w:color w:val="000000"/>
                <w:sz w:val="14"/>
                <w:szCs w:val="16"/>
              </w:rPr>
              <w:t>110</w:t>
            </w:r>
          </w:p>
        </w:tc>
        <w:tc>
          <w:tcPr>
            <w:tcW w:w="987" w:type="dxa"/>
            <w:tcBorders>
              <w:top w:val="nil"/>
              <w:left w:val="nil"/>
              <w:bottom w:val="single" w:sz="4" w:space="0" w:color="auto"/>
              <w:right w:val="single" w:sz="4" w:space="0" w:color="auto"/>
            </w:tcBorders>
            <w:shd w:val="clear" w:color="000000" w:fill="FFFFFF"/>
            <w:vAlign w:val="center"/>
            <w:hideMark/>
          </w:tcPr>
          <w:p w:rsidR="005C0E33" w:rsidRPr="0066007B" w:rsidRDefault="005C0E33" w:rsidP="002E5F75">
            <w:pPr>
              <w:jc w:val="center"/>
              <w:rPr>
                <w:rFonts w:ascii="Abadi" w:hAnsi="Abadi" w:cs="Calibri"/>
                <w:color w:val="000000"/>
                <w:sz w:val="14"/>
                <w:szCs w:val="16"/>
              </w:rPr>
            </w:pPr>
            <w:r w:rsidRPr="0066007B">
              <w:rPr>
                <w:rFonts w:ascii="Abadi" w:hAnsi="Abadi" w:cs="Calibri"/>
                <w:color w:val="000000"/>
                <w:sz w:val="14"/>
                <w:szCs w:val="16"/>
              </w:rPr>
              <w:t>110</w:t>
            </w:r>
          </w:p>
        </w:tc>
        <w:tc>
          <w:tcPr>
            <w:tcW w:w="992"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2E5F75">
            <w:pPr>
              <w:jc w:val="center"/>
              <w:rPr>
                <w:rFonts w:ascii="Abadi" w:hAnsi="Abadi" w:cs="Calibri"/>
                <w:color w:val="000000"/>
                <w:sz w:val="14"/>
                <w:szCs w:val="16"/>
              </w:rPr>
            </w:pPr>
            <w:r w:rsidRPr="0066007B">
              <w:rPr>
                <w:rFonts w:ascii="Abadi" w:hAnsi="Abadi" w:cs="Calibri"/>
                <w:color w:val="000000"/>
                <w:sz w:val="14"/>
                <w:szCs w:val="16"/>
              </w:rPr>
              <w:t>1</w:t>
            </w:r>
          </w:p>
        </w:tc>
        <w:tc>
          <w:tcPr>
            <w:tcW w:w="846"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2E5F75">
            <w:pPr>
              <w:jc w:val="center"/>
              <w:rPr>
                <w:rFonts w:ascii="Abadi" w:hAnsi="Abadi" w:cs="Calibri"/>
                <w:color w:val="000000"/>
                <w:sz w:val="14"/>
                <w:szCs w:val="16"/>
              </w:rPr>
            </w:pPr>
            <w:r>
              <w:rPr>
                <w:rFonts w:ascii="Abadi" w:hAnsi="Abadi" w:cs="Calibri"/>
                <w:color w:val="000000"/>
                <w:sz w:val="14"/>
                <w:szCs w:val="16"/>
              </w:rPr>
              <w:t>3</w:t>
            </w:r>
            <w:r w:rsidRPr="0066007B">
              <w:rPr>
                <w:rFonts w:ascii="Abadi" w:hAnsi="Abadi" w:cs="Calibri"/>
                <w:color w:val="000000"/>
                <w:sz w:val="14"/>
                <w:szCs w:val="16"/>
              </w:rPr>
              <w:t> </w:t>
            </w:r>
          </w:p>
        </w:tc>
        <w:tc>
          <w:tcPr>
            <w:tcW w:w="987"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2E5F75">
            <w:pPr>
              <w:jc w:val="center"/>
              <w:rPr>
                <w:rFonts w:ascii="Abadi" w:hAnsi="Abadi" w:cs="Calibri"/>
                <w:color w:val="000000"/>
                <w:sz w:val="14"/>
                <w:szCs w:val="16"/>
              </w:rPr>
            </w:pPr>
            <w:r>
              <w:rPr>
                <w:rFonts w:ascii="Abadi" w:hAnsi="Abadi" w:cs="Calibri"/>
                <w:color w:val="000000"/>
                <w:sz w:val="14"/>
                <w:szCs w:val="16"/>
              </w:rPr>
              <w:t>3</w:t>
            </w:r>
            <w:r w:rsidRPr="0066007B">
              <w:rPr>
                <w:rFonts w:ascii="Abadi" w:hAnsi="Abadi" w:cs="Calibri"/>
                <w:color w:val="000000"/>
                <w:sz w:val="14"/>
                <w:szCs w:val="16"/>
              </w:rPr>
              <w:t> </w:t>
            </w:r>
          </w:p>
        </w:tc>
        <w:tc>
          <w:tcPr>
            <w:tcW w:w="987"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2E5F75">
            <w:pPr>
              <w:jc w:val="center"/>
              <w:rPr>
                <w:rFonts w:ascii="Abadi" w:hAnsi="Abadi" w:cs="Calibri"/>
                <w:color w:val="000000"/>
                <w:sz w:val="14"/>
                <w:szCs w:val="16"/>
              </w:rPr>
            </w:pPr>
            <w:r>
              <w:rPr>
                <w:rFonts w:ascii="Abadi" w:hAnsi="Abadi" w:cs="Calibri"/>
                <w:color w:val="000000"/>
                <w:sz w:val="14"/>
                <w:szCs w:val="16"/>
              </w:rPr>
              <w:t>100%</w:t>
            </w:r>
            <w:r w:rsidRPr="0066007B">
              <w:rPr>
                <w:rFonts w:ascii="Abadi" w:hAnsi="Abadi" w:cs="Calibri"/>
                <w:color w:val="000000"/>
                <w:sz w:val="14"/>
                <w:szCs w:val="16"/>
              </w:rPr>
              <w:t> </w:t>
            </w:r>
          </w:p>
        </w:tc>
      </w:tr>
      <w:tr w:rsidR="005C0E33" w:rsidRPr="0066007B" w:rsidTr="002E5F75">
        <w:trPr>
          <w:trHeight w:val="554"/>
        </w:trPr>
        <w:tc>
          <w:tcPr>
            <w:tcW w:w="255" w:type="dxa"/>
            <w:tcBorders>
              <w:top w:val="nil"/>
              <w:left w:val="single" w:sz="4" w:space="0" w:color="auto"/>
              <w:bottom w:val="single" w:sz="4" w:space="0" w:color="auto"/>
              <w:right w:val="single" w:sz="4" w:space="0" w:color="auto"/>
            </w:tcBorders>
            <w:shd w:val="clear" w:color="auto" w:fill="auto"/>
            <w:noWrap/>
            <w:vAlign w:val="center"/>
            <w:hideMark/>
          </w:tcPr>
          <w:p w:rsidR="005C0E33" w:rsidRPr="0066007B" w:rsidRDefault="005C0E33" w:rsidP="002E5F75">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2E5F75">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2E5F75">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2E5F75">
            <w:pPr>
              <w:rPr>
                <w:rFonts w:ascii="Abadi" w:hAnsi="Abadi" w:cs="Calibri"/>
                <w:color w:val="000000"/>
                <w:sz w:val="14"/>
                <w:szCs w:val="16"/>
              </w:rPr>
            </w:pPr>
            <w:r w:rsidRPr="0066007B">
              <w:rPr>
                <w:rFonts w:ascii="Abadi" w:hAnsi="Abadi" w:cs="Calibri"/>
                <w:color w:val="000000"/>
                <w:sz w:val="14"/>
                <w:szCs w:val="16"/>
              </w:rPr>
              <w:t> </w:t>
            </w:r>
          </w:p>
        </w:tc>
        <w:tc>
          <w:tcPr>
            <w:tcW w:w="3016" w:type="dxa"/>
            <w:tcBorders>
              <w:top w:val="nil"/>
              <w:left w:val="nil"/>
              <w:bottom w:val="single" w:sz="4" w:space="0" w:color="auto"/>
              <w:right w:val="single" w:sz="4" w:space="0" w:color="auto"/>
            </w:tcBorders>
            <w:shd w:val="clear" w:color="000000" w:fill="FFFFFF"/>
            <w:vAlign w:val="center"/>
          </w:tcPr>
          <w:p w:rsidR="005C0E33" w:rsidRPr="00BD1DA0" w:rsidRDefault="005C0E33" w:rsidP="002E5F75">
            <w:pPr>
              <w:rPr>
                <w:rFonts w:ascii="Abadi" w:hAnsi="Abadi" w:cs="Calibri"/>
                <w:b/>
                <w:bCs/>
                <w:color w:val="000000"/>
                <w:sz w:val="14"/>
                <w:szCs w:val="16"/>
              </w:rPr>
            </w:pPr>
            <w:r w:rsidRPr="00BD1DA0">
              <w:rPr>
                <w:rFonts w:ascii="Abadi" w:hAnsi="Abadi" w:cs="Calibri"/>
                <w:b/>
                <w:bCs/>
                <w:color w:val="000000"/>
                <w:sz w:val="14"/>
                <w:szCs w:val="16"/>
              </w:rPr>
              <w:t>Program Fasilitasi Kegiatan Perangkat Daerah</w:t>
            </w:r>
          </w:p>
        </w:tc>
        <w:tc>
          <w:tcPr>
            <w:tcW w:w="2688" w:type="dxa"/>
            <w:tcBorders>
              <w:top w:val="single" w:sz="4" w:space="0" w:color="auto"/>
              <w:left w:val="single" w:sz="4" w:space="0" w:color="auto"/>
              <w:bottom w:val="single" w:sz="4" w:space="0" w:color="auto"/>
              <w:right w:val="single" w:sz="4" w:space="0" w:color="auto"/>
            </w:tcBorders>
            <w:shd w:val="clear" w:color="auto" w:fill="auto"/>
          </w:tcPr>
          <w:p w:rsidR="005C0E33" w:rsidRDefault="005C0E33" w:rsidP="002E5F75">
            <w:pPr>
              <w:rPr>
                <w:rFonts w:ascii="Bookman Old Style" w:hAnsi="Bookman Old Style" w:cs="Calibri"/>
                <w:b/>
                <w:bCs/>
                <w:color w:val="000000"/>
                <w:sz w:val="16"/>
                <w:szCs w:val="16"/>
              </w:rPr>
            </w:pPr>
            <w:r>
              <w:rPr>
                <w:rFonts w:ascii="Bookman Old Style" w:hAnsi="Bookman Old Style" w:cs="Calibri"/>
                <w:b/>
                <w:bCs/>
                <w:color w:val="000000"/>
                <w:sz w:val="16"/>
                <w:szCs w:val="16"/>
              </w:rPr>
              <w:t>Presentase Fasilitasi penyelenggaraan Kegiatan SKPD</w:t>
            </w:r>
          </w:p>
        </w:tc>
        <w:tc>
          <w:tcPr>
            <w:tcW w:w="926" w:type="dxa"/>
            <w:tcBorders>
              <w:top w:val="nil"/>
              <w:left w:val="nil"/>
              <w:bottom w:val="single" w:sz="4" w:space="0" w:color="auto"/>
              <w:right w:val="single" w:sz="4" w:space="0" w:color="auto"/>
            </w:tcBorders>
            <w:shd w:val="clear" w:color="000000" w:fill="FFFFFF"/>
            <w:vAlign w:val="center"/>
            <w:hideMark/>
          </w:tcPr>
          <w:p w:rsidR="005C0E33" w:rsidRPr="0066007B" w:rsidRDefault="005C0E33" w:rsidP="002E5F75">
            <w:pPr>
              <w:jc w:val="center"/>
              <w:rPr>
                <w:rFonts w:ascii="Abadi" w:hAnsi="Abadi" w:cs="Calibri"/>
                <w:b/>
                <w:bCs/>
                <w:color w:val="000000"/>
                <w:sz w:val="14"/>
                <w:szCs w:val="16"/>
              </w:rPr>
            </w:pPr>
            <w:r w:rsidRPr="0066007B">
              <w:rPr>
                <w:rFonts w:ascii="Abadi" w:hAnsi="Abadi" w:cs="Calibri"/>
                <w:b/>
                <w:bCs/>
                <w:color w:val="000000"/>
                <w:sz w:val="14"/>
                <w:szCs w:val="16"/>
              </w:rPr>
              <w:t>Kegiatan</w:t>
            </w:r>
          </w:p>
        </w:tc>
        <w:tc>
          <w:tcPr>
            <w:tcW w:w="992" w:type="dxa"/>
            <w:tcBorders>
              <w:top w:val="nil"/>
              <w:left w:val="nil"/>
              <w:bottom w:val="single" w:sz="4" w:space="0" w:color="auto"/>
              <w:right w:val="single" w:sz="4" w:space="0" w:color="auto"/>
            </w:tcBorders>
            <w:shd w:val="clear" w:color="000000" w:fill="FFFFFF"/>
            <w:vAlign w:val="center"/>
            <w:hideMark/>
          </w:tcPr>
          <w:p w:rsidR="005C0E33" w:rsidRPr="0066007B" w:rsidRDefault="005C0E33" w:rsidP="002E5F75">
            <w:pPr>
              <w:jc w:val="center"/>
              <w:rPr>
                <w:rFonts w:ascii="Abadi" w:hAnsi="Abadi" w:cs="Calibri"/>
                <w:b/>
                <w:bCs/>
                <w:sz w:val="14"/>
                <w:szCs w:val="16"/>
              </w:rPr>
            </w:pPr>
            <w:r w:rsidRPr="0066007B">
              <w:rPr>
                <w:rFonts w:ascii="Abadi" w:hAnsi="Abadi" w:cs="Calibri"/>
                <w:b/>
                <w:bCs/>
                <w:sz w:val="14"/>
                <w:szCs w:val="16"/>
              </w:rPr>
              <w:t>22</w:t>
            </w:r>
          </w:p>
        </w:tc>
        <w:tc>
          <w:tcPr>
            <w:tcW w:w="846" w:type="dxa"/>
            <w:tcBorders>
              <w:top w:val="nil"/>
              <w:left w:val="nil"/>
              <w:bottom w:val="single" w:sz="4" w:space="0" w:color="auto"/>
              <w:right w:val="single" w:sz="4" w:space="0" w:color="auto"/>
            </w:tcBorders>
            <w:shd w:val="clear" w:color="000000" w:fill="FFFFFF"/>
            <w:vAlign w:val="center"/>
            <w:hideMark/>
          </w:tcPr>
          <w:p w:rsidR="005C0E33" w:rsidRPr="0066007B" w:rsidRDefault="005C0E33" w:rsidP="002E5F75">
            <w:pPr>
              <w:jc w:val="center"/>
              <w:rPr>
                <w:rFonts w:ascii="Abadi" w:hAnsi="Abadi" w:cs="Calibri"/>
                <w:b/>
                <w:bCs/>
                <w:color w:val="000000"/>
                <w:sz w:val="14"/>
                <w:szCs w:val="16"/>
              </w:rPr>
            </w:pPr>
            <w:r w:rsidRPr="0066007B">
              <w:rPr>
                <w:rFonts w:ascii="Abadi" w:hAnsi="Abadi" w:cs="Calibri"/>
                <w:b/>
                <w:bCs/>
                <w:color w:val="000000"/>
                <w:sz w:val="14"/>
                <w:szCs w:val="16"/>
              </w:rPr>
              <w:t>17</w:t>
            </w:r>
          </w:p>
        </w:tc>
        <w:tc>
          <w:tcPr>
            <w:tcW w:w="987" w:type="dxa"/>
            <w:tcBorders>
              <w:top w:val="nil"/>
              <w:left w:val="nil"/>
              <w:bottom w:val="single" w:sz="4" w:space="0" w:color="auto"/>
              <w:right w:val="single" w:sz="4" w:space="0" w:color="auto"/>
            </w:tcBorders>
            <w:shd w:val="clear" w:color="000000" w:fill="FFFFFF"/>
            <w:vAlign w:val="center"/>
            <w:hideMark/>
          </w:tcPr>
          <w:p w:rsidR="005C0E33" w:rsidRPr="0066007B" w:rsidRDefault="005C0E33" w:rsidP="002E5F75">
            <w:pPr>
              <w:jc w:val="center"/>
              <w:rPr>
                <w:rFonts w:ascii="Abadi" w:hAnsi="Abadi" w:cs="Calibri"/>
                <w:b/>
                <w:bCs/>
                <w:color w:val="000000"/>
                <w:sz w:val="14"/>
                <w:szCs w:val="16"/>
              </w:rPr>
            </w:pPr>
            <w:r w:rsidRPr="0066007B">
              <w:rPr>
                <w:rFonts w:ascii="Abadi" w:hAnsi="Abadi" w:cs="Calibri"/>
                <w:b/>
                <w:bCs/>
                <w:color w:val="000000"/>
                <w:sz w:val="14"/>
                <w:szCs w:val="16"/>
              </w:rPr>
              <w:t>17</w:t>
            </w:r>
          </w:p>
        </w:tc>
        <w:tc>
          <w:tcPr>
            <w:tcW w:w="992"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2E5F75">
            <w:pPr>
              <w:jc w:val="center"/>
              <w:rPr>
                <w:rFonts w:ascii="Abadi" w:hAnsi="Abadi" w:cs="Calibri"/>
                <w:color w:val="000000"/>
                <w:sz w:val="14"/>
                <w:szCs w:val="16"/>
              </w:rPr>
            </w:pPr>
            <w:r w:rsidRPr="0066007B">
              <w:rPr>
                <w:rFonts w:ascii="Abadi" w:hAnsi="Abadi" w:cs="Calibri"/>
                <w:color w:val="000000"/>
                <w:sz w:val="14"/>
                <w:szCs w:val="16"/>
              </w:rPr>
              <w:t>1</w:t>
            </w:r>
          </w:p>
        </w:tc>
        <w:tc>
          <w:tcPr>
            <w:tcW w:w="846"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2E5F75">
            <w:pPr>
              <w:jc w:val="center"/>
              <w:rPr>
                <w:rFonts w:ascii="Abadi" w:hAnsi="Abadi" w:cs="Calibri"/>
                <w:color w:val="000000"/>
                <w:sz w:val="14"/>
                <w:szCs w:val="16"/>
              </w:rPr>
            </w:pPr>
            <w:r>
              <w:rPr>
                <w:rFonts w:ascii="Abadi" w:hAnsi="Abadi" w:cs="Calibri"/>
                <w:color w:val="000000"/>
                <w:sz w:val="14"/>
                <w:szCs w:val="16"/>
              </w:rPr>
              <w:t>100</w:t>
            </w:r>
            <w:r w:rsidRPr="0066007B">
              <w:rPr>
                <w:rFonts w:ascii="Abadi" w:hAnsi="Abadi" w:cs="Calibri"/>
                <w:color w:val="000000"/>
                <w:sz w:val="14"/>
                <w:szCs w:val="16"/>
              </w:rPr>
              <w:t> </w:t>
            </w:r>
          </w:p>
        </w:tc>
        <w:tc>
          <w:tcPr>
            <w:tcW w:w="987"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2E5F75">
            <w:pPr>
              <w:jc w:val="center"/>
              <w:rPr>
                <w:rFonts w:ascii="Abadi" w:hAnsi="Abadi" w:cs="Calibri"/>
                <w:color w:val="000000"/>
                <w:sz w:val="14"/>
                <w:szCs w:val="16"/>
              </w:rPr>
            </w:pPr>
            <w:r>
              <w:rPr>
                <w:rFonts w:ascii="Abadi" w:hAnsi="Abadi" w:cs="Calibri"/>
                <w:color w:val="000000"/>
                <w:sz w:val="14"/>
                <w:szCs w:val="16"/>
              </w:rPr>
              <w:t>80</w:t>
            </w:r>
          </w:p>
        </w:tc>
        <w:tc>
          <w:tcPr>
            <w:tcW w:w="987"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2E5F75">
            <w:pPr>
              <w:jc w:val="center"/>
              <w:rPr>
                <w:rFonts w:ascii="Abadi" w:hAnsi="Abadi" w:cs="Calibri"/>
                <w:color w:val="000000"/>
                <w:sz w:val="14"/>
                <w:szCs w:val="16"/>
              </w:rPr>
            </w:pPr>
            <w:r>
              <w:rPr>
                <w:rFonts w:ascii="Abadi" w:hAnsi="Abadi" w:cs="Calibri"/>
                <w:color w:val="000000"/>
                <w:sz w:val="14"/>
                <w:szCs w:val="16"/>
              </w:rPr>
              <w:t>60</w:t>
            </w:r>
            <w:r w:rsidRPr="0066007B">
              <w:rPr>
                <w:rFonts w:ascii="Abadi" w:hAnsi="Abadi" w:cs="Calibri"/>
                <w:color w:val="000000"/>
                <w:sz w:val="14"/>
                <w:szCs w:val="16"/>
              </w:rPr>
              <w:t> </w:t>
            </w:r>
          </w:p>
        </w:tc>
      </w:tr>
      <w:tr w:rsidR="005C0E33" w:rsidRPr="0066007B" w:rsidTr="002E5F75">
        <w:trPr>
          <w:trHeight w:val="405"/>
        </w:trPr>
        <w:tc>
          <w:tcPr>
            <w:tcW w:w="255" w:type="dxa"/>
            <w:tcBorders>
              <w:top w:val="nil"/>
              <w:left w:val="single" w:sz="4" w:space="0" w:color="auto"/>
              <w:bottom w:val="single" w:sz="4" w:space="0" w:color="auto"/>
              <w:right w:val="single" w:sz="4" w:space="0" w:color="auto"/>
            </w:tcBorders>
            <w:shd w:val="clear" w:color="auto" w:fill="auto"/>
            <w:noWrap/>
            <w:vAlign w:val="center"/>
            <w:hideMark/>
          </w:tcPr>
          <w:p w:rsidR="005C0E33" w:rsidRPr="0066007B" w:rsidRDefault="005C0E33" w:rsidP="002E5F75">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2E5F75">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2E5F75">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2E5F75">
            <w:pPr>
              <w:rPr>
                <w:rFonts w:ascii="Abadi" w:hAnsi="Abadi" w:cs="Calibri"/>
                <w:color w:val="000000"/>
                <w:sz w:val="14"/>
                <w:szCs w:val="16"/>
              </w:rPr>
            </w:pPr>
            <w:r w:rsidRPr="0066007B">
              <w:rPr>
                <w:rFonts w:ascii="Abadi" w:hAnsi="Abadi" w:cs="Calibri"/>
                <w:color w:val="000000"/>
                <w:sz w:val="14"/>
                <w:szCs w:val="16"/>
              </w:rPr>
              <w:t> </w:t>
            </w:r>
          </w:p>
        </w:tc>
        <w:tc>
          <w:tcPr>
            <w:tcW w:w="3016" w:type="dxa"/>
            <w:tcBorders>
              <w:top w:val="nil"/>
              <w:left w:val="nil"/>
              <w:bottom w:val="single" w:sz="4" w:space="0" w:color="auto"/>
              <w:right w:val="single" w:sz="4" w:space="0" w:color="auto"/>
            </w:tcBorders>
            <w:shd w:val="clear" w:color="000000" w:fill="FFFFFF"/>
            <w:vAlign w:val="center"/>
          </w:tcPr>
          <w:p w:rsidR="005C0E33" w:rsidRPr="0066007B" w:rsidRDefault="005C0E33" w:rsidP="002E5F75">
            <w:pPr>
              <w:rPr>
                <w:rFonts w:ascii="Abadi" w:hAnsi="Abadi" w:cs="Calibri"/>
                <w:color w:val="000000"/>
                <w:sz w:val="14"/>
                <w:szCs w:val="16"/>
              </w:rPr>
            </w:pPr>
            <w:r w:rsidRPr="00BD1DA0">
              <w:rPr>
                <w:rFonts w:ascii="Abadi" w:hAnsi="Abadi" w:cs="Calibri"/>
                <w:color w:val="000000"/>
                <w:sz w:val="14"/>
                <w:szCs w:val="16"/>
              </w:rPr>
              <w:t>Fasilitasi Perangkat Daerah Bidang Pemerintahan</w:t>
            </w:r>
          </w:p>
        </w:tc>
        <w:tc>
          <w:tcPr>
            <w:tcW w:w="2688" w:type="dxa"/>
            <w:tcBorders>
              <w:top w:val="nil"/>
              <w:left w:val="single" w:sz="4" w:space="0" w:color="auto"/>
              <w:bottom w:val="single" w:sz="4" w:space="0" w:color="auto"/>
              <w:right w:val="single" w:sz="4" w:space="0" w:color="auto"/>
            </w:tcBorders>
            <w:shd w:val="clear" w:color="auto" w:fill="auto"/>
          </w:tcPr>
          <w:p w:rsidR="005C0E33" w:rsidRDefault="005C0E33" w:rsidP="002E5F75">
            <w:pPr>
              <w:rPr>
                <w:rFonts w:ascii="Bookman Old Style" w:hAnsi="Bookman Old Style" w:cs="Calibri"/>
                <w:color w:val="000000"/>
                <w:sz w:val="16"/>
                <w:szCs w:val="16"/>
              </w:rPr>
            </w:pPr>
            <w:r>
              <w:rPr>
                <w:rFonts w:ascii="Bookman Old Style" w:hAnsi="Bookman Old Style" w:cs="Calibri"/>
                <w:color w:val="000000"/>
                <w:sz w:val="16"/>
                <w:szCs w:val="16"/>
              </w:rPr>
              <w:t>jumlah Kegiatan Fasilitasi Perangkat Daerah Bidang Pemerintahan</w:t>
            </w:r>
          </w:p>
        </w:tc>
        <w:tc>
          <w:tcPr>
            <w:tcW w:w="926" w:type="dxa"/>
            <w:tcBorders>
              <w:top w:val="nil"/>
              <w:left w:val="nil"/>
              <w:bottom w:val="single" w:sz="4" w:space="0" w:color="auto"/>
              <w:right w:val="single" w:sz="4" w:space="0" w:color="auto"/>
            </w:tcBorders>
            <w:shd w:val="clear" w:color="000000" w:fill="FFFFFF"/>
            <w:vAlign w:val="center"/>
            <w:hideMark/>
          </w:tcPr>
          <w:p w:rsidR="005C0E33" w:rsidRPr="0066007B" w:rsidRDefault="005C0E33" w:rsidP="002E5F75">
            <w:pPr>
              <w:jc w:val="center"/>
              <w:rPr>
                <w:rFonts w:ascii="Abadi" w:hAnsi="Abadi" w:cs="Calibri"/>
                <w:color w:val="000000"/>
                <w:sz w:val="14"/>
                <w:szCs w:val="16"/>
              </w:rPr>
            </w:pPr>
            <w:r w:rsidRPr="0066007B">
              <w:rPr>
                <w:rFonts w:ascii="Abadi" w:hAnsi="Abadi" w:cs="Calibri"/>
                <w:color w:val="000000"/>
                <w:sz w:val="14"/>
                <w:szCs w:val="16"/>
              </w:rPr>
              <w:t>dokumen</w:t>
            </w:r>
          </w:p>
        </w:tc>
        <w:tc>
          <w:tcPr>
            <w:tcW w:w="992" w:type="dxa"/>
            <w:tcBorders>
              <w:top w:val="nil"/>
              <w:left w:val="nil"/>
              <w:bottom w:val="single" w:sz="4" w:space="0" w:color="auto"/>
              <w:right w:val="single" w:sz="4" w:space="0" w:color="auto"/>
            </w:tcBorders>
            <w:shd w:val="clear" w:color="000000" w:fill="FFFFFF"/>
            <w:vAlign w:val="center"/>
            <w:hideMark/>
          </w:tcPr>
          <w:p w:rsidR="005C0E33" w:rsidRPr="0066007B" w:rsidRDefault="005C0E33" w:rsidP="002E5F75">
            <w:pPr>
              <w:jc w:val="center"/>
              <w:rPr>
                <w:rFonts w:ascii="Abadi" w:hAnsi="Abadi" w:cs="Calibri"/>
                <w:sz w:val="14"/>
                <w:szCs w:val="16"/>
              </w:rPr>
            </w:pPr>
            <w:r w:rsidRPr="0066007B">
              <w:rPr>
                <w:rFonts w:ascii="Abadi" w:hAnsi="Abadi" w:cs="Calibri"/>
                <w:sz w:val="14"/>
                <w:szCs w:val="16"/>
              </w:rPr>
              <w:t>1</w:t>
            </w:r>
          </w:p>
        </w:tc>
        <w:tc>
          <w:tcPr>
            <w:tcW w:w="846" w:type="dxa"/>
            <w:tcBorders>
              <w:top w:val="nil"/>
              <w:left w:val="nil"/>
              <w:bottom w:val="single" w:sz="4" w:space="0" w:color="auto"/>
              <w:right w:val="single" w:sz="4" w:space="0" w:color="auto"/>
            </w:tcBorders>
            <w:shd w:val="clear" w:color="000000" w:fill="FFFFFF"/>
            <w:vAlign w:val="center"/>
            <w:hideMark/>
          </w:tcPr>
          <w:p w:rsidR="005C0E33" w:rsidRPr="0066007B" w:rsidRDefault="005C0E33" w:rsidP="002E5F75">
            <w:pPr>
              <w:jc w:val="center"/>
              <w:rPr>
                <w:rFonts w:ascii="Abadi" w:hAnsi="Abadi" w:cs="Calibri"/>
                <w:color w:val="000000"/>
                <w:sz w:val="14"/>
                <w:szCs w:val="16"/>
              </w:rPr>
            </w:pPr>
            <w:r w:rsidRPr="0066007B">
              <w:rPr>
                <w:rFonts w:ascii="Abadi" w:hAnsi="Abadi" w:cs="Calibri"/>
                <w:color w:val="000000"/>
                <w:sz w:val="14"/>
                <w:szCs w:val="16"/>
              </w:rPr>
              <w:t>1</w:t>
            </w:r>
          </w:p>
        </w:tc>
        <w:tc>
          <w:tcPr>
            <w:tcW w:w="987" w:type="dxa"/>
            <w:tcBorders>
              <w:top w:val="nil"/>
              <w:left w:val="nil"/>
              <w:bottom w:val="single" w:sz="4" w:space="0" w:color="auto"/>
              <w:right w:val="single" w:sz="4" w:space="0" w:color="auto"/>
            </w:tcBorders>
            <w:shd w:val="clear" w:color="000000" w:fill="FFFFFF"/>
            <w:vAlign w:val="center"/>
            <w:hideMark/>
          </w:tcPr>
          <w:p w:rsidR="005C0E33" w:rsidRPr="0066007B" w:rsidRDefault="005C0E33" w:rsidP="002E5F75">
            <w:pPr>
              <w:jc w:val="center"/>
              <w:rPr>
                <w:rFonts w:ascii="Abadi" w:hAnsi="Abadi" w:cs="Calibri"/>
                <w:color w:val="000000"/>
                <w:sz w:val="14"/>
                <w:szCs w:val="16"/>
              </w:rPr>
            </w:pPr>
            <w:r w:rsidRPr="0066007B">
              <w:rPr>
                <w:rFonts w:ascii="Abadi" w:hAnsi="Abadi" w:cs="Calibri"/>
                <w:color w:val="000000"/>
                <w:sz w:val="14"/>
                <w:szCs w:val="16"/>
              </w:rPr>
              <w:t>1</w:t>
            </w:r>
          </w:p>
        </w:tc>
        <w:tc>
          <w:tcPr>
            <w:tcW w:w="992"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2E5F75">
            <w:pPr>
              <w:jc w:val="center"/>
              <w:rPr>
                <w:rFonts w:ascii="Abadi" w:hAnsi="Abadi" w:cs="Calibri"/>
                <w:color w:val="000000"/>
                <w:sz w:val="14"/>
                <w:szCs w:val="16"/>
              </w:rPr>
            </w:pPr>
            <w:r w:rsidRPr="0066007B">
              <w:rPr>
                <w:rFonts w:ascii="Abadi" w:hAnsi="Abadi" w:cs="Calibri"/>
                <w:color w:val="000000"/>
                <w:sz w:val="14"/>
                <w:szCs w:val="16"/>
              </w:rPr>
              <w:t>1</w:t>
            </w:r>
          </w:p>
        </w:tc>
        <w:tc>
          <w:tcPr>
            <w:tcW w:w="846"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2E5F75">
            <w:pPr>
              <w:jc w:val="center"/>
              <w:rPr>
                <w:rFonts w:ascii="Abadi" w:hAnsi="Abadi" w:cs="Calibri"/>
                <w:color w:val="000000"/>
                <w:sz w:val="14"/>
                <w:szCs w:val="16"/>
              </w:rPr>
            </w:pPr>
            <w:r>
              <w:rPr>
                <w:rFonts w:ascii="Abadi" w:hAnsi="Abadi" w:cs="Calibri"/>
                <w:color w:val="000000"/>
                <w:sz w:val="14"/>
                <w:szCs w:val="16"/>
              </w:rPr>
              <w:t>-</w:t>
            </w:r>
            <w:r w:rsidRPr="0066007B">
              <w:rPr>
                <w:rFonts w:ascii="Abadi" w:hAnsi="Abadi" w:cs="Calibri"/>
                <w:color w:val="000000"/>
                <w:sz w:val="14"/>
                <w:szCs w:val="16"/>
              </w:rPr>
              <w:t> </w:t>
            </w:r>
          </w:p>
        </w:tc>
        <w:tc>
          <w:tcPr>
            <w:tcW w:w="987"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2E5F75">
            <w:pPr>
              <w:jc w:val="center"/>
              <w:rPr>
                <w:rFonts w:ascii="Abadi" w:hAnsi="Abadi" w:cs="Calibri"/>
                <w:color w:val="000000"/>
                <w:sz w:val="14"/>
                <w:szCs w:val="16"/>
              </w:rPr>
            </w:pPr>
            <w:r>
              <w:rPr>
                <w:rFonts w:ascii="Abadi" w:hAnsi="Abadi" w:cs="Calibri"/>
                <w:color w:val="000000"/>
                <w:sz w:val="14"/>
                <w:szCs w:val="16"/>
              </w:rPr>
              <w:t>1</w:t>
            </w:r>
            <w:r w:rsidRPr="0066007B">
              <w:rPr>
                <w:rFonts w:ascii="Abadi" w:hAnsi="Abadi" w:cs="Calibri"/>
                <w:color w:val="000000"/>
                <w:sz w:val="14"/>
                <w:szCs w:val="16"/>
              </w:rPr>
              <w:t> </w:t>
            </w:r>
          </w:p>
        </w:tc>
        <w:tc>
          <w:tcPr>
            <w:tcW w:w="987"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2E5F75">
            <w:pPr>
              <w:jc w:val="center"/>
              <w:rPr>
                <w:rFonts w:ascii="Abadi" w:hAnsi="Abadi" w:cs="Calibri"/>
                <w:color w:val="000000"/>
                <w:sz w:val="14"/>
                <w:szCs w:val="16"/>
              </w:rPr>
            </w:pPr>
            <w:r>
              <w:rPr>
                <w:rFonts w:ascii="Abadi" w:hAnsi="Abadi" w:cs="Calibri"/>
                <w:color w:val="000000"/>
                <w:sz w:val="14"/>
                <w:szCs w:val="16"/>
              </w:rPr>
              <w:t>-</w:t>
            </w:r>
            <w:r w:rsidRPr="0066007B">
              <w:rPr>
                <w:rFonts w:ascii="Abadi" w:hAnsi="Abadi" w:cs="Calibri"/>
                <w:color w:val="000000"/>
                <w:sz w:val="14"/>
                <w:szCs w:val="16"/>
              </w:rPr>
              <w:t> </w:t>
            </w:r>
          </w:p>
        </w:tc>
      </w:tr>
      <w:tr w:rsidR="005C0E33" w:rsidRPr="0066007B" w:rsidTr="002E5F75">
        <w:trPr>
          <w:trHeight w:val="300"/>
        </w:trPr>
        <w:tc>
          <w:tcPr>
            <w:tcW w:w="255" w:type="dxa"/>
            <w:tcBorders>
              <w:top w:val="nil"/>
              <w:left w:val="single" w:sz="4" w:space="0" w:color="auto"/>
              <w:bottom w:val="single" w:sz="4" w:space="0" w:color="auto"/>
              <w:right w:val="single" w:sz="4" w:space="0" w:color="auto"/>
            </w:tcBorders>
            <w:shd w:val="clear" w:color="auto" w:fill="auto"/>
            <w:noWrap/>
            <w:vAlign w:val="center"/>
            <w:hideMark/>
          </w:tcPr>
          <w:p w:rsidR="005C0E33" w:rsidRPr="0066007B" w:rsidRDefault="005C0E33" w:rsidP="002E5F75">
            <w:pPr>
              <w:rPr>
                <w:rFonts w:ascii="Abadi" w:hAnsi="Abadi" w:cs="Calibri"/>
                <w:color w:val="000000"/>
                <w:sz w:val="14"/>
                <w:szCs w:val="16"/>
              </w:rPr>
            </w:pPr>
            <w:r w:rsidRPr="0066007B">
              <w:rPr>
                <w:rFonts w:ascii="Abadi" w:hAnsi="Abadi" w:cs="Calibri"/>
                <w:color w:val="000000"/>
                <w:sz w:val="14"/>
                <w:szCs w:val="16"/>
              </w:rPr>
              <w:lastRenderedPageBreak/>
              <w:t> </w:t>
            </w:r>
          </w:p>
        </w:tc>
        <w:tc>
          <w:tcPr>
            <w:tcW w:w="255"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2E5F75">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2E5F75">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2E5F75">
            <w:pPr>
              <w:rPr>
                <w:rFonts w:ascii="Abadi" w:hAnsi="Abadi" w:cs="Calibri"/>
                <w:color w:val="000000"/>
                <w:sz w:val="14"/>
                <w:szCs w:val="16"/>
              </w:rPr>
            </w:pPr>
            <w:r w:rsidRPr="0066007B">
              <w:rPr>
                <w:rFonts w:ascii="Abadi" w:hAnsi="Abadi" w:cs="Calibri"/>
                <w:color w:val="000000"/>
                <w:sz w:val="14"/>
                <w:szCs w:val="16"/>
              </w:rPr>
              <w:t> </w:t>
            </w:r>
          </w:p>
        </w:tc>
        <w:tc>
          <w:tcPr>
            <w:tcW w:w="3016" w:type="dxa"/>
            <w:tcBorders>
              <w:top w:val="nil"/>
              <w:left w:val="nil"/>
              <w:bottom w:val="single" w:sz="4" w:space="0" w:color="auto"/>
              <w:right w:val="single" w:sz="4" w:space="0" w:color="auto"/>
            </w:tcBorders>
            <w:shd w:val="clear" w:color="000000" w:fill="FFFFFF"/>
            <w:vAlign w:val="center"/>
          </w:tcPr>
          <w:p w:rsidR="005C0E33" w:rsidRPr="0066007B" w:rsidRDefault="005C0E33" w:rsidP="002E5F75">
            <w:pPr>
              <w:rPr>
                <w:rFonts w:ascii="Abadi" w:hAnsi="Abadi" w:cs="Calibri"/>
                <w:color w:val="000000"/>
                <w:sz w:val="14"/>
                <w:szCs w:val="16"/>
              </w:rPr>
            </w:pPr>
            <w:r w:rsidRPr="00BD1DA0">
              <w:rPr>
                <w:rFonts w:ascii="Abadi" w:hAnsi="Abadi" w:cs="Calibri"/>
                <w:color w:val="000000"/>
                <w:sz w:val="14"/>
                <w:szCs w:val="16"/>
              </w:rPr>
              <w:t>Fasilitasi Perangkat Daerah Bidang Pemberdayaan dan Kesejahteraan Masyarakat</w:t>
            </w:r>
          </w:p>
        </w:tc>
        <w:tc>
          <w:tcPr>
            <w:tcW w:w="2688" w:type="dxa"/>
            <w:tcBorders>
              <w:top w:val="nil"/>
              <w:left w:val="nil"/>
              <w:bottom w:val="single" w:sz="4" w:space="0" w:color="auto"/>
              <w:right w:val="single" w:sz="4" w:space="0" w:color="auto"/>
            </w:tcBorders>
            <w:shd w:val="clear" w:color="000000" w:fill="FFFFFF"/>
            <w:vAlign w:val="center"/>
          </w:tcPr>
          <w:p w:rsidR="005C0E33" w:rsidRPr="0066007B" w:rsidRDefault="005C0E33" w:rsidP="002E5F75">
            <w:pPr>
              <w:rPr>
                <w:rFonts w:ascii="Abadi" w:hAnsi="Abadi" w:cs="Calibri"/>
                <w:color w:val="000000"/>
                <w:sz w:val="14"/>
                <w:szCs w:val="16"/>
              </w:rPr>
            </w:pPr>
            <w:r w:rsidRPr="00F62E6B">
              <w:rPr>
                <w:rFonts w:ascii="Abadi" w:hAnsi="Abadi" w:cs="Calibri"/>
                <w:color w:val="000000"/>
                <w:sz w:val="14"/>
                <w:szCs w:val="16"/>
              </w:rPr>
              <w:t>Jumlah Kegiatan Fasilitasi Perangkat Daerah Bidang Pemberdayaan dan Kesejahteraan Masyarakat</w:t>
            </w:r>
          </w:p>
        </w:tc>
        <w:tc>
          <w:tcPr>
            <w:tcW w:w="926" w:type="dxa"/>
            <w:tcBorders>
              <w:top w:val="nil"/>
              <w:left w:val="nil"/>
              <w:bottom w:val="single" w:sz="4" w:space="0" w:color="auto"/>
              <w:right w:val="single" w:sz="4" w:space="0" w:color="auto"/>
            </w:tcBorders>
            <w:shd w:val="clear" w:color="000000" w:fill="FFFFFF"/>
            <w:vAlign w:val="center"/>
            <w:hideMark/>
          </w:tcPr>
          <w:p w:rsidR="005C0E33" w:rsidRPr="0066007B" w:rsidRDefault="005C0E33" w:rsidP="002E5F75">
            <w:pPr>
              <w:jc w:val="center"/>
              <w:rPr>
                <w:rFonts w:ascii="Abadi" w:hAnsi="Abadi" w:cs="Calibri"/>
                <w:color w:val="000000"/>
                <w:sz w:val="14"/>
                <w:szCs w:val="16"/>
              </w:rPr>
            </w:pPr>
            <w:r w:rsidRPr="0066007B">
              <w:rPr>
                <w:rFonts w:ascii="Abadi" w:hAnsi="Abadi" w:cs="Calibri"/>
                <w:color w:val="000000"/>
                <w:sz w:val="14"/>
                <w:szCs w:val="16"/>
              </w:rPr>
              <w:t>buku</w:t>
            </w:r>
          </w:p>
        </w:tc>
        <w:tc>
          <w:tcPr>
            <w:tcW w:w="992" w:type="dxa"/>
            <w:tcBorders>
              <w:top w:val="nil"/>
              <w:left w:val="nil"/>
              <w:bottom w:val="single" w:sz="4" w:space="0" w:color="auto"/>
              <w:right w:val="single" w:sz="4" w:space="0" w:color="auto"/>
            </w:tcBorders>
            <w:shd w:val="clear" w:color="000000" w:fill="FFFFFF"/>
            <w:vAlign w:val="center"/>
            <w:hideMark/>
          </w:tcPr>
          <w:p w:rsidR="005C0E33" w:rsidRPr="0066007B" w:rsidRDefault="005C0E33" w:rsidP="002E5F75">
            <w:pPr>
              <w:jc w:val="center"/>
              <w:rPr>
                <w:rFonts w:ascii="Abadi" w:hAnsi="Abadi" w:cs="Calibri"/>
                <w:sz w:val="14"/>
                <w:szCs w:val="16"/>
              </w:rPr>
            </w:pPr>
            <w:r w:rsidRPr="0066007B">
              <w:rPr>
                <w:rFonts w:ascii="Abadi" w:hAnsi="Abadi" w:cs="Calibri"/>
                <w:sz w:val="14"/>
                <w:szCs w:val="16"/>
              </w:rPr>
              <w:t>5</w:t>
            </w:r>
          </w:p>
        </w:tc>
        <w:tc>
          <w:tcPr>
            <w:tcW w:w="846" w:type="dxa"/>
            <w:tcBorders>
              <w:top w:val="nil"/>
              <w:left w:val="nil"/>
              <w:bottom w:val="single" w:sz="4" w:space="0" w:color="auto"/>
              <w:right w:val="single" w:sz="4" w:space="0" w:color="auto"/>
            </w:tcBorders>
            <w:shd w:val="clear" w:color="000000" w:fill="FFFFFF"/>
            <w:vAlign w:val="center"/>
            <w:hideMark/>
          </w:tcPr>
          <w:p w:rsidR="005C0E33" w:rsidRPr="0066007B" w:rsidRDefault="005C0E33" w:rsidP="002E5F75">
            <w:pPr>
              <w:jc w:val="center"/>
              <w:rPr>
                <w:rFonts w:ascii="Abadi" w:hAnsi="Abadi" w:cs="Calibri"/>
                <w:color w:val="000000"/>
                <w:sz w:val="14"/>
                <w:szCs w:val="16"/>
              </w:rPr>
            </w:pPr>
            <w:r w:rsidRPr="0066007B">
              <w:rPr>
                <w:rFonts w:ascii="Abadi" w:hAnsi="Abadi" w:cs="Calibri"/>
                <w:color w:val="000000"/>
                <w:sz w:val="14"/>
                <w:szCs w:val="16"/>
              </w:rPr>
              <w:t>5</w:t>
            </w:r>
          </w:p>
        </w:tc>
        <w:tc>
          <w:tcPr>
            <w:tcW w:w="987" w:type="dxa"/>
            <w:tcBorders>
              <w:top w:val="nil"/>
              <w:left w:val="nil"/>
              <w:bottom w:val="single" w:sz="4" w:space="0" w:color="auto"/>
              <w:right w:val="single" w:sz="4" w:space="0" w:color="auto"/>
            </w:tcBorders>
            <w:shd w:val="clear" w:color="000000" w:fill="FFFFFF"/>
            <w:vAlign w:val="center"/>
            <w:hideMark/>
          </w:tcPr>
          <w:p w:rsidR="005C0E33" w:rsidRPr="0066007B" w:rsidRDefault="005C0E33" w:rsidP="002E5F75">
            <w:pPr>
              <w:jc w:val="center"/>
              <w:rPr>
                <w:rFonts w:ascii="Abadi" w:hAnsi="Abadi" w:cs="Calibri"/>
                <w:color w:val="000000"/>
                <w:sz w:val="14"/>
                <w:szCs w:val="16"/>
              </w:rPr>
            </w:pPr>
            <w:r w:rsidRPr="0066007B">
              <w:rPr>
                <w:rFonts w:ascii="Abadi" w:hAnsi="Abadi" w:cs="Calibri"/>
                <w:color w:val="000000"/>
                <w:sz w:val="14"/>
                <w:szCs w:val="16"/>
              </w:rPr>
              <w:t>5</w:t>
            </w:r>
          </w:p>
        </w:tc>
        <w:tc>
          <w:tcPr>
            <w:tcW w:w="992"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2E5F75">
            <w:pPr>
              <w:jc w:val="center"/>
              <w:rPr>
                <w:rFonts w:ascii="Abadi" w:hAnsi="Abadi" w:cs="Calibri"/>
                <w:color w:val="000000"/>
                <w:sz w:val="14"/>
                <w:szCs w:val="16"/>
              </w:rPr>
            </w:pPr>
            <w:r w:rsidRPr="0066007B">
              <w:rPr>
                <w:rFonts w:ascii="Abadi" w:hAnsi="Abadi" w:cs="Calibri"/>
                <w:color w:val="000000"/>
                <w:sz w:val="14"/>
                <w:szCs w:val="16"/>
              </w:rPr>
              <w:t>1</w:t>
            </w:r>
          </w:p>
        </w:tc>
        <w:tc>
          <w:tcPr>
            <w:tcW w:w="846"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2E5F75">
            <w:pPr>
              <w:jc w:val="center"/>
              <w:rPr>
                <w:rFonts w:ascii="Abadi" w:hAnsi="Abadi" w:cs="Calibri"/>
                <w:color w:val="000000"/>
                <w:sz w:val="14"/>
                <w:szCs w:val="16"/>
              </w:rPr>
            </w:pPr>
            <w:r>
              <w:rPr>
                <w:rFonts w:ascii="Abadi" w:hAnsi="Abadi" w:cs="Calibri"/>
                <w:color w:val="000000"/>
                <w:sz w:val="14"/>
                <w:szCs w:val="16"/>
              </w:rPr>
              <w:t>2</w:t>
            </w:r>
            <w:r w:rsidRPr="0066007B">
              <w:rPr>
                <w:rFonts w:ascii="Abadi" w:hAnsi="Abadi" w:cs="Calibri"/>
                <w:color w:val="000000"/>
                <w:sz w:val="14"/>
                <w:szCs w:val="16"/>
              </w:rPr>
              <w:t> </w:t>
            </w:r>
          </w:p>
        </w:tc>
        <w:tc>
          <w:tcPr>
            <w:tcW w:w="987"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2E5F75">
            <w:pPr>
              <w:jc w:val="center"/>
              <w:rPr>
                <w:rFonts w:ascii="Abadi" w:hAnsi="Abadi" w:cs="Calibri"/>
                <w:color w:val="000000"/>
                <w:sz w:val="14"/>
                <w:szCs w:val="16"/>
              </w:rPr>
            </w:pPr>
            <w:r>
              <w:rPr>
                <w:rFonts w:ascii="Abadi" w:hAnsi="Abadi" w:cs="Calibri"/>
                <w:color w:val="000000"/>
                <w:sz w:val="14"/>
                <w:szCs w:val="16"/>
              </w:rPr>
              <w:t>2</w:t>
            </w:r>
            <w:r w:rsidRPr="0066007B">
              <w:rPr>
                <w:rFonts w:ascii="Abadi" w:hAnsi="Abadi" w:cs="Calibri"/>
                <w:color w:val="000000"/>
                <w:sz w:val="14"/>
                <w:szCs w:val="16"/>
              </w:rPr>
              <w:t> </w:t>
            </w:r>
          </w:p>
        </w:tc>
        <w:tc>
          <w:tcPr>
            <w:tcW w:w="987"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2E5F75">
            <w:pPr>
              <w:jc w:val="center"/>
              <w:rPr>
                <w:rFonts w:ascii="Abadi" w:hAnsi="Abadi" w:cs="Calibri"/>
                <w:color w:val="000000"/>
                <w:sz w:val="14"/>
                <w:szCs w:val="16"/>
              </w:rPr>
            </w:pPr>
            <w:r>
              <w:rPr>
                <w:rFonts w:ascii="Abadi" w:hAnsi="Abadi" w:cs="Calibri"/>
                <w:color w:val="000000"/>
                <w:sz w:val="14"/>
                <w:szCs w:val="16"/>
              </w:rPr>
              <w:t>100%</w:t>
            </w:r>
            <w:r w:rsidRPr="0066007B">
              <w:rPr>
                <w:rFonts w:ascii="Abadi" w:hAnsi="Abadi" w:cs="Calibri"/>
                <w:color w:val="000000"/>
                <w:sz w:val="14"/>
                <w:szCs w:val="16"/>
              </w:rPr>
              <w:t> </w:t>
            </w:r>
          </w:p>
        </w:tc>
      </w:tr>
      <w:tr w:rsidR="005C0E33" w:rsidRPr="0066007B" w:rsidTr="002E5F75">
        <w:trPr>
          <w:trHeight w:val="405"/>
        </w:trPr>
        <w:tc>
          <w:tcPr>
            <w:tcW w:w="255" w:type="dxa"/>
            <w:tcBorders>
              <w:top w:val="nil"/>
              <w:left w:val="single" w:sz="4" w:space="0" w:color="auto"/>
              <w:bottom w:val="single" w:sz="4" w:space="0" w:color="auto"/>
              <w:right w:val="single" w:sz="4" w:space="0" w:color="auto"/>
            </w:tcBorders>
            <w:shd w:val="clear" w:color="auto" w:fill="auto"/>
            <w:noWrap/>
            <w:vAlign w:val="center"/>
            <w:hideMark/>
          </w:tcPr>
          <w:p w:rsidR="005C0E33" w:rsidRPr="0066007B" w:rsidRDefault="005C0E33" w:rsidP="002E5F75">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2E5F75">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2E5F75">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2E5F75">
            <w:pPr>
              <w:rPr>
                <w:rFonts w:ascii="Abadi" w:hAnsi="Abadi" w:cs="Calibri"/>
                <w:color w:val="000000"/>
                <w:sz w:val="14"/>
                <w:szCs w:val="16"/>
              </w:rPr>
            </w:pPr>
            <w:r w:rsidRPr="0066007B">
              <w:rPr>
                <w:rFonts w:ascii="Abadi" w:hAnsi="Abadi" w:cs="Calibri"/>
                <w:color w:val="000000"/>
                <w:sz w:val="14"/>
                <w:szCs w:val="16"/>
              </w:rPr>
              <w:t> </w:t>
            </w:r>
          </w:p>
        </w:tc>
        <w:tc>
          <w:tcPr>
            <w:tcW w:w="3016" w:type="dxa"/>
            <w:tcBorders>
              <w:top w:val="nil"/>
              <w:left w:val="nil"/>
              <w:bottom w:val="single" w:sz="4" w:space="0" w:color="auto"/>
              <w:right w:val="single" w:sz="4" w:space="0" w:color="auto"/>
            </w:tcBorders>
            <w:shd w:val="clear" w:color="000000" w:fill="FFFFFF"/>
            <w:vAlign w:val="center"/>
          </w:tcPr>
          <w:p w:rsidR="005C0E33" w:rsidRPr="0066007B" w:rsidRDefault="005C0E33" w:rsidP="002E5F75">
            <w:pPr>
              <w:rPr>
                <w:rFonts w:ascii="Abadi" w:hAnsi="Abadi" w:cs="Calibri"/>
                <w:color w:val="000000"/>
                <w:sz w:val="14"/>
                <w:szCs w:val="16"/>
              </w:rPr>
            </w:pPr>
            <w:r w:rsidRPr="00BD1DA0">
              <w:rPr>
                <w:rFonts w:ascii="Abadi" w:hAnsi="Abadi" w:cs="Calibri"/>
                <w:color w:val="000000"/>
                <w:sz w:val="14"/>
                <w:szCs w:val="16"/>
              </w:rPr>
              <w:t>Fasilitasi Perangkat Daerah Bidang Ketentraman dan Ketertiban</w:t>
            </w:r>
          </w:p>
        </w:tc>
        <w:tc>
          <w:tcPr>
            <w:tcW w:w="2688" w:type="dxa"/>
            <w:tcBorders>
              <w:top w:val="nil"/>
              <w:left w:val="nil"/>
              <w:bottom w:val="single" w:sz="4" w:space="0" w:color="auto"/>
              <w:right w:val="single" w:sz="4" w:space="0" w:color="auto"/>
            </w:tcBorders>
            <w:shd w:val="clear" w:color="000000" w:fill="FFFFFF"/>
            <w:vAlign w:val="center"/>
          </w:tcPr>
          <w:p w:rsidR="005C0E33" w:rsidRPr="0066007B" w:rsidRDefault="005C0E33" w:rsidP="002E5F75">
            <w:pPr>
              <w:rPr>
                <w:rFonts w:ascii="Abadi" w:hAnsi="Abadi" w:cs="Calibri"/>
                <w:color w:val="000000"/>
                <w:sz w:val="14"/>
                <w:szCs w:val="16"/>
              </w:rPr>
            </w:pPr>
            <w:r w:rsidRPr="00F62E6B">
              <w:rPr>
                <w:rFonts w:ascii="Abadi" w:hAnsi="Abadi" w:cs="Calibri"/>
                <w:color w:val="000000"/>
                <w:sz w:val="14"/>
                <w:szCs w:val="16"/>
              </w:rPr>
              <w:t>Jumlah Kegiatan Fasilitasi Perangkat Daerah Bidang Ketentraman dan Ketertiban</w:t>
            </w:r>
          </w:p>
        </w:tc>
        <w:tc>
          <w:tcPr>
            <w:tcW w:w="926" w:type="dxa"/>
            <w:tcBorders>
              <w:top w:val="nil"/>
              <w:left w:val="nil"/>
              <w:bottom w:val="single" w:sz="4" w:space="0" w:color="auto"/>
              <w:right w:val="single" w:sz="4" w:space="0" w:color="auto"/>
            </w:tcBorders>
            <w:shd w:val="clear" w:color="000000" w:fill="FFFFFF"/>
            <w:vAlign w:val="center"/>
            <w:hideMark/>
          </w:tcPr>
          <w:p w:rsidR="005C0E33" w:rsidRPr="0066007B" w:rsidRDefault="005C0E33" w:rsidP="002E5F75">
            <w:pPr>
              <w:jc w:val="center"/>
              <w:rPr>
                <w:rFonts w:ascii="Abadi" w:hAnsi="Abadi" w:cs="Calibri"/>
                <w:color w:val="000000"/>
                <w:sz w:val="14"/>
                <w:szCs w:val="16"/>
              </w:rPr>
            </w:pPr>
            <w:r w:rsidRPr="0066007B">
              <w:rPr>
                <w:rFonts w:ascii="Abadi" w:hAnsi="Abadi" w:cs="Calibri"/>
                <w:color w:val="000000"/>
                <w:sz w:val="14"/>
                <w:szCs w:val="16"/>
              </w:rPr>
              <w:t>dokumen</w:t>
            </w:r>
          </w:p>
        </w:tc>
        <w:tc>
          <w:tcPr>
            <w:tcW w:w="992" w:type="dxa"/>
            <w:tcBorders>
              <w:top w:val="nil"/>
              <w:left w:val="nil"/>
              <w:bottom w:val="single" w:sz="4" w:space="0" w:color="auto"/>
              <w:right w:val="single" w:sz="4" w:space="0" w:color="auto"/>
            </w:tcBorders>
            <w:shd w:val="clear" w:color="000000" w:fill="FFFFFF"/>
            <w:vAlign w:val="center"/>
            <w:hideMark/>
          </w:tcPr>
          <w:p w:rsidR="005C0E33" w:rsidRPr="0066007B" w:rsidRDefault="005C0E33" w:rsidP="002E5F75">
            <w:pPr>
              <w:jc w:val="center"/>
              <w:rPr>
                <w:rFonts w:ascii="Abadi" w:hAnsi="Abadi" w:cs="Calibri"/>
                <w:sz w:val="14"/>
                <w:szCs w:val="16"/>
              </w:rPr>
            </w:pPr>
            <w:r w:rsidRPr="0066007B">
              <w:rPr>
                <w:rFonts w:ascii="Abadi" w:hAnsi="Abadi" w:cs="Calibri"/>
                <w:sz w:val="14"/>
                <w:szCs w:val="16"/>
              </w:rPr>
              <w:t>4</w:t>
            </w:r>
          </w:p>
        </w:tc>
        <w:tc>
          <w:tcPr>
            <w:tcW w:w="846" w:type="dxa"/>
            <w:tcBorders>
              <w:top w:val="nil"/>
              <w:left w:val="nil"/>
              <w:bottom w:val="single" w:sz="4" w:space="0" w:color="auto"/>
              <w:right w:val="single" w:sz="4" w:space="0" w:color="auto"/>
            </w:tcBorders>
            <w:shd w:val="clear" w:color="000000" w:fill="FFFFFF"/>
            <w:vAlign w:val="center"/>
            <w:hideMark/>
          </w:tcPr>
          <w:p w:rsidR="005C0E33" w:rsidRPr="0066007B" w:rsidRDefault="005C0E33" w:rsidP="002E5F75">
            <w:pPr>
              <w:jc w:val="center"/>
              <w:rPr>
                <w:rFonts w:ascii="Abadi" w:hAnsi="Abadi" w:cs="Calibri"/>
                <w:color w:val="000000"/>
                <w:sz w:val="14"/>
                <w:szCs w:val="16"/>
              </w:rPr>
            </w:pPr>
            <w:r w:rsidRPr="0066007B">
              <w:rPr>
                <w:rFonts w:ascii="Abadi" w:hAnsi="Abadi" w:cs="Calibri"/>
                <w:color w:val="000000"/>
                <w:sz w:val="14"/>
                <w:szCs w:val="16"/>
              </w:rPr>
              <w:t>4</w:t>
            </w:r>
          </w:p>
        </w:tc>
        <w:tc>
          <w:tcPr>
            <w:tcW w:w="987" w:type="dxa"/>
            <w:tcBorders>
              <w:top w:val="nil"/>
              <w:left w:val="nil"/>
              <w:bottom w:val="single" w:sz="4" w:space="0" w:color="auto"/>
              <w:right w:val="single" w:sz="4" w:space="0" w:color="auto"/>
            </w:tcBorders>
            <w:shd w:val="clear" w:color="000000" w:fill="FFFFFF"/>
            <w:vAlign w:val="center"/>
            <w:hideMark/>
          </w:tcPr>
          <w:p w:rsidR="005C0E33" w:rsidRPr="0066007B" w:rsidRDefault="005C0E33" w:rsidP="002E5F75">
            <w:pPr>
              <w:jc w:val="center"/>
              <w:rPr>
                <w:rFonts w:ascii="Abadi" w:hAnsi="Abadi" w:cs="Calibri"/>
                <w:color w:val="000000"/>
                <w:sz w:val="14"/>
                <w:szCs w:val="16"/>
              </w:rPr>
            </w:pPr>
            <w:r w:rsidRPr="0066007B">
              <w:rPr>
                <w:rFonts w:ascii="Abadi" w:hAnsi="Abadi" w:cs="Calibri"/>
                <w:color w:val="000000"/>
                <w:sz w:val="14"/>
                <w:szCs w:val="16"/>
              </w:rPr>
              <w:t>4</w:t>
            </w:r>
          </w:p>
        </w:tc>
        <w:tc>
          <w:tcPr>
            <w:tcW w:w="992"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2E5F75">
            <w:pPr>
              <w:jc w:val="center"/>
              <w:rPr>
                <w:rFonts w:ascii="Abadi" w:hAnsi="Abadi" w:cs="Calibri"/>
                <w:color w:val="000000"/>
                <w:sz w:val="14"/>
                <w:szCs w:val="16"/>
              </w:rPr>
            </w:pPr>
            <w:r w:rsidRPr="0066007B">
              <w:rPr>
                <w:rFonts w:ascii="Abadi" w:hAnsi="Abadi" w:cs="Calibri"/>
                <w:color w:val="000000"/>
                <w:sz w:val="14"/>
                <w:szCs w:val="16"/>
              </w:rPr>
              <w:t>1</w:t>
            </w:r>
          </w:p>
        </w:tc>
        <w:tc>
          <w:tcPr>
            <w:tcW w:w="846"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2E5F75">
            <w:pPr>
              <w:jc w:val="center"/>
              <w:rPr>
                <w:rFonts w:ascii="Abadi" w:hAnsi="Abadi" w:cs="Calibri"/>
                <w:color w:val="000000"/>
                <w:sz w:val="14"/>
                <w:szCs w:val="16"/>
              </w:rPr>
            </w:pPr>
            <w:r>
              <w:rPr>
                <w:rFonts w:ascii="Abadi" w:hAnsi="Abadi" w:cs="Calibri"/>
                <w:color w:val="000000"/>
                <w:sz w:val="14"/>
                <w:szCs w:val="16"/>
              </w:rPr>
              <w:t>-</w:t>
            </w:r>
          </w:p>
        </w:tc>
        <w:tc>
          <w:tcPr>
            <w:tcW w:w="987"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2E5F75">
            <w:pPr>
              <w:jc w:val="center"/>
              <w:rPr>
                <w:rFonts w:ascii="Abadi" w:hAnsi="Abadi" w:cs="Calibri"/>
                <w:color w:val="000000"/>
                <w:sz w:val="14"/>
                <w:szCs w:val="16"/>
              </w:rPr>
            </w:pPr>
            <w:r>
              <w:rPr>
                <w:rFonts w:ascii="Abadi" w:hAnsi="Abadi" w:cs="Calibri"/>
                <w:color w:val="000000"/>
                <w:sz w:val="14"/>
                <w:szCs w:val="16"/>
              </w:rPr>
              <w:t>-</w:t>
            </w:r>
          </w:p>
        </w:tc>
        <w:tc>
          <w:tcPr>
            <w:tcW w:w="987"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2E5F75">
            <w:pPr>
              <w:jc w:val="center"/>
              <w:rPr>
                <w:rFonts w:ascii="Abadi" w:hAnsi="Abadi" w:cs="Calibri"/>
                <w:color w:val="000000"/>
                <w:sz w:val="14"/>
                <w:szCs w:val="16"/>
              </w:rPr>
            </w:pPr>
            <w:r>
              <w:rPr>
                <w:rFonts w:ascii="Abadi" w:hAnsi="Abadi" w:cs="Calibri"/>
                <w:color w:val="000000"/>
                <w:sz w:val="14"/>
                <w:szCs w:val="16"/>
              </w:rPr>
              <w:t>-</w:t>
            </w:r>
          </w:p>
        </w:tc>
      </w:tr>
      <w:tr w:rsidR="005C0E33" w:rsidRPr="0066007B" w:rsidTr="002E5F75">
        <w:trPr>
          <w:trHeight w:val="300"/>
        </w:trPr>
        <w:tc>
          <w:tcPr>
            <w:tcW w:w="255" w:type="dxa"/>
            <w:tcBorders>
              <w:top w:val="nil"/>
              <w:left w:val="single" w:sz="4" w:space="0" w:color="auto"/>
              <w:bottom w:val="single" w:sz="4" w:space="0" w:color="auto"/>
              <w:right w:val="single" w:sz="4" w:space="0" w:color="auto"/>
            </w:tcBorders>
            <w:shd w:val="clear" w:color="auto" w:fill="auto"/>
            <w:noWrap/>
            <w:vAlign w:val="center"/>
            <w:hideMark/>
          </w:tcPr>
          <w:p w:rsidR="005C0E33" w:rsidRPr="0066007B" w:rsidRDefault="005C0E33" w:rsidP="002E5F75">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2E5F75">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2E5F75">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2E5F75">
            <w:pPr>
              <w:rPr>
                <w:rFonts w:ascii="Abadi" w:hAnsi="Abadi" w:cs="Calibri"/>
                <w:color w:val="000000"/>
                <w:sz w:val="14"/>
                <w:szCs w:val="16"/>
              </w:rPr>
            </w:pPr>
            <w:r w:rsidRPr="0066007B">
              <w:rPr>
                <w:rFonts w:ascii="Abadi" w:hAnsi="Abadi" w:cs="Calibri"/>
                <w:color w:val="000000"/>
                <w:sz w:val="14"/>
                <w:szCs w:val="16"/>
              </w:rPr>
              <w:t> </w:t>
            </w:r>
          </w:p>
        </w:tc>
        <w:tc>
          <w:tcPr>
            <w:tcW w:w="3016" w:type="dxa"/>
            <w:tcBorders>
              <w:top w:val="nil"/>
              <w:left w:val="nil"/>
              <w:bottom w:val="single" w:sz="4" w:space="0" w:color="auto"/>
              <w:right w:val="single" w:sz="4" w:space="0" w:color="auto"/>
            </w:tcBorders>
            <w:shd w:val="clear" w:color="000000" w:fill="FFFFFF"/>
            <w:vAlign w:val="center"/>
          </w:tcPr>
          <w:p w:rsidR="005C0E33" w:rsidRPr="0066007B" w:rsidRDefault="005C0E33" w:rsidP="002E5F75">
            <w:pPr>
              <w:rPr>
                <w:rFonts w:ascii="Abadi" w:hAnsi="Abadi" w:cs="Calibri"/>
                <w:color w:val="000000"/>
                <w:sz w:val="14"/>
                <w:szCs w:val="16"/>
              </w:rPr>
            </w:pPr>
            <w:r w:rsidRPr="00BD1DA0">
              <w:rPr>
                <w:rFonts w:ascii="Abadi" w:hAnsi="Abadi" w:cs="Calibri"/>
                <w:color w:val="000000"/>
                <w:sz w:val="14"/>
                <w:szCs w:val="16"/>
              </w:rPr>
              <w:t>Fasilitasi Perangkat Daerah Bidang Perekonomian dan Pembangunan</w:t>
            </w:r>
          </w:p>
        </w:tc>
        <w:tc>
          <w:tcPr>
            <w:tcW w:w="2688" w:type="dxa"/>
            <w:tcBorders>
              <w:top w:val="nil"/>
              <w:left w:val="nil"/>
              <w:bottom w:val="single" w:sz="4" w:space="0" w:color="auto"/>
              <w:right w:val="single" w:sz="4" w:space="0" w:color="auto"/>
            </w:tcBorders>
            <w:shd w:val="clear" w:color="000000" w:fill="FFFFFF"/>
            <w:vAlign w:val="center"/>
          </w:tcPr>
          <w:p w:rsidR="005C0E33" w:rsidRPr="0066007B" w:rsidRDefault="005C0E33" w:rsidP="002E5F75">
            <w:pPr>
              <w:rPr>
                <w:rFonts w:ascii="Abadi" w:hAnsi="Abadi" w:cs="Calibri"/>
                <w:color w:val="000000"/>
                <w:sz w:val="14"/>
                <w:szCs w:val="16"/>
              </w:rPr>
            </w:pPr>
            <w:r w:rsidRPr="00F62E6B">
              <w:rPr>
                <w:rFonts w:ascii="Abadi" w:hAnsi="Abadi" w:cs="Calibri"/>
                <w:color w:val="000000"/>
                <w:sz w:val="14"/>
                <w:szCs w:val="16"/>
              </w:rPr>
              <w:t>jumlah Kegiatan Fasilitasi Perangkat Daerah Bidang Perekonomian dan Pembangunan</w:t>
            </w:r>
          </w:p>
        </w:tc>
        <w:tc>
          <w:tcPr>
            <w:tcW w:w="926" w:type="dxa"/>
            <w:tcBorders>
              <w:top w:val="nil"/>
              <w:left w:val="nil"/>
              <w:bottom w:val="single" w:sz="4" w:space="0" w:color="auto"/>
              <w:right w:val="single" w:sz="4" w:space="0" w:color="auto"/>
            </w:tcBorders>
            <w:shd w:val="clear" w:color="000000" w:fill="FFFFFF"/>
            <w:vAlign w:val="center"/>
            <w:hideMark/>
          </w:tcPr>
          <w:p w:rsidR="005C0E33" w:rsidRPr="0066007B" w:rsidRDefault="005C0E33" w:rsidP="002E5F75">
            <w:pPr>
              <w:jc w:val="center"/>
              <w:rPr>
                <w:rFonts w:ascii="Abadi" w:hAnsi="Abadi" w:cs="Calibri"/>
                <w:color w:val="000000"/>
                <w:sz w:val="14"/>
                <w:szCs w:val="16"/>
              </w:rPr>
            </w:pPr>
            <w:r w:rsidRPr="0066007B">
              <w:rPr>
                <w:rFonts w:ascii="Abadi" w:hAnsi="Abadi" w:cs="Calibri"/>
                <w:color w:val="000000"/>
                <w:sz w:val="14"/>
                <w:szCs w:val="16"/>
              </w:rPr>
              <w:t>buku</w:t>
            </w:r>
          </w:p>
        </w:tc>
        <w:tc>
          <w:tcPr>
            <w:tcW w:w="992" w:type="dxa"/>
            <w:tcBorders>
              <w:top w:val="nil"/>
              <w:left w:val="nil"/>
              <w:bottom w:val="single" w:sz="4" w:space="0" w:color="auto"/>
              <w:right w:val="single" w:sz="4" w:space="0" w:color="auto"/>
            </w:tcBorders>
            <w:shd w:val="clear" w:color="000000" w:fill="FFFFFF"/>
            <w:vAlign w:val="center"/>
            <w:hideMark/>
          </w:tcPr>
          <w:p w:rsidR="005C0E33" w:rsidRPr="0066007B" w:rsidRDefault="005C0E33" w:rsidP="002E5F75">
            <w:pPr>
              <w:jc w:val="center"/>
              <w:rPr>
                <w:rFonts w:ascii="Abadi" w:hAnsi="Abadi" w:cs="Calibri"/>
                <w:sz w:val="14"/>
                <w:szCs w:val="16"/>
              </w:rPr>
            </w:pPr>
            <w:r w:rsidRPr="0066007B">
              <w:rPr>
                <w:rFonts w:ascii="Abadi" w:hAnsi="Abadi" w:cs="Calibri"/>
                <w:sz w:val="14"/>
                <w:szCs w:val="16"/>
              </w:rPr>
              <w:t>4</w:t>
            </w:r>
          </w:p>
        </w:tc>
        <w:tc>
          <w:tcPr>
            <w:tcW w:w="846" w:type="dxa"/>
            <w:tcBorders>
              <w:top w:val="nil"/>
              <w:left w:val="nil"/>
              <w:bottom w:val="single" w:sz="4" w:space="0" w:color="auto"/>
              <w:right w:val="single" w:sz="4" w:space="0" w:color="auto"/>
            </w:tcBorders>
            <w:shd w:val="clear" w:color="000000" w:fill="FFFFFF"/>
            <w:vAlign w:val="center"/>
            <w:hideMark/>
          </w:tcPr>
          <w:p w:rsidR="005C0E33" w:rsidRPr="0066007B" w:rsidRDefault="005C0E33" w:rsidP="002E5F75">
            <w:pPr>
              <w:jc w:val="center"/>
              <w:rPr>
                <w:rFonts w:ascii="Abadi" w:hAnsi="Abadi" w:cs="Calibri"/>
                <w:color w:val="000000"/>
                <w:sz w:val="14"/>
                <w:szCs w:val="16"/>
              </w:rPr>
            </w:pPr>
            <w:r w:rsidRPr="0066007B">
              <w:rPr>
                <w:rFonts w:ascii="Abadi" w:hAnsi="Abadi" w:cs="Calibri"/>
                <w:color w:val="000000"/>
                <w:sz w:val="14"/>
                <w:szCs w:val="16"/>
              </w:rPr>
              <w:t>4</w:t>
            </w:r>
          </w:p>
        </w:tc>
        <w:tc>
          <w:tcPr>
            <w:tcW w:w="987" w:type="dxa"/>
            <w:tcBorders>
              <w:top w:val="nil"/>
              <w:left w:val="nil"/>
              <w:bottom w:val="single" w:sz="4" w:space="0" w:color="auto"/>
              <w:right w:val="single" w:sz="4" w:space="0" w:color="auto"/>
            </w:tcBorders>
            <w:shd w:val="clear" w:color="000000" w:fill="FFFFFF"/>
            <w:vAlign w:val="center"/>
            <w:hideMark/>
          </w:tcPr>
          <w:p w:rsidR="005C0E33" w:rsidRPr="0066007B" w:rsidRDefault="005C0E33" w:rsidP="002E5F75">
            <w:pPr>
              <w:jc w:val="center"/>
              <w:rPr>
                <w:rFonts w:ascii="Abadi" w:hAnsi="Abadi" w:cs="Calibri"/>
                <w:color w:val="000000"/>
                <w:sz w:val="14"/>
                <w:szCs w:val="16"/>
              </w:rPr>
            </w:pPr>
            <w:r w:rsidRPr="0066007B">
              <w:rPr>
                <w:rFonts w:ascii="Abadi" w:hAnsi="Abadi" w:cs="Calibri"/>
                <w:color w:val="000000"/>
                <w:sz w:val="14"/>
                <w:szCs w:val="16"/>
              </w:rPr>
              <w:t>4</w:t>
            </w:r>
          </w:p>
        </w:tc>
        <w:tc>
          <w:tcPr>
            <w:tcW w:w="992"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2E5F75">
            <w:pPr>
              <w:jc w:val="center"/>
              <w:rPr>
                <w:rFonts w:ascii="Abadi" w:hAnsi="Abadi" w:cs="Calibri"/>
                <w:color w:val="000000"/>
                <w:sz w:val="14"/>
                <w:szCs w:val="16"/>
              </w:rPr>
            </w:pPr>
            <w:r w:rsidRPr="0066007B">
              <w:rPr>
                <w:rFonts w:ascii="Abadi" w:hAnsi="Abadi" w:cs="Calibri"/>
                <w:color w:val="000000"/>
                <w:sz w:val="14"/>
                <w:szCs w:val="16"/>
              </w:rPr>
              <w:t>1</w:t>
            </w:r>
          </w:p>
        </w:tc>
        <w:tc>
          <w:tcPr>
            <w:tcW w:w="846"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2E5F75">
            <w:pPr>
              <w:jc w:val="center"/>
              <w:rPr>
                <w:rFonts w:ascii="Abadi" w:hAnsi="Abadi" w:cs="Calibri"/>
                <w:color w:val="000000"/>
                <w:sz w:val="14"/>
                <w:szCs w:val="16"/>
              </w:rPr>
            </w:pPr>
            <w:r>
              <w:rPr>
                <w:rFonts w:ascii="Abadi" w:hAnsi="Abadi" w:cs="Calibri"/>
                <w:color w:val="000000"/>
                <w:sz w:val="14"/>
                <w:szCs w:val="16"/>
              </w:rPr>
              <w:t>2</w:t>
            </w:r>
          </w:p>
        </w:tc>
        <w:tc>
          <w:tcPr>
            <w:tcW w:w="987"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2E5F75">
            <w:pPr>
              <w:jc w:val="center"/>
              <w:rPr>
                <w:rFonts w:ascii="Abadi" w:hAnsi="Abadi" w:cs="Calibri"/>
                <w:color w:val="000000"/>
                <w:sz w:val="14"/>
                <w:szCs w:val="16"/>
              </w:rPr>
            </w:pPr>
            <w:r w:rsidRPr="0066007B">
              <w:rPr>
                <w:rFonts w:ascii="Abadi" w:hAnsi="Abadi" w:cs="Calibri"/>
                <w:color w:val="000000"/>
                <w:sz w:val="14"/>
                <w:szCs w:val="16"/>
              </w:rPr>
              <w:t> </w:t>
            </w:r>
            <w:r>
              <w:rPr>
                <w:rFonts w:ascii="Abadi" w:hAnsi="Abadi" w:cs="Calibri"/>
                <w:color w:val="000000"/>
                <w:sz w:val="14"/>
                <w:szCs w:val="16"/>
              </w:rPr>
              <w:t>2</w:t>
            </w:r>
          </w:p>
        </w:tc>
        <w:tc>
          <w:tcPr>
            <w:tcW w:w="987"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2E5F75">
            <w:pPr>
              <w:jc w:val="center"/>
              <w:rPr>
                <w:rFonts w:ascii="Abadi" w:hAnsi="Abadi" w:cs="Calibri"/>
                <w:color w:val="000000"/>
                <w:sz w:val="14"/>
                <w:szCs w:val="16"/>
              </w:rPr>
            </w:pPr>
            <w:r>
              <w:rPr>
                <w:rFonts w:ascii="Abadi" w:hAnsi="Abadi" w:cs="Calibri"/>
                <w:color w:val="000000"/>
                <w:sz w:val="14"/>
                <w:szCs w:val="16"/>
              </w:rPr>
              <w:t>100%</w:t>
            </w:r>
            <w:r w:rsidRPr="0066007B">
              <w:rPr>
                <w:rFonts w:ascii="Abadi" w:hAnsi="Abadi" w:cs="Calibri"/>
                <w:color w:val="000000"/>
                <w:sz w:val="14"/>
                <w:szCs w:val="16"/>
              </w:rPr>
              <w:t> </w:t>
            </w:r>
          </w:p>
        </w:tc>
      </w:tr>
      <w:tr w:rsidR="005C0E33" w:rsidRPr="0066007B" w:rsidTr="002E5F75">
        <w:trPr>
          <w:trHeight w:val="529"/>
        </w:trPr>
        <w:tc>
          <w:tcPr>
            <w:tcW w:w="255" w:type="dxa"/>
            <w:tcBorders>
              <w:top w:val="nil"/>
              <w:left w:val="single" w:sz="4" w:space="0" w:color="auto"/>
              <w:bottom w:val="single" w:sz="4" w:space="0" w:color="auto"/>
              <w:right w:val="single" w:sz="4" w:space="0" w:color="auto"/>
            </w:tcBorders>
            <w:shd w:val="clear" w:color="auto" w:fill="auto"/>
            <w:noWrap/>
            <w:vAlign w:val="center"/>
            <w:hideMark/>
          </w:tcPr>
          <w:p w:rsidR="005C0E33" w:rsidRPr="0066007B" w:rsidRDefault="005C0E33" w:rsidP="002E5F75">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2E5F75">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2E5F75">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2E5F75">
            <w:pPr>
              <w:rPr>
                <w:rFonts w:ascii="Abadi" w:hAnsi="Abadi" w:cs="Calibri"/>
                <w:color w:val="000000"/>
                <w:sz w:val="14"/>
                <w:szCs w:val="16"/>
              </w:rPr>
            </w:pPr>
            <w:r w:rsidRPr="0066007B">
              <w:rPr>
                <w:rFonts w:ascii="Abadi" w:hAnsi="Abadi" w:cs="Calibri"/>
                <w:color w:val="000000"/>
                <w:sz w:val="14"/>
                <w:szCs w:val="16"/>
              </w:rPr>
              <w:t> </w:t>
            </w:r>
          </w:p>
        </w:tc>
        <w:tc>
          <w:tcPr>
            <w:tcW w:w="3016" w:type="dxa"/>
            <w:tcBorders>
              <w:top w:val="nil"/>
              <w:left w:val="nil"/>
              <w:bottom w:val="single" w:sz="4" w:space="0" w:color="auto"/>
              <w:right w:val="single" w:sz="4" w:space="0" w:color="auto"/>
            </w:tcBorders>
            <w:shd w:val="clear" w:color="000000" w:fill="FFFFFF"/>
            <w:vAlign w:val="center"/>
          </w:tcPr>
          <w:p w:rsidR="005C0E33" w:rsidRPr="00BD1DA0" w:rsidRDefault="005C0E33" w:rsidP="002E5F75">
            <w:pPr>
              <w:rPr>
                <w:rFonts w:ascii="Abadi" w:hAnsi="Abadi" w:cs="Calibri"/>
                <w:b/>
                <w:color w:val="000000"/>
                <w:sz w:val="14"/>
                <w:szCs w:val="16"/>
              </w:rPr>
            </w:pPr>
            <w:r w:rsidRPr="00BD1DA0">
              <w:rPr>
                <w:rFonts w:ascii="Abadi" w:hAnsi="Abadi" w:cs="Calibri"/>
                <w:b/>
                <w:color w:val="000000"/>
                <w:sz w:val="14"/>
                <w:szCs w:val="16"/>
              </w:rPr>
              <w:t>Program Peningkatan Kinerja Kelurahan</w:t>
            </w:r>
          </w:p>
        </w:tc>
        <w:tc>
          <w:tcPr>
            <w:tcW w:w="2688" w:type="dxa"/>
            <w:tcBorders>
              <w:top w:val="nil"/>
              <w:left w:val="nil"/>
              <w:bottom w:val="single" w:sz="4" w:space="0" w:color="auto"/>
              <w:right w:val="single" w:sz="4" w:space="0" w:color="auto"/>
            </w:tcBorders>
            <w:shd w:val="clear" w:color="000000" w:fill="FFFFFF"/>
            <w:vAlign w:val="center"/>
          </w:tcPr>
          <w:p w:rsidR="005C0E33" w:rsidRPr="00F62E6B" w:rsidRDefault="005C0E33" w:rsidP="002E5F75">
            <w:pPr>
              <w:rPr>
                <w:rFonts w:ascii="Abadi" w:hAnsi="Abadi" w:cs="Calibri"/>
                <w:b/>
                <w:color w:val="000000"/>
                <w:sz w:val="14"/>
                <w:szCs w:val="16"/>
              </w:rPr>
            </w:pPr>
            <w:r w:rsidRPr="00F62E6B">
              <w:rPr>
                <w:rFonts w:ascii="Abadi" w:hAnsi="Abadi" w:cs="Calibri"/>
                <w:b/>
                <w:color w:val="000000"/>
                <w:sz w:val="14"/>
                <w:szCs w:val="16"/>
              </w:rPr>
              <w:t>Persentase Pembinaan Oleh Kelurahan</w:t>
            </w:r>
          </w:p>
        </w:tc>
        <w:tc>
          <w:tcPr>
            <w:tcW w:w="926" w:type="dxa"/>
            <w:tcBorders>
              <w:top w:val="nil"/>
              <w:left w:val="nil"/>
              <w:bottom w:val="single" w:sz="4" w:space="0" w:color="auto"/>
              <w:right w:val="single" w:sz="4" w:space="0" w:color="auto"/>
            </w:tcBorders>
            <w:shd w:val="clear" w:color="000000" w:fill="FFFFFF"/>
            <w:vAlign w:val="center"/>
            <w:hideMark/>
          </w:tcPr>
          <w:p w:rsidR="005C0E33" w:rsidRPr="0066007B" w:rsidRDefault="005C0E33" w:rsidP="002E5F75">
            <w:pPr>
              <w:jc w:val="center"/>
              <w:rPr>
                <w:rFonts w:ascii="Abadi" w:hAnsi="Abadi" w:cs="Calibri"/>
                <w:color w:val="000000"/>
                <w:sz w:val="14"/>
                <w:szCs w:val="16"/>
              </w:rPr>
            </w:pPr>
            <w:r w:rsidRPr="0066007B">
              <w:rPr>
                <w:rFonts w:ascii="Abadi" w:hAnsi="Abadi" w:cs="Calibri"/>
                <w:color w:val="000000"/>
                <w:sz w:val="14"/>
                <w:szCs w:val="16"/>
              </w:rPr>
              <w:t>jenis data</w:t>
            </w:r>
          </w:p>
        </w:tc>
        <w:tc>
          <w:tcPr>
            <w:tcW w:w="992" w:type="dxa"/>
            <w:tcBorders>
              <w:top w:val="nil"/>
              <w:left w:val="nil"/>
              <w:bottom w:val="single" w:sz="4" w:space="0" w:color="auto"/>
              <w:right w:val="single" w:sz="4" w:space="0" w:color="auto"/>
            </w:tcBorders>
            <w:shd w:val="clear" w:color="000000" w:fill="FFFFFF"/>
            <w:vAlign w:val="center"/>
            <w:hideMark/>
          </w:tcPr>
          <w:p w:rsidR="005C0E33" w:rsidRPr="0066007B" w:rsidRDefault="005C0E33" w:rsidP="002E5F75">
            <w:pPr>
              <w:jc w:val="center"/>
              <w:rPr>
                <w:rFonts w:ascii="Abadi" w:hAnsi="Abadi" w:cs="Calibri"/>
                <w:sz w:val="14"/>
                <w:szCs w:val="16"/>
              </w:rPr>
            </w:pPr>
            <w:r w:rsidRPr="0066007B">
              <w:rPr>
                <w:rFonts w:ascii="Abadi" w:hAnsi="Abadi" w:cs="Calibri"/>
                <w:sz w:val="14"/>
                <w:szCs w:val="16"/>
              </w:rPr>
              <w:t>5</w:t>
            </w:r>
          </w:p>
        </w:tc>
        <w:tc>
          <w:tcPr>
            <w:tcW w:w="846" w:type="dxa"/>
            <w:tcBorders>
              <w:top w:val="nil"/>
              <w:left w:val="nil"/>
              <w:bottom w:val="single" w:sz="4" w:space="0" w:color="auto"/>
              <w:right w:val="single" w:sz="4" w:space="0" w:color="auto"/>
            </w:tcBorders>
            <w:shd w:val="clear" w:color="000000" w:fill="FFFFFF"/>
            <w:vAlign w:val="center"/>
            <w:hideMark/>
          </w:tcPr>
          <w:p w:rsidR="005C0E33" w:rsidRPr="0066007B" w:rsidRDefault="005C0E33" w:rsidP="002E5F75">
            <w:pPr>
              <w:jc w:val="center"/>
              <w:rPr>
                <w:rFonts w:ascii="Abadi" w:hAnsi="Abadi" w:cs="Calibri"/>
                <w:color w:val="000000"/>
                <w:sz w:val="14"/>
                <w:szCs w:val="16"/>
              </w:rPr>
            </w:pPr>
            <w:r w:rsidRPr="0066007B">
              <w:rPr>
                <w:rFonts w:ascii="Abadi" w:hAnsi="Abadi" w:cs="Calibri"/>
                <w:color w:val="000000"/>
                <w:sz w:val="14"/>
                <w:szCs w:val="16"/>
              </w:rPr>
              <w:t>5</w:t>
            </w:r>
          </w:p>
        </w:tc>
        <w:tc>
          <w:tcPr>
            <w:tcW w:w="987" w:type="dxa"/>
            <w:tcBorders>
              <w:top w:val="nil"/>
              <w:left w:val="nil"/>
              <w:bottom w:val="single" w:sz="4" w:space="0" w:color="auto"/>
              <w:right w:val="single" w:sz="4" w:space="0" w:color="auto"/>
            </w:tcBorders>
            <w:shd w:val="clear" w:color="000000" w:fill="FFFFFF"/>
            <w:vAlign w:val="center"/>
            <w:hideMark/>
          </w:tcPr>
          <w:p w:rsidR="005C0E33" w:rsidRPr="0066007B" w:rsidRDefault="005C0E33" w:rsidP="002E5F75">
            <w:pPr>
              <w:jc w:val="center"/>
              <w:rPr>
                <w:rFonts w:ascii="Abadi" w:hAnsi="Abadi" w:cs="Calibri"/>
                <w:color w:val="000000"/>
                <w:sz w:val="14"/>
                <w:szCs w:val="16"/>
              </w:rPr>
            </w:pPr>
            <w:r w:rsidRPr="0066007B">
              <w:rPr>
                <w:rFonts w:ascii="Abadi" w:hAnsi="Abadi" w:cs="Calibri"/>
                <w:color w:val="000000"/>
                <w:sz w:val="14"/>
                <w:szCs w:val="16"/>
              </w:rPr>
              <w:t>5</w:t>
            </w:r>
          </w:p>
        </w:tc>
        <w:tc>
          <w:tcPr>
            <w:tcW w:w="992"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2E5F75">
            <w:pPr>
              <w:jc w:val="center"/>
              <w:rPr>
                <w:rFonts w:ascii="Abadi" w:hAnsi="Abadi" w:cs="Calibri"/>
                <w:color w:val="000000"/>
                <w:sz w:val="14"/>
                <w:szCs w:val="16"/>
              </w:rPr>
            </w:pPr>
            <w:r w:rsidRPr="0066007B">
              <w:rPr>
                <w:rFonts w:ascii="Abadi" w:hAnsi="Abadi" w:cs="Calibri"/>
                <w:color w:val="000000"/>
                <w:sz w:val="14"/>
                <w:szCs w:val="16"/>
              </w:rPr>
              <w:t>1</w:t>
            </w:r>
          </w:p>
        </w:tc>
        <w:tc>
          <w:tcPr>
            <w:tcW w:w="846"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2E5F75">
            <w:pPr>
              <w:jc w:val="center"/>
              <w:rPr>
                <w:rFonts w:ascii="Abadi" w:hAnsi="Abadi" w:cs="Calibri"/>
                <w:color w:val="000000"/>
                <w:sz w:val="14"/>
                <w:szCs w:val="16"/>
              </w:rPr>
            </w:pPr>
            <w:r>
              <w:rPr>
                <w:rFonts w:ascii="Abadi" w:hAnsi="Abadi" w:cs="Calibri"/>
                <w:color w:val="000000"/>
                <w:sz w:val="14"/>
                <w:szCs w:val="16"/>
              </w:rPr>
              <w:t>100%</w:t>
            </w:r>
            <w:r w:rsidRPr="0066007B">
              <w:rPr>
                <w:rFonts w:ascii="Abadi" w:hAnsi="Abadi" w:cs="Calibri"/>
                <w:color w:val="000000"/>
                <w:sz w:val="14"/>
                <w:szCs w:val="16"/>
              </w:rPr>
              <w:t> </w:t>
            </w:r>
          </w:p>
        </w:tc>
        <w:tc>
          <w:tcPr>
            <w:tcW w:w="987"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2E5F75">
            <w:pPr>
              <w:jc w:val="center"/>
              <w:rPr>
                <w:rFonts w:ascii="Abadi" w:hAnsi="Abadi" w:cs="Calibri"/>
                <w:color w:val="000000"/>
                <w:sz w:val="14"/>
                <w:szCs w:val="16"/>
              </w:rPr>
            </w:pPr>
            <w:r>
              <w:rPr>
                <w:rFonts w:ascii="Abadi" w:hAnsi="Abadi" w:cs="Calibri"/>
                <w:color w:val="000000"/>
                <w:sz w:val="14"/>
                <w:szCs w:val="16"/>
              </w:rPr>
              <w:t>100%</w:t>
            </w:r>
            <w:r w:rsidRPr="0066007B">
              <w:rPr>
                <w:rFonts w:ascii="Abadi" w:hAnsi="Abadi" w:cs="Calibri"/>
                <w:color w:val="000000"/>
                <w:sz w:val="14"/>
                <w:szCs w:val="16"/>
              </w:rPr>
              <w:t> </w:t>
            </w:r>
          </w:p>
        </w:tc>
        <w:tc>
          <w:tcPr>
            <w:tcW w:w="987"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2E5F75">
            <w:pPr>
              <w:jc w:val="center"/>
              <w:rPr>
                <w:rFonts w:ascii="Abadi" w:hAnsi="Abadi" w:cs="Calibri"/>
                <w:color w:val="000000"/>
                <w:sz w:val="14"/>
                <w:szCs w:val="16"/>
              </w:rPr>
            </w:pPr>
            <w:r>
              <w:rPr>
                <w:rFonts w:ascii="Abadi" w:hAnsi="Abadi" w:cs="Calibri"/>
                <w:color w:val="000000"/>
                <w:sz w:val="14"/>
                <w:szCs w:val="16"/>
              </w:rPr>
              <w:t>100%</w:t>
            </w:r>
            <w:r w:rsidRPr="0066007B">
              <w:rPr>
                <w:rFonts w:ascii="Abadi" w:hAnsi="Abadi" w:cs="Calibri"/>
                <w:color w:val="000000"/>
                <w:sz w:val="14"/>
                <w:szCs w:val="16"/>
              </w:rPr>
              <w:t> </w:t>
            </w:r>
          </w:p>
        </w:tc>
      </w:tr>
      <w:tr w:rsidR="005C0E33" w:rsidRPr="0066007B" w:rsidTr="002E5F75">
        <w:trPr>
          <w:trHeight w:val="553"/>
        </w:trPr>
        <w:tc>
          <w:tcPr>
            <w:tcW w:w="2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0E33" w:rsidRPr="0066007B" w:rsidRDefault="005C0E33" w:rsidP="002E5F75">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0E33" w:rsidRPr="0066007B" w:rsidRDefault="005C0E33" w:rsidP="002E5F75">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0E33" w:rsidRPr="0066007B" w:rsidRDefault="005C0E33" w:rsidP="002E5F75">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0E33" w:rsidRPr="0066007B" w:rsidRDefault="005C0E33" w:rsidP="002E5F75">
            <w:pPr>
              <w:rPr>
                <w:rFonts w:ascii="Abadi" w:hAnsi="Abadi" w:cs="Calibri"/>
                <w:color w:val="000000"/>
                <w:sz w:val="14"/>
                <w:szCs w:val="16"/>
              </w:rPr>
            </w:pPr>
            <w:r w:rsidRPr="0066007B">
              <w:rPr>
                <w:rFonts w:ascii="Abadi" w:hAnsi="Abadi" w:cs="Calibri"/>
                <w:color w:val="000000"/>
                <w:sz w:val="14"/>
                <w:szCs w:val="16"/>
              </w:rPr>
              <w:t> </w:t>
            </w:r>
          </w:p>
        </w:tc>
        <w:tc>
          <w:tcPr>
            <w:tcW w:w="3016" w:type="dxa"/>
            <w:tcBorders>
              <w:top w:val="single" w:sz="4" w:space="0" w:color="auto"/>
              <w:left w:val="single" w:sz="4" w:space="0" w:color="auto"/>
              <w:bottom w:val="single" w:sz="4" w:space="0" w:color="auto"/>
              <w:right w:val="single" w:sz="4" w:space="0" w:color="auto"/>
            </w:tcBorders>
            <w:shd w:val="clear" w:color="000000" w:fill="FFFFFF"/>
            <w:vAlign w:val="center"/>
          </w:tcPr>
          <w:p w:rsidR="005C0E33" w:rsidRPr="0066007B" w:rsidRDefault="005C0E33" w:rsidP="002E5F75">
            <w:pPr>
              <w:rPr>
                <w:rFonts w:ascii="Abadi" w:hAnsi="Abadi" w:cs="Calibri"/>
                <w:color w:val="000000"/>
                <w:sz w:val="14"/>
                <w:szCs w:val="16"/>
              </w:rPr>
            </w:pPr>
            <w:r w:rsidRPr="00BD1DA0">
              <w:rPr>
                <w:rFonts w:ascii="Abadi" w:hAnsi="Abadi" w:cs="Calibri"/>
                <w:color w:val="000000"/>
                <w:sz w:val="14"/>
                <w:szCs w:val="16"/>
              </w:rPr>
              <w:t>Penyelenggaraan Pemerintahan Kelurahan</w:t>
            </w:r>
          </w:p>
        </w:tc>
        <w:tc>
          <w:tcPr>
            <w:tcW w:w="26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C0E33" w:rsidRPr="0066007B" w:rsidRDefault="005C0E33" w:rsidP="002E5F75">
            <w:pPr>
              <w:rPr>
                <w:rFonts w:ascii="Abadi" w:hAnsi="Abadi" w:cs="Calibri"/>
                <w:color w:val="000000"/>
                <w:sz w:val="14"/>
                <w:szCs w:val="16"/>
              </w:rPr>
            </w:pPr>
            <w:r w:rsidRPr="00BD1DA0">
              <w:rPr>
                <w:rFonts w:ascii="Abadi" w:hAnsi="Abadi" w:cs="Calibri"/>
                <w:color w:val="000000"/>
                <w:sz w:val="14"/>
                <w:szCs w:val="16"/>
              </w:rPr>
              <w:t>Jumlah Kegiatan Penyelenggaraan Pemerintahan Kelurahan</w:t>
            </w:r>
          </w:p>
        </w:tc>
        <w:tc>
          <w:tcPr>
            <w:tcW w:w="9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C0E33" w:rsidRPr="0066007B" w:rsidRDefault="005C0E33" w:rsidP="002E5F75">
            <w:pPr>
              <w:jc w:val="center"/>
              <w:rPr>
                <w:rFonts w:ascii="Abadi" w:hAnsi="Abadi" w:cs="Calibri"/>
                <w:color w:val="000000"/>
                <w:sz w:val="14"/>
                <w:szCs w:val="16"/>
              </w:rPr>
            </w:pPr>
            <w:r w:rsidRPr="0066007B">
              <w:rPr>
                <w:rFonts w:ascii="Abadi" w:hAnsi="Abadi" w:cs="Calibri"/>
                <w:color w:val="000000"/>
                <w:sz w:val="14"/>
                <w:szCs w:val="16"/>
              </w:rPr>
              <w:t>jenis data</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C0E33" w:rsidRPr="0066007B" w:rsidRDefault="005C0E33" w:rsidP="002E5F75">
            <w:pPr>
              <w:jc w:val="center"/>
              <w:rPr>
                <w:rFonts w:ascii="Abadi" w:hAnsi="Abadi" w:cs="Calibri"/>
                <w:sz w:val="14"/>
                <w:szCs w:val="16"/>
              </w:rPr>
            </w:pPr>
            <w:r w:rsidRPr="0066007B">
              <w:rPr>
                <w:rFonts w:ascii="Abadi" w:hAnsi="Abadi" w:cs="Calibri"/>
                <w:sz w:val="14"/>
                <w:szCs w:val="16"/>
              </w:rPr>
              <w:t>2</w:t>
            </w:r>
          </w:p>
        </w:tc>
        <w:tc>
          <w:tcPr>
            <w:tcW w:w="84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C0E33" w:rsidRPr="0066007B" w:rsidRDefault="005C0E33" w:rsidP="002E5F75">
            <w:pPr>
              <w:jc w:val="center"/>
              <w:rPr>
                <w:rFonts w:ascii="Abadi" w:hAnsi="Abadi" w:cs="Calibri"/>
                <w:color w:val="000000"/>
                <w:sz w:val="14"/>
                <w:szCs w:val="16"/>
              </w:rPr>
            </w:pPr>
            <w:r w:rsidRPr="0066007B">
              <w:rPr>
                <w:rFonts w:ascii="Abadi" w:hAnsi="Abadi" w:cs="Calibri"/>
                <w:color w:val="000000"/>
                <w:sz w:val="14"/>
                <w:szCs w:val="16"/>
              </w:rPr>
              <w:t>2</w:t>
            </w:r>
          </w:p>
        </w:tc>
        <w:tc>
          <w:tcPr>
            <w:tcW w:w="98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C0E33" w:rsidRPr="0066007B" w:rsidRDefault="005C0E33" w:rsidP="002E5F75">
            <w:pPr>
              <w:jc w:val="center"/>
              <w:rPr>
                <w:rFonts w:ascii="Abadi" w:hAnsi="Abadi" w:cs="Calibri"/>
                <w:color w:val="000000"/>
                <w:sz w:val="14"/>
                <w:szCs w:val="16"/>
              </w:rPr>
            </w:pPr>
            <w:r w:rsidRPr="0066007B">
              <w:rPr>
                <w:rFonts w:ascii="Abadi" w:hAnsi="Abadi" w:cs="Calibri"/>
                <w:color w:val="000000"/>
                <w:sz w:val="14"/>
                <w:szCs w:val="16"/>
              </w:rPr>
              <w:t>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0E33" w:rsidRPr="0066007B" w:rsidRDefault="005C0E33" w:rsidP="002E5F75">
            <w:pPr>
              <w:jc w:val="center"/>
              <w:rPr>
                <w:rFonts w:ascii="Abadi" w:hAnsi="Abadi" w:cs="Calibri"/>
                <w:color w:val="000000"/>
                <w:sz w:val="14"/>
                <w:szCs w:val="16"/>
              </w:rPr>
            </w:pPr>
            <w:r w:rsidRPr="0066007B">
              <w:rPr>
                <w:rFonts w:ascii="Abadi" w:hAnsi="Abadi" w:cs="Calibri"/>
                <w:color w:val="000000"/>
                <w:sz w:val="14"/>
                <w:szCs w:val="16"/>
              </w:rPr>
              <w:t>1</w:t>
            </w:r>
          </w:p>
        </w:tc>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0E33" w:rsidRPr="0066007B" w:rsidRDefault="005C0E33" w:rsidP="002E5F75">
            <w:pPr>
              <w:jc w:val="center"/>
              <w:rPr>
                <w:rFonts w:ascii="Abadi" w:hAnsi="Abadi" w:cs="Calibri"/>
                <w:color w:val="000000"/>
                <w:sz w:val="14"/>
                <w:szCs w:val="16"/>
              </w:rPr>
            </w:pPr>
            <w:r w:rsidRPr="0066007B">
              <w:rPr>
                <w:rFonts w:ascii="Abadi" w:hAnsi="Abadi" w:cs="Calibri"/>
                <w:color w:val="000000"/>
                <w:sz w:val="14"/>
                <w:szCs w:val="16"/>
              </w:rPr>
              <w:t> </w:t>
            </w:r>
            <w:r>
              <w:rPr>
                <w:rFonts w:ascii="Abadi" w:hAnsi="Abadi" w:cs="Calibri"/>
                <w:color w:val="000000"/>
                <w:sz w:val="14"/>
                <w:szCs w:val="16"/>
              </w:rPr>
              <w:t>4</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0E33" w:rsidRPr="0066007B" w:rsidRDefault="005C0E33" w:rsidP="002E5F75">
            <w:pPr>
              <w:jc w:val="center"/>
              <w:rPr>
                <w:rFonts w:ascii="Abadi" w:hAnsi="Abadi" w:cs="Calibri"/>
                <w:color w:val="000000"/>
                <w:sz w:val="14"/>
                <w:szCs w:val="16"/>
              </w:rPr>
            </w:pPr>
            <w:r w:rsidRPr="0066007B">
              <w:rPr>
                <w:rFonts w:ascii="Abadi" w:hAnsi="Abadi" w:cs="Calibri"/>
                <w:color w:val="000000"/>
                <w:sz w:val="14"/>
                <w:szCs w:val="16"/>
              </w:rPr>
              <w:t> </w:t>
            </w:r>
            <w:r>
              <w:rPr>
                <w:rFonts w:ascii="Abadi" w:hAnsi="Abadi" w:cs="Calibri"/>
                <w:color w:val="000000"/>
                <w:sz w:val="14"/>
                <w:szCs w:val="16"/>
              </w:rPr>
              <w:t>3</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0E33" w:rsidRPr="0066007B" w:rsidRDefault="005C0E33" w:rsidP="002E5F75">
            <w:pPr>
              <w:jc w:val="center"/>
              <w:rPr>
                <w:rFonts w:ascii="Abadi" w:hAnsi="Abadi" w:cs="Calibri"/>
                <w:color w:val="000000"/>
                <w:sz w:val="14"/>
                <w:szCs w:val="16"/>
              </w:rPr>
            </w:pPr>
            <w:r>
              <w:rPr>
                <w:rFonts w:ascii="Abadi" w:hAnsi="Abadi" w:cs="Calibri"/>
                <w:color w:val="000000"/>
                <w:sz w:val="14"/>
                <w:szCs w:val="16"/>
              </w:rPr>
              <w:t>50%</w:t>
            </w:r>
            <w:r w:rsidRPr="0066007B">
              <w:rPr>
                <w:rFonts w:ascii="Abadi" w:hAnsi="Abadi" w:cs="Calibri"/>
                <w:color w:val="000000"/>
                <w:sz w:val="14"/>
                <w:szCs w:val="16"/>
              </w:rPr>
              <w:t> </w:t>
            </w:r>
          </w:p>
        </w:tc>
      </w:tr>
      <w:tr w:rsidR="005C0E33" w:rsidRPr="0066007B" w:rsidTr="002E5F75">
        <w:trPr>
          <w:trHeight w:val="575"/>
        </w:trPr>
        <w:tc>
          <w:tcPr>
            <w:tcW w:w="2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0E33" w:rsidRPr="0066007B" w:rsidRDefault="005C0E33" w:rsidP="002E5F75">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single" w:sz="4" w:space="0" w:color="auto"/>
              <w:left w:val="nil"/>
              <w:bottom w:val="single" w:sz="4" w:space="0" w:color="auto"/>
              <w:right w:val="single" w:sz="4" w:space="0" w:color="auto"/>
            </w:tcBorders>
            <w:shd w:val="clear" w:color="auto" w:fill="auto"/>
            <w:noWrap/>
            <w:vAlign w:val="center"/>
            <w:hideMark/>
          </w:tcPr>
          <w:p w:rsidR="005C0E33" w:rsidRPr="0066007B" w:rsidRDefault="005C0E33" w:rsidP="002E5F75">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single" w:sz="4" w:space="0" w:color="auto"/>
              <w:left w:val="nil"/>
              <w:bottom w:val="single" w:sz="4" w:space="0" w:color="auto"/>
              <w:right w:val="single" w:sz="4" w:space="0" w:color="auto"/>
            </w:tcBorders>
            <w:shd w:val="clear" w:color="auto" w:fill="auto"/>
            <w:noWrap/>
            <w:vAlign w:val="center"/>
            <w:hideMark/>
          </w:tcPr>
          <w:p w:rsidR="005C0E33" w:rsidRPr="0066007B" w:rsidRDefault="005C0E33" w:rsidP="002E5F75">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single" w:sz="4" w:space="0" w:color="auto"/>
              <w:left w:val="nil"/>
              <w:bottom w:val="single" w:sz="4" w:space="0" w:color="auto"/>
              <w:right w:val="single" w:sz="4" w:space="0" w:color="auto"/>
            </w:tcBorders>
            <w:shd w:val="clear" w:color="auto" w:fill="auto"/>
            <w:noWrap/>
            <w:vAlign w:val="center"/>
            <w:hideMark/>
          </w:tcPr>
          <w:p w:rsidR="005C0E33" w:rsidRPr="0066007B" w:rsidRDefault="005C0E33" w:rsidP="002E5F75">
            <w:pPr>
              <w:rPr>
                <w:rFonts w:ascii="Abadi" w:hAnsi="Abadi" w:cs="Calibri"/>
                <w:color w:val="000000"/>
                <w:sz w:val="14"/>
                <w:szCs w:val="16"/>
              </w:rPr>
            </w:pPr>
            <w:r w:rsidRPr="0066007B">
              <w:rPr>
                <w:rFonts w:ascii="Abadi" w:hAnsi="Abadi" w:cs="Calibri"/>
                <w:color w:val="000000"/>
                <w:sz w:val="14"/>
                <w:szCs w:val="16"/>
              </w:rPr>
              <w:t> </w:t>
            </w:r>
          </w:p>
        </w:tc>
        <w:tc>
          <w:tcPr>
            <w:tcW w:w="3016" w:type="dxa"/>
            <w:tcBorders>
              <w:top w:val="single" w:sz="4" w:space="0" w:color="auto"/>
              <w:left w:val="nil"/>
              <w:bottom w:val="single" w:sz="4" w:space="0" w:color="auto"/>
              <w:right w:val="single" w:sz="4" w:space="0" w:color="auto"/>
            </w:tcBorders>
            <w:shd w:val="clear" w:color="000000" w:fill="FFFFFF"/>
            <w:vAlign w:val="center"/>
          </w:tcPr>
          <w:p w:rsidR="005C0E33" w:rsidRPr="00BD1DA0" w:rsidRDefault="005C0E33" w:rsidP="002E5F75">
            <w:pPr>
              <w:rPr>
                <w:rFonts w:ascii="Abadi" w:hAnsi="Abadi" w:cs="Calibri"/>
                <w:b/>
                <w:color w:val="000000"/>
                <w:sz w:val="14"/>
                <w:szCs w:val="16"/>
              </w:rPr>
            </w:pPr>
            <w:r w:rsidRPr="00BD1DA0">
              <w:rPr>
                <w:rFonts w:ascii="Abadi" w:hAnsi="Abadi" w:cs="Calibri"/>
                <w:b/>
                <w:color w:val="000000"/>
                <w:sz w:val="14"/>
                <w:szCs w:val="16"/>
              </w:rPr>
              <w:t>Program Pembangunan Sarana Prasarana dan Pemberdayaan Masyarakat Kelurahan Padasuka Kecamatan Ciomas</w:t>
            </w:r>
          </w:p>
        </w:tc>
        <w:tc>
          <w:tcPr>
            <w:tcW w:w="2688" w:type="dxa"/>
            <w:tcBorders>
              <w:top w:val="single" w:sz="4" w:space="0" w:color="auto"/>
              <w:left w:val="single" w:sz="4" w:space="0" w:color="auto"/>
              <w:bottom w:val="single" w:sz="4" w:space="0" w:color="auto"/>
              <w:right w:val="single" w:sz="4" w:space="0" w:color="auto"/>
            </w:tcBorders>
            <w:shd w:val="clear" w:color="auto" w:fill="auto"/>
            <w:hideMark/>
          </w:tcPr>
          <w:p w:rsidR="005C0E33" w:rsidRDefault="005C0E33" w:rsidP="002E5F75">
            <w:pPr>
              <w:rPr>
                <w:rFonts w:ascii="Bookman Old Style" w:hAnsi="Bookman Old Style" w:cs="Calibri"/>
                <w:b/>
                <w:bCs/>
                <w:color w:val="000000"/>
                <w:sz w:val="16"/>
                <w:szCs w:val="16"/>
              </w:rPr>
            </w:pPr>
            <w:r>
              <w:rPr>
                <w:rFonts w:ascii="Bookman Old Style" w:hAnsi="Bookman Old Style" w:cs="Calibri"/>
                <w:b/>
                <w:bCs/>
                <w:color w:val="000000"/>
                <w:sz w:val="16"/>
                <w:szCs w:val="16"/>
              </w:rPr>
              <w:t>Presentase capaian penyediaan pembangunan sarana prasarana dan pemberdayaan masyarakat kelurahan Padasuka Kecamatan Ciomas</w:t>
            </w:r>
          </w:p>
        </w:tc>
        <w:tc>
          <w:tcPr>
            <w:tcW w:w="926" w:type="dxa"/>
            <w:tcBorders>
              <w:top w:val="single" w:sz="4" w:space="0" w:color="auto"/>
              <w:left w:val="nil"/>
              <w:bottom w:val="single" w:sz="4" w:space="0" w:color="auto"/>
              <w:right w:val="single" w:sz="4" w:space="0" w:color="auto"/>
            </w:tcBorders>
            <w:shd w:val="clear" w:color="000000" w:fill="FFFFFF"/>
            <w:vAlign w:val="center"/>
            <w:hideMark/>
          </w:tcPr>
          <w:p w:rsidR="005C0E33" w:rsidRPr="0066007B" w:rsidRDefault="005C0E33" w:rsidP="002E5F75">
            <w:pPr>
              <w:jc w:val="center"/>
              <w:rPr>
                <w:rFonts w:ascii="Abadi" w:hAnsi="Abadi" w:cs="Calibri"/>
                <w:color w:val="000000"/>
                <w:sz w:val="14"/>
                <w:szCs w:val="16"/>
              </w:rPr>
            </w:pPr>
            <w:r w:rsidRPr="0066007B">
              <w:rPr>
                <w:rFonts w:ascii="Abadi" w:hAnsi="Abadi" w:cs="Calibri"/>
                <w:color w:val="000000"/>
                <w:sz w:val="14"/>
                <w:szCs w:val="16"/>
              </w:rPr>
              <w:t>dokumen</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5C0E33" w:rsidRPr="0066007B" w:rsidRDefault="005C0E33" w:rsidP="002E5F75">
            <w:pPr>
              <w:jc w:val="center"/>
              <w:rPr>
                <w:rFonts w:ascii="Abadi" w:hAnsi="Abadi" w:cs="Calibri"/>
                <w:color w:val="000000"/>
                <w:sz w:val="14"/>
                <w:szCs w:val="16"/>
              </w:rPr>
            </w:pPr>
            <w:r w:rsidRPr="0066007B">
              <w:rPr>
                <w:rFonts w:ascii="Abadi" w:hAnsi="Abadi" w:cs="Calibri"/>
                <w:color w:val="000000"/>
                <w:sz w:val="14"/>
                <w:szCs w:val="16"/>
              </w:rPr>
              <w:t>12</w:t>
            </w:r>
          </w:p>
        </w:tc>
        <w:tc>
          <w:tcPr>
            <w:tcW w:w="846" w:type="dxa"/>
            <w:tcBorders>
              <w:top w:val="single" w:sz="4" w:space="0" w:color="auto"/>
              <w:left w:val="nil"/>
              <w:bottom w:val="single" w:sz="4" w:space="0" w:color="auto"/>
              <w:right w:val="single" w:sz="4" w:space="0" w:color="auto"/>
            </w:tcBorders>
            <w:shd w:val="clear" w:color="000000" w:fill="FFFFFF"/>
            <w:vAlign w:val="center"/>
            <w:hideMark/>
          </w:tcPr>
          <w:p w:rsidR="005C0E33" w:rsidRPr="0066007B" w:rsidRDefault="005C0E33" w:rsidP="002E5F75">
            <w:pPr>
              <w:jc w:val="center"/>
              <w:rPr>
                <w:rFonts w:ascii="Abadi" w:hAnsi="Abadi" w:cs="Calibri"/>
                <w:color w:val="000000"/>
                <w:sz w:val="14"/>
                <w:szCs w:val="16"/>
              </w:rPr>
            </w:pPr>
            <w:r w:rsidRPr="0066007B">
              <w:rPr>
                <w:rFonts w:ascii="Abadi" w:hAnsi="Abadi" w:cs="Calibri"/>
                <w:color w:val="000000"/>
                <w:sz w:val="14"/>
                <w:szCs w:val="16"/>
              </w:rPr>
              <w:t>12</w:t>
            </w:r>
          </w:p>
        </w:tc>
        <w:tc>
          <w:tcPr>
            <w:tcW w:w="987" w:type="dxa"/>
            <w:tcBorders>
              <w:top w:val="single" w:sz="4" w:space="0" w:color="auto"/>
              <w:left w:val="nil"/>
              <w:bottom w:val="single" w:sz="4" w:space="0" w:color="auto"/>
              <w:right w:val="single" w:sz="4" w:space="0" w:color="auto"/>
            </w:tcBorders>
            <w:shd w:val="clear" w:color="000000" w:fill="FFFFFF"/>
            <w:vAlign w:val="center"/>
            <w:hideMark/>
          </w:tcPr>
          <w:p w:rsidR="005C0E33" w:rsidRPr="0066007B" w:rsidRDefault="005C0E33" w:rsidP="002E5F75">
            <w:pPr>
              <w:jc w:val="center"/>
              <w:rPr>
                <w:rFonts w:ascii="Abadi" w:hAnsi="Abadi" w:cs="Calibri"/>
                <w:color w:val="000000"/>
                <w:sz w:val="14"/>
                <w:szCs w:val="16"/>
              </w:rPr>
            </w:pPr>
            <w:r w:rsidRPr="0066007B">
              <w:rPr>
                <w:rFonts w:ascii="Abadi" w:hAnsi="Abadi" w:cs="Calibri"/>
                <w:color w:val="000000"/>
                <w:sz w:val="14"/>
                <w:szCs w:val="16"/>
              </w:rPr>
              <w:t>12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0E33" w:rsidRPr="0066007B" w:rsidRDefault="005C0E33" w:rsidP="002E5F75">
            <w:pPr>
              <w:jc w:val="center"/>
              <w:rPr>
                <w:rFonts w:ascii="Abadi" w:hAnsi="Abadi" w:cs="Calibri"/>
                <w:color w:val="000000"/>
                <w:sz w:val="14"/>
                <w:szCs w:val="16"/>
              </w:rPr>
            </w:pPr>
            <w:r w:rsidRPr="0066007B">
              <w:rPr>
                <w:rFonts w:ascii="Abadi" w:hAnsi="Abadi" w:cs="Calibri"/>
                <w:color w:val="000000"/>
                <w:sz w:val="14"/>
                <w:szCs w:val="16"/>
              </w:rPr>
              <w:t>1</w:t>
            </w:r>
          </w:p>
        </w:tc>
        <w:tc>
          <w:tcPr>
            <w:tcW w:w="846" w:type="dxa"/>
            <w:tcBorders>
              <w:top w:val="single" w:sz="4" w:space="0" w:color="auto"/>
              <w:left w:val="nil"/>
              <w:bottom w:val="single" w:sz="4" w:space="0" w:color="auto"/>
              <w:right w:val="single" w:sz="4" w:space="0" w:color="auto"/>
            </w:tcBorders>
            <w:shd w:val="clear" w:color="auto" w:fill="auto"/>
            <w:noWrap/>
            <w:vAlign w:val="center"/>
            <w:hideMark/>
          </w:tcPr>
          <w:p w:rsidR="005C0E33" w:rsidRPr="0066007B" w:rsidRDefault="005C0E33" w:rsidP="002E5F75">
            <w:pPr>
              <w:jc w:val="center"/>
              <w:rPr>
                <w:rFonts w:ascii="Abadi" w:hAnsi="Abadi" w:cs="Calibri"/>
                <w:color w:val="000000"/>
                <w:sz w:val="14"/>
                <w:szCs w:val="16"/>
              </w:rPr>
            </w:pPr>
            <w:r>
              <w:rPr>
                <w:rFonts w:ascii="Abadi" w:hAnsi="Abadi" w:cs="Calibri"/>
                <w:color w:val="000000"/>
                <w:sz w:val="14"/>
                <w:szCs w:val="16"/>
              </w:rPr>
              <w:t>75%</w:t>
            </w:r>
            <w:r w:rsidRPr="0066007B">
              <w:rPr>
                <w:rFonts w:ascii="Abadi" w:hAnsi="Abadi" w:cs="Calibri"/>
                <w:color w:val="000000"/>
                <w:sz w:val="14"/>
                <w:szCs w:val="16"/>
              </w:rPr>
              <w:t> </w:t>
            </w:r>
          </w:p>
        </w:tc>
        <w:tc>
          <w:tcPr>
            <w:tcW w:w="987" w:type="dxa"/>
            <w:tcBorders>
              <w:top w:val="single" w:sz="4" w:space="0" w:color="auto"/>
              <w:left w:val="nil"/>
              <w:bottom w:val="single" w:sz="4" w:space="0" w:color="auto"/>
              <w:right w:val="single" w:sz="4" w:space="0" w:color="auto"/>
            </w:tcBorders>
            <w:shd w:val="clear" w:color="auto" w:fill="auto"/>
            <w:noWrap/>
            <w:vAlign w:val="center"/>
            <w:hideMark/>
          </w:tcPr>
          <w:p w:rsidR="005C0E33" w:rsidRPr="0066007B" w:rsidRDefault="005C0E33" w:rsidP="002E5F75">
            <w:pPr>
              <w:jc w:val="center"/>
              <w:rPr>
                <w:rFonts w:ascii="Abadi" w:hAnsi="Abadi" w:cs="Calibri"/>
                <w:color w:val="000000"/>
                <w:sz w:val="14"/>
                <w:szCs w:val="16"/>
              </w:rPr>
            </w:pPr>
            <w:r>
              <w:rPr>
                <w:rFonts w:ascii="Abadi" w:hAnsi="Abadi" w:cs="Calibri"/>
                <w:color w:val="000000"/>
                <w:sz w:val="14"/>
                <w:szCs w:val="16"/>
              </w:rPr>
              <w:t>100%</w:t>
            </w:r>
            <w:r w:rsidRPr="0066007B">
              <w:rPr>
                <w:rFonts w:ascii="Abadi" w:hAnsi="Abadi" w:cs="Calibri"/>
                <w:color w:val="000000"/>
                <w:sz w:val="14"/>
                <w:szCs w:val="16"/>
              </w:rPr>
              <w:t> </w:t>
            </w:r>
          </w:p>
        </w:tc>
        <w:tc>
          <w:tcPr>
            <w:tcW w:w="987" w:type="dxa"/>
            <w:tcBorders>
              <w:top w:val="single" w:sz="4" w:space="0" w:color="auto"/>
              <w:left w:val="nil"/>
              <w:bottom w:val="single" w:sz="4" w:space="0" w:color="auto"/>
              <w:right w:val="single" w:sz="4" w:space="0" w:color="auto"/>
            </w:tcBorders>
            <w:shd w:val="clear" w:color="auto" w:fill="auto"/>
            <w:noWrap/>
            <w:vAlign w:val="center"/>
            <w:hideMark/>
          </w:tcPr>
          <w:p w:rsidR="005C0E33" w:rsidRPr="0066007B" w:rsidRDefault="005C0E33" w:rsidP="002E5F75">
            <w:pPr>
              <w:jc w:val="center"/>
              <w:rPr>
                <w:rFonts w:ascii="Abadi" w:hAnsi="Abadi" w:cs="Calibri"/>
                <w:color w:val="000000"/>
                <w:sz w:val="14"/>
                <w:szCs w:val="16"/>
              </w:rPr>
            </w:pPr>
            <w:r w:rsidRPr="0066007B">
              <w:rPr>
                <w:rFonts w:ascii="Abadi" w:hAnsi="Abadi" w:cs="Calibri"/>
                <w:color w:val="000000"/>
                <w:sz w:val="14"/>
                <w:szCs w:val="16"/>
              </w:rPr>
              <w:t> </w:t>
            </w:r>
            <w:r>
              <w:rPr>
                <w:rFonts w:ascii="Abadi" w:hAnsi="Abadi" w:cs="Calibri"/>
                <w:color w:val="000000"/>
                <w:sz w:val="14"/>
                <w:szCs w:val="16"/>
              </w:rPr>
              <w:t>100%</w:t>
            </w:r>
          </w:p>
        </w:tc>
      </w:tr>
      <w:tr w:rsidR="005C0E33" w:rsidRPr="0066007B" w:rsidTr="002E5F75">
        <w:trPr>
          <w:trHeight w:val="300"/>
        </w:trPr>
        <w:tc>
          <w:tcPr>
            <w:tcW w:w="255" w:type="dxa"/>
            <w:tcBorders>
              <w:top w:val="nil"/>
              <w:left w:val="single" w:sz="4" w:space="0" w:color="auto"/>
              <w:bottom w:val="single" w:sz="4" w:space="0" w:color="auto"/>
              <w:right w:val="single" w:sz="4" w:space="0" w:color="auto"/>
            </w:tcBorders>
            <w:shd w:val="clear" w:color="auto" w:fill="auto"/>
            <w:noWrap/>
            <w:vAlign w:val="center"/>
            <w:hideMark/>
          </w:tcPr>
          <w:p w:rsidR="005C0E33" w:rsidRPr="0066007B" w:rsidRDefault="005C0E33" w:rsidP="002E5F75">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2E5F75">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2E5F75">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2E5F75">
            <w:pPr>
              <w:rPr>
                <w:rFonts w:ascii="Abadi" w:hAnsi="Abadi" w:cs="Calibri"/>
                <w:color w:val="000000"/>
                <w:sz w:val="14"/>
                <w:szCs w:val="16"/>
              </w:rPr>
            </w:pPr>
            <w:r w:rsidRPr="0066007B">
              <w:rPr>
                <w:rFonts w:ascii="Abadi" w:hAnsi="Abadi" w:cs="Calibri"/>
                <w:color w:val="000000"/>
                <w:sz w:val="14"/>
                <w:szCs w:val="16"/>
              </w:rPr>
              <w:t> </w:t>
            </w:r>
          </w:p>
        </w:tc>
        <w:tc>
          <w:tcPr>
            <w:tcW w:w="3016" w:type="dxa"/>
            <w:tcBorders>
              <w:top w:val="nil"/>
              <w:left w:val="nil"/>
              <w:bottom w:val="single" w:sz="4" w:space="0" w:color="auto"/>
              <w:right w:val="single" w:sz="4" w:space="0" w:color="auto"/>
            </w:tcBorders>
            <w:shd w:val="clear" w:color="000000" w:fill="FFFFFF"/>
            <w:vAlign w:val="center"/>
          </w:tcPr>
          <w:p w:rsidR="005C0E33" w:rsidRPr="0066007B" w:rsidRDefault="005C0E33" w:rsidP="002E5F75">
            <w:pPr>
              <w:rPr>
                <w:rFonts w:ascii="Abadi" w:hAnsi="Abadi" w:cs="Calibri"/>
                <w:color w:val="000000"/>
                <w:sz w:val="14"/>
                <w:szCs w:val="16"/>
              </w:rPr>
            </w:pPr>
            <w:r w:rsidRPr="00D344D6">
              <w:rPr>
                <w:rFonts w:ascii="Abadi" w:hAnsi="Abadi" w:cs="Calibri"/>
                <w:color w:val="000000"/>
                <w:sz w:val="14"/>
                <w:szCs w:val="16"/>
              </w:rPr>
              <w:t>Pembangunan Sarana dan Prasarana Lokal Kelurahan Padasuka Kecamatan Ciomas</w:t>
            </w:r>
          </w:p>
        </w:tc>
        <w:tc>
          <w:tcPr>
            <w:tcW w:w="2688" w:type="dxa"/>
            <w:tcBorders>
              <w:top w:val="nil"/>
              <w:left w:val="single" w:sz="4" w:space="0" w:color="auto"/>
              <w:bottom w:val="single" w:sz="4" w:space="0" w:color="auto"/>
              <w:right w:val="single" w:sz="4" w:space="0" w:color="auto"/>
            </w:tcBorders>
            <w:shd w:val="clear" w:color="auto" w:fill="auto"/>
            <w:hideMark/>
          </w:tcPr>
          <w:p w:rsidR="005C0E33" w:rsidRDefault="005C0E33" w:rsidP="002E5F75">
            <w:pPr>
              <w:rPr>
                <w:rFonts w:ascii="Bookman Old Style" w:hAnsi="Bookman Old Style" w:cs="Calibri"/>
                <w:color w:val="000000"/>
                <w:sz w:val="16"/>
                <w:szCs w:val="16"/>
              </w:rPr>
            </w:pPr>
            <w:r>
              <w:rPr>
                <w:rFonts w:ascii="Bookman Old Style" w:hAnsi="Bookman Old Style" w:cs="Calibri"/>
                <w:color w:val="000000"/>
                <w:sz w:val="16"/>
                <w:szCs w:val="16"/>
              </w:rPr>
              <w:t>Jumlah Kegiatan Penyelenggaraan Pembangunan Kelurahan</w:t>
            </w:r>
          </w:p>
        </w:tc>
        <w:tc>
          <w:tcPr>
            <w:tcW w:w="926" w:type="dxa"/>
            <w:tcBorders>
              <w:top w:val="nil"/>
              <w:left w:val="nil"/>
              <w:bottom w:val="single" w:sz="4" w:space="0" w:color="auto"/>
              <w:right w:val="single" w:sz="4" w:space="0" w:color="auto"/>
            </w:tcBorders>
            <w:shd w:val="clear" w:color="000000" w:fill="FFFFFF"/>
            <w:vAlign w:val="center"/>
            <w:hideMark/>
          </w:tcPr>
          <w:p w:rsidR="005C0E33" w:rsidRPr="0066007B" w:rsidRDefault="005C0E33" w:rsidP="002E5F75">
            <w:pPr>
              <w:jc w:val="center"/>
              <w:rPr>
                <w:rFonts w:ascii="Abadi" w:hAnsi="Abadi" w:cs="Calibri"/>
                <w:color w:val="000000"/>
                <w:sz w:val="14"/>
                <w:szCs w:val="16"/>
              </w:rPr>
            </w:pPr>
            <w:r w:rsidRPr="0066007B">
              <w:rPr>
                <w:rFonts w:ascii="Abadi" w:hAnsi="Abadi" w:cs="Calibri"/>
                <w:color w:val="000000"/>
                <w:sz w:val="14"/>
                <w:szCs w:val="16"/>
              </w:rPr>
              <w:t>buku</w:t>
            </w:r>
          </w:p>
        </w:tc>
        <w:tc>
          <w:tcPr>
            <w:tcW w:w="992" w:type="dxa"/>
            <w:tcBorders>
              <w:top w:val="nil"/>
              <w:left w:val="nil"/>
              <w:bottom w:val="single" w:sz="4" w:space="0" w:color="auto"/>
              <w:right w:val="single" w:sz="4" w:space="0" w:color="auto"/>
            </w:tcBorders>
            <w:shd w:val="clear" w:color="000000" w:fill="FFFFFF"/>
            <w:vAlign w:val="center"/>
            <w:hideMark/>
          </w:tcPr>
          <w:p w:rsidR="005C0E33" w:rsidRPr="0066007B" w:rsidRDefault="005C0E33" w:rsidP="002E5F75">
            <w:pPr>
              <w:jc w:val="center"/>
              <w:rPr>
                <w:rFonts w:ascii="Abadi" w:hAnsi="Abadi" w:cs="Calibri"/>
                <w:color w:val="000000"/>
                <w:sz w:val="14"/>
                <w:szCs w:val="16"/>
              </w:rPr>
            </w:pPr>
            <w:r w:rsidRPr="0066007B">
              <w:rPr>
                <w:rFonts w:ascii="Abadi" w:hAnsi="Abadi" w:cs="Calibri"/>
                <w:color w:val="000000"/>
                <w:sz w:val="14"/>
                <w:szCs w:val="16"/>
              </w:rPr>
              <w:t>4</w:t>
            </w:r>
          </w:p>
        </w:tc>
        <w:tc>
          <w:tcPr>
            <w:tcW w:w="846" w:type="dxa"/>
            <w:tcBorders>
              <w:top w:val="nil"/>
              <w:left w:val="nil"/>
              <w:bottom w:val="single" w:sz="4" w:space="0" w:color="auto"/>
              <w:right w:val="single" w:sz="4" w:space="0" w:color="auto"/>
            </w:tcBorders>
            <w:shd w:val="clear" w:color="000000" w:fill="FFFFFF"/>
            <w:vAlign w:val="center"/>
            <w:hideMark/>
          </w:tcPr>
          <w:p w:rsidR="005C0E33" w:rsidRPr="0066007B" w:rsidRDefault="005C0E33" w:rsidP="002E5F75">
            <w:pPr>
              <w:jc w:val="center"/>
              <w:rPr>
                <w:rFonts w:ascii="Abadi" w:hAnsi="Abadi" w:cs="Calibri"/>
                <w:color w:val="000000"/>
                <w:sz w:val="14"/>
                <w:szCs w:val="16"/>
              </w:rPr>
            </w:pPr>
            <w:r w:rsidRPr="0066007B">
              <w:rPr>
                <w:rFonts w:ascii="Abadi" w:hAnsi="Abadi" w:cs="Calibri"/>
                <w:color w:val="000000"/>
                <w:sz w:val="14"/>
                <w:szCs w:val="16"/>
              </w:rPr>
              <w:t>4</w:t>
            </w:r>
          </w:p>
        </w:tc>
        <w:tc>
          <w:tcPr>
            <w:tcW w:w="987" w:type="dxa"/>
            <w:tcBorders>
              <w:top w:val="nil"/>
              <w:left w:val="nil"/>
              <w:bottom w:val="single" w:sz="4" w:space="0" w:color="auto"/>
              <w:right w:val="single" w:sz="4" w:space="0" w:color="auto"/>
            </w:tcBorders>
            <w:shd w:val="clear" w:color="000000" w:fill="FFFFFF"/>
            <w:vAlign w:val="center"/>
            <w:hideMark/>
          </w:tcPr>
          <w:p w:rsidR="005C0E33" w:rsidRPr="0066007B" w:rsidRDefault="005C0E33" w:rsidP="002E5F75">
            <w:pPr>
              <w:jc w:val="center"/>
              <w:rPr>
                <w:rFonts w:ascii="Abadi" w:hAnsi="Abadi" w:cs="Calibri"/>
                <w:color w:val="000000"/>
                <w:sz w:val="14"/>
                <w:szCs w:val="16"/>
              </w:rPr>
            </w:pPr>
            <w:r w:rsidRPr="0066007B">
              <w:rPr>
                <w:rFonts w:ascii="Abadi" w:hAnsi="Abadi" w:cs="Calibri"/>
                <w:color w:val="000000"/>
                <w:sz w:val="14"/>
                <w:szCs w:val="16"/>
              </w:rPr>
              <w:t>4</w:t>
            </w:r>
          </w:p>
        </w:tc>
        <w:tc>
          <w:tcPr>
            <w:tcW w:w="992"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2E5F75">
            <w:pPr>
              <w:jc w:val="center"/>
              <w:rPr>
                <w:rFonts w:ascii="Abadi" w:hAnsi="Abadi" w:cs="Calibri"/>
                <w:color w:val="000000"/>
                <w:sz w:val="14"/>
                <w:szCs w:val="16"/>
              </w:rPr>
            </w:pPr>
            <w:r w:rsidRPr="0066007B">
              <w:rPr>
                <w:rFonts w:ascii="Abadi" w:hAnsi="Abadi" w:cs="Calibri"/>
                <w:color w:val="000000"/>
                <w:sz w:val="14"/>
                <w:szCs w:val="16"/>
              </w:rPr>
              <w:t>1</w:t>
            </w:r>
          </w:p>
        </w:tc>
        <w:tc>
          <w:tcPr>
            <w:tcW w:w="846"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2E5F75">
            <w:pPr>
              <w:jc w:val="center"/>
              <w:rPr>
                <w:rFonts w:ascii="Abadi" w:hAnsi="Abadi" w:cs="Calibri"/>
                <w:color w:val="000000"/>
                <w:sz w:val="14"/>
                <w:szCs w:val="16"/>
              </w:rPr>
            </w:pPr>
            <w:r w:rsidRPr="0066007B">
              <w:rPr>
                <w:rFonts w:ascii="Abadi" w:hAnsi="Abadi" w:cs="Calibri"/>
                <w:color w:val="000000"/>
                <w:sz w:val="14"/>
                <w:szCs w:val="16"/>
              </w:rPr>
              <w:t> </w:t>
            </w:r>
            <w:r>
              <w:rPr>
                <w:rFonts w:ascii="Abadi" w:hAnsi="Abadi" w:cs="Calibri"/>
                <w:color w:val="000000"/>
                <w:sz w:val="14"/>
                <w:szCs w:val="16"/>
              </w:rPr>
              <w:t>15</w:t>
            </w:r>
          </w:p>
        </w:tc>
        <w:tc>
          <w:tcPr>
            <w:tcW w:w="987"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2E5F75">
            <w:pPr>
              <w:jc w:val="center"/>
              <w:rPr>
                <w:rFonts w:ascii="Abadi" w:hAnsi="Abadi" w:cs="Calibri"/>
                <w:color w:val="000000"/>
                <w:sz w:val="14"/>
                <w:szCs w:val="16"/>
              </w:rPr>
            </w:pPr>
            <w:r w:rsidRPr="0066007B">
              <w:rPr>
                <w:rFonts w:ascii="Abadi" w:hAnsi="Abadi" w:cs="Calibri"/>
                <w:color w:val="000000"/>
                <w:sz w:val="14"/>
                <w:szCs w:val="16"/>
              </w:rPr>
              <w:t> </w:t>
            </w:r>
            <w:r>
              <w:rPr>
                <w:rFonts w:ascii="Abadi" w:hAnsi="Abadi" w:cs="Calibri"/>
                <w:color w:val="000000"/>
                <w:sz w:val="14"/>
                <w:szCs w:val="16"/>
              </w:rPr>
              <w:t>15</w:t>
            </w:r>
          </w:p>
        </w:tc>
        <w:tc>
          <w:tcPr>
            <w:tcW w:w="987"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2E5F75">
            <w:pPr>
              <w:jc w:val="center"/>
              <w:rPr>
                <w:rFonts w:ascii="Abadi" w:hAnsi="Abadi" w:cs="Calibri"/>
                <w:color w:val="000000"/>
                <w:sz w:val="14"/>
                <w:szCs w:val="16"/>
              </w:rPr>
            </w:pPr>
            <w:r w:rsidRPr="0066007B">
              <w:rPr>
                <w:rFonts w:ascii="Abadi" w:hAnsi="Abadi" w:cs="Calibri"/>
                <w:color w:val="000000"/>
                <w:sz w:val="14"/>
                <w:szCs w:val="16"/>
              </w:rPr>
              <w:t> </w:t>
            </w:r>
            <w:r>
              <w:rPr>
                <w:rFonts w:ascii="Abadi" w:hAnsi="Abadi" w:cs="Calibri"/>
                <w:color w:val="000000"/>
                <w:sz w:val="14"/>
                <w:szCs w:val="16"/>
              </w:rPr>
              <w:t>100%</w:t>
            </w:r>
          </w:p>
        </w:tc>
      </w:tr>
      <w:tr w:rsidR="005C0E33" w:rsidRPr="0066007B" w:rsidTr="002E5F75">
        <w:trPr>
          <w:trHeight w:val="300"/>
        </w:trPr>
        <w:tc>
          <w:tcPr>
            <w:tcW w:w="255" w:type="dxa"/>
            <w:tcBorders>
              <w:top w:val="nil"/>
              <w:left w:val="single" w:sz="4" w:space="0" w:color="auto"/>
              <w:bottom w:val="single" w:sz="4" w:space="0" w:color="auto"/>
              <w:right w:val="single" w:sz="4" w:space="0" w:color="auto"/>
            </w:tcBorders>
            <w:shd w:val="clear" w:color="auto" w:fill="auto"/>
            <w:noWrap/>
            <w:vAlign w:val="center"/>
            <w:hideMark/>
          </w:tcPr>
          <w:p w:rsidR="005C0E33" w:rsidRPr="0066007B" w:rsidRDefault="005C0E33" w:rsidP="002E5F75">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2E5F75">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2E5F75">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2E5F75">
            <w:pPr>
              <w:rPr>
                <w:rFonts w:ascii="Abadi" w:hAnsi="Abadi" w:cs="Calibri"/>
                <w:color w:val="000000"/>
                <w:sz w:val="14"/>
                <w:szCs w:val="16"/>
              </w:rPr>
            </w:pPr>
            <w:r w:rsidRPr="0066007B">
              <w:rPr>
                <w:rFonts w:ascii="Abadi" w:hAnsi="Abadi" w:cs="Calibri"/>
                <w:color w:val="000000"/>
                <w:sz w:val="14"/>
                <w:szCs w:val="16"/>
              </w:rPr>
              <w:t> </w:t>
            </w:r>
          </w:p>
        </w:tc>
        <w:tc>
          <w:tcPr>
            <w:tcW w:w="3016" w:type="dxa"/>
            <w:tcBorders>
              <w:top w:val="nil"/>
              <w:left w:val="nil"/>
              <w:bottom w:val="single" w:sz="4" w:space="0" w:color="auto"/>
              <w:right w:val="single" w:sz="4" w:space="0" w:color="auto"/>
            </w:tcBorders>
            <w:shd w:val="clear" w:color="000000" w:fill="FFFFFF"/>
            <w:vAlign w:val="center"/>
          </w:tcPr>
          <w:p w:rsidR="005C0E33" w:rsidRPr="0066007B" w:rsidRDefault="005C0E33" w:rsidP="002E5F75">
            <w:pPr>
              <w:rPr>
                <w:rFonts w:ascii="Abadi" w:hAnsi="Abadi" w:cs="Calibri"/>
                <w:color w:val="000000"/>
                <w:sz w:val="14"/>
                <w:szCs w:val="16"/>
              </w:rPr>
            </w:pPr>
            <w:r w:rsidRPr="00D344D6">
              <w:rPr>
                <w:rFonts w:ascii="Abadi" w:hAnsi="Abadi" w:cs="Calibri"/>
                <w:color w:val="000000"/>
                <w:sz w:val="14"/>
                <w:szCs w:val="16"/>
              </w:rPr>
              <w:t>Penyelenggaraan Pemberdayaan dan Kesejahteraan Masyarakat Kecamatan</w:t>
            </w:r>
          </w:p>
        </w:tc>
        <w:tc>
          <w:tcPr>
            <w:tcW w:w="2688" w:type="dxa"/>
            <w:tcBorders>
              <w:top w:val="nil"/>
              <w:left w:val="nil"/>
              <w:bottom w:val="single" w:sz="4" w:space="0" w:color="auto"/>
              <w:right w:val="single" w:sz="4" w:space="0" w:color="auto"/>
            </w:tcBorders>
            <w:shd w:val="clear" w:color="000000" w:fill="FFFFFF"/>
            <w:vAlign w:val="center"/>
            <w:hideMark/>
          </w:tcPr>
          <w:p w:rsidR="005C0E33" w:rsidRPr="0066007B" w:rsidRDefault="005C0E33" w:rsidP="002E5F75">
            <w:pPr>
              <w:rPr>
                <w:rFonts w:ascii="Abadi" w:hAnsi="Abadi" w:cs="Calibri"/>
                <w:color w:val="000000"/>
                <w:sz w:val="14"/>
                <w:szCs w:val="16"/>
              </w:rPr>
            </w:pPr>
            <w:r w:rsidRPr="0066007B">
              <w:rPr>
                <w:rFonts w:ascii="Abadi" w:hAnsi="Abadi" w:cs="Calibri"/>
                <w:color w:val="000000"/>
                <w:sz w:val="14"/>
                <w:szCs w:val="16"/>
              </w:rPr>
              <w:t> </w:t>
            </w:r>
            <w:r w:rsidRPr="00F62E6B">
              <w:rPr>
                <w:rFonts w:ascii="Abadi" w:hAnsi="Abadi" w:cs="Calibri"/>
                <w:color w:val="000000"/>
                <w:sz w:val="14"/>
                <w:szCs w:val="16"/>
              </w:rPr>
              <w:t>Jumlah Kegiatan Penyelenggaraan Pemberdayaan dan Kesejahteraan Masyarakat Kecamatan</w:t>
            </w:r>
          </w:p>
        </w:tc>
        <w:tc>
          <w:tcPr>
            <w:tcW w:w="926" w:type="dxa"/>
            <w:tcBorders>
              <w:top w:val="nil"/>
              <w:left w:val="nil"/>
              <w:bottom w:val="single" w:sz="4" w:space="0" w:color="auto"/>
              <w:right w:val="single" w:sz="4" w:space="0" w:color="auto"/>
            </w:tcBorders>
            <w:shd w:val="clear" w:color="000000" w:fill="FFFFFF"/>
            <w:vAlign w:val="center"/>
            <w:hideMark/>
          </w:tcPr>
          <w:p w:rsidR="005C0E33" w:rsidRPr="0066007B" w:rsidRDefault="005C0E33" w:rsidP="002E5F75">
            <w:pPr>
              <w:jc w:val="center"/>
              <w:rPr>
                <w:rFonts w:ascii="Abadi" w:hAnsi="Abadi" w:cs="Calibri"/>
                <w:color w:val="000000"/>
                <w:sz w:val="14"/>
                <w:szCs w:val="16"/>
              </w:rPr>
            </w:pPr>
            <w:r w:rsidRPr="0066007B">
              <w:rPr>
                <w:rFonts w:ascii="Abadi" w:hAnsi="Abadi" w:cs="Calibri"/>
                <w:color w:val="000000"/>
                <w:sz w:val="14"/>
                <w:szCs w:val="16"/>
              </w:rPr>
              <w:t>desa/kel</w:t>
            </w:r>
          </w:p>
        </w:tc>
        <w:tc>
          <w:tcPr>
            <w:tcW w:w="992" w:type="dxa"/>
            <w:tcBorders>
              <w:top w:val="nil"/>
              <w:left w:val="nil"/>
              <w:bottom w:val="single" w:sz="4" w:space="0" w:color="auto"/>
              <w:right w:val="single" w:sz="4" w:space="0" w:color="auto"/>
            </w:tcBorders>
            <w:shd w:val="clear" w:color="000000" w:fill="FFFFFF"/>
            <w:vAlign w:val="center"/>
            <w:hideMark/>
          </w:tcPr>
          <w:p w:rsidR="005C0E33" w:rsidRPr="0066007B" w:rsidRDefault="005C0E33" w:rsidP="002E5F75">
            <w:pPr>
              <w:jc w:val="center"/>
              <w:rPr>
                <w:rFonts w:ascii="Abadi" w:hAnsi="Abadi" w:cs="Calibri"/>
                <w:color w:val="000000"/>
                <w:sz w:val="14"/>
                <w:szCs w:val="16"/>
              </w:rPr>
            </w:pPr>
            <w:r w:rsidRPr="0066007B">
              <w:rPr>
                <w:rFonts w:ascii="Abadi" w:hAnsi="Abadi" w:cs="Calibri"/>
                <w:color w:val="000000"/>
                <w:sz w:val="14"/>
                <w:szCs w:val="16"/>
              </w:rPr>
              <w:t>10</w:t>
            </w:r>
          </w:p>
        </w:tc>
        <w:tc>
          <w:tcPr>
            <w:tcW w:w="846" w:type="dxa"/>
            <w:tcBorders>
              <w:top w:val="nil"/>
              <w:left w:val="nil"/>
              <w:bottom w:val="single" w:sz="4" w:space="0" w:color="auto"/>
              <w:right w:val="single" w:sz="4" w:space="0" w:color="auto"/>
            </w:tcBorders>
            <w:shd w:val="clear" w:color="000000" w:fill="FFFFFF"/>
            <w:vAlign w:val="center"/>
            <w:hideMark/>
          </w:tcPr>
          <w:p w:rsidR="005C0E33" w:rsidRPr="0066007B" w:rsidRDefault="005C0E33" w:rsidP="002E5F75">
            <w:pPr>
              <w:jc w:val="center"/>
              <w:rPr>
                <w:rFonts w:ascii="Abadi" w:hAnsi="Abadi" w:cs="Calibri"/>
                <w:color w:val="000000"/>
                <w:sz w:val="14"/>
                <w:szCs w:val="16"/>
              </w:rPr>
            </w:pPr>
            <w:r w:rsidRPr="0066007B">
              <w:rPr>
                <w:rFonts w:ascii="Abadi" w:hAnsi="Abadi" w:cs="Calibri"/>
                <w:color w:val="000000"/>
                <w:sz w:val="14"/>
                <w:szCs w:val="16"/>
              </w:rPr>
              <w:t>10</w:t>
            </w:r>
          </w:p>
        </w:tc>
        <w:tc>
          <w:tcPr>
            <w:tcW w:w="987" w:type="dxa"/>
            <w:tcBorders>
              <w:top w:val="nil"/>
              <w:left w:val="nil"/>
              <w:bottom w:val="single" w:sz="4" w:space="0" w:color="auto"/>
              <w:right w:val="single" w:sz="4" w:space="0" w:color="auto"/>
            </w:tcBorders>
            <w:shd w:val="clear" w:color="000000" w:fill="FFFFFF"/>
            <w:vAlign w:val="center"/>
            <w:hideMark/>
          </w:tcPr>
          <w:p w:rsidR="005C0E33" w:rsidRPr="0066007B" w:rsidRDefault="005C0E33" w:rsidP="002E5F75">
            <w:pPr>
              <w:jc w:val="center"/>
              <w:rPr>
                <w:rFonts w:ascii="Abadi" w:hAnsi="Abadi" w:cs="Calibri"/>
                <w:color w:val="000000"/>
                <w:sz w:val="14"/>
                <w:szCs w:val="16"/>
              </w:rPr>
            </w:pPr>
            <w:r w:rsidRPr="0066007B">
              <w:rPr>
                <w:rFonts w:ascii="Abadi" w:hAnsi="Abadi" w:cs="Calibri"/>
                <w:color w:val="000000"/>
                <w:sz w:val="14"/>
                <w:szCs w:val="16"/>
              </w:rPr>
              <w:t>10</w:t>
            </w:r>
          </w:p>
        </w:tc>
        <w:tc>
          <w:tcPr>
            <w:tcW w:w="992"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2E5F75">
            <w:pPr>
              <w:jc w:val="center"/>
              <w:rPr>
                <w:rFonts w:ascii="Abadi" w:hAnsi="Abadi" w:cs="Calibri"/>
                <w:color w:val="000000"/>
                <w:sz w:val="14"/>
                <w:szCs w:val="16"/>
              </w:rPr>
            </w:pPr>
            <w:r w:rsidRPr="0066007B">
              <w:rPr>
                <w:rFonts w:ascii="Abadi" w:hAnsi="Abadi" w:cs="Calibri"/>
                <w:color w:val="000000"/>
                <w:sz w:val="14"/>
                <w:szCs w:val="16"/>
              </w:rPr>
              <w:t>1</w:t>
            </w:r>
          </w:p>
        </w:tc>
        <w:tc>
          <w:tcPr>
            <w:tcW w:w="846"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2E5F75">
            <w:pPr>
              <w:jc w:val="center"/>
              <w:rPr>
                <w:rFonts w:ascii="Abadi" w:hAnsi="Abadi" w:cs="Calibri"/>
                <w:color w:val="000000"/>
                <w:sz w:val="14"/>
                <w:szCs w:val="16"/>
              </w:rPr>
            </w:pPr>
            <w:r>
              <w:rPr>
                <w:rFonts w:ascii="Abadi" w:hAnsi="Abadi" w:cs="Calibri"/>
                <w:color w:val="000000"/>
                <w:sz w:val="14"/>
                <w:szCs w:val="16"/>
              </w:rPr>
              <w:t>3</w:t>
            </w:r>
            <w:r w:rsidRPr="0066007B">
              <w:rPr>
                <w:rFonts w:ascii="Abadi" w:hAnsi="Abadi" w:cs="Calibri"/>
                <w:color w:val="000000"/>
                <w:sz w:val="14"/>
                <w:szCs w:val="16"/>
              </w:rPr>
              <w:t> </w:t>
            </w:r>
          </w:p>
        </w:tc>
        <w:tc>
          <w:tcPr>
            <w:tcW w:w="987"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2E5F75">
            <w:pPr>
              <w:jc w:val="center"/>
              <w:rPr>
                <w:rFonts w:ascii="Abadi" w:hAnsi="Abadi" w:cs="Calibri"/>
                <w:color w:val="000000"/>
                <w:sz w:val="14"/>
                <w:szCs w:val="16"/>
              </w:rPr>
            </w:pPr>
            <w:r w:rsidRPr="0066007B">
              <w:rPr>
                <w:rFonts w:ascii="Abadi" w:hAnsi="Abadi" w:cs="Calibri"/>
                <w:color w:val="000000"/>
                <w:sz w:val="14"/>
                <w:szCs w:val="16"/>
              </w:rPr>
              <w:t> </w:t>
            </w:r>
            <w:r>
              <w:rPr>
                <w:rFonts w:ascii="Abadi" w:hAnsi="Abadi" w:cs="Calibri"/>
                <w:color w:val="000000"/>
                <w:sz w:val="14"/>
                <w:szCs w:val="16"/>
              </w:rPr>
              <w:t>3</w:t>
            </w:r>
          </w:p>
        </w:tc>
        <w:tc>
          <w:tcPr>
            <w:tcW w:w="987"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2E5F75">
            <w:pPr>
              <w:jc w:val="center"/>
              <w:rPr>
                <w:rFonts w:ascii="Abadi" w:hAnsi="Abadi" w:cs="Calibri"/>
                <w:color w:val="000000"/>
                <w:sz w:val="14"/>
                <w:szCs w:val="16"/>
              </w:rPr>
            </w:pPr>
            <w:r w:rsidRPr="0066007B">
              <w:rPr>
                <w:rFonts w:ascii="Abadi" w:hAnsi="Abadi" w:cs="Calibri"/>
                <w:color w:val="000000"/>
                <w:sz w:val="14"/>
                <w:szCs w:val="16"/>
              </w:rPr>
              <w:t> </w:t>
            </w:r>
            <w:r>
              <w:rPr>
                <w:rFonts w:ascii="Abadi" w:hAnsi="Abadi" w:cs="Calibri"/>
                <w:color w:val="000000"/>
                <w:sz w:val="14"/>
                <w:szCs w:val="16"/>
              </w:rPr>
              <w:t>100%</w:t>
            </w:r>
          </w:p>
        </w:tc>
      </w:tr>
      <w:tr w:rsidR="005C0E33" w:rsidRPr="0066007B" w:rsidTr="002E5F75">
        <w:trPr>
          <w:trHeight w:val="561"/>
        </w:trPr>
        <w:tc>
          <w:tcPr>
            <w:tcW w:w="2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0E33" w:rsidRPr="0066007B" w:rsidRDefault="005C0E33" w:rsidP="002E5F75">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0E33" w:rsidRPr="0066007B" w:rsidRDefault="005C0E33" w:rsidP="002E5F75">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0E33" w:rsidRPr="0066007B" w:rsidRDefault="005C0E33" w:rsidP="002E5F75">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0E33" w:rsidRPr="0066007B" w:rsidRDefault="005C0E33" w:rsidP="002E5F75">
            <w:pPr>
              <w:rPr>
                <w:rFonts w:ascii="Abadi" w:hAnsi="Abadi" w:cs="Calibri"/>
                <w:color w:val="000000"/>
                <w:sz w:val="14"/>
                <w:szCs w:val="16"/>
              </w:rPr>
            </w:pPr>
            <w:r w:rsidRPr="0066007B">
              <w:rPr>
                <w:rFonts w:ascii="Abadi" w:hAnsi="Abadi" w:cs="Calibri"/>
                <w:color w:val="000000"/>
                <w:sz w:val="14"/>
                <w:szCs w:val="16"/>
              </w:rPr>
              <w:t> </w:t>
            </w:r>
          </w:p>
        </w:tc>
        <w:tc>
          <w:tcPr>
            <w:tcW w:w="3016" w:type="dxa"/>
            <w:tcBorders>
              <w:top w:val="single" w:sz="4" w:space="0" w:color="auto"/>
              <w:left w:val="single" w:sz="4" w:space="0" w:color="auto"/>
              <w:bottom w:val="single" w:sz="4" w:space="0" w:color="auto"/>
              <w:right w:val="single" w:sz="4" w:space="0" w:color="auto"/>
            </w:tcBorders>
            <w:shd w:val="clear" w:color="000000" w:fill="FFFFFF"/>
            <w:vAlign w:val="center"/>
          </w:tcPr>
          <w:p w:rsidR="005C0E33" w:rsidRPr="0066007B" w:rsidRDefault="005C0E33" w:rsidP="002E5F75">
            <w:pPr>
              <w:rPr>
                <w:rFonts w:ascii="Abadi" w:hAnsi="Abadi" w:cs="Calibri"/>
                <w:color w:val="000000"/>
                <w:sz w:val="14"/>
                <w:szCs w:val="16"/>
              </w:rPr>
            </w:pPr>
            <w:r w:rsidRPr="00D344D6">
              <w:rPr>
                <w:rFonts w:ascii="Abadi" w:hAnsi="Abadi" w:cs="Calibri"/>
                <w:color w:val="000000"/>
                <w:sz w:val="14"/>
                <w:szCs w:val="16"/>
              </w:rPr>
              <w:t>Pemberdayaan Masyarakat Kelurahan Padasuka Kecamatan Ciomas (DAU)</w:t>
            </w:r>
          </w:p>
        </w:tc>
        <w:tc>
          <w:tcPr>
            <w:tcW w:w="26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C0E33" w:rsidRPr="0066007B" w:rsidRDefault="005C0E33" w:rsidP="002E5F75">
            <w:pPr>
              <w:rPr>
                <w:rFonts w:ascii="Abadi" w:hAnsi="Abadi" w:cs="Calibri"/>
                <w:color w:val="000000"/>
                <w:sz w:val="14"/>
                <w:szCs w:val="16"/>
              </w:rPr>
            </w:pPr>
            <w:r w:rsidRPr="0066007B">
              <w:rPr>
                <w:rFonts w:ascii="Abadi" w:hAnsi="Abadi" w:cs="Calibri"/>
                <w:color w:val="000000"/>
                <w:sz w:val="14"/>
                <w:szCs w:val="16"/>
              </w:rPr>
              <w:t xml:space="preserve">Jumlah data kondisi pendidikan di kecamatan </w:t>
            </w:r>
          </w:p>
        </w:tc>
        <w:tc>
          <w:tcPr>
            <w:tcW w:w="9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C0E33" w:rsidRPr="0066007B" w:rsidRDefault="005C0E33" w:rsidP="002E5F75">
            <w:pPr>
              <w:jc w:val="center"/>
              <w:rPr>
                <w:rFonts w:ascii="Abadi" w:hAnsi="Abadi" w:cs="Calibri"/>
                <w:color w:val="000000"/>
                <w:sz w:val="14"/>
                <w:szCs w:val="16"/>
              </w:rPr>
            </w:pPr>
            <w:r w:rsidRPr="0066007B">
              <w:rPr>
                <w:rFonts w:ascii="Abadi" w:hAnsi="Abadi" w:cs="Calibri"/>
                <w:color w:val="000000"/>
                <w:sz w:val="14"/>
                <w:szCs w:val="16"/>
              </w:rPr>
              <w:t>jenis</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C0E33" w:rsidRPr="0066007B" w:rsidRDefault="005C0E33" w:rsidP="002E5F75">
            <w:pPr>
              <w:jc w:val="center"/>
              <w:rPr>
                <w:rFonts w:ascii="Abadi" w:hAnsi="Abadi" w:cs="Calibri"/>
                <w:color w:val="000000"/>
                <w:sz w:val="14"/>
                <w:szCs w:val="16"/>
              </w:rPr>
            </w:pPr>
            <w:r w:rsidRPr="0066007B">
              <w:rPr>
                <w:rFonts w:ascii="Abadi" w:hAnsi="Abadi" w:cs="Calibri"/>
                <w:color w:val="000000"/>
                <w:sz w:val="14"/>
                <w:szCs w:val="16"/>
              </w:rPr>
              <w:t>4</w:t>
            </w:r>
          </w:p>
        </w:tc>
        <w:tc>
          <w:tcPr>
            <w:tcW w:w="84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C0E33" w:rsidRPr="0066007B" w:rsidRDefault="005C0E33" w:rsidP="002E5F75">
            <w:pPr>
              <w:jc w:val="center"/>
              <w:rPr>
                <w:rFonts w:ascii="Abadi" w:hAnsi="Abadi" w:cs="Calibri"/>
                <w:color w:val="000000"/>
                <w:sz w:val="14"/>
                <w:szCs w:val="16"/>
              </w:rPr>
            </w:pPr>
            <w:r w:rsidRPr="0066007B">
              <w:rPr>
                <w:rFonts w:ascii="Abadi" w:hAnsi="Abadi" w:cs="Calibri"/>
                <w:color w:val="000000"/>
                <w:sz w:val="14"/>
                <w:szCs w:val="16"/>
              </w:rPr>
              <w:t>4</w:t>
            </w:r>
          </w:p>
        </w:tc>
        <w:tc>
          <w:tcPr>
            <w:tcW w:w="98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C0E33" w:rsidRPr="0066007B" w:rsidRDefault="005C0E33" w:rsidP="002E5F75">
            <w:pPr>
              <w:jc w:val="center"/>
              <w:rPr>
                <w:rFonts w:ascii="Abadi" w:hAnsi="Abadi" w:cs="Calibri"/>
                <w:color w:val="000000"/>
                <w:sz w:val="14"/>
                <w:szCs w:val="16"/>
              </w:rPr>
            </w:pPr>
            <w:r w:rsidRPr="0066007B">
              <w:rPr>
                <w:rFonts w:ascii="Abadi" w:hAnsi="Abadi" w:cs="Calibri"/>
                <w:color w:val="000000"/>
                <w:sz w:val="14"/>
                <w:szCs w:val="16"/>
              </w:rPr>
              <w:t>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0E33" w:rsidRPr="0066007B" w:rsidRDefault="005C0E33" w:rsidP="002E5F75">
            <w:pPr>
              <w:jc w:val="center"/>
              <w:rPr>
                <w:rFonts w:ascii="Abadi" w:hAnsi="Abadi" w:cs="Calibri"/>
                <w:color w:val="000000"/>
                <w:sz w:val="14"/>
                <w:szCs w:val="16"/>
              </w:rPr>
            </w:pPr>
            <w:r w:rsidRPr="0066007B">
              <w:rPr>
                <w:rFonts w:ascii="Abadi" w:hAnsi="Abadi" w:cs="Calibri"/>
                <w:color w:val="000000"/>
                <w:sz w:val="14"/>
                <w:szCs w:val="16"/>
              </w:rPr>
              <w:t>1</w:t>
            </w:r>
          </w:p>
        </w:tc>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0E33" w:rsidRPr="0066007B" w:rsidRDefault="005C0E33" w:rsidP="002E5F75">
            <w:pPr>
              <w:jc w:val="center"/>
              <w:rPr>
                <w:rFonts w:ascii="Abadi" w:hAnsi="Abadi" w:cs="Calibri"/>
                <w:color w:val="000000"/>
                <w:sz w:val="14"/>
                <w:szCs w:val="16"/>
              </w:rPr>
            </w:pPr>
            <w:r>
              <w:rPr>
                <w:rFonts w:ascii="Abadi" w:hAnsi="Abadi" w:cs="Calibri"/>
                <w:color w:val="000000"/>
                <w:sz w:val="14"/>
                <w:szCs w:val="16"/>
              </w:rPr>
              <w:t>15</w:t>
            </w:r>
            <w:r w:rsidRPr="0066007B">
              <w:rPr>
                <w:rFonts w:ascii="Abadi" w:hAnsi="Abadi" w:cs="Calibri"/>
                <w:color w:val="000000"/>
                <w:sz w:val="14"/>
                <w:szCs w:val="16"/>
              </w:rPr>
              <w:t> </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0E33" w:rsidRPr="0066007B" w:rsidRDefault="005C0E33" w:rsidP="002E5F75">
            <w:pPr>
              <w:jc w:val="center"/>
              <w:rPr>
                <w:rFonts w:ascii="Abadi" w:hAnsi="Abadi" w:cs="Calibri"/>
                <w:color w:val="000000"/>
                <w:sz w:val="14"/>
                <w:szCs w:val="16"/>
              </w:rPr>
            </w:pPr>
            <w:r>
              <w:rPr>
                <w:rFonts w:ascii="Abadi" w:hAnsi="Abadi" w:cs="Calibri"/>
                <w:color w:val="000000"/>
                <w:sz w:val="14"/>
                <w:szCs w:val="16"/>
              </w:rPr>
              <w:t>15</w:t>
            </w:r>
            <w:r w:rsidRPr="0066007B">
              <w:rPr>
                <w:rFonts w:ascii="Abadi" w:hAnsi="Abadi" w:cs="Calibri"/>
                <w:color w:val="000000"/>
                <w:sz w:val="14"/>
                <w:szCs w:val="16"/>
              </w:rPr>
              <w:t> </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0E33" w:rsidRPr="0066007B" w:rsidRDefault="005C0E33" w:rsidP="002E5F75">
            <w:pPr>
              <w:jc w:val="center"/>
              <w:rPr>
                <w:rFonts w:ascii="Abadi" w:hAnsi="Abadi" w:cs="Calibri"/>
                <w:color w:val="000000"/>
                <w:sz w:val="14"/>
                <w:szCs w:val="16"/>
              </w:rPr>
            </w:pPr>
            <w:r>
              <w:rPr>
                <w:rFonts w:ascii="Abadi" w:hAnsi="Abadi" w:cs="Calibri"/>
                <w:color w:val="000000"/>
                <w:sz w:val="14"/>
                <w:szCs w:val="16"/>
              </w:rPr>
              <w:t>100%</w:t>
            </w:r>
            <w:r w:rsidRPr="0066007B">
              <w:rPr>
                <w:rFonts w:ascii="Abadi" w:hAnsi="Abadi" w:cs="Calibri"/>
                <w:color w:val="000000"/>
                <w:sz w:val="14"/>
                <w:szCs w:val="16"/>
              </w:rPr>
              <w:t> </w:t>
            </w:r>
          </w:p>
        </w:tc>
      </w:tr>
      <w:tr w:rsidR="005C0E33" w:rsidRPr="0066007B" w:rsidTr="002E5F75">
        <w:trPr>
          <w:trHeight w:val="300"/>
        </w:trPr>
        <w:tc>
          <w:tcPr>
            <w:tcW w:w="2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0E33" w:rsidRPr="0066007B" w:rsidRDefault="005C0E33" w:rsidP="002E5F75">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single" w:sz="4" w:space="0" w:color="auto"/>
              <w:left w:val="nil"/>
              <w:bottom w:val="single" w:sz="4" w:space="0" w:color="auto"/>
              <w:right w:val="single" w:sz="4" w:space="0" w:color="auto"/>
            </w:tcBorders>
            <w:shd w:val="clear" w:color="auto" w:fill="auto"/>
            <w:noWrap/>
            <w:vAlign w:val="center"/>
            <w:hideMark/>
          </w:tcPr>
          <w:p w:rsidR="005C0E33" w:rsidRPr="0066007B" w:rsidRDefault="005C0E33" w:rsidP="002E5F75">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single" w:sz="4" w:space="0" w:color="auto"/>
              <w:left w:val="nil"/>
              <w:bottom w:val="single" w:sz="4" w:space="0" w:color="auto"/>
              <w:right w:val="single" w:sz="4" w:space="0" w:color="auto"/>
            </w:tcBorders>
            <w:shd w:val="clear" w:color="auto" w:fill="auto"/>
            <w:noWrap/>
            <w:vAlign w:val="center"/>
            <w:hideMark/>
          </w:tcPr>
          <w:p w:rsidR="005C0E33" w:rsidRPr="0066007B" w:rsidRDefault="005C0E33" w:rsidP="002E5F75">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single" w:sz="4" w:space="0" w:color="auto"/>
              <w:left w:val="nil"/>
              <w:bottom w:val="single" w:sz="4" w:space="0" w:color="auto"/>
              <w:right w:val="single" w:sz="4" w:space="0" w:color="auto"/>
            </w:tcBorders>
            <w:shd w:val="clear" w:color="auto" w:fill="auto"/>
            <w:noWrap/>
            <w:vAlign w:val="center"/>
            <w:hideMark/>
          </w:tcPr>
          <w:p w:rsidR="005C0E33" w:rsidRPr="0066007B" w:rsidRDefault="005C0E33" w:rsidP="002E5F75">
            <w:pPr>
              <w:rPr>
                <w:rFonts w:ascii="Abadi" w:hAnsi="Abadi" w:cs="Calibri"/>
                <w:color w:val="000000"/>
                <w:sz w:val="14"/>
                <w:szCs w:val="16"/>
              </w:rPr>
            </w:pPr>
            <w:r w:rsidRPr="0066007B">
              <w:rPr>
                <w:rFonts w:ascii="Abadi" w:hAnsi="Abadi" w:cs="Calibri"/>
                <w:color w:val="000000"/>
                <w:sz w:val="14"/>
                <w:szCs w:val="16"/>
              </w:rPr>
              <w:t> </w:t>
            </w:r>
          </w:p>
        </w:tc>
        <w:tc>
          <w:tcPr>
            <w:tcW w:w="3016" w:type="dxa"/>
            <w:tcBorders>
              <w:top w:val="single" w:sz="4" w:space="0" w:color="auto"/>
              <w:left w:val="nil"/>
              <w:bottom w:val="single" w:sz="4" w:space="0" w:color="auto"/>
              <w:right w:val="single" w:sz="4" w:space="0" w:color="auto"/>
            </w:tcBorders>
            <w:shd w:val="clear" w:color="000000" w:fill="FFFFFF"/>
            <w:vAlign w:val="center"/>
          </w:tcPr>
          <w:p w:rsidR="005C0E33" w:rsidRPr="00D344D6" w:rsidRDefault="005C0E33" w:rsidP="002E5F75">
            <w:pPr>
              <w:rPr>
                <w:rFonts w:ascii="Abadi" w:hAnsi="Abadi" w:cs="Calibri"/>
                <w:b/>
                <w:color w:val="000000"/>
                <w:sz w:val="14"/>
                <w:szCs w:val="16"/>
              </w:rPr>
            </w:pPr>
            <w:r w:rsidRPr="00D344D6">
              <w:rPr>
                <w:rFonts w:ascii="Abadi" w:hAnsi="Abadi" w:cs="Calibri"/>
                <w:b/>
                <w:color w:val="000000"/>
                <w:sz w:val="14"/>
                <w:szCs w:val="16"/>
              </w:rPr>
              <w:t>Program Pelayanan Administrasi Umum, Kepegawaian, Keuangan, Perencanaan dan Pelaporan Perangkat Daerah</w:t>
            </w:r>
          </w:p>
        </w:tc>
        <w:tc>
          <w:tcPr>
            <w:tcW w:w="2688" w:type="dxa"/>
            <w:tcBorders>
              <w:top w:val="single" w:sz="4" w:space="0" w:color="auto"/>
              <w:left w:val="nil"/>
              <w:bottom w:val="single" w:sz="4" w:space="0" w:color="auto"/>
              <w:right w:val="single" w:sz="4" w:space="0" w:color="auto"/>
            </w:tcBorders>
            <w:shd w:val="clear" w:color="000000" w:fill="FFFFFF"/>
            <w:vAlign w:val="center"/>
            <w:hideMark/>
          </w:tcPr>
          <w:p w:rsidR="005C0E33" w:rsidRPr="0066007B" w:rsidRDefault="005C0E33" w:rsidP="002E5F75">
            <w:pPr>
              <w:rPr>
                <w:rFonts w:ascii="Abadi" w:hAnsi="Abadi" w:cs="Calibri"/>
                <w:color w:val="000000"/>
                <w:sz w:val="14"/>
                <w:szCs w:val="16"/>
              </w:rPr>
            </w:pPr>
            <w:r w:rsidRPr="0066007B">
              <w:rPr>
                <w:rFonts w:ascii="Abadi" w:hAnsi="Abadi" w:cs="Calibri"/>
                <w:color w:val="000000"/>
                <w:sz w:val="14"/>
                <w:szCs w:val="16"/>
              </w:rPr>
              <w:t> </w:t>
            </w:r>
            <w:r w:rsidRPr="00F62E6B">
              <w:rPr>
                <w:rFonts w:ascii="Abadi" w:hAnsi="Abadi" w:cs="Calibri"/>
                <w:color w:val="000000"/>
                <w:sz w:val="14"/>
                <w:szCs w:val="16"/>
              </w:rPr>
              <w:t>Indeks kepuasan layanan kesekretariatan</w:t>
            </w:r>
          </w:p>
        </w:tc>
        <w:tc>
          <w:tcPr>
            <w:tcW w:w="926" w:type="dxa"/>
            <w:tcBorders>
              <w:top w:val="single" w:sz="4" w:space="0" w:color="auto"/>
              <w:left w:val="nil"/>
              <w:bottom w:val="single" w:sz="4" w:space="0" w:color="auto"/>
              <w:right w:val="single" w:sz="4" w:space="0" w:color="auto"/>
            </w:tcBorders>
            <w:shd w:val="clear" w:color="000000" w:fill="FFFFFF"/>
            <w:vAlign w:val="center"/>
            <w:hideMark/>
          </w:tcPr>
          <w:p w:rsidR="005C0E33" w:rsidRPr="0066007B" w:rsidRDefault="005C0E33" w:rsidP="002E5F75">
            <w:pPr>
              <w:jc w:val="center"/>
              <w:rPr>
                <w:rFonts w:ascii="Abadi" w:hAnsi="Abadi" w:cs="Calibri"/>
                <w:color w:val="000000"/>
                <w:sz w:val="14"/>
                <w:szCs w:val="16"/>
              </w:rPr>
            </w:pPr>
            <w:r w:rsidRPr="0066007B">
              <w:rPr>
                <w:rFonts w:ascii="Abadi" w:hAnsi="Abadi" w:cs="Calibri"/>
                <w:color w:val="000000"/>
                <w:sz w:val="14"/>
                <w:szCs w:val="16"/>
              </w:rPr>
              <w:t>data</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5C0E33" w:rsidRPr="0066007B" w:rsidRDefault="005C0E33" w:rsidP="002E5F75">
            <w:pPr>
              <w:jc w:val="center"/>
              <w:rPr>
                <w:rFonts w:ascii="Abadi" w:hAnsi="Abadi" w:cs="Calibri"/>
                <w:color w:val="000000"/>
                <w:sz w:val="14"/>
                <w:szCs w:val="16"/>
              </w:rPr>
            </w:pPr>
            <w:r w:rsidRPr="0066007B">
              <w:rPr>
                <w:rFonts w:ascii="Abadi" w:hAnsi="Abadi" w:cs="Calibri"/>
                <w:color w:val="000000"/>
                <w:sz w:val="14"/>
                <w:szCs w:val="16"/>
              </w:rPr>
              <w:t>5</w:t>
            </w:r>
          </w:p>
        </w:tc>
        <w:tc>
          <w:tcPr>
            <w:tcW w:w="846" w:type="dxa"/>
            <w:tcBorders>
              <w:top w:val="single" w:sz="4" w:space="0" w:color="auto"/>
              <w:left w:val="nil"/>
              <w:bottom w:val="single" w:sz="4" w:space="0" w:color="auto"/>
              <w:right w:val="single" w:sz="4" w:space="0" w:color="auto"/>
            </w:tcBorders>
            <w:shd w:val="clear" w:color="000000" w:fill="FFFFFF"/>
            <w:vAlign w:val="center"/>
            <w:hideMark/>
          </w:tcPr>
          <w:p w:rsidR="005C0E33" w:rsidRPr="0066007B" w:rsidRDefault="005C0E33" w:rsidP="002E5F75">
            <w:pPr>
              <w:jc w:val="center"/>
              <w:rPr>
                <w:rFonts w:ascii="Abadi" w:hAnsi="Abadi" w:cs="Calibri"/>
                <w:color w:val="000000"/>
                <w:sz w:val="14"/>
                <w:szCs w:val="16"/>
              </w:rPr>
            </w:pPr>
            <w:r w:rsidRPr="0066007B">
              <w:rPr>
                <w:rFonts w:ascii="Abadi" w:hAnsi="Abadi" w:cs="Calibri"/>
                <w:color w:val="000000"/>
                <w:sz w:val="14"/>
                <w:szCs w:val="16"/>
              </w:rPr>
              <w:t>5</w:t>
            </w:r>
          </w:p>
        </w:tc>
        <w:tc>
          <w:tcPr>
            <w:tcW w:w="987" w:type="dxa"/>
            <w:tcBorders>
              <w:top w:val="single" w:sz="4" w:space="0" w:color="auto"/>
              <w:left w:val="nil"/>
              <w:bottom w:val="single" w:sz="4" w:space="0" w:color="auto"/>
              <w:right w:val="single" w:sz="4" w:space="0" w:color="auto"/>
            </w:tcBorders>
            <w:shd w:val="clear" w:color="000000" w:fill="FFFFFF"/>
            <w:vAlign w:val="center"/>
            <w:hideMark/>
          </w:tcPr>
          <w:p w:rsidR="005C0E33" w:rsidRPr="0066007B" w:rsidRDefault="005C0E33" w:rsidP="002E5F75">
            <w:pPr>
              <w:jc w:val="center"/>
              <w:rPr>
                <w:rFonts w:ascii="Abadi" w:hAnsi="Abadi" w:cs="Calibri"/>
                <w:color w:val="000000"/>
                <w:sz w:val="14"/>
                <w:szCs w:val="16"/>
              </w:rPr>
            </w:pPr>
            <w:r w:rsidRPr="0066007B">
              <w:rPr>
                <w:rFonts w:ascii="Abadi" w:hAnsi="Abadi" w:cs="Calibri"/>
                <w:color w:val="000000"/>
                <w:sz w:val="14"/>
                <w:szCs w:val="16"/>
              </w:rPr>
              <w:t>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0E33" w:rsidRPr="0066007B" w:rsidRDefault="005C0E33" w:rsidP="002E5F75">
            <w:pPr>
              <w:jc w:val="center"/>
              <w:rPr>
                <w:rFonts w:ascii="Abadi" w:hAnsi="Abadi" w:cs="Calibri"/>
                <w:color w:val="000000"/>
                <w:sz w:val="14"/>
                <w:szCs w:val="16"/>
              </w:rPr>
            </w:pPr>
            <w:r w:rsidRPr="0066007B">
              <w:rPr>
                <w:rFonts w:ascii="Abadi" w:hAnsi="Abadi" w:cs="Calibri"/>
                <w:color w:val="000000"/>
                <w:sz w:val="14"/>
                <w:szCs w:val="16"/>
              </w:rPr>
              <w:t>1</w:t>
            </w:r>
          </w:p>
        </w:tc>
        <w:tc>
          <w:tcPr>
            <w:tcW w:w="846" w:type="dxa"/>
            <w:tcBorders>
              <w:top w:val="single" w:sz="4" w:space="0" w:color="auto"/>
              <w:left w:val="nil"/>
              <w:bottom w:val="single" w:sz="4" w:space="0" w:color="auto"/>
              <w:right w:val="single" w:sz="4" w:space="0" w:color="auto"/>
            </w:tcBorders>
            <w:shd w:val="clear" w:color="auto" w:fill="auto"/>
            <w:noWrap/>
            <w:vAlign w:val="center"/>
            <w:hideMark/>
          </w:tcPr>
          <w:p w:rsidR="005C0E33" w:rsidRPr="0066007B" w:rsidRDefault="005C0E33" w:rsidP="002E5F75">
            <w:pPr>
              <w:jc w:val="center"/>
              <w:rPr>
                <w:rFonts w:ascii="Abadi" w:hAnsi="Abadi" w:cs="Calibri"/>
                <w:color w:val="000000"/>
                <w:sz w:val="14"/>
                <w:szCs w:val="16"/>
              </w:rPr>
            </w:pPr>
            <w:r w:rsidRPr="0066007B">
              <w:rPr>
                <w:rFonts w:ascii="Abadi" w:hAnsi="Abadi" w:cs="Calibri"/>
                <w:color w:val="000000"/>
                <w:sz w:val="14"/>
                <w:szCs w:val="16"/>
              </w:rPr>
              <w:t> </w:t>
            </w:r>
            <w:r>
              <w:rPr>
                <w:rFonts w:ascii="Abadi" w:hAnsi="Abadi" w:cs="Calibri"/>
                <w:color w:val="000000"/>
                <w:sz w:val="14"/>
                <w:szCs w:val="16"/>
              </w:rPr>
              <w:t>75%</w:t>
            </w:r>
          </w:p>
        </w:tc>
        <w:tc>
          <w:tcPr>
            <w:tcW w:w="987" w:type="dxa"/>
            <w:tcBorders>
              <w:top w:val="single" w:sz="4" w:space="0" w:color="auto"/>
              <w:left w:val="nil"/>
              <w:bottom w:val="single" w:sz="4" w:space="0" w:color="auto"/>
              <w:right w:val="single" w:sz="4" w:space="0" w:color="auto"/>
            </w:tcBorders>
            <w:shd w:val="clear" w:color="auto" w:fill="auto"/>
            <w:noWrap/>
            <w:vAlign w:val="center"/>
            <w:hideMark/>
          </w:tcPr>
          <w:p w:rsidR="005C0E33" w:rsidRPr="0066007B" w:rsidRDefault="005C0E33" w:rsidP="002E5F75">
            <w:pPr>
              <w:jc w:val="center"/>
              <w:rPr>
                <w:rFonts w:ascii="Abadi" w:hAnsi="Abadi" w:cs="Calibri"/>
                <w:color w:val="000000"/>
                <w:sz w:val="14"/>
                <w:szCs w:val="16"/>
              </w:rPr>
            </w:pPr>
            <w:r>
              <w:rPr>
                <w:rFonts w:ascii="Abadi" w:hAnsi="Abadi" w:cs="Calibri"/>
                <w:color w:val="000000"/>
                <w:sz w:val="14"/>
                <w:szCs w:val="16"/>
              </w:rPr>
              <w:t>0</w:t>
            </w:r>
            <w:r w:rsidRPr="0066007B">
              <w:rPr>
                <w:rFonts w:ascii="Abadi" w:hAnsi="Abadi" w:cs="Calibri"/>
                <w:color w:val="000000"/>
                <w:sz w:val="14"/>
                <w:szCs w:val="16"/>
              </w:rPr>
              <w:t> </w:t>
            </w:r>
          </w:p>
        </w:tc>
        <w:tc>
          <w:tcPr>
            <w:tcW w:w="987" w:type="dxa"/>
            <w:tcBorders>
              <w:top w:val="single" w:sz="4" w:space="0" w:color="auto"/>
              <w:left w:val="nil"/>
              <w:bottom w:val="single" w:sz="4" w:space="0" w:color="auto"/>
              <w:right w:val="single" w:sz="4" w:space="0" w:color="auto"/>
            </w:tcBorders>
            <w:shd w:val="clear" w:color="auto" w:fill="auto"/>
            <w:noWrap/>
            <w:vAlign w:val="center"/>
            <w:hideMark/>
          </w:tcPr>
          <w:p w:rsidR="005C0E33" w:rsidRPr="0066007B" w:rsidRDefault="005C0E33" w:rsidP="002E5F75">
            <w:pPr>
              <w:jc w:val="center"/>
              <w:rPr>
                <w:rFonts w:ascii="Abadi" w:hAnsi="Abadi" w:cs="Calibri"/>
                <w:color w:val="000000"/>
                <w:sz w:val="14"/>
                <w:szCs w:val="16"/>
              </w:rPr>
            </w:pPr>
            <w:r>
              <w:rPr>
                <w:rFonts w:ascii="Abadi" w:hAnsi="Abadi" w:cs="Calibri"/>
                <w:color w:val="000000"/>
                <w:sz w:val="14"/>
                <w:szCs w:val="16"/>
              </w:rPr>
              <w:t>105%</w:t>
            </w:r>
            <w:r w:rsidRPr="0066007B">
              <w:rPr>
                <w:rFonts w:ascii="Abadi" w:hAnsi="Abadi" w:cs="Calibri"/>
                <w:color w:val="000000"/>
                <w:sz w:val="14"/>
                <w:szCs w:val="16"/>
              </w:rPr>
              <w:t> </w:t>
            </w:r>
          </w:p>
        </w:tc>
      </w:tr>
      <w:tr w:rsidR="005C0E33" w:rsidRPr="0066007B" w:rsidTr="002E5F75">
        <w:trPr>
          <w:trHeight w:val="532"/>
        </w:trPr>
        <w:tc>
          <w:tcPr>
            <w:tcW w:w="255" w:type="dxa"/>
            <w:tcBorders>
              <w:top w:val="nil"/>
              <w:left w:val="single" w:sz="4" w:space="0" w:color="auto"/>
              <w:bottom w:val="single" w:sz="4" w:space="0" w:color="auto"/>
              <w:right w:val="single" w:sz="4" w:space="0" w:color="auto"/>
            </w:tcBorders>
            <w:shd w:val="clear" w:color="auto" w:fill="auto"/>
            <w:noWrap/>
            <w:vAlign w:val="center"/>
            <w:hideMark/>
          </w:tcPr>
          <w:p w:rsidR="005C0E33" w:rsidRPr="0066007B" w:rsidRDefault="005C0E33" w:rsidP="002E5F75">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2E5F75">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2E5F75">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2E5F75">
            <w:pPr>
              <w:rPr>
                <w:rFonts w:ascii="Abadi" w:hAnsi="Abadi" w:cs="Calibri"/>
                <w:color w:val="000000"/>
                <w:sz w:val="14"/>
                <w:szCs w:val="16"/>
              </w:rPr>
            </w:pPr>
            <w:r w:rsidRPr="0066007B">
              <w:rPr>
                <w:rFonts w:ascii="Abadi" w:hAnsi="Abadi" w:cs="Calibri"/>
                <w:color w:val="000000"/>
                <w:sz w:val="14"/>
                <w:szCs w:val="16"/>
              </w:rPr>
              <w:t> </w:t>
            </w:r>
          </w:p>
        </w:tc>
        <w:tc>
          <w:tcPr>
            <w:tcW w:w="3016" w:type="dxa"/>
            <w:tcBorders>
              <w:top w:val="nil"/>
              <w:left w:val="nil"/>
              <w:bottom w:val="single" w:sz="4" w:space="0" w:color="auto"/>
              <w:right w:val="single" w:sz="4" w:space="0" w:color="auto"/>
            </w:tcBorders>
            <w:shd w:val="clear" w:color="000000" w:fill="FFFFFF"/>
            <w:vAlign w:val="center"/>
          </w:tcPr>
          <w:p w:rsidR="005C0E33" w:rsidRPr="0066007B" w:rsidRDefault="005C0E33" w:rsidP="002E5F75">
            <w:pPr>
              <w:rPr>
                <w:rFonts w:ascii="Abadi" w:hAnsi="Abadi" w:cs="Calibri"/>
                <w:color w:val="000000"/>
                <w:sz w:val="14"/>
                <w:szCs w:val="16"/>
              </w:rPr>
            </w:pPr>
            <w:r w:rsidRPr="00D344D6">
              <w:rPr>
                <w:rFonts w:ascii="Abadi" w:hAnsi="Abadi" w:cs="Calibri"/>
                <w:color w:val="000000"/>
                <w:sz w:val="14"/>
                <w:szCs w:val="16"/>
              </w:rPr>
              <w:t>Penyediaan Jasa Komunikasi, Sumber Daya Air dan Listrik</w:t>
            </w:r>
          </w:p>
        </w:tc>
        <w:tc>
          <w:tcPr>
            <w:tcW w:w="2688" w:type="dxa"/>
            <w:tcBorders>
              <w:top w:val="single" w:sz="4" w:space="0" w:color="auto"/>
              <w:left w:val="single" w:sz="4" w:space="0" w:color="auto"/>
              <w:bottom w:val="single" w:sz="4" w:space="0" w:color="auto"/>
              <w:right w:val="single" w:sz="4" w:space="0" w:color="auto"/>
            </w:tcBorders>
            <w:shd w:val="clear" w:color="auto" w:fill="auto"/>
          </w:tcPr>
          <w:p w:rsidR="005C0E33" w:rsidRDefault="005C0E33" w:rsidP="002E5F75">
            <w:pPr>
              <w:rPr>
                <w:rFonts w:ascii="Bookman Old Style" w:hAnsi="Bookman Old Style" w:cs="Calibri"/>
                <w:color w:val="000000"/>
                <w:sz w:val="16"/>
                <w:szCs w:val="16"/>
              </w:rPr>
            </w:pPr>
            <w:r>
              <w:rPr>
                <w:rFonts w:ascii="Bookman Old Style" w:hAnsi="Bookman Old Style" w:cs="Calibri"/>
                <w:color w:val="000000"/>
                <w:sz w:val="16"/>
                <w:szCs w:val="16"/>
              </w:rPr>
              <w:t>Jumlah Jenis Rekening yang dibayarkan</w:t>
            </w:r>
          </w:p>
        </w:tc>
        <w:tc>
          <w:tcPr>
            <w:tcW w:w="926" w:type="dxa"/>
            <w:tcBorders>
              <w:top w:val="nil"/>
              <w:left w:val="nil"/>
              <w:bottom w:val="single" w:sz="4" w:space="0" w:color="auto"/>
              <w:right w:val="single" w:sz="4" w:space="0" w:color="auto"/>
            </w:tcBorders>
            <w:shd w:val="clear" w:color="000000" w:fill="FFFFFF"/>
            <w:vAlign w:val="center"/>
            <w:hideMark/>
          </w:tcPr>
          <w:p w:rsidR="005C0E33" w:rsidRPr="0066007B" w:rsidRDefault="005C0E33" w:rsidP="002E5F75">
            <w:pPr>
              <w:jc w:val="center"/>
              <w:rPr>
                <w:rFonts w:ascii="Abadi" w:hAnsi="Abadi" w:cs="Calibri"/>
                <w:color w:val="000000"/>
                <w:sz w:val="14"/>
                <w:szCs w:val="16"/>
              </w:rPr>
            </w:pPr>
            <w:r w:rsidRPr="0066007B">
              <w:rPr>
                <w:rFonts w:ascii="Abadi" w:hAnsi="Abadi" w:cs="Calibri"/>
                <w:color w:val="000000"/>
                <w:sz w:val="14"/>
                <w:szCs w:val="16"/>
              </w:rPr>
              <w:t>kali</w:t>
            </w:r>
          </w:p>
        </w:tc>
        <w:tc>
          <w:tcPr>
            <w:tcW w:w="992" w:type="dxa"/>
            <w:tcBorders>
              <w:top w:val="nil"/>
              <w:left w:val="nil"/>
              <w:bottom w:val="single" w:sz="4" w:space="0" w:color="auto"/>
              <w:right w:val="single" w:sz="4" w:space="0" w:color="auto"/>
            </w:tcBorders>
            <w:shd w:val="clear" w:color="000000" w:fill="FFFFFF"/>
            <w:vAlign w:val="center"/>
            <w:hideMark/>
          </w:tcPr>
          <w:p w:rsidR="005C0E33" w:rsidRPr="0066007B" w:rsidRDefault="005C0E33" w:rsidP="002E5F75">
            <w:pPr>
              <w:jc w:val="center"/>
              <w:rPr>
                <w:rFonts w:ascii="Abadi" w:hAnsi="Abadi" w:cs="Calibri"/>
                <w:sz w:val="14"/>
                <w:szCs w:val="16"/>
              </w:rPr>
            </w:pPr>
            <w:r w:rsidRPr="0066007B">
              <w:rPr>
                <w:rFonts w:ascii="Abadi" w:hAnsi="Abadi" w:cs="Calibri"/>
                <w:sz w:val="14"/>
                <w:szCs w:val="16"/>
              </w:rPr>
              <w:t>2</w:t>
            </w:r>
          </w:p>
        </w:tc>
        <w:tc>
          <w:tcPr>
            <w:tcW w:w="846" w:type="dxa"/>
            <w:tcBorders>
              <w:top w:val="nil"/>
              <w:left w:val="nil"/>
              <w:bottom w:val="single" w:sz="4" w:space="0" w:color="auto"/>
              <w:right w:val="single" w:sz="4" w:space="0" w:color="auto"/>
            </w:tcBorders>
            <w:shd w:val="clear" w:color="000000" w:fill="FFFFFF"/>
            <w:vAlign w:val="center"/>
            <w:hideMark/>
          </w:tcPr>
          <w:p w:rsidR="005C0E33" w:rsidRPr="0066007B" w:rsidRDefault="005C0E33" w:rsidP="002E5F75">
            <w:pPr>
              <w:jc w:val="center"/>
              <w:rPr>
                <w:rFonts w:ascii="Abadi" w:hAnsi="Abadi" w:cs="Calibri"/>
                <w:color w:val="000000"/>
                <w:sz w:val="14"/>
                <w:szCs w:val="16"/>
              </w:rPr>
            </w:pPr>
            <w:r w:rsidRPr="0066007B">
              <w:rPr>
                <w:rFonts w:ascii="Abadi" w:hAnsi="Abadi" w:cs="Calibri"/>
                <w:color w:val="000000"/>
                <w:sz w:val="14"/>
                <w:szCs w:val="16"/>
              </w:rPr>
              <w:t>2</w:t>
            </w:r>
          </w:p>
        </w:tc>
        <w:tc>
          <w:tcPr>
            <w:tcW w:w="987" w:type="dxa"/>
            <w:tcBorders>
              <w:top w:val="nil"/>
              <w:left w:val="nil"/>
              <w:bottom w:val="single" w:sz="4" w:space="0" w:color="auto"/>
              <w:right w:val="single" w:sz="4" w:space="0" w:color="auto"/>
            </w:tcBorders>
            <w:shd w:val="clear" w:color="000000" w:fill="FFFFFF"/>
            <w:vAlign w:val="center"/>
            <w:hideMark/>
          </w:tcPr>
          <w:p w:rsidR="005C0E33" w:rsidRPr="0066007B" w:rsidRDefault="005C0E33" w:rsidP="002E5F75">
            <w:pPr>
              <w:jc w:val="center"/>
              <w:rPr>
                <w:rFonts w:ascii="Abadi" w:hAnsi="Abadi" w:cs="Calibri"/>
                <w:color w:val="000000"/>
                <w:sz w:val="14"/>
                <w:szCs w:val="16"/>
              </w:rPr>
            </w:pPr>
            <w:r w:rsidRPr="0066007B">
              <w:rPr>
                <w:rFonts w:ascii="Abadi" w:hAnsi="Abadi" w:cs="Calibri"/>
                <w:color w:val="000000"/>
                <w:sz w:val="14"/>
                <w:szCs w:val="16"/>
              </w:rPr>
              <w:t>2</w:t>
            </w:r>
          </w:p>
        </w:tc>
        <w:tc>
          <w:tcPr>
            <w:tcW w:w="992"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2E5F75">
            <w:pPr>
              <w:jc w:val="center"/>
              <w:rPr>
                <w:rFonts w:ascii="Abadi" w:hAnsi="Abadi" w:cs="Calibri"/>
                <w:color w:val="000000"/>
                <w:sz w:val="14"/>
                <w:szCs w:val="16"/>
              </w:rPr>
            </w:pPr>
            <w:r w:rsidRPr="0066007B">
              <w:rPr>
                <w:rFonts w:ascii="Abadi" w:hAnsi="Abadi" w:cs="Calibri"/>
                <w:color w:val="000000"/>
                <w:sz w:val="14"/>
                <w:szCs w:val="16"/>
              </w:rPr>
              <w:t>1</w:t>
            </w:r>
          </w:p>
        </w:tc>
        <w:tc>
          <w:tcPr>
            <w:tcW w:w="846"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2E5F75">
            <w:pPr>
              <w:jc w:val="center"/>
              <w:rPr>
                <w:rFonts w:ascii="Abadi" w:hAnsi="Abadi" w:cs="Calibri"/>
                <w:color w:val="000000"/>
                <w:sz w:val="14"/>
                <w:szCs w:val="16"/>
              </w:rPr>
            </w:pPr>
            <w:r>
              <w:rPr>
                <w:rFonts w:ascii="Abadi" w:hAnsi="Abadi" w:cs="Calibri"/>
                <w:color w:val="000000"/>
                <w:sz w:val="14"/>
                <w:szCs w:val="16"/>
              </w:rPr>
              <w:t>4</w:t>
            </w:r>
            <w:r w:rsidRPr="0066007B">
              <w:rPr>
                <w:rFonts w:ascii="Abadi" w:hAnsi="Abadi" w:cs="Calibri"/>
                <w:color w:val="000000"/>
                <w:sz w:val="14"/>
                <w:szCs w:val="16"/>
              </w:rPr>
              <w:t> </w:t>
            </w:r>
          </w:p>
        </w:tc>
        <w:tc>
          <w:tcPr>
            <w:tcW w:w="987"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2E5F75">
            <w:pPr>
              <w:jc w:val="center"/>
              <w:rPr>
                <w:rFonts w:ascii="Abadi" w:hAnsi="Abadi" w:cs="Calibri"/>
                <w:color w:val="000000"/>
                <w:sz w:val="14"/>
                <w:szCs w:val="16"/>
              </w:rPr>
            </w:pPr>
            <w:r>
              <w:rPr>
                <w:rFonts w:ascii="Abadi" w:hAnsi="Abadi" w:cs="Calibri"/>
                <w:color w:val="000000"/>
                <w:sz w:val="14"/>
                <w:szCs w:val="16"/>
              </w:rPr>
              <w:t>4</w:t>
            </w:r>
            <w:r w:rsidRPr="0066007B">
              <w:rPr>
                <w:rFonts w:ascii="Abadi" w:hAnsi="Abadi" w:cs="Calibri"/>
                <w:color w:val="000000"/>
                <w:sz w:val="14"/>
                <w:szCs w:val="16"/>
              </w:rPr>
              <w:t> </w:t>
            </w:r>
          </w:p>
        </w:tc>
        <w:tc>
          <w:tcPr>
            <w:tcW w:w="987"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2E5F75">
            <w:pPr>
              <w:jc w:val="center"/>
              <w:rPr>
                <w:rFonts w:ascii="Abadi" w:hAnsi="Abadi" w:cs="Calibri"/>
                <w:color w:val="000000"/>
                <w:sz w:val="14"/>
                <w:szCs w:val="16"/>
              </w:rPr>
            </w:pPr>
            <w:r>
              <w:rPr>
                <w:rFonts w:ascii="Abadi" w:hAnsi="Abadi" w:cs="Calibri"/>
                <w:color w:val="000000"/>
                <w:sz w:val="14"/>
                <w:szCs w:val="16"/>
              </w:rPr>
              <w:t>100%</w:t>
            </w:r>
            <w:r w:rsidRPr="0066007B">
              <w:rPr>
                <w:rFonts w:ascii="Abadi" w:hAnsi="Abadi" w:cs="Calibri"/>
                <w:color w:val="000000"/>
                <w:sz w:val="14"/>
                <w:szCs w:val="16"/>
              </w:rPr>
              <w:t> </w:t>
            </w:r>
          </w:p>
        </w:tc>
      </w:tr>
      <w:tr w:rsidR="005C0E33" w:rsidRPr="0066007B" w:rsidTr="002E5F75">
        <w:trPr>
          <w:trHeight w:val="412"/>
        </w:trPr>
        <w:tc>
          <w:tcPr>
            <w:tcW w:w="255" w:type="dxa"/>
            <w:tcBorders>
              <w:top w:val="nil"/>
              <w:left w:val="single" w:sz="4" w:space="0" w:color="auto"/>
              <w:bottom w:val="single" w:sz="4" w:space="0" w:color="auto"/>
              <w:right w:val="single" w:sz="4" w:space="0" w:color="auto"/>
            </w:tcBorders>
            <w:shd w:val="clear" w:color="auto" w:fill="auto"/>
            <w:noWrap/>
            <w:vAlign w:val="center"/>
            <w:hideMark/>
          </w:tcPr>
          <w:p w:rsidR="005C0E33" w:rsidRPr="0066007B" w:rsidRDefault="005C0E33" w:rsidP="002E5F75">
            <w:pPr>
              <w:rPr>
                <w:rFonts w:ascii="Abadi" w:hAnsi="Abadi" w:cs="Calibri"/>
                <w:color w:val="000000"/>
                <w:sz w:val="14"/>
                <w:szCs w:val="16"/>
              </w:rPr>
            </w:pPr>
            <w:r w:rsidRPr="0066007B">
              <w:rPr>
                <w:rFonts w:ascii="Abadi" w:hAnsi="Abadi" w:cs="Calibri"/>
                <w:color w:val="000000"/>
                <w:sz w:val="14"/>
                <w:szCs w:val="16"/>
              </w:rPr>
              <w:lastRenderedPageBreak/>
              <w:t> </w:t>
            </w:r>
          </w:p>
        </w:tc>
        <w:tc>
          <w:tcPr>
            <w:tcW w:w="255"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2E5F75">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2E5F75">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2E5F75">
            <w:pPr>
              <w:rPr>
                <w:rFonts w:ascii="Abadi" w:hAnsi="Abadi" w:cs="Calibri"/>
                <w:color w:val="000000"/>
                <w:sz w:val="14"/>
                <w:szCs w:val="16"/>
              </w:rPr>
            </w:pPr>
            <w:r w:rsidRPr="0066007B">
              <w:rPr>
                <w:rFonts w:ascii="Abadi" w:hAnsi="Abadi" w:cs="Calibri"/>
                <w:color w:val="000000"/>
                <w:sz w:val="14"/>
                <w:szCs w:val="16"/>
              </w:rPr>
              <w:t> </w:t>
            </w:r>
          </w:p>
        </w:tc>
        <w:tc>
          <w:tcPr>
            <w:tcW w:w="3016" w:type="dxa"/>
            <w:tcBorders>
              <w:top w:val="nil"/>
              <w:left w:val="nil"/>
              <w:bottom w:val="single" w:sz="4" w:space="0" w:color="auto"/>
              <w:right w:val="single" w:sz="4" w:space="0" w:color="auto"/>
            </w:tcBorders>
            <w:shd w:val="clear" w:color="000000" w:fill="FFFFFF"/>
            <w:vAlign w:val="center"/>
          </w:tcPr>
          <w:p w:rsidR="005C0E33" w:rsidRPr="0066007B" w:rsidRDefault="005C0E33" w:rsidP="002E5F75">
            <w:pPr>
              <w:rPr>
                <w:rFonts w:ascii="Abadi" w:hAnsi="Abadi" w:cs="Calibri"/>
                <w:color w:val="000000"/>
                <w:sz w:val="14"/>
                <w:szCs w:val="16"/>
              </w:rPr>
            </w:pPr>
            <w:r w:rsidRPr="00D344D6">
              <w:rPr>
                <w:rFonts w:ascii="Abadi" w:hAnsi="Abadi" w:cs="Calibri"/>
                <w:color w:val="000000"/>
                <w:sz w:val="14"/>
                <w:szCs w:val="16"/>
              </w:rPr>
              <w:t>Penyediaan Makanan dan Minuman</w:t>
            </w:r>
          </w:p>
        </w:tc>
        <w:tc>
          <w:tcPr>
            <w:tcW w:w="2688" w:type="dxa"/>
            <w:tcBorders>
              <w:top w:val="nil"/>
              <w:left w:val="single" w:sz="4" w:space="0" w:color="auto"/>
              <w:bottom w:val="single" w:sz="4" w:space="0" w:color="auto"/>
              <w:right w:val="single" w:sz="4" w:space="0" w:color="auto"/>
            </w:tcBorders>
            <w:shd w:val="clear" w:color="auto" w:fill="auto"/>
          </w:tcPr>
          <w:p w:rsidR="005C0E33" w:rsidRDefault="005C0E33" w:rsidP="002E5F75">
            <w:pPr>
              <w:rPr>
                <w:rFonts w:ascii="Bookman Old Style" w:hAnsi="Bookman Old Style" w:cs="Calibri"/>
                <w:color w:val="000000"/>
                <w:sz w:val="16"/>
                <w:szCs w:val="16"/>
              </w:rPr>
            </w:pPr>
            <w:r>
              <w:rPr>
                <w:rFonts w:ascii="Bookman Old Style" w:hAnsi="Bookman Old Style" w:cs="Calibri"/>
                <w:color w:val="000000"/>
                <w:sz w:val="16"/>
                <w:szCs w:val="16"/>
              </w:rPr>
              <w:t>Jumlah orang yang diberikan jamuan makanan dan minuman</w:t>
            </w:r>
          </w:p>
        </w:tc>
        <w:tc>
          <w:tcPr>
            <w:tcW w:w="926" w:type="dxa"/>
            <w:tcBorders>
              <w:top w:val="nil"/>
              <w:left w:val="nil"/>
              <w:bottom w:val="single" w:sz="4" w:space="0" w:color="auto"/>
              <w:right w:val="single" w:sz="4" w:space="0" w:color="auto"/>
            </w:tcBorders>
            <w:shd w:val="clear" w:color="000000" w:fill="FFFFFF"/>
            <w:vAlign w:val="center"/>
            <w:hideMark/>
          </w:tcPr>
          <w:p w:rsidR="005C0E33" w:rsidRPr="0066007B" w:rsidRDefault="005C0E33" w:rsidP="002E5F75">
            <w:pPr>
              <w:jc w:val="center"/>
              <w:rPr>
                <w:rFonts w:ascii="Abadi" w:hAnsi="Abadi" w:cs="Calibri"/>
                <w:color w:val="000000"/>
                <w:sz w:val="14"/>
                <w:szCs w:val="16"/>
              </w:rPr>
            </w:pPr>
            <w:r w:rsidRPr="0066007B">
              <w:rPr>
                <w:rFonts w:ascii="Abadi" w:hAnsi="Abadi" w:cs="Calibri"/>
                <w:color w:val="000000"/>
                <w:sz w:val="14"/>
                <w:szCs w:val="16"/>
              </w:rPr>
              <w:t>kali</w:t>
            </w:r>
          </w:p>
        </w:tc>
        <w:tc>
          <w:tcPr>
            <w:tcW w:w="992" w:type="dxa"/>
            <w:tcBorders>
              <w:top w:val="nil"/>
              <w:left w:val="nil"/>
              <w:bottom w:val="single" w:sz="4" w:space="0" w:color="auto"/>
              <w:right w:val="single" w:sz="4" w:space="0" w:color="auto"/>
            </w:tcBorders>
            <w:shd w:val="clear" w:color="000000" w:fill="FFFFFF"/>
            <w:vAlign w:val="center"/>
            <w:hideMark/>
          </w:tcPr>
          <w:p w:rsidR="005C0E33" w:rsidRPr="0066007B" w:rsidRDefault="005C0E33" w:rsidP="002E5F75">
            <w:pPr>
              <w:jc w:val="center"/>
              <w:rPr>
                <w:rFonts w:ascii="Abadi" w:hAnsi="Abadi" w:cs="Calibri"/>
                <w:sz w:val="14"/>
                <w:szCs w:val="16"/>
              </w:rPr>
            </w:pPr>
            <w:r w:rsidRPr="0066007B">
              <w:rPr>
                <w:rFonts w:ascii="Abadi" w:hAnsi="Abadi" w:cs="Calibri"/>
                <w:sz w:val="14"/>
                <w:szCs w:val="16"/>
              </w:rPr>
              <w:t>12</w:t>
            </w:r>
          </w:p>
        </w:tc>
        <w:tc>
          <w:tcPr>
            <w:tcW w:w="846" w:type="dxa"/>
            <w:tcBorders>
              <w:top w:val="nil"/>
              <w:left w:val="nil"/>
              <w:bottom w:val="single" w:sz="4" w:space="0" w:color="auto"/>
              <w:right w:val="single" w:sz="4" w:space="0" w:color="auto"/>
            </w:tcBorders>
            <w:shd w:val="clear" w:color="000000" w:fill="FFFFFF"/>
            <w:vAlign w:val="center"/>
            <w:hideMark/>
          </w:tcPr>
          <w:p w:rsidR="005C0E33" w:rsidRPr="0066007B" w:rsidRDefault="005C0E33" w:rsidP="002E5F75">
            <w:pPr>
              <w:jc w:val="center"/>
              <w:rPr>
                <w:rFonts w:ascii="Abadi" w:hAnsi="Abadi" w:cs="Calibri"/>
                <w:color w:val="000000"/>
                <w:sz w:val="14"/>
                <w:szCs w:val="16"/>
              </w:rPr>
            </w:pPr>
            <w:r w:rsidRPr="0066007B">
              <w:rPr>
                <w:rFonts w:ascii="Abadi" w:hAnsi="Abadi" w:cs="Calibri"/>
                <w:color w:val="000000"/>
                <w:sz w:val="14"/>
                <w:szCs w:val="16"/>
              </w:rPr>
              <w:t>12</w:t>
            </w:r>
          </w:p>
        </w:tc>
        <w:tc>
          <w:tcPr>
            <w:tcW w:w="987" w:type="dxa"/>
            <w:tcBorders>
              <w:top w:val="nil"/>
              <w:left w:val="nil"/>
              <w:bottom w:val="single" w:sz="4" w:space="0" w:color="auto"/>
              <w:right w:val="single" w:sz="4" w:space="0" w:color="auto"/>
            </w:tcBorders>
            <w:shd w:val="clear" w:color="000000" w:fill="FFFFFF"/>
            <w:vAlign w:val="center"/>
            <w:hideMark/>
          </w:tcPr>
          <w:p w:rsidR="005C0E33" w:rsidRPr="0066007B" w:rsidRDefault="005C0E33" w:rsidP="002E5F75">
            <w:pPr>
              <w:jc w:val="center"/>
              <w:rPr>
                <w:rFonts w:ascii="Abadi" w:hAnsi="Abadi" w:cs="Calibri"/>
                <w:color w:val="000000"/>
                <w:sz w:val="14"/>
                <w:szCs w:val="16"/>
              </w:rPr>
            </w:pPr>
            <w:r w:rsidRPr="0066007B">
              <w:rPr>
                <w:rFonts w:ascii="Abadi" w:hAnsi="Abadi" w:cs="Calibri"/>
                <w:color w:val="000000"/>
                <w:sz w:val="14"/>
                <w:szCs w:val="16"/>
              </w:rPr>
              <w:t>12</w:t>
            </w:r>
          </w:p>
        </w:tc>
        <w:tc>
          <w:tcPr>
            <w:tcW w:w="992"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2E5F75">
            <w:pPr>
              <w:jc w:val="center"/>
              <w:rPr>
                <w:rFonts w:ascii="Abadi" w:hAnsi="Abadi" w:cs="Calibri"/>
                <w:color w:val="000000"/>
                <w:sz w:val="14"/>
                <w:szCs w:val="16"/>
              </w:rPr>
            </w:pPr>
            <w:r w:rsidRPr="0066007B">
              <w:rPr>
                <w:rFonts w:ascii="Abadi" w:hAnsi="Abadi" w:cs="Calibri"/>
                <w:color w:val="000000"/>
                <w:sz w:val="14"/>
                <w:szCs w:val="16"/>
              </w:rPr>
              <w:t>1</w:t>
            </w:r>
          </w:p>
        </w:tc>
        <w:tc>
          <w:tcPr>
            <w:tcW w:w="846"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2E5F75">
            <w:pPr>
              <w:jc w:val="center"/>
              <w:rPr>
                <w:rFonts w:ascii="Abadi" w:hAnsi="Abadi" w:cs="Calibri"/>
                <w:color w:val="000000"/>
                <w:sz w:val="14"/>
                <w:szCs w:val="16"/>
              </w:rPr>
            </w:pPr>
            <w:r w:rsidRPr="0066007B">
              <w:rPr>
                <w:rFonts w:ascii="Abadi" w:hAnsi="Abadi" w:cs="Calibri"/>
                <w:color w:val="000000"/>
                <w:sz w:val="14"/>
                <w:szCs w:val="16"/>
              </w:rPr>
              <w:t> </w:t>
            </w:r>
            <w:r>
              <w:rPr>
                <w:rFonts w:ascii="Abadi" w:hAnsi="Abadi" w:cs="Calibri"/>
                <w:color w:val="000000"/>
                <w:sz w:val="14"/>
                <w:szCs w:val="16"/>
              </w:rPr>
              <w:t>1.100</w:t>
            </w:r>
          </w:p>
        </w:tc>
        <w:tc>
          <w:tcPr>
            <w:tcW w:w="987"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2E5F75">
            <w:pPr>
              <w:jc w:val="center"/>
              <w:rPr>
                <w:rFonts w:ascii="Abadi" w:hAnsi="Abadi" w:cs="Calibri"/>
                <w:color w:val="000000"/>
                <w:sz w:val="14"/>
                <w:szCs w:val="16"/>
              </w:rPr>
            </w:pPr>
            <w:r>
              <w:rPr>
                <w:rFonts w:ascii="Abadi" w:hAnsi="Abadi" w:cs="Calibri"/>
                <w:color w:val="000000"/>
                <w:sz w:val="14"/>
                <w:szCs w:val="16"/>
              </w:rPr>
              <w:t>508</w:t>
            </w:r>
            <w:r w:rsidRPr="0066007B">
              <w:rPr>
                <w:rFonts w:ascii="Abadi" w:hAnsi="Abadi" w:cs="Calibri"/>
                <w:color w:val="000000"/>
                <w:sz w:val="14"/>
                <w:szCs w:val="16"/>
              </w:rPr>
              <w:t> </w:t>
            </w:r>
          </w:p>
        </w:tc>
        <w:tc>
          <w:tcPr>
            <w:tcW w:w="987"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2E5F75">
            <w:pPr>
              <w:jc w:val="center"/>
              <w:rPr>
                <w:rFonts w:ascii="Abadi" w:hAnsi="Abadi" w:cs="Calibri"/>
                <w:color w:val="000000"/>
                <w:sz w:val="14"/>
                <w:szCs w:val="16"/>
              </w:rPr>
            </w:pPr>
            <w:r>
              <w:rPr>
                <w:rFonts w:ascii="Abadi" w:hAnsi="Abadi" w:cs="Calibri"/>
                <w:color w:val="000000"/>
                <w:sz w:val="14"/>
                <w:szCs w:val="16"/>
              </w:rPr>
              <w:t>46,18%</w:t>
            </w:r>
            <w:r w:rsidRPr="0066007B">
              <w:rPr>
                <w:rFonts w:ascii="Abadi" w:hAnsi="Abadi" w:cs="Calibri"/>
                <w:color w:val="000000"/>
                <w:sz w:val="14"/>
                <w:szCs w:val="16"/>
              </w:rPr>
              <w:t> </w:t>
            </w:r>
          </w:p>
        </w:tc>
      </w:tr>
      <w:tr w:rsidR="005C0E33" w:rsidRPr="0066007B" w:rsidTr="002E5F75">
        <w:trPr>
          <w:trHeight w:val="559"/>
        </w:trPr>
        <w:tc>
          <w:tcPr>
            <w:tcW w:w="255" w:type="dxa"/>
            <w:tcBorders>
              <w:top w:val="nil"/>
              <w:left w:val="single" w:sz="4" w:space="0" w:color="auto"/>
              <w:bottom w:val="single" w:sz="4" w:space="0" w:color="auto"/>
              <w:right w:val="single" w:sz="4" w:space="0" w:color="auto"/>
            </w:tcBorders>
            <w:shd w:val="clear" w:color="auto" w:fill="auto"/>
            <w:noWrap/>
            <w:vAlign w:val="center"/>
            <w:hideMark/>
          </w:tcPr>
          <w:p w:rsidR="005C0E33" w:rsidRPr="0066007B" w:rsidRDefault="005C0E33" w:rsidP="002E5F75">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2E5F75">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2E5F75">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2E5F75">
            <w:pPr>
              <w:rPr>
                <w:rFonts w:ascii="Abadi" w:hAnsi="Abadi" w:cs="Calibri"/>
                <w:color w:val="000000"/>
                <w:sz w:val="14"/>
                <w:szCs w:val="16"/>
              </w:rPr>
            </w:pPr>
            <w:r w:rsidRPr="0066007B">
              <w:rPr>
                <w:rFonts w:ascii="Abadi" w:hAnsi="Abadi" w:cs="Calibri"/>
                <w:color w:val="000000"/>
                <w:sz w:val="14"/>
                <w:szCs w:val="16"/>
              </w:rPr>
              <w:t> </w:t>
            </w:r>
          </w:p>
        </w:tc>
        <w:tc>
          <w:tcPr>
            <w:tcW w:w="3016" w:type="dxa"/>
            <w:tcBorders>
              <w:top w:val="nil"/>
              <w:left w:val="nil"/>
              <w:bottom w:val="single" w:sz="4" w:space="0" w:color="auto"/>
              <w:right w:val="single" w:sz="4" w:space="0" w:color="auto"/>
            </w:tcBorders>
            <w:shd w:val="clear" w:color="000000" w:fill="FFFFFF"/>
            <w:vAlign w:val="center"/>
          </w:tcPr>
          <w:p w:rsidR="005C0E33" w:rsidRPr="0066007B" w:rsidRDefault="005C0E33" w:rsidP="002E5F75">
            <w:pPr>
              <w:rPr>
                <w:rFonts w:ascii="Abadi" w:hAnsi="Abadi" w:cs="Calibri"/>
                <w:color w:val="000000"/>
                <w:sz w:val="14"/>
                <w:szCs w:val="16"/>
              </w:rPr>
            </w:pPr>
            <w:r w:rsidRPr="00D344D6">
              <w:rPr>
                <w:rFonts w:ascii="Abadi" w:hAnsi="Abadi" w:cs="Calibri"/>
                <w:color w:val="000000"/>
                <w:sz w:val="14"/>
                <w:szCs w:val="16"/>
              </w:rPr>
              <w:t>Pengelolaan Aset Perangkat Daerah</w:t>
            </w:r>
          </w:p>
        </w:tc>
        <w:tc>
          <w:tcPr>
            <w:tcW w:w="2688" w:type="dxa"/>
            <w:tcBorders>
              <w:top w:val="nil"/>
              <w:left w:val="single" w:sz="4" w:space="0" w:color="auto"/>
              <w:bottom w:val="single" w:sz="4" w:space="0" w:color="auto"/>
              <w:right w:val="single" w:sz="4" w:space="0" w:color="auto"/>
            </w:tcBorders>
            <w:shd w:val="clear" w:color="auto" w:fill="auto"/>
          </w:tcPr>
          <w:p w:rsidR="005C0E33" w:rsidRDefault="005C0E33" w:rsidP="002E5F75">
            <w:pPr>
              <w:rPr>
                <w:rFonts w:ascii="Bookman Old Style" w:hAnsi="Bookman Old Style" w:cs="Calibri"/>
                <w:color w:val="000000"/>
                <w:sz w:val="16"/>
                <w:szCs w:val="16"/>
              </w:rPr>
            </w:pPr>
            <w:r>
              <w:rPr>
                <w:rFonts w:ascii="Bookman Old Style" w:hAnsi="Bookman Old Style" w:cs="Calibri"/>
                <w:color w:val="000000"/>
                <w:sz w:val="16"/>
                <w:szCs w:val="16"/>
              </w:rPr>
              <w:t>Jumlah dokumen administrasi barang yang tersedia</w:t>
            </w:r>
          </w:p>
        </w:tc>
        <w:tc>
          <w:tcPr>
            <w:tcW w:w="926" w:type="dxa"/>
            <w:tcBorders>
              <w:top w:val="nil"/>
              <w:left w:val="nil"/>
              <w:bottom w:val="single" w:sz="4" w:space="0" w:color="auto"/>
              <w:right w:val="single" w:sz="4" w:space="0" w:color="auto"/>
            </w:tcBorders>
            <w:shd w:val="clear" w:color="000000" w:fill="FFFFFF"/>
            <w:vAlign w:val="center"/>
            <w:hideMark/>
          </w:tcPr>
          <w:p w:rsidR="005C0E33" w:rsidRPr="0066007B" w:rsidRDefault="005C0E33" w:rsidP="002E5F75">
            <w:pPr>
              <w:jc w:val="center"/>
              <w:rPr>
                <w:rFonts w:ascii="Abadi" w:hAnsi="Abadi" w:cs="Calibri"/>
                <w:color w:val="000000"/>
                <w:sz w:val="14"/>
                <w:szCs w:val="16"/>
              </w:rPr>
            </w:pPr>
            <w:r w:rsidRPr="0066007B">
              <w:rPr>
                <w:rFonts w:ascii="Abadi" w:hAnsi="Abadi" w:cs="Calibri"/>
                <w:color w:val="000000"/>
                <w:sz w:val="14"/>
                <w:szCs w:val="16"/>
              </w:rPr>
              <w:t>kali</w:t>
            </w:r>
          </w:p>
        </w:tc>
        <w:tc>
          <w:tcPr>
            <w:tcW w:w="992" w:type="dxa"/>
            <w:tcBorders>
              <w:top w:val="nil"/>
              <w:left w:val="nil"/>
              <w:bottom w:val="single" w:sz="4" w:space="0" w:color="auto"/>
              <w:right w:val="single" w:sz="4" w:space="0" w:color="auto"/>
            </w:tcBorders>
            <w:shd w:val="clear" w:color="000000" w:fill="FFFFFF"/>
            <w:vAlign w:val="center"/>
            <w:hideMark/>
          </w:tcPr>
          <w:p w:rsidR="005C0E33" w:rsidRPr="0066007B" w:rsidRDefault="005C0E33" w:rsidP="002E5F75">
            <w:pPr>
              <w:jc w:val="center"/>
              <w:rPr>
                <w:rFonts w:ascii="Abadi" w:hAnsi="Abadi" w:cs="Calibri"/>
                <w:sz w:val="14"/>
                <w:szCs w:val="16"/>
              </w:rPr>
            </w:pPr>
            <w:r w:rsidRPr="0066007B">
              <w:rPr>
                <w:rFonts w:ascii="Abadi" w:hAnsi="Abadi" w:cs="Calibri"/>
                <w:sz w:val="14"/>
                <w:szCs w:val="16"/>
              </w:rPr>
              <w:t>4</w:t>
            </w:r>
          </w:p>
        </w:tc>
        <w:tc>
          <w:tcPr>
            <w:tcW w:w="846" w:type="dxa"/>
            <w:tcBorders>
              <w:top w:val="nil"/>
              <w:left w:val="nil"/>
              <w:bottom w:val="single" w:sz="4" w:space="0" w:color="auto"/>
              <w:right w:val="single" w:sz="4" w:space="0" w:color="auto"/>
            </w:tcBorders>
            <w:shd w:val="clear" w:color="000000" w:fill="FFFFFF"/>
            <w:vAlign w:val="center"/>
            <w:hideMark/>
          </w:tcPr>
          <w:p w:rsidR="005C0E33" w:rsidRPr="0066007B" w:rsidRDefault="005C0E33" w:rsidP="002E5F75">
            <w:pPr>
              <w:jc w:val="center"/>
              <w:rPr>
                <w:rFonts w:ascii="Abadi" w:hAnsi="Abadi" w:cs="Calibri"/>
                <w:color w:val="000000"/>
                <w:sz w:val="14"/>
                <w:szCs w:val="16"/>
              </w:rPr>
            </w:pPr>
            <w:r w:rsidRPr="0066007B">
              <w:rPr>
                <w:rFonts w:ascii="Abadi" w:hAnsi="Abadi" w:cs="Calibri"/>
                <w:color w:val="000000"/>
                <w:sz w:val="14"/>
                <w:szCs w:val="16"/>
              </w:rPr>
              <w:t>4</w:t>
            </w:r>
          </w:p>
        </w:tc>
        <w:tc>
          <w:tcPr>
            <w:tcW w:w="987" w:type="dxa"/>
            <w:tcBorders>
              <w:top w:val="nil"/>
              <w:left w:val="nil"/>
              <w:bottom w:val="single" w:sz="4" w:space="0" w:color="auto"/>
              <w:right w:val="single" w:sz="4" w:space="0" w:color="auto"/>
            </w:tcBorders>
            <w:shd w:val="clear" w:color="000000" w:fill="FFFFFF"/>
            <w:vAlign w:val="center"/>
            <w:hideMark/>
          </w:tcPr>
          <w:p w:rsidR="005C0E33" w:rsidRPr="0066007B" w:rsidRDefault="005C0E33" w:rsidP="002E5F75">
            <w:pPr>
              <w:jc w:val="center"/>
              <w:rPr>
                <w:rFonts w:ascii="Abadi" w:hAnsi="Abadi" w:cs="Calibri"/>
                <w:color w:val="000000"/>
                <w:sz w:val="14"/>
                <w:szCs w:val="16"/>
              </w:rPr>
            </w:pPr>
            <w:r w:rsidRPr="0066007B">
              <w:rPr>
                <w:rFonts w:ascii="Abadi" w:hAnsi="Abadi" w:cs="Calibri"/>
                <w:color w:val="000000"/>
                <w:sz w:val="14"/>
                <w:szCs w:val="16"/>
              </w:rPr>
              <w:t>4</w:t>
            </w:r>
          </w:p>
        </w:tc>
        <w:tc>
          <w:tcPr>
            <w:tcW w:w="992"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2E5F75">
            <w:pPr>
              <w:jc w:val="center"/>
              <w:rPr>
                <w:rFonts w:ascii="Abadi" w:hAnsi="Abadi" w:cs="Calibri"/>
                <w:color w:val="000000"/>
                <w:sz w:val="14"/>
                <w:szCs w:val="16"/>
              </w:rPr>
            </w:pPr>
            <w:r w:rsidRPr="0066007B">
              <w:rPr>
                <w:rFonts w:ascii="Abadi" w:hAnsi="Abadi" w:cs="Calibri"/>
                <w:color w:val="000000"/>
                <w:sz w:val="14"/>
                <w:szCs w:val="16"/>
              </w:rPr>
              <w:t>1</w:t>
            </w:r>
          </w:p>
        </w:tc>
        <w:tc>
          <w:tcPr>
            <w:tcW w:w="846"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2E5F75">
            <w:pPr>
              <w:jc w:val="center"/>
              <w:rPr>
                <w:rFonts w:ascii="Abadi" w:hAnsi="Abadi" w:cs="Calibri"/>
                <w:color w:val="000000"/>
                <w:sz w:val="14"/>
                <w:szCs w:val="16"/>
              </w:rPr>
            </w:pPr>
            <w:r w:rsidRPr="0066007B">
              <w:rPr>
                <w:rFonts w:ascii="Abadi" w:hAnsi="Abadi" w:cs="Calibri"/>
                <w:color w:val="000000"/>
                <w:sz w:val="14"/>
                <w:szCs w:val="16"/>
              </w:rPr>
              <w:t> </w:t>
            </w:r>
            <w:r>
              <w:rPr>
                <w:rFonts w:ascii="Abadi" w:hAnsi="Abadi" w:cs="Calibri"/>
                <w:color w:val="000000"/>
                <w:sz w:val="14"/>
                <w:szCs w:val="16"/>
              </w:rPr>
              <w:t>4</w:t>
            </w:r>
          </w:p>
        </w:tc>
        <w:tc>
          <w:tcPr>
            <w:tcW w:w="987"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2E5F75">
            <w:pPr>
              <w:jc w:val="center"/>
              <w:rPr>
                <w:rFonts w:ascii="Abadi" w:hAnsi="Abadi" w:cs="Calibri"/>
                <w:color w:val="000000"/>
                <w:sz w:val="14"/>
                <w:szCs w:val="16"/>
              </w:rPr>
            </w:pPr>
            <w:r>
              <w:rPr>
                <w:rFonts w:ascii="Abadi" w:hAnsi="Abadi" w:cs="Calibri"/>
                <w:color w:val="000000"/>
                <w:sz w:val="14"/>
                <w:szCs w:val="16"/>
              </w:rPr>
              <w:t>3</w:t>
            </w:r>
            <w:r w:rsidRPr="0066007B">
              <w:rPr>
                <w:rFonts w:ascii="Abadi" w:hAnsi="Abadi" w:cs="Calibri"/>
                <w:color w:val="000000"/>
                <w:sz w:val="14"/>
                <w:szCs w:val="16"/>
              </w:rPr>
              <w:t> </w:t>
            </w:r>
          </w:p>
        </w:tc>
        <w:tc>
          <w:tcPr>
            <w:tcW w:w="987"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2E5F75">
            <w:pPr>
              <w:jc w:val="center"/>
              <w:rPr>
                <w:rFonts w:ascii="Abadi" w:hAnsi="Abadi" w:cs="Calibri"/>
                <w:color w:val="000000"/>
                <w:sz w:val="14"/>
                <w:szCs w:val="16"/>
              </w:rPr>
            </w:pPr>
            <w:r>
              <w:rPr>
                <w:rFonts w:ascii="Abadi" w:hAnsi="Abadi" w:cs="Calibri"/>
                <w:color w:val="000000"/>
                <w:sz w:val="14"/>
                <w:szCs w:val="16"/>
              </w:rPr>
              <w:t>75%</w:t>
            </w:r>
            <w:r w:rsidRPr="0066007B">
              <w:rPr>
                <w:rFonts w:ascii="Abadi" w:hAnsi="Abadi" w:cs="Calibri"/>
                <w:color w:val="000000"/>
                <w:sz w:val="14"/>
                <w:szCs w:val="16"/>
              </w:rPr>
              <w:t> </w:t>
            </w:r>
          </w:p>
        </w:tc>
      </w:tr>
      <w:tr w:rsidR="005C0E33" w:rsidRPr="0066007B" w:rsidTr="002E5F75">
        <w:trPr>
          <w:trHeight w:val="695"/>
        </w:trPr>
        <w:tc>
          <w:tcPr>
            <w:tcW w:w="255" w:type="dxa"/>
            <w:tcBorders>
              <w:top w:val="nil"/>
              <w:left w:val="single" w:sz="4" w:space="0" w:color="auto"/>
              <w:bottom w:val="single" w:sz="4" w:space="0" w:color="auto"/>
              <w:right w:val="single" w:sz="4" w:space="0" w:color="auto"/>
            </w:tcBorders>
            <w:shd w:val="clear" w:color="auto" w:fill="auto"/>
            <w:noWrap/>
            <w:vAlign w:val="center"/>
            <w:hideMark/>
          </w:tcPr>
          <w:p w:rsidR="005C0E33" w:rsidRPr="0066007B" w:rsidRDefault="005C0E33" w:rsidP="002E5F75">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2E5F75">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2E5F75">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2E5F75">
            <w:pPr>
              <w:rPr>
                <w:rFonts w:ascii="Abadi" w:hAnsi="Abadi" w:cs="Calibri"/>
                <w:color w:val="000000"/>
                <w:sz w:val="14"/>
                <w:szCs w:val="16"/>
              </w:rPr>
            </w:pPr>
            <w:r w:rsidRPr="0066007B">
              <w:rPr>
                <w:rFonts w:ascii="Abadi" w:hAnsi="Abadi" w:cs="Calibri"/>
                <w:color w:val="000000"/>
                <w:sz w:val="14"/>
                <w:szCs w:val="16"/>
              </w:rPr>
              <w:t> </w:t>
            </w:r>
          </w:p>
        </w:tc>
        <w:tc>
          <w:tcPr>
            <w:tcW w:w="3016" w:type="dxa"/>
            <w:tcBorders>
              <w:top w:val="nil"/>
              <w:left w:val="nil"/>
              <w:bottom w:val="single" w:sz="4" w:space="0" w:color="auto"/>
              <w:right w:val="single" w:sz="4" w:space="0" w:color="auto"/>
            </w:tcBorders>
            <w:shd w:val="clear" w:color="000000" w:fill="FFFFFF"/>
            <w:vAlign w:val="center"/>
          </w:tcPr>
          <w:p w:rsidR="005C0E33" w:rsidRPr="0066007B" w:rsidRDefault="005C0E33" w:rsidP="002E5F75">
            <w:pPr>
              <w:rPr>
                <w:rFonts w:ascii="Abadi" w:hAnsi="Abadi" w:cs="Calibri"/>
                <w:color w:val="000000"/>
                <w:sz w:val="14"/>
                <w:szCs w:val="16"/>
              </w:rPr>
            </w:pPr>
            <w:r w:rsidRPr="00D344D6">
              <w:rPr>
                <w:rFonts w:ascii="Abadi" w:hAnsi="Abadi" w:cs="Calibri"/>
                <w:color w:val="000000"/>
                <w:sz w:val="14"/>
                <w:szCs w:val="16"/>
              </w:rPr>
              <w:t>Pengelolaan Dokumetasi dan Arsip SKPD</w:t>
            </w:r>
          </w:p>
        </w:tc>
        <w:tc>
          <w:tcPr>
            <w:tcW w:w="2688" w:type="dxa"/>
            <w:tcBorders>
              <w:top w:val="nil"/>
              <w:left w:val="single" w:sz="4" w:space="0" w:color="auto"/>
              <w:bottom w:val="single" w:sz="4" w:space="0" w:color="auto"/>
              <w:right w:val="single" w:sz="4" w:space="0" w:color="auto"/>
            </w:tcBorders>
            <w:shd w:val="clear" w:color="auto" w:fill="auto"/>
          </w:tcPr>
          <w:p w:rsidR="005C0E33" w:rsidRDefault="005C0E33" w:rsidP="002E5F75">
            <w:pPr>
              <w:rPr>
                <w:rFonts w:ascii="Bookman Old Style" w:hAnsi="Bookman Old Style" w:cs="Calibri"/>
                <w:color w:val="000000"/>
                <w:sz w:val="16"/>
                <w:szCs w:val="16"/>
              </w:rPr>
            </w:pPr>
            <w:r>
              <w:rPr>
                <w:rFonts w:ascii="Bookman Old Style" w:hAnsi="Bookman Old Style" w:cs="Calibri"/>
                <w:color w:val="000000"/>
                <w:sz w:val="16"/>
                <w:szCs w:val="16"/>
              </w:rPr>
              <w:t>jumlah Arsip perangkat daerah yang tersedia</w:t>
            </w:r>
          </w:p>
        </w:tc>
        <w:tc>
          <w:tcPr>
            <w:tcW w:w="926" w:type="dxa"/>
            <w:tcBorders>
              <w:top w:val="nil"/>
              <w:left w:val="nil"/>
              <w:bottom w:val="single" w:sz="4" w:space="0" w:color="auto"/>
              <w:right w:val="single" w:sz="4" w:space="0" w:color="auto"/>
            </w:tcBorders>
            <w:shd w:val="clear" w:color="000000" w:fill="FFFFFF"/>
            <w:vAlign w:val="center"/>
            <w:hideMark/>
          </w:tcPr>
          <w:p w:rsidR="005C0E33" w:rsidRPr="0066007B" w:rsidRDefault="005C0E33" w:rsidP="002E5F75">
            <w:pPr>
              <w:jc w:val="center"/>
              <w:rPr>
                <w:rFonts w:ascii="Abadi" w:hAnsi="Abadi" w:cs="Calibri"/>
                <w:color w:val="000000"/>
                <w:sz w:val="14"/>
                <w:szCs w:val="16"/>
              </w:rPr>
            </w:pPr>
            <w:r w:rsidRPr="0066007B">
              <w:rPr>
                <w:rFonts w:ascii="Abadi" w:hAnsi="Abadi" w:cs="Calibri"/>
                <w:color w:val="000000"/>
                <w:sz w:val="14"/>
                <w:szCs w:val="16"/>
              </w:rPr>
              <w:t>Kelompok</w:t>
            </w:r>
          </w:p>
        </w:tc>
        <w:tc>
          <w:tcPr>
            <w:tcW w:w="992" w:type="dxa"/>
            <w:tcBorders>
              <w:top w:val="nil"/>
              <w:left w:val="nil"/>
              <w:bottom w:val="single" w:sz="4" w:space="0" w:color="auto"/>
              <w:right w:val="single" w:sz="4" w:space="0" w:color="auto"/>
            </w:tcBorders>
            <w:shd w:val="clear" w:color="000000" w:fill="FFFFFF"/>
            <w:vAlign w:val="center"/>
            <w:hideMark/>
          </w:tcPr>
          <w:p w:rsidR="005C0E33" w:rsidRPr="0066007B" w:rsidRDefault="005C0E33" w:rsidP="002E5F75">
            <w:pPr>
              <w:jc w:val="center"/>
              <w:rPr>
                <w:rFonts w:ascii="Abadi" w:hAnsi="Abadi" w:cs="Calibri"/>
                <w:sz w:val="14"/>
                <w:szCs w:val="16"/>
              </w:rPr>
            </w:pPr>
            <w:r w:rsidRPr="0066007B">
              <w:rPr>
                <w:rFonts w:ascii="Abadi" w:hAnsi="Abadi" w:cs="Calibri"/>
                <w:sz w:val="14"/>
                <w:szCs w:val="16"/>
              </w:rPr>
              <w:t>4</w:t>
            </w:r>
          </w:p>
        </w:tc>
        <w:tc>
          <w:tcPr>
            <w:tcW w:w="846" w:type="dxa"/>
            <w:tcBorders>
              <w:top w:val="nil"/>
              <w:left w:val="nil"/>
              <w:bottom w:val="single" w:sz="4" w:space="0" w:color="auto"/>
              <w:right w:val="single" w:sz="4" w:space="0" w:color="auto"/>
            </w:tcBorders>
            <w:shd w:val="clear" w:color="000000" w:fill="FFFFFF"/>
            <w:vAlign w:val="center"/>
            <w:hideMark/>
          </w:tcPr>
          <w:p w:rsidR="005C0E33" w:rsidRPr="0066007B" w:rsidRDefault="005C0E33" w:rsidP="002E5F75">
            <w:pPr>
              <w:jc w:val="center"/>
              <w:rPr>
                <w:rFonts w:ascii="Abadi" w:hAnsi="Abadi" w:cs="Calibri"/>
                <w:color w:val="000000"/>
                <w:sz w:val="14"/>
                <w:szCs w:val="16"/>
              </w:rPr>
            </w:pPr>
            <w:r w:rsidRPr="0066007B">
              <w:rPr>
                <w:rFonts w:ascii="Abadi" w:hAnsi="Abadi" w:cs="Calibri"/>
                <w:color w:val="000000"/>
                <w:sz w:val="14"/>
                <w:szCs w:val="16"/>
              </w:rPr>
              <w:t>4</w:t>
            </w:r>
          </w:p>
        </w:tc>
        <w:tc>
          <w:tcPr>
            <w:tcW w:w="987" w:type="dxa"/>
            <w:tcBorders>
              <w:top w:val="nil"/>
              <w:left w:val="nil"/>
              <w:bottom w:val="single" w:sz="4" w:space="0" w:color="auto"/>
              <w:right w:val="single" w:sz="4" w:space="0" w:color="auto"/>
            </w:tcBorders>
            <w:shd w:val="clear" w:color="000000" w:fill="FFFFFF"/>
            <w:vAlign w:val="center"/>
            <w:hideMark/>
          </w:tcPr>
          <w:p w:rsidR="005C0E33" w:rsidRPr="0066007B" w:rsidRDefault="005C0E33" w:rsidP="002E5F75">
            <w:pPr>
              <w:jc w:val="center"/>
              <w:rPr>
                <w:rFonts w:ascii="Abadi" w:hAnsi="Abadi" w:cs="Calibri"/>
                <w:color w:val="000000"/>
                <w:sz w:val="14"/>
                <w:szCs w:val="16"/>
              </w:rPr>
            </w:pPr>
            <w:r w:rsidRPr="0066007B">
              <w:rPr>
                <w:rFonts w:ascii="Abadi" w:hAnsi="Abadi" w:cs="Calibri"/>
                <w:color w:val="000000"/>
                <w:sz w:val="14"/>
                <w:szCs w:val="16"/>
              </w:rPr>
              <w:t>4</w:t>
            </w:r>
          </w:p>
        </w:tc>
        <w:tc>
          <w:tcPr>
            <w:tcW w:w="992"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2E5F75">
            <w:pPr>
              <w:jc w:val="center"/>
              <w:rPr>
                <w:rFonts w:ascii="Abadi" w:hAnsi="Abadi" w:cs="Calibri"/>
                <w:color w:val="000000"/>
                <w:sz w:val="14"/>
                <w:szCs w:val="16"/>
              </w:rPr>
            </w:pPr>
            <w:r w:rsidRPr="0066007B">
              <w:rPr>
                <w:rFonts w:ascii="Abadi" w:hAnsi="Abadi" w:cs="Calibri"/>
                <w:color w:val="000000"/>
                <w:sz w:val="14"/>
                <w:szCs w:val="16"/>
              </w:rPr>
              <w:t>1</w:t>
            </w:r>
          </w:p>
        </w:tc>
        <w:tc>
          <w:tcPr>
            <w:tcW w:w="846"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2E5F75">
            <w:pPr>
              <w:jc w:val="center"/>
              <w:rPr>
                <w:rFonts w:ascii="Abadi" w:hAnsi="Abadi" w:cs="Calibri"/>
                <w:color w:val="000000"/>
                <w:sz w:val="14"/>
                <w:szCs w:val="16"/>
              </w:rPr>
            </w:pPr>
            <w:r>
              <w:rPr>
                <w:rFonts w:ascii="Abadi" w:hAnsi="Abadi" w:cs="Calibri"/>
                <w:color w:val="000000"/>
                <w:sz w:val="14"/>
                <w:szCs w:val="16"/>
              </w:rPr>
              <w:t>12</w:t>
            </w:r>
            <w:r w:rsidRPr="0066007B">
              <w:rPr>
                <w:rFonts w:ascii="Abadi" w:hAnsi="Abadi" w:cs="Calibri"/>
                <w:color w:val="000000"/>
                <w:sz w:val="14"/>
                <w:szCs w:val="16"/>
              </w:rPr>
              <w:t> </w:t>
            </w:r>
          </w:p>
        </w:tc>
        <w:tc>
          <w:tcPr>
            <w:tcW w:w="987"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2E5F75">
            <w:pPr>
              <w:jc w:val="center"/>
              <w:rPr>
                <w:rFonts w:ascii="Abadi" w:hAnsi="Abadi" w:cs="Calibri"/>
                <w:color w:val="000000"/>
                <w:sz w:val="14"/>
                <w:szCs w:val="16"/>
              </w:rPr>
            </w:pPr>
            <w:r>
              <w:rPr>
                <w:rFonts w:ascii="Abadi" w:hAnsi="Abadi" w:cs="Calibri"/>
                <w:color w:val="000000"/>
                <w:sz w:val="14"/>
                <w:szCs w:val="16"/>
              </w:rPr>
              <w:t>12</w:t>
            </w:r>
            <w:r w:rsidRPr="0066007B">
              <w:rPr>
                <w:rFonts w:ascii="Abadi" w:hAnsi="Abadi" w:cs="Calibri"/>
                <w:color w:val="000000"/>
                <w:sz w:val="14"/>
                <w:szCs w:val="16"/>
              </w:rPr>
              <w:t> </w:t>
            </w:r>
          </w:p>
        </w:tc>
        <w:tc>
          <w:tcPr>
            <w:tcW w:w="987"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2E5F75">
            <w:pPr>
              <w:jc w:val="center"/>
              <w:rPr>
                <w:rFonts w:ascii="Abadi" w:hAnsi="Abadi" w:cs="Calibri"/>
                <w:color w:val="000000"/>
                <w:sz w:val="14"/>
                <w:szCs w:val="16"/>
              </w:rPr>
            </w:pPr>
            <w:r w:rsidRPr="0066007B">
              <w:rPr>
                <w:rFonts w:ascii="Abadi" w:hAnsi="Abadi" w:cs="Calibri"/>
                <w:color w:val="000000"/>
                <w:sz w:val="14"/>
                <w:szCs w:val="16"/>
              </w:rPr>
              <w:t> </w:t>
            </w:r>
            <w:r>
              <w:rPr>
                <w:rFonts w:ascii="Abadi" w:hAnsi="Abadi" w:cs="Calibri"/>
                <w:color w:val="000000"/>
                <w:sz w:val="14"/>
                <w:szCs w:val="16"/>
              </w:rPr>
              <w:t>100%</w:t>
            </w:r>
          </w:p>
        </w:tc>
      </w:tr>
      <w:tr w:rsidR="005C0E33" w:rsidRPr="0066007B" w:rsidTr="002E5F75">
        <w:trPr>
          <w:trHeight w:val="691"/>
        </w:trPr>
        <w:tc>
          <w:tcPr>
            <w:tcW w:w="255" w:type="dxa"/>
            <w:tcBorders>
              <w:top w:val="nil"/>
              <w:left w:val="single" w:sz="4" w:space="0" w:color="auto"/>
              <w:bottom w:val="single" w:sz="4" w:space="0" w:color="auto"/>
              <w:right w:val="single" w:sz="4" w:space="0" w:color="auto"/>
            </w:tcBorders>
            <w:shd w:val="clear" w:color="auto" w:fill="auto"/>
            <w:noWrap/>
            <w:vAlign w:val="center"/>
            <w:hideMark/>
          </w:tcPr>
          <w:p w:rsidR="005C0E33" w:rsidRPr="0066007B" w:rsidRDefault="005C0E33" w:rsidP="002E5F75">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2E5F75">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2E5F75">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2E5F75">
            <w:pPr>
              <w:rPr>
                <w:rFonts w:ascii="Abadi" w:hAnsi="Abadi" w:cs="Calibri"/>
                <w:color w:val="000000"/>
                <w:sz w:val="14"/>
                <w:szCs w:val="16"/>
              </w:rPr>
            </w:pPr>
            <w:r w:rsidRPr="0066007B">
              <w:rPr>
                <w:rFonts w:ascii="Abadi" w:hAnsi="Abadi" w:cs="Calibri"/>
                <w:color w:val="000000"/>
                <w:sz w:val="14"/>
                <w:szCs w:val="16"/>
              </w:rPr>
              <w:t> </w:t>
            </w:r>
          </w:p>
        </w:tc>
        <w:tc>
          <w:tcPr>
            <w:tcW w:w="3016" w:type="dxa"/>
            <w:tcBorders>
              <w:top w:val="nil"/>
              <w:left w:val="nil"/>
              <w:bottom w:val="single" w:sz="4" w:space="0" w:color="auto"/>
              <w:right w:val="single" w:sz="4" w:space="0" w:color="auto"/>
            </w:tcBorders>
            <w:shd w:val="clear" w:color="000000" w:fill="FFFFFF"/>
            <w:vAlign w:val="center"/>
          </w:tcPr>
          <w:p w:rsidR="005C0E33" w:rsidRPr="0066007B" w:rsidRDefault="005C0E33" w:rsidP="002E5F75">
            <w:pPr>
              <w:rPr>
                <w:rFonts w:ascii="Abadi" w:hAnsi="Abadi" w:cs="Calibri"/>
                <w:color w:val="000000"/>
                <w:sz w:val="14"/>
                <w:szCs w:val="16"/>
              </w:rPr>
            </w:pPr>
            <w:r w:rsidRPr="00D344D6">
              <w:rPr>
                <w:rFonts w:ascii="Abadi" w:hAnsi="Abadi" w:cs="Calibri"/>
                <w:color w:val="000000"/>
                <w:sz w:val="14"/>
                <w:szCs w:val="16"/>
              </w:rPr>
              <w:t>Pengelolaan Keamanan Kantor</w:t>
            </w:r>
          </w:p>
        </w:tc>
        <w:tc>
          <w:tcPr>
            <w:tcW w:w="2688" w:type="dxa"/>
            <w:tcBorders>
              <w:top w:val="nil"/>
              <w:left w:val="single" w:sz="4" w:space="0" w:color="auto"/>
              <w:bottom w:val="single" w:sz="4" w:space="0" w:color="auto"/>
              <w:right w:val="single" w:sz="4" w:space="0" w:color="auto"/>
            </w:tcBorders>
            <w:shd w:val="clear" w:color="auto" w:fill="auto"/>
          </w:tcPr>
          <w:p w:rsidR="005C0E33" w:rsidRDefault="005C0E33" w:rsidP="002E5F75">
            <w:pPr>
              <w:rPr>
                <w:rFonts w:ascii="Bookman Old Style" w:hAnsi="Bookman Old Style" w:cs="Calibri"/>
                <w:color w:val="000000"/>
                <w:sz w:val="16"/>
                <w:szCs w:val="16"/>
              </w:rPr>
            </w:pPr>
            <w:r>
              <w:rPr>
                <w:rFonts w:ascii="Bookman Old Style" w:hAnsi="Bookman Old Style" w:cs="Calibri"/>
                <w:color w:val="000000"/>
                <w:sz w:val="16"/>
                <w:szCs w:val="16"/>
              </w:rPr>
              <w:t>Jumlah petugas keamanan kantor</w:t>
            </w:r>
          </w:p>
        </w:tc>
        <w:tc>
          <w:tcPr>
            <w:tcW w:w="926" w:type="dxa"/>
            <w:tcBorders>
              <w:top w:val="nil"/>
              <w:left w:val="nil"/>
              <w:bottom w:val="single" w:sz="4" w:space="0" w:color="auto"/>
              <w:right w:val="single" w:sz="4" w:space="0" w:color="auto"/>
            </w:tcBorders>
            <w:shd w:val="clear" w:color="000000" w:fill="FFFFFF"/>
            <w:vAlign w:val="center"/>
            <w:hideMark/>
          </w:tcPr>
          <w:p w:rsidR="005C0E33" w:rsidRPr="0066007B" w:rsidRDefault="005C0E33" w:rsidP="002E5F75">
            <w:pPr>
              <w:jc w:val="center"/>
              <w:rPr>
                <w:rFonts w:ascii="Abadi" w:hAnsi="Abadi" w:cs="Calibri"/>
                <w:color w:val="000000"/>
                <w:sz w:val="14"/>
                <w:szCs w:val="16"/>
              </w:rPr>
            </w:pPr>
            <w:r w:rsidRPr="0066007B">
              <w:rPr>
                <w:rFonts w:ascii="Abadi" w:hAnsi="Abadi" w:cs="Calibri"/>
                <w:color w:val="000000"/>
                <w:sz w:val="14"/>
                <w:szCs w:val="16"/>
              </w:rPr>
              <w:t>kali</w:t>
            </w:r>
          </w:p>
        </w:tc>
        <w:tc>
          <w:tcPr>
            <w:tcW w:w="992" w:type="dxa"/>
            <w:tcBorders>
              <w:top w:val="nil"/>
              <w:left w:val="nil"/>
              <w:bottom w:val="single" w:sz="4" w:space="0" w:color="auto"/>
              <w:right w:val="single" w:sz="4" w:space="0" w:color="auto"/>
            </w:tcBorders>
            <w:shd w:val="clear" w:color="000000" w:fill="FFFFFF"/>
            <w:vAlign w:val="center"/>
            <w:hideMark/>
          </w:tcPr>
          <w:p w:rsidR="005C0E33" w:rsidRPr="0066007B" w:rsidRDefault="005C0E33" w:rsidP="002E5F75">
            <w:pPr>
              <w:jc w:val="center"/>
              <w:rPr>
                <w:rFonts w:ascii="Abadi" w:hAnsi="Abadi" w:cs="Calibri"/>
                <w:sz w:val="14"/>
                <w:szCs w:val="16"/>
              </w:rPr>
            </w:pPr>
            <w:r w:rsidRPr="0066007B">
              <w:rPr>
                <w:rFonts w:ascii="Abadi" w:hAnsi="Abadi" w:cs="Calibri"/>
                <w:sz w:val="14"/>
                <w:szCs w:val="16"/>
              </w:rPr>
              <w:t>4</w:t>
            </w:r>
          </w:p>
        </w:tc>
        <w:tc>
          <w:tcPr>
            <w:tcW w:w="846" w:type="dxa"/>
            <w:tcBorders>
              <w:top w:val="nil"/>
              <w:left w:val="nil"/>
              <w:bottom w:val="single" w:sz="4" w:space="0" w:color="auto"/>
              <w:right w:val="single" w:sz="4" w:space="0" w:color="auto"/>
            </w:tcBorders>
            <w:shd w:val="clear" w:color="000000" w:fill="FFFFFF"/>
            <w:vAlign w:val="center"/>
            <w:hideMark/>
          </w:tcPr>
          <w:p w:rsidR="005C0E33" w:rsidRPr="0066007B" w:rsidRDefault="005C0E33" w:rsidP="002E5F75">
            <w:pPr>
              <w:jc w:val="center"/>
              <w:rPr>
                <w:rFonts w:ascii="Abadi" w:hAnsi="Abadi" w:cs="Calibri"/>
                <w:color w:val="000000"/>
                <w:sz w:val="14"/>
                <w:szCs w:val="16"/>
              </w:rPr>
            </w:pPr>
            <w:r w:rsidRPr="0066007B">
              <w:rPr>
                <w:rFonts w:ascii="Abadi" w:hAnsi="Abadi" w:cs="Calibri"/>
                <w:color w:val="000000"/>
                <w:sz w:val="14"/>
                <w:szCs w:val="16"/>
              </w:rPr>
              <w:t>4</w:t>
            </w:r>
          </w:p>
        </w:tc>
        <w:tc>
          <w:tcPr>
            <w:tcW w:w="987" w:type="dxa"/>
            <w:tcBorders>
              <w:top w:val="nil"/>
              <w:left w:val="nil"/>
              <w:bottom w:val="single" w:sz="4" w:space="0" w:color="auto"/>
              <w:right w:val="single" w:sz="4" w:space="0" w:color="auto"/>
            </w:tcBorders>
            <w:shd w:val="clear" w:color="000000" w:fill="FFFFFF"/>
            <w:vAlign w:val="center"/>
            <w:hideMark/>
          </w:tcPr>
          <w:p w:rsidR="005C0E33" w:rsidRPr="0066007B" w:rsidRDefault="005C0E33" w:rsidP="002E5F75">
            <w:pPr>
              <w:jc w:val="center"/>
              <w:rPr>
                <w:rFonts w:ascii="Abadi" w:hAnsi="Abadi" w:cs="Calibri"/>
                <w:color w:val="000000"/>
                <w:sz w:val="14"/>
                <w:szCs w:val="16"/>
              </w:rPr>
            </w:pPr>
            <w:r w:rsidRPr="0066007B">
              <w:rPr>
                <w:rFonts w:ascii="Abadi" w:hAnsi="Abadi" w:cs="Calibri"/>
                <w:color w:val="000000"/>
                <w:sz w:val="14"/>
                <w:szCs w:val="16"/>
              </w:rPr>
              <w:t>4</w:t>
            </w:r>
          </w:p>
        </w:tc>
        <w:tc>
          <w:tcPr>
            <w:tcW w:w="992"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2E5F75">
            <w:pPr>
              <w:jc w:val="center"/>
              <w:rPr>
                <w:rFonts w:ascii="Abadi" w:hAnsi="Abadi" w:cs="Calibri"/>
                <w:color w:val="000000"/>
                <w:sz w:val="14"/>
                <w:szCs w:val="16"/>
              </w:rPr>
            </w:pPr>
            <w:r w:rsidRPr="0066007B">
              <w:rPr>
                <w:rFonts w:ascii="Abadi" w:hAnsi="Abadi" w:cs="Calibri"/>
                <w:color w:val="000000"/>
                <w:sz w:val="14"/>
                <w:szCs w:val="16"/>
              </w:rPr>
              <w:t>1</w:t>
            </w:r>
          </w:p>
        </w:tc>
        <w:tc>
          <w:tcPr>
            <w:tcW w:w="846" w:type="dxa"/>
            <w:tcBorders>
              <w:top w:val="single" w:sz="4" w:space="0" w:color="auto"/>
              <w:left w:val="single" w:sz="4" w:space="0" w:color="auto"/>
              <w:bottom w:val="single" w:sz="4" w:space="0" w:color="auto"/>
              <w:right w:val="single" w:sz="4" w:space="0" w:color="auto"/>
            </w:tcBorders>
            <w:shd w:val="clear" w:color="auto" w:fill="auto"/>
            <w:noWrap/>
            <w:hideMark/>
          </w:tcPr>
          <w:p w:rsidR="005C0E33" w:rsidRDefault="005C0E33" w:rsidP="002E5F75">
            <w:pPr>
              <w:rPr>
                <w:rFonts w:ascii="Bookman Old Style" w:hAnsi="Bookman Old Style" w:cs="Calibri"/>
                <w:sz w:val="16"/>
                <w:szCs w:val="16"/>
              </w:rPr>
            </w:pPr>
            <w:r>
              <w:rPr>
                <w:rFonts w:ascii="Bookman Old Style" w:hAnsi="Bookman Old Style" w:cs="Calibri"/>
                <w:sz w:val="16"/>
                <w:szCs w:val="16"/>
              </w:rPr>
              <w:t xml:space="preserve">               7 </w:t>
            </w:r>
          </w:p>
        </w:tc>
        <w:tc>
          <w:tcPr>
            <w:tcW w:w="987" w:type="dxa"/>
            <w:tcBorders>
              <w:top w:val="single" w:sz="4" w:space="0" w:color="auto"/>
              <w:left w:val="single" w:sz="4" w:space="0" w:color="auto"/>
              <w:bottom w:val="single" w:sz="4" w:space="0" w:color="auto"/>
              <w:right w:val="single" w:sz="4" w:space="0" w:color="auto"/>
            </w:tcBorders>
            <w:shd w:val="clear" w:color="auto" w:fill="auto"/>
            <w:noWrap/>
            <w:hideMark/>
          </w:tcPr>
          <w:p w:rsidR="005C0E33" w:rsidRDefault="005C0E33" w:rsidP="002E5F75">
            <w:pPr>
              <w:rPr>
                <w:rFonts w:ascii="Bookman Old Style" w:hAnsi="Bookman Old Style" w:cs="Calibri"/>
                <w:sz w:val="16"/>
                <w:szCs w:val="16"/>
              </w:rPr>
            </w:pPr>
            <w:r>
              <w:rPr>
                <w:rFonts w:ascii="Bookman Old Style" w:hAnsi="Bookman Old Style" w:cs="Calibri"/>
                <w:sz w:val="16"/>
                <w:szCs w:val="16"/>
              </w:rPr>
              <w:t xml:space="preserve">        7 </w:t>
            </w:r>
          </w:p>
        </w:tc>
        <w:tc>
          <w:tcPr>
            <w:tcW w:w="987" w:type="dxa"/>
            <w:tcBorders>
              <w:top w:val="nil"/>
              <w:left w:val="single" w:sz="4" w:space="0" w:color="auto"/>
              <w:bottom w:val="single" w:sz="4" w:space="0" w:color="auto"/>
              <w:right w:val="single" w:sz="4" w:space="0" w:color="auto"/>
            </w:tcBorders>
            <w:shd w:val="clear" w:color="auto" w:fill="auto"/>
            <w:noWrap/>
            <w:vAlign w:val="center"/>
            <w:hideMark/>
          </w:tcPr>
          <w:p w:rsidR="005C0E33" w:rsidRPr="0066007B" w:rsidRDefault="005305DC" w:rsidP="002E5F75">
            <w:pPr>
              <w:jc w:val="center"/>
              <w:rPr>
                <w:rFonts w:ascii="Abadi" w:hAnsi="Abadi" w:cs="Calibri"/>
                <w:color w:val="000000"/>
                <w:sz w:val="14"/>
                <w:szCs w:val="16"/>
              </w:rPr>
            </w:pPr>
            <w:r>
              <w:rPr>
                <w:rFonts w:ascii="Abadi" w:hAnsi="Abadi" w:cs="Calibri"/>
                <w:color w:val="000000"/>
                <w:sz w:val="14"/>
                <w:szCs w:val="16"/>
              </w:rPr>
              <w:t>100%</w:t>
            </w:r>
            <w:r w:rsidR="005C0E33" w:rsidRPr="0066007B">
              <w:rPr>
                <w:rFonts w:ascii="Abadi" w:hAnsi="Abadi" w:cs="Calibri"/>
                <w:color w:val="000000"/>
                <w:sz w:val="14"/>
                <w:szCs w:val="16"/>
              </w:rPr>
              <w:t> </w:t>
            </w:r>
          </w:p>
        </w:tc>
      </w:tr>
      <w:tr w:rsidR="005C0E33" w:rsidRPr="0066007B" w:rsidTr="002E5F75">
        <w:trPr>
          <w:trHeight w:val="573"/>
        </w:trPr>
        <w:tc>
          <w:tcPr>
            <w:tcW w:w="255" w:type="dxa"/>
            <w:tcBorders>
              <w:top w:val="nil"/>
              <w:left w:val="single" w:sz="4" w:space="0" w:color="auto"/>
              <w:bottom w:val="single" w:sz="4" w:space="0" w:color="auto"/>
              <w:right w:val="single" w:sz="4" w:space="0" w:color="auto"/>
            </w:tcBorders>
            <w:shd w:val="clear" w:color="auto" w:fill="auto"/>
            <w:noWrap/>
            <w:vAlign w:val="center"/>
            <w:hideMark/>
          </w:tcPr>
          <w:p w:rsidR="005C0E33" w:rsidRPr="0066007B" w:rsidRDefault="005C0E33" w:rsidP="002E5F75">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2E5F75">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2E5F75">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2E5F75">
            <w:pPr>
              <w:rPr>
                <w:rFonts w:ascii="Abadi" w:hAnsi="Abadi" w:cs="Calibri"/>
                <w:color w:val="000000"/>
                <w:sz w:val="14"/>
                <w:szCs w:val="16"/>
              </w:rPr>
            </w:pPr>
            <w:r w:rsidRPr="0066007B">
              <w:rPr>
                <w:rFonts w:ascii="Abadi" w:hAnsi="Abadi" w:cs="Calibri"/>
                <w:color w:val="000000"/>
                <w:sz w:val="14"/>
                <w:szCs w:val="16"/>
              </w:rPr>
              <w:t> </w:t>
            </w:r>
          </w:p>
        </w:tc>
        <w:tc>
          <w:tcPr>
            <w:tcW w:w="3016" w:type="dxa"/>
            <w:tcBorders>
              <w:top w:val="nil"/>
              <w:left w:val="nil"/>
              <w:bottom w:val="single" w:sz="4" w:space="0" w:color="auto"/>
              <w:right w:val="single" w:sz="4" w:space="0" w:color="auto"/>
            </w:tcBorders>
            <w:shd w:val="clear" w:color="000000" w:fill="FFFFFF"/>
            <w:vAlign w:val="center"/>
          </w:tcPr>
          <w:p w:rsidR="005C0E33" w:rsidRPr="0066007B" w:rsidRDefault="005C0E33" w:rsidP="002E5F75">
            <w:pPr>
              <w:rPr>
                <w:rFonts w:ascii="Abadi" w:hAnsi="Abadi" w:cs="Calibri"/>
                <w:color w:val="000000"/>
                <w:sz w:val="14"/>
                <w:szCs w:val="16"/>
              </w:rPr>
            </w:pPr>
            <w:r w:rsidRPr="00D344D6">
              <w:rPr>
                <w:rFonts w:ascii="Abadi" w:hAnsi="Abadi" w:cs="Calibri"/>
                <w:color w:val="000000"/>
                <w:sz w:val="14"/>
                <w:szCs w:val="16"/>
              </w:rPr>
              <w:t>Pengelolaan Kebersihan Kantor</w:t>
            </w:r>
          </w:p>
        </w:tc>
        <w:tc>
          <w:tcPr>
            <w:tcW w:w="2688" w:type="dxa"/>
            <w:tcBorders>
              <w:top w:val="nil"/>
              <w:left w:val="single" w:sz="4" w:space="0" w:color="auto"/>
              <w:bottom w:val="single" w:sz="4" w:space="0" w:color="auto"/>
              <w:right w:val="single" w:sz="4" w:space="0" w:color="auto"/>
            </w:tcBorders>
            <w:shd w:val="clear" w:color="auto" w:fill="auto"/>
          </w:tcPr>
          <w:p w:rsidR="005C0E33" w:rsidRDefault="005C0E33" w:rsidP="002E5F75">
            <w:pPr>
              <w:rPr>
                <w:rFonts w:ascii="Bookman Old Style" w:hAnsi="Bookman Old Style" w:cs="Calibri"/>
                <w:color w:val="000000"/>
                <w:sz w:val="16"/>
                <w:szCs w:val="16"/>
              </w:rPr>
            </w:pPr>
            <w:r>
              <w:rPr>
                <w:rFonts w:ascii="Bookman Old Style" w:hAnsi="Bookman Old Style" w:cs="Calibri"/>
                <w:color w:val="000000"/>
                <w:sz w:val="16"/>
                <w:szCs w:val="16"/>
              </w:rPr>
              <w:t>Jumlah petugas kebersihan yang dibiayai</w:t>
            </w:r>
          </w:p>
        </w:tc>
        <w:tc>
          <w:tcPr>
            <w:tcW w:w="926" w:type="dxa"/>
            <w:tcBorders>
              <w:top w:val="nil"/>
              <w:left w:val="nil"/>
              <w:bottom w:val="single" w:sz="4" w:space="0" w:color="auto"/>
              <w:right w:val="single" w:sz="4" w:space="0" w:color="auto"/>
            </w:tcBorders>
            <w:shd w:val="clear" w:color="000000" w:fill="FFFFFF"/>
            <w:vAlign w:val="center"/>
            <w:hideMark/>
          </w:tcPr>
          <w:p w:rsidR="005C0E33" w:rsidRPr="0066007B" w:rsidRDefault="005C0E33" w:rsidP="002E5F75">
            <w:pPr>
              <w:jc w:val="center"/>
              <w:rPr>
                <w:rFonts w:ascii="Abadi" w:hAnsi="Abadi" w:cs="Calibri"/>
                <w:color w:val="000000"/>
                <w:sz w:val="14"/>
                <w:szCs w:val="16"/>
              </w:rPr>
            </w:pPr>
            <w:r w:rsidRPr="0066007B">
              <w:rPr>
                <w:rFonts w:ascii="Abadi" w:hAnsi="Abadi" w:cs="Calibri"/>
                <w:color w:val="000000"/>
                <w:sz w:val="14"/>
                <w:szCs w:val="16"/>
              </w:rPr>
              <w:t>kali</w:t>
            </w:r>
          </w:p>
        </w:tc>
        <w:tc>
          <w:tcPr>
            <w:tcW w:w="992" w:type="dxa"/>
            <w:tcBorders>
              <w:top w:val="nil"/>
              <w:left w:val="nil"/>
              <w:bottom w:val="single" w:sz="4" w:space="0" w:color="auto"/>
              <w:right w:val="single" w:sz="4" w:space="0" w:color="auto"/>
            </w:tcBorders>
            <w:shd w:val="clear" w:color="000000" w:fill="FFFFFF"/>
            <w:vAlign w:val="center"/>
            <w:hideMark/>
          </w:tcPr>
          <w:p w:rsidR="005C0E33" w:rsidRPr="0066007B" w:rsidRDefault="005C0E33" w:rsidP="002E5F75">
            <w:pPr>
              <w:jc w:val="center"/>
              <w:rPr>
                <w:rFonts w:ascii="Abadi" w:hAnsi="Abadi" w:cs="Calibri"/>
                <w:sz w:val="14"/>
                <w:szCs w:val="16"/>
              </w:rPr>
            </w:pPr>
            <w:r w:rsidRPr="0066007B">
              <w:rPr>
                <w:rFonts w:ascii="Abadi" w:hAnsi="Abadi" w:cs="Calibri"/>
                <w:sz w:val="14"/>
                <w:szCs w:val="16"/>
              </w:rPr>
              <w:t>4</w:t>
            </w:r>
          </w:p>
        </w:tc>
        <w:tc>
          <w:tcPr>
            <w:tcW w:w="846" w:type="dxa"/>
            <w:tcBorders>
              <w:top w:val="nil"/>
              <w:left w:val="nil"/>
              <w:bottom w:val="single" w:sz="4" w:space="0" w:color="auto"/>
              <w:right w:val="single" w:sz="4" w:space="0" w:color="auto"/>
            </w:tcBorders>
            <w:shd w:val="clear" w:color="000000" w:fill="FFFFFF"/>
            <w:vAlign w:val="center"/>
            <w:hideMark/>
          </w:tcPr>
          <w:p w:rsidR="005C0E33" w:rsidRPr="0066007B" w:rsidRDefault="005C0E33" w:rsidP="002E5F75">
            <w:pPr>
              <w:jc w:val="center"/>
              <w:rPr>
                <w:rFonts w:ascii="Abadi" w:hAnsi="Abadi" w:cs="Calibri"/>
                <w:color w:val="000000"/>
                <w:sz w:val="14"/>
                <w:szCs w:val="16"/>
              </w:rPr>
            </w:pPr>
            <w:r w:rsidRPr="0066007B">
              <w:rPr>
                <w:rFonts w:ascii="Abadi" w:hAnsi="Abadi" w:cs="Calibri"/>
                <w:color w:val="000000"/>
                <w:sz w:val="14"/>
                <w:szCs w:val="16"/>
              </w:rPr>
              <w:t>4</w:t>
            </w:r>
          </w:p>
        </w:tc>
        <w:tc>
          <w:tcPr>
            <w:tcW w:w="987" w:type="dxa"/>
            <w:tcBorders>
              <w:top w:val="nil"/>
              <w:left w:val="nil"/>
              <w:bottom w:val="single" w:sz="4" w:space="0" w:color="auto"/>
              <w:right w:val="single" w:sz="4" w:space="0" w:color="auto"/>
            </w:tcBorders>
            <w:shd w:val="clear" w:color="000000" w:fill="FFFFFF"/>
            <w:vAlign w:val="center"/>
            <w:hideMark/>
          </w:tcPr>
          <w:p w:rsidR="005C0E33" w:rsidRPr="0066007B" w:rsidRDefault="005C0E33" w:rsidP="002E5F75">
            <w:pPr>
              <w:jc w:val="center"/>
              <w:rPr>
                <w:rFonts w:ascii="Abadi" w:hAnsi="Abadi" w:cs="Calibri"/>
                <w:color w:val="000000"/>
                <w:sz w:val="14"/>
                <w:szCs w:val="16"/>
              </w:rPr>
            </w:pPr>
            <w:r w:rsidRPr="0066007B">
              <w:rPr>
                <w:rFonts w:ascii="Abadi" w:hAnsi="Abadi" w:cs="Calibri"/>
                <w:color w:val="000000"/>
                <w:sz w:val="14"/>
                <w:szCs w:val="16"/>
              </w:rPr>
              <w:t>4</w:t>
            </w:r>
          </w:p>
        </w:tc>
        <w:tc>
          <w:tcPr>
            <w:tcW w:w="992"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2E5F75">
            <w:pPr>
              <w:jc w:val="center"/>
              <w:rPr>
                <w:rFonts w:ascii="Abadi" w:hAnsi="Abadi" w:cs="Calibri"/>
                <w:color w:val="000000"/>
                <w:sz w:val="14"/>
                <w:szCs w:val="16"/>
              </w:rPr>
            </w:pPr>
            <w:r w:rsidRPr="0066007B">
              <w:rPr>
                <w:rFonts w:ascii="Abadi" w:hAnsi="Abadi" w:cs="Calibri"/>
                <w:color w:val="000000"/>
                <w:sz w:val="14"/>
                <w:szCs w:val="16"/>
              </w:rPr>
              <w:t>1</w:t>
            </w:r>
          </w:p>
        </w:tc>
        <w:tc>
          <w:tcPr>
            <w:tcW w:w="846" w:type="dxa"/>
            <w:tcBorders>
              <w:top w:val="single" w:sz="4" w:space="0" w:color="auto"/>
              <w:left w:val="single" w:sz="4" w:space="0" w:color="auto"/>
              <w:bottom w:val="single" w:sz="4" w:space="0" w:color="auto"/>
              <w:right w:val="single" w:sz="4" w:space="0" w:color="auto"/>
            </w:tcBorders>
            <w:shd w:val="clear" w:color="auto" w:fill="auto"/>
            <w:noWrap/>
            <w:hideMark/>
          </w:tcPr>
          <w:p w:rsidR="005C0E33" w:rsidRDefault="005C0E33" w:rsidP="002E5F75">
            <w:pPr>
              <w:rPr>
                <w:rFonts w:ascii="Bookman Old Style" w:hAnsi="Bookman Old Style" w:cs="Calibri"/>
                <w:sz w:val="16"/>
                <w:szCs w:val="16"/>
              </w:rPr>
            </w:pPr>
            <w:r>
              <w:rPr>
                <w:rFonts w:ascii="Bookman Old Style" w:hAnsi="Bookman Old Style" w:cs="Calibri"/>
                <w:sz w:val="16"/>
                <w:szCs w:val="16"/>
              </w:rPr>
              <w:t xml:space="preserve">               4 </w:t>
            </w:r>
          </w:p>
        </w:tc>
        <w:tc>
          <w:tcPr>
            <w:tcW w:w="987" w:type="dxa"/>
            <w:tcBorders>
              <w:top w:val="single" w:sz="4" w:space="0" w:color="auto"/>
              <w:left w:val="single" w:sz="4" w:space="0" w:color="auto"/>
              <w:bottom w:val="single" w:sz="4" w:space="0" w:color="auto"/>
              <w:right w:val="single" w:sz="4" w:space="0" w:color="auto"/>
            </w:tcBorders>
            <w:shd w:val="clear" w:color="auto" w:fill="auto"/>
            <w:noWrap/>
            <w:hideMark/>
          </w:tcPr>
          <w:p w:rsidR="005C0E33" w:rsidRDefault="005C0E33" w:rsidP="002E5F75">
            <w:pPr>
              <w:rPr>
                <w:rFonts w:ascii="Bookman Old Style" w:hAnsi="Bookman Old Style" w:cs="Calibri"/>
                <w:sz w:val="16"/>
                <w:szCs w:val="16"/>
              </w:rPr>
            </w:pPr>
            <w:r>
              <w:rPr>
                <w:rFonts w:ascii="Bookman Old Style" w:hAnsi="Bookman Old Style" w:cs="Calibri"/>
                <w:sz w:val="16"/>
                <w:szCs w:val="16"/>
              </w:rPr>
              <w:t xml:space="preserve">        4 </w:t>
            </w:r>
          </w:p>
        </w:tc>
        <w:tc>
          <w:tcPr>
            <w:tcW w:w="987" w:type="dxa"/>
            <w:tcBorders>
              <w:top w:val="nil"/>
              <w:left w:val="single" w:sz="4" w:space="0" w:color="auto"/>
              <w:bottom w:val="single" w:sz="4" w:space="0" w:color="auto"/>
              <w:right w:val="single" w:sz="4" w:space="0" w:color="auto"/>
            </w:tcBorders>
            <w:shd w:val="clear" w:color="auto" w:fill="auto"/>
            <w:noWrap/>
            <w:vAlign w:val="center"/>
            <w:hideMark/>
          </w:tcPr>
          <w:p w:rsidR="005C0E33" w:rsidRPr="0066007B" w:rsidRDefault="005C0E33" w:rsidP="002E5F75">
            <w:pPr>
              <w:jc w:val="center"/>
              <w:rPr>
                <w:rFonts w:ascii="Abadi" w:hAnsi="Abadi" w:cs="Calibri"/>
                <w:color w:val="000000"/>
                <w:sz w:val="14"/>
                <w:szCs w:val="16"/>
              </w:rPr>
            </w:pPr>
            <w:r w:rsidRPr="0066007B">
              <w:rPr>
                <w:rFonts w:ascii="Abadi" w:hAnsi="Abadi" w:cs="Calibri"/>
                <w:color w:val="000000"/>
                <w:sz w:val="14"/>
                <w:szCs w:val="16"/>
              </w:rPr>
              <w:t> </w:t>
            </w:r>
            <w:r w:rsidR="005305DC">
              <w:rPr>
                <w:rFonts w:ascii="Abadi" w:hAnsi="Abadi" w:cs="Calibri"/>
                <w:color w:val="000000"/>
                <w:sz w:val="14"/>
                <w:szCs w:val="16"/>
              </w:rPr>
              <w:t>100%</w:t>
            </w:r>
          </w:p>
        </w:tc>
      </w:tr>
      <w:tr w:rsidR="005C0E33" w:rsidRPr="0066007B" w:rsidTr="002E5F75">
        <w:trPr>
          <w:trHeight w:val="553"/>
        </w:trPr>
        <w:tc>
          <w:tcPr>
            <w:tcW w:w="2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0E33" w:rsidRPr="0066007B" w:rsidRDefault="005C0E33" w:rsidP="002E5F75">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0E33" w:rsidRPr="0066007B" w:rsidRDefault="005C0E33" w:rsidP="002E5F75">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0E33" w:rsidRPr="0066007B" w:rsidRDefault="005C0E33" w:rsidP="002E5F75">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0E33" w:rsidRPr="0066007B" w:rsidRDefault="005C0E33" w:rsidP="002E5F75">
            <w:pPr>
              <w:rPr>
                <w:rFonts w:ascii="Abadi" w:hAnsi="Abadi" w:cs="Calibri"/>
                <w:color w:val="000000"/>
                <w:sz w:val="14"/>
                <w:szCs w:val="16"/>
              </w:rPr>
            </w:pPr>
            <w:r w:rsidRPr="0066007B">
              <w:rPr>
                <w:rFonts w:ascii="Abadi" w:hAnsi="Abadi" w:cs="Calibri"/>
                <w:color w:val="000000"/>
                <w:sz w:val="14"/>
                <w:szCs w:val="16"/>
              </w:rPr>
              <w:t> </w:t>
            </w:r>
          </w:p>
        </w:tc>
        <w:tc>
          <w:tcPr>
            <w:tcW w:w="3016" w:type="dxa"/>
            <w:tcBorders>
              <w:top w:val="single" w:sz="4" w:space="0" w:color="auto"/>
              <w:left w:val="single" w:sz="4" w:space="0" w:color="auto"/>
              <w:bottom w:val="single" w:sz="4" w:space="0" w:color="auto"/>
              <w:right w:val="single" w:sz="4" w:space="0" w:color="auto"/>
            </w:tcBorders>
            <w:shd w:val="clear" w:color="000000" w:fill="FFFFFF"/>
            <w:vAlign w:val="center"/>
          </w:tcPr>
          <w:p w:rsidR="005C0E33" w:rsidRPr="0066007B" w:rsidRDefault="005C0E33" w:rsidP="002E5F75">
            <w:pPr>
              <w:rPr>
                <w:rFonts w:ascii="Abadi" w:hAnsi="Abadi" w:cs="Calibri"/>
                <w:color w:val="000000"/>
                <w:sz w:val="14"/>
                <w:szCs w:val="16"/>
              </w:rPr>
            </w:pPr>
            <w:r w:rsidRPr="00D344D6">
              <w:rPr>
                <w:rFonts w:ascii="Abadi" w:hAnsi="Abadi" w:cs="Calibri"/>
                <w:color w:val="000000"/>
                <w:sz w:val="14"/>
                <w:szCs w:val="16"/>
              </w:rPr>
              <w:t>Pengelolaan Legalitas Kendaraan Dinas/Operasional/Jabatan</w:t>
            </w:r>
          </w:p>
        </w:tc>
        <w:tc>
          <w:tcPr>
            <w:tcW w:w="2688" w:type="dxa"/>
            <w:tcBorders>
              <w:top w:val="single" w:sz="4" w:space="0" w:color="auto"/>
              <w:left w:val="single" w:sz="4" w:space="0" w:color="auto"/>
              <w:bottom w:val="single" w:sz="4" w:space="0" w:color="auto"/>
              <w:right w:val="single" w:sz="4" w:space="0" w:color="auto"/>
            </w:tcBorders>
            <w:shd w:val="clear" w:color="auto" w:fill="auto"/>
          </w:tcPr>
          <w:p w:rsidR="005C0E33" w:rsidRDefault="005C0E33" w:rsidP="002E5F75">
            <w:pPr>
              <w:rPr>
                <w:rFonts w:ascii="Bookman Old Style" w:hAnsi="Bookman Old Style" w:cs="Calibri"/>
                <w:color w:val="000000"/>
                <w:sz w:val="16"/>
                <w:szCs w:val="16"/>
              </w:rPr>
            </w:pPr>
            <w:r>
              <w:rPr>
                <w:rFonts w:ascii="Bookman Old Style" w:hAnsi="Bookman Old Style" w:cs="Calibri"/>
                <w:color w:val="000000"/>
                <w:sz w:val="16"/>
                <w:szCs w:val="16"/>
              </w:rPr>
              <w:t>Jumlah kendaraan dinas/operasional yang dibayar pajaknya</w:t>
            </w:r>
          </w:p>
        </w:tc>
        <w:tc>
          <w:tcPr>
            <w:tcW w:w="9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C0E33" w:rsidRPr="0066007B" w:rsidRDefault="005C0E33" w:rsidP="002E5F75">
            <w:pPr>
              <w:jc w:val="center"/>
              <w:rPr>
                <w:rFonts w:ascii="Abadi" w:hAnsi="Abadi" w:cs="Calibri"/>
                <w:color w:val="000000"/>
                <w:sz w:val="14"/>
                <w:szCs w:val="16"/>
              </w:rPr>
            </w:pPr>
            <w:r w:rsidRPr="0066007B">
              <w:rPr>
                <w:rFonts w:ascii="Abadi" w:hAnsi="Abadi" w:cs="Calibri"/>
                <w:color w:val="000000"/>
                <w:sz w:val="14"/>
                <w:szCs w:val="16"/>
              </w:rPr>
              <w:t>kali</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C0E33" w:rsidRPr="0066007B" w:rsidRDefault="005C0E33" w:rsidP="002E5F75">
            <w:pPr>
              <w:jc w:val="center"/>
              <w:rPr>
                <w:rFonts w:ascii="Abadi" w:hAnsi="Abadi" w:cs="Calibri"/>
                <w:sz w:val="14"/>
                <w:szCs w:val="16"/>
              </w:rPr>
            </w:pPr>
            <w:r w:rsidRPr="0066007B">
              <w:rPr>
                <w:rFonts w:ascii="Abadi" w:hAnsi="Abadi" w:cs="Calibri"/>
                <w:sz w:val="14"/>
                <w:szCs w:val="16"/>
              </w:rPr>
              <w:t>4</w:t>
            </w:r>
          </w:p>
        </w:tc>
        <w:tc>
          <w:tcPr>
            <w:tcW w:w="84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C0E33" w:rsidRPr="0066007B" w:rsidRDefault="005C0E33" w:rsidP="002E5F75">
            <w:pPr>
              <w:jc w:val="center"/>
              <w:rPr>
                <w:rFonts w:ascii="Abadi" w:hAnsi="Abadi" w:cs="Calibri"/>
                <w:color w:val="000000"/>
                <w:sz w:val="14"/>
                <w:szCs w:val="16"/>
              </w:rPr>
            </w:pPr>
            <w:r w:rsidRPr="0066007B">
              <w:rPr>
                <w:rFonts w:ascii="Abadi" w:hAnsi="Abadi" w:cs="Calibri"/>
                <w:color w:val="000000"/>
                <w:sz w:val="14"/>
                <w:szCs w:val="16"/>
              </w:rPr>
              <w:t>4</w:t>
            </w:r>
          </w:p>
        </w:tc>
        <w:tc>
          <w:tcPr>
            <w:tcW w:w="98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C0E33" w:rsidRPr="0066007B" w:rsidRDefault="005C0E33" w:rsidP="002E5F75">
            <w:pPr>
              <w:jc w:val="center"/>
              <w:rPr>
                <w:rFonts w:ascii="Abadi" w:hAnsi="Abadi" w:cs="Calibri"/>
                <w:color w:val="000000"/>
                <w:sz w:val="14"/>
                <w:szCs w:val="16"/>
              </w:rPr>
            </w:pPr>
            <w:r w:rsidRPr="0066007B">
              <w:rPr>
                <w:rFonts w:ascii="Abadi" w:hAnsi="Abadi" w:cs="Calibri"/>
                <w:color w:val="000000"/>
                <w:sz w:val="14"/>
                <w:szCs w:val="16"/>
              </w:rPr>
              <w:t>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0E33" w:rsidRPr="0066007B" w:rsidRDefault="005C0E33" w:rsidP="002E5F75">
            <w:pPr>
              <w:jc w:val="center"/>
              <w:rPr>
                <w:rFonts w:ascii="Abadi" w:hAnsi="Abadi" w:cs="Calibri"/>
                <w:color w:val="000000"/>
                <w:sz w:val="14"/>
                <w:szCs w:val="16"/>
              </w:rPr>
            </w:pPr>
            <w:r w:rsidRPr="0066007B">
              <w:rPr>
                <w:rFonts w:ascii="Abadi" w:hAnsi="Abadi" w:cs="Calibri"/>
                <w:color w:val="000000"/>
                <w:sz w:val="14"/>
                <w:szCs w:val="16"/>
              </w:rPr>
              <w:t>1</w:t>
            </w:r>
          </w:p>
        </w:tc>
        <w:tc>
          <w:tcPr>
            <w:tcW w:w="846" w:type="dxa"/>
            <w:tcBorders>
              <w:top w:val="single" w:sz="4" w:space="0" w:color="auto"/>
              <w:left w:val="single" w:sz="4" w:space="0" w:color="auto"/>
              <w:bottom w:val="single" w:sz="4" w:space="0" w:color="auto"/>
              <w:right w:val="nil"/>
            </w:tcBorders>
            <w:shd w:val="clear" w:color="auto" w:fill="auto"/>
            <w:noWrap/>
            <w:hideMark/>
          </w:tcPr>
          <w:p w:rsidR="005C0E33" w:rsidRDefault="005C0E33" w:rsidP="002E5F75">
            <w:pPr>
              <w:rPr>
                <w:rFonts w:ascii="Bookman Old Style" w:hAnsi="Bookman Old Style" w:cs="Calibri"/>
                <w:sz w:val="16"/>
                <w:szCs w:val="16"/>
              </w:rPr>
            </w:pPr>
            <w:r>
              <w:rPr>
                <w:rFonts w:ascii="Bookman Old Style" w:hAnsi="Bookman Old Style" w:cs="Calibri"/>
                <w:sz w:val="16"/>
                <w:szCs w:val="16"/>
              </w:rPr>
              <w:t xml:space="preserve">              14 </w:t>
            </w:r>
          </w:p>
        </w:tc>
        <w:tc>
          <w:tcPr>
            <w:tcW w:w="987" w:type="dxa"/>
            <w:tcBorders>
              <w:top w:val="single" w:sz="4" w:space="0" w:color="auto"/>
              <w:left w:val="single" w:sz="4" w:space="0" w:color="auto"/>
              <w:bottom w:val="single" w:sz="4" w:space="0" w:color="auto"/>
              <w:right w:val="nil"/>
            </w:tcBorders>
            <w:shd w:val="clear" w:color="auto" w:fill="auto"/>
            <w:noWrap/>
            <w:hideMark/>
          </w:tcPr>
          <w:p w:rsidR="005C0E33" w:rsidRDefault="005C0E33" w:rsidP="002E5F75">
            <w:pPr>
              <w:rPr>
                <w:rFonts w:ascii="Bookman Old Style" w:hAnsi="Bookman Old Style" w:cs="Calibri"/>
                <w:sz w:val="16"/>
                <w:szCs w:val="16"/>
              </w:rPr>
            </w:pPr>
            <w:r>
              <w:rPr>
                <w:rFonts w:ascii="Bookman Old Style" w:hAnsi="Bookman Old Style" w:cs="Calibri"/>
                <w:sz w:val="16"/>
                <w:szCs w:val="16"/>
              </w:rPr>
              <w:t xml:space="preserve">      14 </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0E33" w:rsidRPr="0066007B" w:rsidRDefault="005305DC" w:rsidP="002E5F75">
            <w:pPr>
              <w:jc w:val="center"/>
              <w:rPr>
                <w:rFonts w:ascii="Abadi" w:hAnsi="Abadi" w:cs="Calibri"/>
                <w:color w:val="000000"/>
                <w:sz w:val="14"/>
                <w:szCs w:val="16"/>
              </w:rPr>
            </w:pPr>
            <w:r>
              <w:rPr>
                <w:rFonts w:ascii="Abadi" w:hAnsi="Abadi" w:cs="Calibri"/>
                <w:color w:val="000000"/>
                <w:sz w:val="14"/>
                <w:szCs w:val="16"/>
              </w:rPr>
              <w:t>100%</w:t>
            </w:r>
            <w:r w:rsidR="005C0E33" w:rsidRPr="0066007B">
              <w:rPr>
                <w:rFonts w:ascii="Abadi" w:hAnsi="Abadi" w:cs="Calibri"/>
                <w:color w:val="000000"/>
                <w:sz w:val="14"/>
                <w:szCs w:val="16"/>
              </w:rPr>
              <w:t> </w:t>
            </w:r>
          </w:p>
        </w:tc>
      </w:tr>
      <w:tr w:rsidR="005C0E33" w:rsidRPr="0066007B" w:rsidTr="002E5F75">
        <w:trPr>
          <w:trHeight w:val="547"/>
        </w:trPr>
        <w:tc>
          <w:tcPr>
            <w:tcW w:w="2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0E33" w:rsidRPr="0066007B" w:rsidRDefault="005C0E33" w:rsidP="002E5F75">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single" w:sz="4" w:space="0" w:color="auto"/>
              <w:left w:val="nil"/>
              <w:bottom w:val="single" w:sz="4" w:space="0" w:color="auto"/>
              <w:right w:val="single" w:sz="4" w:space="0" w:color="auto"/>
            </w:tcBorders>
            <w:shd w:val="clear" w:color="auto" w:fill="auto"/>
            <w:noWrap/>
            <w:vAlign w:val="center"/>
            <w:hideMark/>
          </w:tcPr>
          <w:p w:rsidR="005C0E33" w:rsidRPr="0066007B" w:rsidRDefault="005C0E33" w:rsidP="002E5F75">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single" w:sz="4" w:space="0" w:color="auto"/>
              <w:left w:val="nil"/>
              <w:bottom w:val="single" w:sz="4" w:space="0" w:color="auto"/>
              <w:right w:val="single" w:sz="4" w:space="0" w:color="auto"/>
            </w:tcBorders>
            <w:shd w:val="clear" w:color="auto" w:fill="auto"/>
            <w:noWrap/>
            <w:vAlign w:val="center"/>
            <w:hideMark/>
          </w:tcPr>
          <w:p w:rsidR="005C0E33" w:rsidRPr="0066007B" w:rsidRDefault="005C0E33" w:rsidP="002E5F75">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single" w:sz="4" w:space="0" w:color="auto"/>
              <w:left w:val="nil"/>
              <w:bottom w:val="single" w:sz="4" w:space="0" w:color="auto"/>
              <w:right w:val="single" w:sz="4" w:space="0" w:color="auto"/>
            </w:tcBorders>
            <w:shd w:val="clear" w:color="auto" w:fill="auto"/>
            <w:noWrap/>
            <w:vAlign w:val="center"/>
            <w:hideMark/>
          </w:tcPr>
          <w:p w:rsidR="005C0E33" w:rsidRPr="0066007B" w:rsidRDefault="005C0E33" w:rsidP="002E5F75">
            <w:pPr>
              <w:rPr>
                <w:rFonts w:ascii="Abadi" w:hAnsi="Abadi" w:cs="Calibri"/>
                <w:color w:val="000000"/>
                <w:sz w:val="14"/>
                <w:szCs w:val="16"/>
              </w:rPr>
            </w:pPr>
            <w:r w:rsidRPr="0066007B">
              <w:rPr>
                <w:rFonts w:ascii="Abadi" w:hAnsi="Abadi" w:cs="Calibri"/>
                <w:color w:val="000000"/>
                <w:sz w:val="14"/>
                <w:szCs w:val="16"/>
              </w:rPr>
              <w:t> </w:t>
            </w:r>
          </w:p>
        </w:tc>
        <w:tc>
          <w:tcPr>
            <w:tcW w:w="3016" w:type="dxa"/>
            <w:tcBorders>
              <w:top w:val="single" w:sz="4" w:space="0" w:color="auto"/>
              <w:left w:val="nil"/>
              <w:bottom w:val="single" w:sz="4" w:space="0" w:color="auto"/>
              <w:right w:val="single" w:sz="4" w:space="0" w:color="auto"/>
            </w:tcBorders>
            <w:shd w:val="clear" w:color="000000" w:fill="FFFFFF"/>
            <w:vAlign w:val="center"/>
          </w:tcPr>
          <w:p w:rsidR="005C0E33" w:rsidRPr="0066007B" w:rsidRDefault="005C0E33" w:rsidP="002E5F75">
            <w:pPr>
              <w:rPr>
                <w:rFonts w:ascii="Abadi" w:hAnsi="Abadi" w:cs="Calibri"/>
                <w:color w:val="000000"/>
                <w:sz w:val="14"/>
                <w:szCs w:val="16"/>
              </w:rPr>
            </w:pPr>
            <w:r w:rsidRPr="00D344D6">
              <w:rPr>
                <w:rFonts w:ascii="Abadi" w:hAnsi="Abadi" w:cs="Calibri"/>
                <w:color w:val="000000"/>
                <w:sz w:val="14"/>
                <w:szCs w:val="16"/>
              </w:rPr>
              <w:t>Pengadaan Peralatan Gedung Kantor</w:t>
            </w:r>
          </w:p>
        </w:tc>
        <w:tc>
          <w:tcPr>
            <w:tcW w:w="2688" w:type="dxa"/>
            <w:tcBorders>
              <w:top w:val="nil"/>
              <w:left w:val="single" w:sz="4" w:space="0" w:color="auto"/>
              <w:bottom w:val="single" w:sz="4" w:space="0" w:color="auto"/>
              <w:right w:val="single" w:sz="4" w:space="0" w:color="auto"/>
            </w:tcBorders>
            <w:shd w:val="clear" w:color="auto" w:fill="auto"/>
          </w:tcPr>
          <w:p w:rsidR="005C0E33" w:rsidRDefault="005C0E33" w:rsidP="002E5F75">
            <w:pPr>
              <w:rPr>
                <w:rFonts w:ascii="Bookman Old Style" w:hAnsi="Bookman Old Style" w:cs="Calibri"/>
                <w:color w:val="000000"/>
                <w:sz w:val="16"/>
                <w:szCs w:val="16"/>
              </w:rPr>
            </w:pPr>
            <w:r>
              <w:rPr>
                <w:rFonts w:ascii="Bookman Old Style" w:hAnsi="Bookman Old Style" w:cs="Calibri"/>
                <w:color w:val="000000"/>
                <w:sz w:val="16"/>
                <w:szCs w:val="16"/>
              </w:rPr>
              <w:t>Jenis Peralatan Gedung kantor yang tersedia</w:t>
            </w:r>
          </w:p>
        </w:tc>
        <w:tc>
          <w:tcPr>
            <w:tcW w:w="926" w:type="dxa"/>
            <w:tcBorders>
              <w:top w:val="single" w:sz="4" w:space="0" w:color="auto"/>
              <w:left w:val="nil"/>
              <w:bottom w:val="single" w:sz="4" w:space="0" w:color="auto"/>
              <w:right w:val="single" w:sz="4" w:space="0" w:color="auto"/>
            </w:tcBorders>
            <w:shd w:val="clear" w:color="000000" w:fill="FFFFFF"/>
            <w:vAlign w:val="center"/>
            <w:hideMark/>
          </w:tcPr>
          <w:p w:rsidR="005C0E33" w:rsidRPr="0066007B" w:rsidRDefault="005C0E33" w:rsidP="002E5F75">
            <w:pPr>
              <w:jc w:val="center"/>
              <w:rPr>
                <w:rFonts w:ascii="Abadi" w:hAnsi="Abadi" w:cs="Calibri"/>
                <w:color w:val="000000"/>
                <w:sz w:val="14"/>
                <w:szCs w:val="16"/>
              </w:rPr>
            </w:pPr>
            <w:r w:rsidRPr="0066007B">
              <w:rPr>
                <w:rFonts w:ascii="Abadi" w:hAnsi="Abadi" w:cs="Calibri"/>
                <w:color w:val="000000"/>
                <w:sz w:val="14"/>
                <w:szCs w:val="16"/>
              </w:rPr>
              <w:t>dokumen</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5C0E33" w:rsidRPr="0066007B" w:rsidRDefault="005C0E33" w:rsidP="002E5F75">
            <w:pPr>
              <w:jc w:val="center"/>
              <w:rPr>
                <w:rFonts w:ascii="Abadi" w:hAnsi="Abadi" w:cs="Calibri"/>
                <w:sz w:val="14"/>
                <w:szCs w:val="16"/>
              </w:rPr>
            </w:pPr>
            <w:r w:rsidRPr="0066007B">
              <w:rPr>
                <w:rFonts w:ascii="Abadi" w:hAnsi="Abadi" w:cs="Calibri"/>
                <w:sz w:val="14"/>
                <w:szCs w:val="16"/>
              </w:rPr>
              <w:t>1</w:t>
            </w:r>
          </w:p>
        </w:tc>
        <w:tc>
          <w:tcPr>
            <w:tcW w:w="846" w:type="dxa"/>
            <w:tcBorders>
              <w:top w:val="single" w:sz="4" w:space="0" w:color="auto"/>
              <w:left w:val="nil"/>
              <w:bottom w:val="single" w:sz="4" w:space="0" w:color="auto"/>
              <w:right w:val="single" w:sz="4" w:space="0" w:color="auto"/>
            </w:tcBorders>
            <w:shd w:val="clear" w:color="000000" w:fill="FFFFFF"/>
            <w:vAlign w:val="center"/>
            <w:hideMark/>
          </w:tcPr>
          <w:p w:rsidR="005C0E33" w:rsidRPr="0066007B" w:rsidRDefault="005C0E33" w:rsidP="002E5F75">
            <w:pPr>
              <w:jc w:val="center"/>
              <w:rPr>
                <w:rFonts w:ascii="Abadi" w:hAnsi="Abadi" w:cs="Calibri"/>
                <w:color w:val="000000"/>
                <w:sz w:val="14"/>
                <w:szCs w:val="16"/>
              </w:rPr>
            </w:pPr>
            <w:r w:rsidRPr="0066007B">
              <w:rPr>
                <w:rFonts w:ascii="Abadi" w:hAnsi="Abadi" w:cs="Calibri"/>
                <w:color w:val="000000"/>
                <w:sz w:val="14"/>
                <w:szCs w:val="16"/>
              </w:rPr>
              <w:t>1</w:t>
            </w:r>
          </w:p>
        </w:tc>
        <w:tc>
          <w:tcPr>
            <w:tcW w:w="987" w:type="dxa"/>
            <w:tcBorders>
              <w:top w:val="single" w:sz="4" w:space="0" w:color="auto"/>
              <w:left w:val="nil"/>
              <w:bottom w:val="single" w:sz="4" w:space="0" w:color="auto"/>
              <w:right w:val="single" w:sz="4" w:space="0" w:color="auto"/>
            </w:tcBorders>
            <w:shd w:val="clear" w:color="000000" w:fill="FFFFFF"/>
            <w:vAlign w:val="center"/>
            <w:hideMark/>
          </w:tcPr>
          <w:p w:rsidR="005C0E33" w:rsidRPr="0066007B" w:rsidRDefault="005C0E33" w:rsidP="002E5F75">
            <w:pPr>
              <w:jc w:val="center"/>
              <w:rPr>
                <w:rFonts w:ascii="Abadi" w:hAnsi="Abadi" w:cs="Calibri"/>
                <w:color w:val="000000"/>
                <w:sz w:val="14"/>
                <w:szCs w:val="16"/>
              </w:rPr>
            </w:pPr>
            <w:r w:rsidRPr="0066007B">
              <w:rPr>
                <w:rFonts w:ascii="Abadi" w:hAnsi="Abadi" w:cs="Calibri"/>
                <w:color w:val="000000"/>
                <w:sz w:val="14"/>
                <w:szCs w:val="16"/>
              </w:rPr>
              <w:t>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0E33" w:rsidRPr="0066007B" w:rsidRDefault="005C0E33" w:rsidP="002E5F75">
            <w:pPr>
              <w:jc w:val="center"/>
              <w:rPr>
                <w:rFonts w:ascii="Abadi" w:hAnsi="Abadi" w:cs="Calibri"/>
                <w:color w:val="000000"/>
                <w:sz w:val="14"/>
                <w:szCs w:val="16"/>
              </w:rPr>
            </w:pPr>
            <w:r w:rsidRPr="0066007B">
              <w:rPr>
                <w:rFonts w:ascii="Abadi" w:hAnsi="Abadi" w:cs="Calibri"/>
                <w:color w:val="000000"/>
                <w:sz w:val="14"/>
                <w:szCs w:val="16"/>
              </w:rPr>
              <w:t>1</w:t>
            </w:r>
          </w:p>
        </w:tc>
        <w:tc>
          <w:tcPr>
            <w:tcW w:w="846" w:type="dxa"/>
            <w:tcBorders>
              <w:top w:val="single" w:sz="4" w:space="0" w:color="auto"/>
              <w:left w:val="single" w:sz="4" w:space="0" w:color="auto"/>
              <w:bottom w:val="single" w:sz="4" w:space="0" w:color="auto"/>
              <w:right w:val="single" w:sz="4" w:space="0" w:color="auto"/>
            </w:tcBorders>
            <w:shd w:val="clear" w:color="auto" w:fill="auto"/>
            <w:noWrap/>
            <w:hideMark/>
          </w:tcPr>
          <w:p w:rsidR="005C0E33" w:rsidRDefault="005C0E33" w:rsidP="002E5F75">
            <w:pPr>
              <w:rPr>
                <w:rFonts w:ascii="Bookman Old Style" w:hAnsi="Bookman Old Style" w:cs="Calibri"/>
                <w:sz w:val="16"/>
                <w:szCs w:val="16"/>
              </w:rPr>
            </w:pPr>
            <w:r>
              <w:rPr>
                <w:rFonts w:ascii="Bookman Old Style" w:hAnsi="Bookman Old Style" w:cs="Calibri"/>
                <w:sz w:val="16"/>
                <w:szCs w:val="16"/>
              </w:rPr>
              <w:t xml:space="preserve">               4 </w:t>
            </w:r>
          </w:p>
        </w:tc>
        <w:tc>
          <w:tcPr>
            <w:tcW w:w="987" w:type="dxa"/>
            <w:tcBorders>
              <w:top w:val="single" w:sz="4" w:space="0" w:color="auto"/>
              <w:left w:val="single" w:sz="4" w:space="0" w:color="auto"/>
              <w:bottom w:val="single" w:sz="4" w:space="0" w:color="auto"/>
              <w:right w:val="single" w:sz="4" w:space="0" w:color="auto"/>
            </w:tcBorders>
            <w:shd w:val="clear" w:color="auto" w:fill="auto"/>
            <w:noWrap/>
            <w:hideMark/>
          </w:tcPr>
          <w:p w:rsidR="005C0E33" w:rsidRDefault="005C0E33" w:rsidP="002E5F75">
            <w:pPr>
              <w:rPr>
                <w:rFonts w:ascii="Bookman Old Style" w:hAnsi="Bookman Old Style" w:cs="Calibri"/>
                <w:sz w:val="16"/>
                <w:szCs w:val="16"/>
              </w:rPr>
            </w:pPr>
            <w:r>
              <w:rPr>
                <w:rFonts w:ascii="Bookman Old Style" w:hAnsi="Bookman Old Style" w:cs="Calibri"/>
                <w:sz w:val="16"/>
                <w:szCs w:val="16"/>
              </w:rPr>
              <w:t xml:space="preserve">        4 </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0E33" w:rsidRPr="0066007B" w:rsidRDefault="005C0E33" w:rsidP="002E5F75">
            <w:pPr>
              <w:jc w:val="center"/>
              <w:rPr>
                <w:rFonts w:ascii="Abadi" w:hAnsi="Abadi" w:cs="Calibri"/>
                <w:color w:val="000000"/>
                <w:sz w:val="14"/>
                <w:szCs w:val="16"/>
              </w:rPr>
            </w:pPr>
            <w:r w:rsidRPr="0066007B">
              <w:rPr>
                <w:rFonts w:ascii="Abadi" w:hAnsi="Abadi" w:cs="Calibri"/>
                <w:color w:val="000000"/>
                <w:sz w:val="14"/>
                <w:szCs w:val="16"/>
              </w:rPr>
              <w:t> </w:t>
            </w:r>
            <w:r w:rsidR="005305DC">
              <w:rPr>
                <w:rFonts w:ascii="Abadi" w:hAnsi="Abadi" w:cs="Calibri"/>
                <w:color w:val="000000"/>
                <w:sz w:val="14"/>
                <w:szCs w:val="16"/>
              </w:rPr>
              <w:t>100%</w:t>
            </w:r>
          </w:p>
        </w:tc>
      </w:tr>
      <w:tr w:rsidR="005C0E33" w:rsidRPr="0066007B" w:rsidTr="002E5F75">
        <w:trPr>
          <w:trHeight w:val="569"/>
        </w:trPr>
        <w:tc>
          <w:tcPr>
            <w:tcW w:w="255" w:type="dxa"/>
            <w:tcBorders>
              <w:top w:val="nil"/>
              <w:left w:val="single" w:sz="4" w:space="0" w:color="auto"/>
              <w:bottom w:val="single" w:sz="4" w:space="0" w:color="auto"/>
              <w:right w:val="single" w:sz="4" w:space="0" w:color="auto"/>
            </w:tcBorders>
            <w:shd w:val="clear" w:color="auto" w:fill="auto"/>
            <w:noWrap/>
            <w:vAlign w:val="center"/>
            <w:hideMark/>
          </w:tcPr>
          <w:p w:rsidR="005C0E33" w:rsidRPr="0066007B" w:rsidRDefault="005C0E33" w:rsidP="002E5F75">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2E5F75">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2E5F75">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2E5F75">
            <w:pPr>
              <w:rPr>
                <w:rFonts w:ascii="Abadi" w:hAnsi="Abadi" w:cs="Calibri"/>
                <w:color w:val="000000"/>
                <w:sz w:val="14"/>
                <w:szCs w:val="16"/>
              </w:rPr>
            </w:pPr>
            <w:r w:rsidRPr="0066007B">
              <w:rPr>
                <w:rFonts w:ascii="Abadi" w:hAnsi="Abadi" w:cs="Calibri"/>
                <w:color w:val="000000"/>
                <w:sz w:val="14"/>
                <w:szCs w:val="16"/>
              </w:rPr>
              <w:t> </w:t>
            </w:r>
          </w:p>
        </w:tc>
        <w:tc>
          <w:tcPr>
            <w:tcW w:w="3016" w:type="dxa"/>
            <w:tcBorders>
              <w:top w:val="nil"/>
              <w:left w:val="nil"/>
              <w:bottom w:val="single" w:sz="4" w:space="0" w:color="auto"/>
              <w:right w:val="single" w:sz="4" w:space="0" w:color="auto"/>
            </w:tcBorders>
            <w:shd w:val="clear" w:color="000000" w:fill="FFFFFF"/>
            <w:vAlign w:val="center"/>
          </w:tcPr>
          <w:p w:rsidR="005C0E33" w:rsidRPr="0066007B" w:rsidRDefault="005C0E33" w:rsidP="002E5F75">
            <w:pPr>
              <w:rPr>
                <w:rFonts w:ascii="Abadi" w:hAnsi="Abadi" w:cs="Calibri"/>
                <w:color w:val="000000"/>
                <w:sz w:val="14"/>
                <w:szCs w:val="16"/>
              </w:rPr>
            </w:pPr>
            <w:r w:rsidRPr="00D344D6">
              <w:rPr>
                <w:rFonts w:ascii="Abadi" w:hAnsi="Abadi" w:cs="Calibri"/>
                <w:color w:val="000000"/>
                <w:sz w:val="14"/>
                <w:szCs w:val="16"/>
              </w:rPr>
              <w:t>Pengadaan Perlengkapan Gedung Kantor</w:t>
            </w:r>
          </w:p>
        </w:tc>
        <w:tc>
          <w:tcPr>
            <w:tcW w:w="2688" w:type="dxa"/>
            <w:tcBorders>
              <w:top w:val="nil"/>
              <w:left w:val="single" w:sz="4" w:space="0" w:color="auto"/>
              <w:bottom w:val="single" w:sz="4" w:space="0" w:color="auto"/>
              <w:right w:val="single" w:sz="4" w:space="0" w:color="auto"/>
            </w:tcBorders>
            <w:shd w:val="clear" w:color="auto" w:fill="auto"/>
          </w:tcPr>
          <w:p w:rsidR="005C0E33" w:rsidRDefault="005C0E33" w:rsidP="002E5F75">
            <w:pPr>
              <w:rPr>
                <w:rFonts w:ascii="Bookman Old Style" w:hAnsi="Bookman Old Style" w:cs="Calibri"/>
                <w:color w:val="000000"/>
                <w:sz w:val="16"/>
                <w:szCs w:val="16"/>
              </w:rPr>
            </w:pPr>
            <w:r>
              <w:rPr>
                <w:rFonts w:ascii="Bookman Old Style" w:hAnsi="Bookman Old Style" w:cs="Calibri"/>
                <w:color w:val="000000"/>
                <w:sz w:val="16"/>
                <w:szCs w:val="16"/>
              </w:rPr>
              <w:t>Jumlah jenis Perlengkapan gedung kantor yang tersedia</w:t>
            </w:r>
          </w:p>
        </w:tc>
        <w:tc>
          <w:tcPr>
            <w:tcW w:w="926" w:type="dxa"/>
            <w:tcBorders>
              <w:top w:val="nil"/>
              <w:left w:val="nil"/>
              <w:bottom w:val="single" w:sz="4" w:space="0" w:color="auto"/>
              <w:right w:val="single" w:sz="4" w:space="0" w:color="auto"/>
            </w:tcBorders>
            <w:shd w:val="clear" w:color="000000" w:fill="FFFFFF"/>
            <w:vAlign w:val="center"/>
            <w:hideMark/>
          </w:tcPr>
          <w:p w:rsidR="005C0E33" w:rsidRPr="0066007B" w:rsidRDefault="005C0E33" w:rsidP="002E5F75">
            <w:pPr>
              <w:jc w:val="center"/>
              <w:rPr>
                <w:rFonts w:ascii="Abadi" w:hAnsi="Abadi" w:cs="Calibri"/>
                <w:color w:val="000000"/>
                <w:sz w:val="14"/>
                <w:szCs w:val="16"/>
              </w:rPr>
            </w:pPr>
            <w:r w:rsidRPr="0066007B">
              <w:rPr>
                <w:rFonts w:ascii="Abadi" w:hAnsi="Abadi" w:cs="Calibri"/>
                <w:color w:val="000000"/>
                <w:sz w:val="14"/>
                <w:szCs w:val="16"/>
              </w:rPr>
              <w:t>dokumen</w:t>
            </w:r>
          </w:p>
        </w:tc>
        <w:tc>
          <w:tcPr>
            <w:tcW w:w="992" w:type="dxa"/>
            <w:tcBorders>
              <w:top w:val="nil"/>
              <w:left w:val="nil"/>
              <w:bottom w:val="single" w:sz="4" w:space="0" w:color="auto"/>
              <w:right w:val="single" w:sz="4" w:space="0" w:color="auto"/>
            </w:tcBorders>
            <w:shd w:val="clear" w:color="000000" w:fill="FFFFFF"/>
            <w:vAlign w:val="center"/>
            <w:hideMark/>
          </w:tcPr>
          <w:p w:rsidR="005C0E33" w:rsidRPr="0066007B" w:rsidRDefault="005C0E33" w:rsidP="002E5F75">
            <w:pPr>
              <w:jc w:val="center"/>
              <w:rPr>
                <w:rFonts w:ascii="Abadi" w:hAnsi="Abadi" w:cs="Calibri"/>
                <w:sz w:val="14"/>
                <w:szCs w:val="16"/>
              </w:rPr>
            </w:pPr>
            <w:r w:rsidRPr="0066007B">
              <w:rPr>
                <w:rFonts w:ascii="Abadi" w:hAnsi="Abadi" w:cs="Calibri"/>
                <w:sz w:val="14"/>
                <w:szCs w:val="16"/>
              </w:rPr>
              <w:t>12</w:t>
            </w:r>
          </w:p>
        </w:tc>
        <w:tc>
          <w:tcPr>
            <w:tcW w:w="846" w:type="dxa"/>
            <w:tcBorders>
              <w:top w:val="nil"/>
              <w:left w:val="nil"/>
              <w:bottom w:val="single" w:sz="4" w:space="0" w:color="auto"/>
              <w:right w:val="single" w:sz="4" w:space="0" w:color="auto"/>
            </w:tcBorders>
            <w:shd w:val="clear" w:color="000000" w:fill="FFFFFF"/>
            <w:vAlign w:val="center"/>
            <w:hideMark/>
          </w:tcPr>
          <w:p w:rsidR="005C0E33" w:rsidRPr="0066007B" w:rsidRDefault="005C0E33" w:rsidP="002E5F75">
            <w:pPr>
              <w:jc w:val="center"/>
              <w:rPr>
                <w:rFonts w:ascii="Abadi" w:hAnsi="Abadi" w:cs="Calibri"/>
                <w:color w:val="000000"/>
                <w:sz w:val="14"/>
                <w:szCs w:val="16"/>
              </w:rPr>
            </w:pPr>
            <w:r w:rsidRPr="0066007B">
              <w:rPr>
                <w:rFonts w:ascii="Abadi" w:hAnsi="Abadi" w:cs="Calibri"/>
                <w:color w:val="000000"/>
                <w:sz w:val="14"/>
                <w:szCs w:val="16"/>
              </w:rPr>
              <w:t>12</w:t>
            </w:r>
          </w:p>
        </w:tc>
        <w:tc>
          <w:tcPr>
            <w:tcW w:w="987" w:type="dxa"/>
            <w:tcBorders>
              <w:top w:val="nil"/>
              <w:left w:val="nil"/>
              <w:bottom w:val="single" w:sz="4" w:space="0" w:color="auto"/>
              <w:right w:val="single" w:sz="4" w:space="0" w:color="auto"/>
            </w:tcBorders>
            <w:shd w:val="clear" w:color="000000" w:fill="FFFFFF"/>
            <w:vAlign w:val="center"/>
            <w:hideMark/>
          </w:tcPr>
          <w:p w:rsidR="005C0E33" w:rsidRPr="0066007B" w:rsidRDefault="005C0E33" w:rsidP="002E5F75">
            <w:pPr>
              <w:jc w:val="center"/>
              <w:rPr>
                <w:rFonts w:ascii="Abadi" w:hAnsi="Abadi" w:cs="Calibri"/>
                <w:color w:val="000000"/>
                <w:sz w:val="14"/>
                <w:szCs w:val="16"/>
              </w:rPr>
            </w:pPr>
            <w:r w:rsidRPr="0066007B">
              <w:rPr>
                <w:rFonts w:ascii="Abadi" w:hAnsi="Abadi" w:cs="Calibri"/>
                <w:color w:val="000000"/>
                <w:sz w:val="14"/>
                <w:szCs w:val="16"/>
              </w:rPr>
              <w:t>12</w:t>
            </w:r>
          </w:p>
        </w:tc>
        <w:tc>
          <w:tcPr>
            <w:tcW w:w="992"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2E5F75">
            <w:pPr>
              <w:jc w:val="center"/>
              <w:rPr>
                <w:rFonts w:ascii="Abadi" w:hAnsi="Abadi" w:cs="Calibri"/>
                <w:color w:val="000000"/>
                <w:sz w:val="14"/>
                <w:szCs w:val="16"/>
              </w:rPr>
            </w:pPr>
            <w:r w:rsidRPr="0066007B">
              <w:rPr>
                <w:rFonts w:ascii="Abadi" w:hAnsi="Abadi" w:cs="Calibri"/>
                <w:color w:val="000000"/>
                <w:sz w:val="14"/>
                <w:szCs w:val="16"/>
              </w:rPr>
              <w:t>1</w:t>
            </w:r>
          </w:p>
        </w:tc>
        <w:tc>
          <w:tcPr>
            <w:tcW w:w="846" w:type="dxa"/>
            <w:tcBorders>
              <w:top w:val="single" w:sz="4" w:space="0" w:color="auto"/>
              <w:left w:val="single" w:sz="4" w:space="0" w:color="auto"/>
              <w:bottom w:val="single" w:sz="4" w:space="0" w:color="auto"/>
              <w:right w:val="single" w:sz="4" w:space="0" w:color="auto"/>
            </w:tcBorders>
            <w:shd w:val="clear" w:color="auto" w:fill="auto"/>
            <w:noWrap/>
            <w:hideMark/>
          </w:tcPr>
          <w:p w:rsidR="005C0E33" w:rsidRDefault="005C0E33" w:rsidP="002E5F75">
            <w:pPr>
              <w:rPr>
                <w:rFonts w:ascii="Bookman Old Style" w:hAnsi="Bookman Old Style" w:cs="Calibri"/>
                <w:sz w:val="16"/>
                <w:szCs w:val="16"/>
              </w:rPr>
            </w:pPr>
            <w:r>
              <w:rPr>
                <w:rFonts w:ascii="Bookman Old Style" w:hAnsi="Bookman Old Style" w:cs="Calibri"/>
                <w:sz w:val="16"/>
                <w:szCs w:val="16"/>
              </w:rPr>
              <w:t xml:space="preserve">               1 </w:t>
            </w:r>
          </w:p>
        </w:tc>
        <w:tc>
          <w:tcPr>
            <w:tcW w:w="987" w:type="dxa"/>
            <w:tcBorders>
              <w:top w:val="single" w:sz="4" w:space="0" w:color="auto"/>
              <w:left w:val="single" w:sz="4" w:space="0" w:color="auto"/>
              <w:bottom w:val="single" w:sz="4" w:space="0" w:color="auto"/>
              <w:right w:val="single" w:sz="4" w:space="0" w:color="auto"/>
            </w:tcBorders>
            <w:shd w:val="clear" w:color="auto" w:fill="auto"/>
            <w:noWrap/>
            <w:hideMark/>
          </w:tcPr>
          <w:p w:rsidR="005C0E33" w:rsidRDefault="005C0E33" w:rsidP="002E5F75">
            <w:pPr>
              <w:rPr>
                <w:rFonts w:ascii="Bookman Old Style" w:hAnsi="Bookman Old Style" w:cs="Calibri"/>
                <w:sz w:val="16"/>
                <w:szCs w:val="16"/>
              </w:rPr>
            </w:pPr>
            <w:r>
              <w:rPr>
                <w:rFonts w:ascii="Bookman Old Style" w:hAnsi="Bookman Old Style" w:cs="Calibri"/>
                <w:sz w:val="16"/>
                <w:szCs w:val="16"/>
              </w:rPr>
              <w:t xml:space="preserve">        1 </w:t>
            </w:r>
          </w:p>
        </w:tc>
        <w:tc>
          <w:tcPr>
            <w:tcW w:w="987" w:type="dxa"/>
            <w:tcBorders>
              <w:top w:val="nil"/>
              <w:left w:val="single" w:sz="4" w:space="0" w:color="auto"/>
              <w:bottom w:val="single" w:sz="4" w:space="0" w:color="auto"/>
              <w:right w:val="single" w:sz="4" w:space="0" w:color="auto"/>
            </w:tcBorders>
            <w:shd w:val="clear" w:color="auto" w:fill="auto"/>
            <w:noWrap/>
            <w:vAlign w:val="center"/>
            <w:hideMark/>
          </w:tcPr>
          <w:p w:rsidR="005C0E33" w:rsidRPr="0066007B" w:rsidRDefault="005C0E33" w:rsidP="002E5F75">
            <w:pPr>
              <w:jc w:val="center"/>
              <w:rPr>
                <w:rFonts w:ascii="Abadi" w:hAnsi="Abadi" w:cs="Calibri"/>
                <w:color w:val="000000"/>
                <w:sz w:val="14"/>
                <w:szCs w:val="16"/>
              </w:rPr>
            </w:pPr>
            <w:r w:rsidRPr="0066007B">
              <w:rPr>
                <w:rFonts w:ascii="Abadi" w:hAnsi="Abadi" w:cs="Calibri"/>
                <w:color w:val="000000"/>
                <w:sz w:val="14"/>
                <w:szCs w:val="16"/>
              </w:rPr>
              <w:t> </w:t>
            </w:r>
            <w:r w:rsidR="005305DC">
              <w:rPr>
                <w:rFonts w:ascii="Abadi" w:hAnsi="Abadi" w:cs="Calibri"/>
                <w:color w:val="000000"/>
                <w:sz w:val="14"/>
                <w:szCs w:val="16"/>
              </w:rPr>
              <w:t>100%</w:t>
            </w:r>
          </w:p>
        </w:tc>
      </w:tr>
      <w:tr w:rsidR="005C0E33" w:rsidRPr="0066007B" w:rsidTr="002E5F75">
        <w:trPr>
          <w:trHeight w:val="549"/>
        </w:trPr>
        <w:tc>
          <w:tcPr>
            <w:tcW w:w="255" w:type="dxa"/>
            <w:tcBorders>
              <w:top w:val="nil"/>
              <w:left w:val="single" w:sz="4" w:space="0" w:color="auto"/>
              <w:bottom w:val="single" w:sz="4" w:space="0" w:color="auto"/>
              <w:right w:val="single" w:sz="4" w:space="0" w:color="auto"/>
            </w:tcBorders>
            <w:shd w:val="clear" w:color="auto" w:fill="auto"/>
            <w:noWrap/>
            <w:vAlign w:val="center"/>
            <w:hideMark/>
          </w:tcPr>
          <w:p w:rsidR="005C0E33" w:rsidRPr="0066007B" w:rsidRDefault="005C0E33" w:rsidP="002E5F75">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2E5F75">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2E5F75">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2E5F75">
            <w:pPr>
              <w:rPr>
                <w:rFonts w:ascii="Abadi" w:hAnsi="Abadi" w:cs="Calibri"/>
                <w:color w:val="000000"/>
                <w:sz w:val="14"/>
                <w:szCs w:val="16"/>
              </w:rPr>
            </w:pPr>
            <w:r w:rsidRPr="0066007B">
              <w:rPr>
                <w:rFonts w:ascii="Abadi" w:hAnsi="Abadi" w:cs="Calibri"/>
                <w:color w:val="000000"/>
                <w:sz w:val="14"/>
                <w:szCs w:val="16"/>
              </w:rPr>
              <w:t> </w:t>
            </w:r>
          </w:p>
        </w:tc>
        <w:tc>
          <w:tcPr>
            <w:tcW w:w="3016" w:type="dxa"/>
            <w:tcBorders>
              <w:top w:val="nil"/>
              <w:left w:val="nil"/>
              <w:bottom w:val="single" w:sz="4" w:space="0" w:color="auto"/>
              <w:right w:val="single" w:sz="4" w:space="0" w:color="auto"/>
            </w:tcBorders>
            <w:shd w:val="clear" w:color="000000" w:fill="FFFFFF"/>
            <w:vAlign w:val="center"/>
          </w:tcPr>
          <w:p w:rsidR="005C0E33" w:rsidRPr="0066007B" w:rsidRDefault="005C0E33" w:rsidP="002E5F75">
            <w:pPr>
              <w:rPr>
                <w:rFonts w:ascii="Abadi" w:hAnsi="Abadi" w:cs="Calibri"/>
                <w:color w:val="000000"/>
                <w:sz w:val="14"/>
                <w:szCs w:val="16"/>
              </w:rPr>
            </w:pPr>
            <w:r w:rsidRPr="00D344D6">
              <w:rPr>
                <w:rFonts w:ascii="Abadi" w:hAnsi="Abadi" w:cs="Calibri"/>
                <w:color w:val="000000"/>
                <w:sz w:val="14"/>
                <w:szCs w:val="16"/>
              </w:rPr>
              <w:t>Pengadaan Peralatan Kantor</w:t>
            </w:r>
          </w:p>
        </w:tc>
        <w:tc>
          <w:tcPr>
            <w:tcW w:w="2688" w:type="dxa"/>
            <w:tcBorders>
              <w:top w:val="nil"/>
              <w:left w:val="single" w:sz="4" w:space="0" w:color="auto"/>
              <w:bottom w:val="single" w:sz="4" w:space="0" w:color="auto"/>
              <w:right w:val="single" w:sz="4" w:space="0" w:color="auto"/>
            </w:tcBorders>
            <w:shd w:val="clear" w:color="auto" w:fill="auto"/>
          </w:tcPr>
          <w:p w:rsidR="005C0E33" w:rsidRDefault="005C0E33" w:rsidP="002E5F75">
            <w:pPr>
              <w:rPr>
                <w:rFonts w:ascii="Bookman Old Style" w:hAnsi="Bookman Old Style" w:cs="Calibri"/>
                <w:color w:val="000000"/>
                <w:sz w:val="16"/>
                <w:szCs w:val="16"/>
              </w:rPr>
            </w:pPr>
            <w:r>
              <w:rPr>
                <w:rFonts w:ascii="Bookman Old Style" w:hAnsi="Bookman Old Style" w:cs="Calibri"/>
                <w:color w:val="000000"/>
                <w:sz w:val="16"/>
                <w:szCs w:val="16"/>
              </w:rPr>
              <w:t>Jenis Peralatan kantor yang tersedia</w:t>
            </w:r>
          </w:p>
        </w:tc>
        <w:tc>
          <w:tcPr>
            <w:tcW w:w="926" w:type="dxa"/>
            <w:tcBorders>
              <w:top w:val="nil"/>
              <w:left w:val="nil"/>
              <w:bottom w:val="single" w:sz="4" w:space="0" w:color="auto"/>
              <w:right w:val="single" w:sz="4" w:space="0" w:color="auto"/>
            </w:tcBorders>
            <w:shd w:val="clear" w:color="000000" w:fill="FFFFFF"/>
            <w:vAlign w:val="center"/>
            <w:hideMark/>
          </w:tcPr>
          <w:p w:rsidR="005C0E33" w:rsidRPr="0066007B" w:rsidRDefault="005C0E33" w:rsidP="002E5F75">
            <w:pPr>
              <w:jc w:val="center"/>
              <w:rPr>
                <w:rFonts w:ascii="Abadi" w:hAnsi="Abadi" w:cs="Calibri"/>
                <w:color w:val="000000"/>
                <w:sz w:val="14"/>
                <w:szCs w:val="16"/>
              </w:rPr>
            </w:pPr>
            <w:r w:rsidRPr="0066007B">
              <w:rPr>
                <w:rFonts w:ascii="Abadi" w:hAnsi="Abadi" w:cs="Calibri"/>
                <w:color w:val="000000"/>
                <w:sz w:val="14"/>
                <w:szCs w:val="16"/>
              </w:rPr>
              <w:t>desa/kelurahan</w:t>
            </w:r>
          </w:p>
        </w:tc>
        <w:tc>
          <w:tcPr>
            <w:tcW w:w="992" w:type="dxa"/>
            <w:tcBorders>
              <w:top w:val="nil"/>
              <w:left w:val="nil"/>
              <w:bottom w:val="single" w:sz="4" w:space="0" w:color="auto"/>
              <w:right w:val="single" w:sz="4" w:space="0" w:color="auto"/>
            </w:tcBorders>
            <w:shd w:val="clear" w:color="000000" w:fill="FFFFFF"/>
            <w:vAlign w:val="center"/>
            <w:hideMark/>
          </w:tcPr>
          <w:p w:rsidR="005C0E33" w:rsidRPr="0066007B" w:rsidRDefault="005C0E33" w:rsidP="002E5F75">
            <w:pPr>
              <w:jc w:val="center"/>
              <w:rPr>
                <w:rFonts w:ascii="Abadi" w:hAnsi="Abadi" w:cs="Calibri"/>
                <w:sz w:val="14"/>
                <w:szCs w:val="16"/>
              </w:rPr>
            </w:pPr>
            <w:r w:rsidRPr="0066007B">
              <w:rPr>
                <w:rFonts w:ascii="Abadi" w:hAnsi="Abadi" w:cs="Calibri"/>
                <w:sz w:val="14"/>
                <w:szCs w:val="16"/>
              </w:rPr>
              <w:t>2</w:t>
            </w:r>
          </w:p>
        </w:tc>
        <w:tc>
          <w:tcPr>
            <w:tcW w:w="846" w:type="dxa"/>
            <w:tcBorders>
              <w:top w:val="nil"/>
              <w:left w:val="nil"/>
              <w:bottom w:val="single" w:sz="4" w:space="0" w:color="auto"/>
              <w:right w:val="single" w:sz="4" w:space="0" w:color="auto"/>
            </w:tcBorders>
            <w:shd w:val="clear" w:color="000000" w:fill="FFFFFF"/>
            <w:vAlign w:val="center"/>
            <w:hideMark/>
          </w:tcPr>
          <w:p w:rsidR="005C0E33" w:rsidRPr="0066007B" w:rsidRDefault="005C0E33" w:rsidP="002E5F75">
            <w:pPr>
              <w:jc w:val="center"/>
              <w:rPr>
                <w:rFonts w:ascii="Abadi" w:hAnsi="Abadi" w:cs="Calibri"/>
                <w:color w:val="000000"/>
                <w:sz w:val="14"/>
                <w:szCs w:val="16"/>
              </w:rPr>
            </w:pPr>
            <w:r w:rsidRPr="0066007B">
              <w:rPr>
                <w:rFonts w:ascii="Abadi" w:hAnsi="Abadi" w:cs="Calibri"/>
                <w:color w:val="000000"/>
                <w:sz w:val="14"/>
                <w:szCs w:val="16"/>
              </w:rPr>
              <w:t>1</w:t>
            </w:r>
          </w:p>
        </w:tc>
        <w:tc>
          <w:tcPr>
            <w:tcW w:w="987" w:type="dxa"/>
            <w:tcBorders>
              <w:top w:val="nil"/>
              <w:left w:val="nil"/>
              <w:bottom w:val="single" w:sz="4" w:space="0" w:color="auto"/>
              <w:right w:val="single" w:sz="4" w:space="0" w:color="auto"/>
            </w:tcBorders>
            <w:shd w:val="clear" w:color="000000" w:fill="FFFFFF"/>
            <w:vAlign w:val="center"/>
            <w:hideMark/>
          </w:tcPr>
          <w:p w:rsidR="005C0E33" w:rsidRPr="0066007B" w:rsidRDefault="005C0E33" w:rsidP="002E5F75">
            <w:pPr>
              <w:jc w:val="center"/>
              <w:rPr>
                <w:rFonts w:ascii="Abadi" w:hAnsi="Abadi" w:cs="Calibri"/>
                <w:color w:val="000000"/>
                <w:sz w:val="14"/>
                <w:szCs w:val="16"/>
              </w:rPr>
            </w:pPr>
            <w:r w:rsidRPr="0066007B">
              <w:rPr>
                <w:rFonts w:ascii="Abadi" w:hAnsi="Abadi" w:cs="Calibri"/>
                <w:color w:val="000000"/>
                <w:sz w:val="14"/>
                <w:szCs w:val="16"/>
              </w:rPr>
              <w:t>1</w:t>
            </w:r>
          </w:p>
        </w:tc>
        <w:tc>
          <w:tcPr>
            <w:tcW w:w="992"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2E5F75">
            <w:pPr>
              <w:jc w:val="center"/>
              <w:rPr>
                <w:rFonts w:ascii="Abadi" w:hAnsi="Abadi" w:cs="Calibri"/>
                <w:color w:val="000000"/>
                <w:sz w:val="14"/>
                <w:szCs w:val="16"/>
              </w:rPr>
            </w:pPr>
            <w:r w:rsidRPr="0066007B">
              <w:rPr>
                <w:rFonts w:ascii="Abadi" w:hAnsi="Abadi" w:cs="Calibri"/>
                <w:color w:val="000000"/>
                <w:sz w:val="14"/>
                <w:szCs w:val="16"/>
              </w:rPr>
              <w:t>1</w:t>
            </w:r>
          </w:p>
        </w:tc>
        <w:tc>
          <w:tcPr>
            <w:tcW w:w="846" w:type="dxa"/>
            <w:tcBorders>
              <w:top w:val="single" w:sz="4" w:space="0" w:color="auto"/>
              <w:left w:val="single" w:sz="4" w:space="0" w:color="auto"/>
              <w:bottom w:val="single" w:sz="4" w:space="0" w:color="auto"/>
              <w:right w:val="single" w:sz="4" w:space="0" w:color="auto"/>
            </w:tcBorders>
            <w:shd w:val="clear" w:color="auto" w:fill="auto"/>
            <w:noWrap/>
            <w:hideMark/>
          </w:tcPr>
          <w:p w:rsidR="005C0E33" w:rsidRDefault="005C0E33" w:rsidP="002E5F75">
            <w:pPr>
              <w:rPr>
                <w:rFonts w:ascii="Bookman Old Style" w:hAnsi="Bookman Old Style" w:cs="Calibri"/>
                <w:sz w:val="16"/>
                <w:szCs w:val="16"/>
              </w:rPr>
            </w:pPr>
            <w:r>
              <w:rPr>
                <w:rFonts w:ascii="Bookman Old Style" w:hAnsi="Bookman Old Style" w:cs="Calibri"/>
                <w:sz w:val="16"/>
                <w:szCs w:val="16"/>
              </w:rPr>
              <w:t xml:space="preserve">               4 </w:t>
            </w:r>
          </w:p>
        </w:tc>
        <w:tc>
          <w:tcPr>
            <w:tcW w:w="987" w:type="dxa"/>
            <w:tcBorders>
              <w:top w:val="single" w:sz="4" w:space="0" w:color="auto"/>
              <w:left w:val="single" w:sz="4" w:space="0" w:color="auto"/>
              <w:bottom w:val="single" w:sz="4" w:space="0" w:color="auto"/>
              <w:right w:val="single" w:sz="4" w:space="0" w:color="auto"/>
            </w:tcBorders>
            <w:shd w:val="clear" w:color="auto" w:fill="auto"/>
            <w:noWrap/>
            <w:hideMark/>
          </w:tcPr>
          <w:p w:rsidR="005C0E33" w:rsidRDefault="005C0E33" w:rsidP="002E5F75">
            <w:pPr>
              <w:rPr>
                <w:rFonts w:ascii="Bookman Old Style" w:hAnsi="Bookman Old Style" w:cs="Calibri"/>
                <w:sz w:val="16"/>
                <w:szCs w:val="16"/>
              </w:rPr>
            </w:pPr>
            <w:r>
              <w:rPr>
                <w:rFonts w:ascii="Bookman Old Style" w:hAnsi="Bookman Old Style" w:cs="Calibri"/>
                <w:sz w:val="16"/>
                <w:szCs w:val="16"/>
              </w:rPr>
              <w:t xml:space="preserve">        4 </w:t>
            </w:r>
          </w:p>
        </w:tc>
        <w:tc>
          <w:tcPr>
            <w:tcW w:w="987" w:type="dxa"/>
            <w:tcBorders>
              <w:top w:val="nil"/>
              <w:left w:val="single" w:sz="4" w:space="0" w:color="auto"/>
              <w:bottom w:val="single" w:sz="4" w:space="0" w:color="auto"/>
              <w:right w:val="single" w:sz="4" w:space="0" w:color="auto"/>
            </w:tcBorders>
            <w:shd w:val="clear" w:color="auto" w:fill="auto"/>
            <w:noWrap/>
            <w:vAlign w:val="center"/>
            <w:hideMark/>
          </w:tcPr>
          <w:p w:rsidR="005C0E33" w:rsidRPr="0066007B" w:rsidRDefault="005305DC" w:rsidP="002E5F75">
            <w:pPr>
              <w:jc w:val="center"/>
              <w:rPr>
                <w:rFonts w:ascii="Abadi" w:hAnsi="Abadi" w:cs="Calibri"/>
                <w:color w:val="000000"/>
                <w:sz w:val="14"/>
                <w:szCs w:val="16"/>
              </w:rPr>
            </w:pPr>
            <w:r>
              <w:rPr>
                <w:rFonts w:ascii="Abadi" w:hAnsi="Abadi" w:cs="Calibri"/>
                <w:color w:val="000000"/>
                <w:sz w:val="14"/>
                <w:szCs w:val="16"/>
              </w:rPr>
              <w:t>100%</w:t>
            </w:r>
            <w:r w:rsidR="005C0E33" w:rsidRPr="0066007B">
              <w:rPr>
                <w:rFonts w:ascii="Abadi" w:hAnsi="Abadi" w:cs="Calibri"/>
                <w:color w:val="000000"/>
                <w:sz w:val="14"/>
                <w:szCs w:val="16"/>
              </w:rPr>
              <w:t> </w:t>
            </w:r>
          </w:p>
        </w:tc>
      </w:tr>
      <w:tr w:rsidR="005C0E33" w:rsidRPr="0066007B" w:rsidTr="002E5F75">
        <w:trPr>
          <w:trHeight w:val="300"/>
        </w:trPr>
        <w:tc>
          <w:tcPr>
            <w:tcW w:w="255" w:type="dxa"/>
            <w:tcBorders>
              <w:top w:val="nil"/>
              <w:left w:val="single" w:sz="4" w:space="0" w:color="auto"/>
              <w:bottom w:val="single" w:sz="4" w:space="0" w:color="auto"/>
              <w:right w:val="single" w:sz="4" w:space="0" w:color="auto"/>
            </w:tcBorders>
            <w:shd w:val="clear" w:color="auto" w:fill="auto"/>
            <w:noWrap/>
            <w:vAlign w:val="center"/>
            <w:hideMark/>
          </w:tcPr>
          <w:p w:rsidR="005C0E33" w:rsidRPr="0066007B" w:rsidRDefault="005C0E33" w:rsidP="002E5F75">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2E5F75">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2E5F75">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2E5F75">
            <w:pPr>
              <w:rPr>
                <w:rFonts w:ascii="Abadi" w:hAnsi="Abadi" w:cs="Calibri"/>
                <w:color w:val="000000"/>
                <w:sz w:val="14"/>
                <w:szCs w:val="16"/>
              </w:rPr>
            </w:pPr>
            <w:r w:rsidRPr="0066007B">
              <w:rPr>
                <w:rFonts w:ascii="Abadi" w:hAnsi="Abadi" w:cs="Calibri"/>
                <w:color w:val="000000"/>
                <w:sz w:val="14"/>
                <w:szCs w:val="16"/>
              </w:rPr>
              <w:t> </w:t>
            </w:r>
          </w:p>
        </w:tc>
        <w:tc>
          <w:tcPr>
            <w:tcW w:w="3016" w:type="dxa"/>
            <w:tcBorders>
              <w:top w:val="single" w:sz="4" w:space="0" w:color="auto"/>
              <w:left w:val="single" w:sz="4" w:space="0" w:color="auto"/>
              <w:bottom w:val="single" w:sz="4" w:space="0" w:color="auto"/>
              <w:right w:val="single" w:sz="4" w:space="0" w:color="auto"/>
            </w:tcBorders>
            <w:shd w:val="clear" w:color="auto" w:fill="auto"/>
            <w:noWrap/>
          </w:tcPr>
          <w:p w:rsidR="005C0E33" w:rsidRDefault="005C0E33" w:rsidP="002E5F75">
            <w:pPr>
              <w:rPr>
                <w:rFonts w:ascii="Arial Narrow" w:hAnsi="Arial Narrow" w:cs="Calibri"/>
                <w:sz w:val="18"/>
                <w:szCs w:val="18"/>
              </w:rPr>
            </w:pPr>
            <w:r>
              <w:rPr>
                <w:rFonts w:ascii="Arial Narrow" w:hAnsi="Arial Narrow" w:cs="Calibri"/>
                <w:sz w:val="18"/>
                <w:szCs w:val="18"/>
              </w:rPr>
              <w:t>Pengadaan Perlengkapan Kantor</w:t>
            </w:r>
          </w:p>
        </w:tc>
        <w:tc>
          <w:tcPr>
            <w:tcW w:w="2688" w:type="dxa"/>
            <w:tcBorders>
              <w:top w:val="nil"/>
              <w:left w:val="single" w:sz="4" w:space="0" w:color="auto"/>
              <w:bottom w:val="single" w:sz="4" w:space="0" w:color="auto"/>
              <w:right w:val="single" w:sz="4" w:space="0" w:color="auto"/>
            </w:tcBorders>
            <w:shd w:val="clear" w:color="auto" w:fill="auto"/>
            <w:noWrap/>
          </w:tcPr>
          <w:p w:rsidR="005C0E33" w:rsidRDefault="005C0E33" w:rsidP="002E5F75">
            <w:pPr>
              <w:rPr>
                <w:rFonts w:ascii="Bookman Old Style" w:hAnsi="Bookman Old Style" w:cs="Calibri"/>
                <w:color w:val="000000"/>
                <w:sz w:val="16"/>
                <w:szCs w:val="16"/>
              </w:rPr>
            </w:pPr>
            <w:r>
              <w:rPr>
                <w:rFonts w:ascii="Bookman Old Style" w:hAnsi="Bookman Old Style" w:cs="Calibri"/>
                <w:color w:val="000000"/>
                <w:sz w:val="16"/>
                <w:szCs w:val="16"/>
              </w:rPr>
              <w:t>Jenis Peralatan Gedung kantor yang tersedia</w:t>
            </w:r>
          </w:p>
        </w:tc>
        <w:tc>
          <w:tcPr>
            <w:tcW w:w="926"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2E5F75">
            <w:pPr>
              <w:jc w:val="center"/>
              <w:rPr>
                <w:rFonts w:ascii="Abadi" w:hAnsi="Abadi" w:cs="Calibri"/>
                <w:color w:val="000000"/>
                <w:sz w:val="14"/>
                <w:szCs w:val="16"/>
              </w:rPr>
            </w:pPr>
            <w:r w:rsidRPr="0066007B">
              <w:rPr>
                <w:rFonts w:ascii="Abadi" w:hAnsi="Abadi" w:cs="Calibri"/>
                <w:color w:val="000000"/>
                <w:sz w:val="14"/>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2E5F75">
            <w:pPr>
              <w:jc w:val="center"/>
              <w:rPr>
                <w:rFonts w:ascii="Abadi" w:hAnsi="Abadi" w:cs="Calibri"/>
                <w:color w:val="000000"/>
                <w:sz w:val="14"/>
                <w:szCs w:val="16"/>
              </w:rPr>
            </w:pPr>
            <w:r w:rsidRPr="0066007B">
              <w:rPr>
                <w:rFonts w:ascii="Abadi" w:hAnsi="Abadi" w:cs="Calibri"/>
                <w:color w:val="000000"/>
                <w:sz w:val="14"/>
                <w:szCs w:val="16"/>
              </w:rPr>
              <w:t> </w:t>
            </w:r>
          </w:p>
        </w:tc>
        <w:tc>
          <w:tcPr>
            <w:tcW w:w="846"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2E5F75">
            <w:pPr>
              <w:jc w:val="center"/>
              <w:rPr>
                <w:rFonts w:ascii="Abadi" w:hAnsi="Abadi" w:cs="Calibri"/>
                <w:color w:val="000000"/>
                <w:sz w:val="14"/>
                <w:szCs w:val="16"/>
              </w:rPr>
            </w:pPr>
            <w:r w:rsidRPr="0066007B">
              <w:rPr>
                <w:rFonts w:ascii="Abadi" w:hAnsi="Abadi" w:cs="Calibri"/>
                <w:color w:val="000000"/>
                <w:sz w:val="14"/>
                <w:szCs w:val="16"/>
              </w:rPr>
              <w:t> </w:t>
            </w:r>
          </w:p>
        </w:tc>
        <w:tc>
          <w:tcPr>
            <w:tcW w:w="987"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2E5F75">
            <w:pPr>
              <w:jc w:val="center"/>
              <w:rPr>
                <w:rFonts w:ascii="Abadi" w:hAnsi="Abadi" w:cs="Calibri"/>
                <w:color w:val="000000"/>
                <w:sz w:val="14"/>
                <w:szCs w:val="16"/>
              </w:rPr>
            </w:pPr>
            <w:r w:rsidRPr="0066007B">
              <w:rPr>
                <w:rFonts w:ascii="Abadi" w:hAnsi="Abadi" w:cs="Calibri"/>
                <w:color w:val="000000"/>
                <w:sz w:val="14"/>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2E5F75">
            <w:pPr>
              <w:jc w:val="center"/>
              <w:rPr>
                <w:rFonts w:ascii="Abadi" w:hAnsi="Abadi" w:cs="Calibri"/>
                <w:color w:val="000000"/>
                <w:sz w:val="14"/>
                <w:szCs w:val="16"/>
              </w:rPr>
            </w:pPr>
            <w:r w:rsidRPr="0066007B">
              <w:rPr>
                <w:rFonts w:ascii="Abadi" w:hAnsi="Abadi" w:cs="Calibri"/>
                <w:color w:val="000000"/>
                <w:sz w:val="14"/>
                <w:szCs w:val="16"/>
              </w:rPr>
              <w:t> </w:t>
            </w:r>
          </w:p>
        </w:tc>
        <w:tc>
          <w:tcPr>
            <w:tcW w:w="846" w:type="dxa"/>
            <w:tcBorders>
              <w:top w:val="single" w:sz="4" w:space="0" w:color="auto"/>
              <w:left w:val="single" w:sz="4" w:space="0" w:color="auto"/>
              <w:bottom w:val="single" w:sz="4" w:space="0" w:color="auto"/>
              <w:right w:val="single" w:sz="4" w:space="0" w:color="auto"/>
            </w:tcBorders>
            <w:shd w:val="clear" w:color="auto" w:fill="auto"/>
            <w:noWrap/>
            <w:hideMark/>
          </w:tcPr>
          <w:p w:rsidR="005C0E33" w:rsidRDefault="005C0E33" w:rsidP="002E5F75">
            <w:pPr>
              <w:rPr>
                <w:rFonts w:ascii="Bookman Old Style" w:hAnsi="Bookman Old Style" w:cs="Calibri"/>
                <w:sz w:val="16"/>
                <w:szCs w:val="16"/>
              </w:rPr>
            </w:pPr>
            <w:r>
              <w:rPr>
                <w:rFonts w:ascii="Bookman Old Style" w:hAnsi="Bookman Old Style" w:cs="Calibri"/>
                <w:sz w:val="16"/>
                <w:szCs w:val="16"/>
              </w:rPr>
              <w:t xml:space="preserve">               4 </w:t>
            </w:r>
          </w:p>
        </w:tc>
        <w:tc>
          <w:tcPr>
            <w:tcW w:w="987" w:type="dxa"/>
            <w:tcBorders>
              <w:top w:val="single" w:sz="4" w:space="0" w:color="auto"/>
              <w:left w:val="single" w:sz="4" w:space="0" w:color="auto"/>
              <w:bottom w:val="single" w:sz="4" w:space="0" w:color="auto"/>
              <w:right w:val="single" w:sz="4" w:space="0" w:color="auto"/>
            </w:tcBorders>
            <w:shd w:val="clear" w:color="auto" w:fill="auto"/>
            <w:noWrap/>
            <w:hideMark/>
          </w:tcPr>
          <w:p w:rsidR="005C0E33" w:rsidRDefault="005C0E33" w:rsidP="002E5F75">
            <w:pPr>
              <w:rPr>
                <w:rFonts w:ascii="Bookman Old Style" w:hAnsi="Bookman Old Style" w:cs="Calibri"/>
                <w:sz w:val="16"/>
                <w:szCs w:val="16"/>
              </w:rPr>
            </w:pPr>
            <w:r>
              <w:rPr>
                <w:rFonts w:ascii="Bookman Old Style" w:hAnsi="Bookman Old Style" w:cs="Calibri"/>
                <w:sz w:val="16"/>
                <w:szCs w:val="16"/>
              </w:rPr>
              <w:t xml:space="preserve">        4 </w:t>
            </w:r>
          </w:p>
        </w:tc>
        <w:tc>
          <w:tcPr>
            <w:tcW w:w="987" w:type="dxa"/>
            <w:tcBorders>
              <w:top w:val="nil"/>
              <w:left w:val="single" w:sz="4" w:space="0" w:color="auto"/>
              <w:bottom w:val="single" w:sz="4" w:space="0" w:color="auto"/>
              <w:right w:val="single" w:sz="4" w:space="0" w:color="auto"/>
            </w:tcBorders>
            <w:shd w:val="clear" w:color="auto" w:fill="auto"/>
            <w:noWrap/>
            <w:vAlign w:val="center"/>
            <w:hideMark/>
          </w:tcPr>
          <w:p w:rsidR="005C0E33" w:rsidRPr="0066007B" w:rsidRDefault="005C0E33" w:rsidP="002E5F75">
            <w:pPr>
              <w:jc w:val="center"/>
              <w:rPr>
                <w:rFonts w:ascii="Abadi" w:hAnsi="Abadi" w:cs="Calibri"/>
                <w:color w:val="000000"/>
                <w:sz w:val="14"/>
                <w:szCs w:val="16"/>
              </w:rPr>
            </w:pPr>
            <w:r w:rsidRPr="0066007B">
              <w:rPr>
                <w:rFonts w:ascii="Abadi" w:hAnsi="Abadi" w:cs="Calibri"/>
                <w:color w:val="000000"/>
                <w:sz w:val="14"/>
                <w:szCs w:val="16"/>
              </w:rPr>
              <w:t> </w:t>
            </w:r>
            <w:r w:rsidR="005305DC">
              <w:rPr>
                <w:rFonts w:ascii="Abadi" w:hAnsi="Abadi" w:cs="Calibri"/>
                <w:color w:val="000000"/>
                <w:sz w:val="14"/>
                <w:szCs w:val="16"/>
              </w:rPr>
              <w:t>100%</w:t>
            </w:r>
          </w:p>
        </w:tc>
      </w:tr>
      <w:tr w:rsidR="005C0E33" w:rsidRPr="0066007B" w:rsidTr="002E5F75">
        <w:trPr>
          <w:trHeight w:val="630"/>
        </w:trPr>
        <w:tc>
          <w:tcPr>
            <w:tcW w:w="255" w:type="dxa"/>
            <w:tcBorders>
              <w:top w:val="nil"/>
              <w:left w:val="single" w:sz="4" w:space="0" w:color="auto"/>
              <w:bottom w:val="single" w:sz="4" w:space="0" w:color="auto"/>
              <w:right w:val="single" w:sz="4" w:space="0" w:color="auto"/>
            </w:tcBorders>
            <w:shd w:val="clear" w:color="auto" w:fill="auto"/>
            <w:noWrap/>
            <w:vAlign w:val="center"/>
            <w:hideMark/>
          </w:tcPr>
          <w:p w:rsidR="005C0E33" w:rsidRPr="0066007B" w:rsidRDefault="005C0E33" w:rsidP="002E5F75">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2E5F75">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2E5F75">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2E5F75">
            <w:pPr>
              <w:rPr>
                <w:rFonts w:ascii="Abadi" w:hAnsi="Abadi" w:cs="Calibri"/>
                <w:color w:val="000000"/>
                <w:sz w:val="14"/>
                <w:szCs w:val="16"/>
              </w:rPr>
            </w:pPr>
            <w:r w:rsidRPr="0066007B">
              <w:rPr>
                <w:rFonts w:ascii="Abadi" w:hAnsi="Abadi" w:cs="Calibri"/>
                <w:color w:val="000000"/>
                <w:sz w:val="14"/>
                <w:szCs w:val="16"/>
              </w:rPr>
              <w:t> </w:t>
            </w:r>
          </w:p>
        </w:tc>
        <w:tc>
          <w:tcPr>
            <w:tcW w:w="3016" w:type="dxa"/>
            <w:tcBorders>
              <w:top w:val="nil"/>
              <w:left w:val="single" w:sz="4" w:space="0" w:color="auto"/>
              <w:bottom w:val="single" w:sz="4" w:space="0" w:color="auto"/>
              <w:right w:val="single" w:sz="4" w:space="0" w:color="auto"/>
            </w:tcBorders>
            <w:shd w:val="clear" w:color="auto" w:fill="auto"/>
          </w:tcPr>
          <w:p w:rsidR="005C0E33" w:rsidRDefault="005C0E33" w:rsidP="002E5F75">
            <w:pPr>
              <w:rPr>
                <w:rFonts w:ascii="Arial Narrow" w:hAnsi="Arial Narrow" w:cs="Calibri"/>
                <w:sz w:val="18"/>
                <w:szCs w:val="18"/>
              </w:rPr>
            </w:pPr>
            <w:r>
              <w:rPr>
                <w:rFonts w:ascii="Arial Narrow" w:hAnsi="Arial Narrow" w:cs="Calibri"/>
                <w:sz w:val="18"/>
                <w:szCs w:val="18"/>
              </w:rPr>
              <w:t>Pemeliharaan Rutin/berkala Gedung Utama Kantor</w:t>
            </w:r>
          </w:p>
        </w:tc>
        <w:tc>
          <w:tcPr>
            <w:tcW w:w="2688" w:type="dxa"/>
            <w:tcBorders>
              <w:top w:val="nil"/>
              <w:left w:val="single" w:sz="4" w:space="0" w:color="auto"/>
              <w:bottom w:val="single" w:sz="4" w:space="0" w:color="auto"/>
              <w:right w:val="single" w:sz="4" w:space="0" w:color="auto"/>
            </w:tcBorders>
            <w:shd w:val="clear" w:color="auto" w:fill="auto"/>
          </w:tcPr>
          <w:p w:rsidR="005C0E33" w:rsidRDefault="005C0E33" w:rsidP="002E5F75">
            <w:pPr>
              <w:rPr>
                <w:rFonts w:ascii="Bookman Old Style" w:hAnsi="Bookman Old Style" w:cs="Calibri"/>
                <w:color w:val="000000"/>
                <w:sz w:val="16"/>
                <w:szCs w:val="16"/>
              </w:rPr>
            </w:pPr>
            <w:r>
              <w:rPr>
                <w:rFonts w:ascii="Bookman Old Style" w:hAnsi="Bookman Old Style" w:cs="Calibri"/>
                <w:color w:val="000000"/>
                <w:sz w:val="16"/>
                <w:szCs w:val="16"/>
              </w:rPr>
              <w:t>Jumlah Gedung kantor yang terpelihara</w:t>
            </w:r>
          </w:p>
        </w:tc>
        <w:tc>
          <w:tcPr>
            <w:tcW w:w="926" w:type="dxa"/>
            <w:tcBorders>
              <w:top w:val="nil"/>
              <w:left w:val="nil"/>
              <w:bottom w:val="single" w:sz="4" w:space="0" w:color="auto"/>
              <w:right w:val="single" w:sz="4" w:space="0" w:color="auto"/>
            </w:tcBorders>
            <w:shd w:val="clear" w:color="000000" w:fill="FFFFFF"/>
            <w:vAlign w:val="center"/>
            <w:hideMark/>
          </w:tcPr>
          <w:p w:rsidR="005C0E33" w:rsidRPr="0066007B" w:rsidRDefault="005C0E33" w:rsidP="002E5F75">
            <w:pPr>
              <w:jc w:val="center"/>
              <w:rPr>
                <w:rFonts w:ascii="Abadi" w:hAnsi="Abadi" w:cs="Calibri"/>
                <w:b/>
                <w:bCs/>
                <w:color w:val="000000"/>
                <w:sz w:val="14"/>
                <w:szCs w:val="16"/>
              </w:rPr>
            </w:pPr>
            <w:r w:rsidRPr="0066007B">
              <w:rPr>
                <w:rFonts w:ascii="Abadi" w:hAnsi="Abadi" w:cs="Calibri"/>
                <w:b/>
                <w:bCs/>
                <w:color w:val="000000"/>
                <w:sz w:val="14"/>
                <w:szCs w:val="16"/>
              </w:rPr>
              <w:t>Kegiatan</w:t>
            </w:r>
          </w:p>
        </w:tc>
        <w:tc>
          <w:tcPr>
            <w:tcW w:w="992" w:type="dxa"/>
            <w:tcBorders>
              <w:top w:val="nil"/>
              <w:left w:val="nil"/>
              <w:bottom w:val="single" w:sz="4" w:space="0" w:color="auto"/>
              <w:right w:val="single" w:sz="4" w:space="0" w:color="auto"/>
            </w:tcBorders>
            <w:shd w:val="clear" w:color="000000" w:fill="FFFFFF"/>
            <w:vAlign w:val="center"/>
            <w:hideMark/>
          </w:tcPr>
          <w:p w:rsidR="005C0E33" w:rsidRPr="0066007B" w:rsidRDefault="005C0E33" w:rsidP="002E5F75">
            <w:pPr>
              <w:jc w:val="center"/>
              <w:rPr>
                <w:rFonts w:ascii="Abadi" w:hAnsi="Abadi" w:cs="Calibri"/>
                <w:b/>
                <w:bCs/>
                <w:sz w:val="14"/>
                <w:szCs w:val="16"/>
              </w:rPr>
            </w:pPr>
            <w:r w:rsidRPr="0066007B">
              <w:rPr>
                <w:rFonts w:ascii="Abadi" w:hAnsi="Abadi" w:cs="Calibri"/>
                <w:b/>
                <w:bCs/>
                <w:sz w:val="14"/>
                <w:szCs w:val="16"/>
              </w:rPr>
              <w:t>3</w:t>
            </w:r>
          </w:p>
        </w:tc>
        <w:tc>
          <w:tcPr>
            <w:tcW w:w="846" w:type="dxa"/>
            <w:tcBorders>
              <w:top w:val="nil"/>
              <w:left w:val="nil"/>
              <w:bottom w:val="single" w:sz="4" w:space="0" w:color="auto"/>
              <w:right w:val="single" w:sz="4" w:space="0" w:color="auto"/>
            </w:tcBorders>
            <w:shd w:val="clear" w:color="000000" w:fill="FFFFFF"/>
            <w:vAlign w:val="center"/>
            <w:hideMark/>
          </w:tcPr>
          <w:p w:rsidR="005C0E33" w:rsidRPr="0066007B" w:rsidRDefault="005C0E33" w:rsidP="002E5F75">
            <w:pPr>
              <w:jc w:val="center"/>
              <w:rPr>
                <w:rFonts w:ascii="Abadi" w:hAnsi="Abadi" w:cs="Calibri"/>
                <w:b/>
                <w:bCs/>
                <w:color w:val="000000"/>
                <w:sz w:val="14"/>
                <w:szCs w:val="16"/>
              </w:rPr>
            </w:pPr>
            <w:r w:rsidRPr="0066007B">
              <w:rPr>
                <w:rFonts w:ascii="Abadi" w:hAnsi="Abadi" w:cs="Calibri"/>
                <w:b/>
                <w:bCs/>
                <w:color w:val="000000"/>
                <w:sz w:val="14"/>
                <w:szCs w:val="16"/>
              </w:rPr>
              <w:t>17</w:t>
            </w:r>
          </w:p>
        </w:tc>
        <w:tc>
          <w:tcPr>
            <w:tcW w:w="987" w:type="dxa"/>
            <w:tcBorders>
              <w:top w:val="nil"/>
              <w:left w:val="nil"/>
              <w:bottom w:val="single" w:sz="4" w:space="0" w:color="auto"/>
              <w:right w:val="single" w:sz="4" w:space="0" w:color="auto"/>
            </w:tcBorders>
            <w:shd w:val="clear" w:color="000000" w:fill="FFFFFF"/>
            <w:vAlign w:val="center"/>
            <w:hideMark/>
          </w:tcPr>
          <w:p w:rsidR="005C0E33" w:rsidRPr="0066007B" w:rsidRDefault="005C0E33" w:rsidP="002E5F75">
            <w:pPr>
              <w:jc w:val="center"/>
              <w:rPr>
                <w:rFonts w:ascii="Abadi" w:hAnsi="Abadi" w:cs="Calibri"/>
                <w:b/>
                <w:bCs/>
                <w:color w:val="000000"/>
                <w:sz w:val="14"/>
                <w:szCs w:val="16"/>
              </w:rPr>
            </w:pPr>
            <w:r w:rsidRPr="0066007B">
              <w:rPr>
                <w:rFonts w:ascii="Abadi" w:hAnsi="Abadi" w:cs="Calibri"/>
                <w:b/>
                <w:bCs/>
                <w:color w:val="000000"/>
                <w:sz w:val="14"/>
                <w:szCs w:val="16"/>
              </w:rPr>
              <w:t>17</w:t>
            </w:r>
          </w:p>
        </w:tc>
        <w:tc>
          <w:tcPr>
            <w:tcW w:w="992"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2E5F75">
            <w:pPr>
              <w:jc w:val="center"/>
              <w:rPr>
                <w:rFonts w:ascii="Abadi" w:hAnsi="Abadi" w:cs="Calibri"/>
                <w:color w:val="000000"/>
                <w:sz w:val="14"/>
                <w:szCs w:val="16"/>
              </w:rPr>
            </w:pPr>
            <w:r w:rsidRPr="0066007B">
              <w:rPr>
                <w:rFonts w:ascii="Abadi" w:hAnsi="Abadi" w:cs="Calibri"/>
                <w:color w:val="000000"/>
                <w:sz w:val="14"/>
                <w:szCs w:val="16"/>
              </w:rPr>
              <w:t>1</w:t>
            </w:r>
          </w:p>
        </w:tc>
        <w:tc>
          <w:tcPr>
            <w:tcW w:w="846" w:type="dxa"/>
            <w:tcBorders>
              <w:top w:val="single" w:sz="4" w:space="0" w:color="auto"/>
              <w:left w:val="single" w:sz="4" w:space="0" w:color="auto"/>
              <w:bottom w:val="single" w:sz="4" w:space="0" w:color="auto"/>
              <w:right w:val="single" w:sz="4" w:space="0" w:color="auto"/>
            </w:tcBorders>
            <w:shd w:val="clear" w:color="auto" w:fill="auto"/>
            <w:noWrap/>
            <w:hideMark/>
          </w:tcPr>
          <w:p w:rsidR="005C0E33" w:rsidRDefault="005C0E33" w:rsidP="002E5F75">
            <w:pPr>
              <w:rPr>
                <w:rFonts w:ascii="Bookman Old Style" w:hAnsi="Bookman Old Style" w:cs="Calibri"/>
                <w:sz w:val="16"/>
                <w:szCs w:val="16"/>
              </w:rPr>
            </w:pPr>
            <w:r>
              <w:rPr>
                <w:rFonts w:ascii="Bookman Old Style" w:hAnsi="Bookman Old Style" w:cs="Calibri"/>
                <w:sz w:val="16"/>
                <w:szCs w:val="16"/>
              </w:rPr>
              <w:t xml:space="preserve">               1 </w:t>
            </w:r>
          </w:p>
        </w:tc>
        <w:tc>
          <w:tcPr>
            <w:tcW w:w="987" w:type="dxa"/>
            <w:tcBorders>
              <w:top w:val="single" w:sz="4" w:space="0" w:color="auto"/>
              <w:left w:val="single" w:sz="4" w:space="0" w:color="auto"/>
              <w:bottom w:val="single" w:sz="4" w:space="0" w:color="auto"/>
              <w:right w:val="single" w:sz="4" w:space="0" w:color="auto"/>
            </w:tcBorders>
            <w:shd w:val="clear" w:color="auto" w:fill="auto"/>
            <w:noWrap/>
            <w:hideMark/>
          </w:tcPr>
          <w:p w:rsidR="005C0E33" w:rsidRDefault="005C0E33" w:rsidP="002E5F75">
            <w:pPr>
              <w:rPr>
                <w:rFonts w:ascii="Bookman Old Style" w:hAnsi="Bookman Old Style" w:cs="Calibri"/>
                <w:sz w:val="16"/>
                <w:szCs w:val="16"/>
              </w:rPr>
            </w:pPr>
            <w:r>
              <w:rPr>
                <w:rFonts w:ascii="Bookman Old Style" w:hAnsi="Bookman Old Style" w:cs="Calibri"/>
                <w:sz w:val="16"/>
                <w:szCs w:val="16"/>
              </w:rPr>
              <w:t xml:space="preserve">       -   </w:t>
            </w:r>
          </w:p>
        </w:tc>
        <w:tc>
          <w:tcPr>
            <w:tcW w:w="987" w:type="dxa"/>
            <w:tcBorders>
              <w:top w:val="nil"/>
              <w:left w:val="single" w:sz="4" w:space="0" w:color="auto"/>
              <w:bottom w:val="single" w:sz="4" w:space="0" w:color="auto"/>
              <w:right w:val="single" w:sz="4" w:space="0" w:color="auto"/>
            </w:tcBorders>
            <w:shd w:val="clear" w:color="auto" w:fill="auto"/>
            <w:noWrap/>
            <w:vAlign w:val="center"/>
            <w:hideMark/>
          </w:tcPr>
          <w:p w:rsidR="005C0E33" w:rsidRPr="0066007B" w:rsidRDefault="005305DC" w:rsidP="002E5F75">
            <w:pPr>
              <w:jc w:val="center"/>
              <w:rPr>
                <w:rFonts w:ascii="Abadi" w:hAnsi="Abadi" w:cs="Calibri"/>
                <w:color w:val="000000"/>
                <w:sz w:val="14"/>
                <w:szCs w:val="16"/>
              </w:rPr>
            </w:pPr>
            <w:r>
              <w:rPr>
                <w:rFonts w:ascii="Abadi" w:hAnsi="Abadi" w:cs="Calibri"/>
                <w:color w:val="000000"/>
                <w:sz w:val="14"/>
                <w:szCs w:val="16"/>
              </w:rPr>
              <w:t>100%</w:t>
            </w:r>
          </w:p>
        </w:tc>
      </w:tr>
      <w:tr w:rsidR="005C0E33" w:rsidRPr="0066007B" w:rsidTr="002E5F75">
        <w:trPr>
          <w:trHeight w:val="420"/>
        </w:trPr>
        <w:tc>
          <w:tcPr>
            <w:tcW w:w="2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0E33" w:rsidRPr="0066007B" w:rsidRDefault="005C0E33" w:rsidP="002E5F75">
            <w:pPr>
              <w:rPr>
                <w:rFonts w:ascii="Abadi" w:hAnsi="Abadi" w:cs="Calibri"/>
                <w:color w:val="000000"/>
                <w:sz w:val="14"/>
                <w:szCs w:val="16"/>
              </w:rPr>
            </w:pPr>
            <w:r w:rsidRPr="0066007B">
              <w:rPr>
                <w:rFonts w:ascii="Abadi" w:hAnsi="Abadi" w:cs="Calibri"/>
                <w:color w:val="000000"/>
                <w:sz w:val="14"/>
                <w:szCs w:val="16"/>
              </w:rPr>
              <w:lastRenderedPageBreak/>
              <w:t> </w:t>
            </w:r>
          </w:p>
        </w:tc>
        <w:tc>
          <w:tcPr>
            <w:tcW w:w="2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0E33" w:rsidRPr="0066007B" w:rsidRDefault="005C0E33" w:rsidP="002E5F75">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0E33" w:rsidRPr="0066007B" w:rsidRDefault="005C0E33" w:rsidP="002E5F75">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0E33" w:rsidRPr="0066007B" w:rsidRDefault="005C0E33" w:rsidP="002E5F75">
            <w:pPr>
              <w:rPr>
                <w:rFonts w:ascii="Abadi" w:hAnsi="Abadi" w:cs="Calibri"/>
                <w:color w:val="000000"/>
                <w:sz w:val="14"/>
                <w:szCs w:val="16"/>
              </w:rPr>
            </w:pPr>
            <w:r w:rsidRPr="0066007B">
              <w:rPr>
                <w:rFonts w:ascii="Abadi" w:hAnsi="Abadi" w:cs="Calibri"/>
                <w:color w:val="000000"/>
                <w:sz w:val="14"/>
                <w:szCs w:val="16"/>
              </w:rPr>
              <w:t> </w:t>
            </w:r>
          </w:p>
        </w:tc>
        <w:tc>
          <w:tcPr>
            <w:tcW w:w="3016" w:type="dxa"/>
            <w:tcBorders>
              <w:top w:val="single" w:sz="4" w:space="0" w:color="auto"/>
              <w:left w:val="single" w:sz="4" w:space="0" w:color="auto"/>
              <w:bottom w:val="single" w:sz="4" w:space="0" w:color="auto"/>
              <w:right w:val="single" w:sz="4" w:space="0" w:color="auto"/>
            </w:tcBorders>
            <w:shd w:val="clear" w:color="auto" w:fill="auto"/>
          </w:tcPr>
          <w:p w:rsidR="005C0E33" w:rsidRDefault="005C0E33" w:rsidP="002E5F75">
            <w:pPr>
              <w:rPr>
                <w:rFonts w:ascii="Arial Narrow" w:hAnsi="Arial Narrow" w:cs="Calibri"/>
                <w:sz w:val="18"/>
                <w:szCs w:val="18"/>
              </w:rPr>
            </w:pPr>
            <w:r>
              <w:rPr>
                <w:rFonts w:ascii="Arial Narrow" w:hAnsi="Arial Narrow" w:cs="Calibri"/>
                <w:sz w:val="18"/>
                <w:szCs w:val="18"/>
              </w:rPr>
              <w:t>Pemeliharaan Rutin/berkala Kendaraan Dinas/Operasional/Jabatan</w:t>
            </w:r>
          </w:p>
        </w:tc>
        <w:tc>
          <w:tcPr>
            <w:tcW w:w="2688" w:type="dxa"/>
            <w:tcBorders>
              <w:top w:val="single" w:sz="4" w:space="0" w:color="auto"/>
              <w:left w:val="single" w:sz="4" w:space="0" w:color="auto"/>
              <w:bottom w:val="single" w:sz="4" w:space="0" w:color="auto"/>
              <w:right w:val="single" w:sz="4" w:space="0" w:color="auto"/>
            </w:tcBorders>
            <w:shd w:val="clear" w:color="auto" w:fill="auto"/>
          </w:tcPr>
          <w:p w:rsidR="005C0E33" w:rsidRDefault="005C0E33" w:rsidP="002E5F75">
            <w:pPr>
              <w:rPr>
                <w:rFonts w:ascii="Bookman Old Style" w:hAnsi="Bookman Old Style" w:cs="Calibri"/>
                <w:color w:val="000000"/>
                <w:sz w:val="16"/>
                <w:szCs w:val="16"/>
              </w:rPr>
            </w:pPr>
            <w:r>
              <w:rPr>
                <w:rFonts w:ascii="Bookman Old Style" w:hAnsi="Bookman Old Style" w:cs="Calibri"/>
                <w:color w:val="000000"/>
                <w:sz w:val="16"/>
                <w:szCs w:val="16"/>
              </w:rPr>
              <w:t>Jumlah Kendaraan Dinas/Operasional yang terpelihara</w:t>
            </w:r>
          </w:p>
        </w:tc>
        <w:tc>
          <w:tcPr>
            <w:tcW w:w="9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C0E33" w:rsidRPr="0066007B" w:rsidRDefault="005C0E33" w:rsidP="002E5F75">
            <w:pPr>
              <w:jc w:val="center"/>
              <w:rPr>
                <w:rFonts w:ascii="Abadi" w:hAnsi="Abadi" w:cs="Calibri"/>
                <w:color w:val="000000"/>
                <w:sz w:val="14"/>
                <w:szCs w:val="16"/>
              </w:rPr>
            </w:pPr>
            <w:r w:rsidRPr="0066007B">
              <w:rPr>
                <w:rFonts w:ascii="Abadi" w:hAnsi="Abadi" w:cs="Calibri"/>
                <w:color w:val="000000"/>
                <w:sz w:val="14"/>
                <w:szCs w:val="16"/>
              </w:rPr>
              <w:t>desa/kel</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C0E33" w:rsidRPr="0066007B" w:rsidRDefault="005C0E33" w:rsidP="002E5F75">
            <w:pPr>
              <w:jc w:val="center"/>
              <w:rPr>
                <w:rFonts w:ascii="Abadi" w:hAnsi="Abadi" w:cs="Calibri"/>
                <w:sz w:val="14"/>
                <w:szCs w:val="16"/>
              </w:rPr>
            </w:pPr>
            <w:r w:rsidRPr="0066007B">
              <w:rPr>
                <w:rFonts w:ascii="Abadi" w:hAnsi="Abadi" w:cs="Calibri"/>
                <w:sz w:val="14"/>
                <w:szCs w:val="16"/>
              </w:rPr>
              <w:t>10</w:t>
            </w:r>
          </w:p>
        </w:tc>
        <w:tc>
          <w:tcPr>
            <w:tcW w:w="84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C0E33" w:rsidRPr="0066007B" w:rsidRDefault="005C0E33" w:rsidP="002E5F75">
            <w:pPr>
              <w:jc w:val="center"/>
              <w:rPr>
                <w:rFonts w:ascii="Abadi" w:hAnsi="Abadi" w:cs="Calibri"/>
                <w:color w:val="000000"/>
                <w:sz w:val="14"/>
                <w:szCs w:val="16"/>
              </w:rPr>
            </w:pPr>
            <w:r w:rsidRPr="0066007B">
              <w:rPr>
                <w:rFonts w:ascii="Abadi" w:hAnsi="Abadi" w:cs="Calibri"/>
                <w:color w:val="000000"/>
                <w:sz w:val="14"/>
                <w:szCs w:val="16"/>
              </w:rPr>
              <w:t>10</w:t>
            </w:r>
          </w:p>
        </w:tc>
        <w:tc>
          <w:tcPr>
            <w:tcW w:w="98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C0E33" w:rsidRPr="0066007B" w:rsidRDefault="005C0E33" w:rsidP="002E5F75">
            <w:pPr>
              <w:jc w:val="center"/>
              <w:rPr>
                <w:rFonts w:ascii="Abadi" w:hAnsi="Abadi" w:cs="Calibri"/>
                <w:color w:val="000000"/>
                <w:sz w:val="14"/>
                <w:szCs w:val="16"/>
              </w:rPr>
            </w:pPr>
            <w:r w:rsidRPr="0066007B">
              <w:rPr>
                <w:rFonts w:ascii="Abadi" w:hAnsi="Abadi" w:cs="Calibri"/>
                <w:color w:val="000000"/>
                <w:sz w:val="14"/>
                <w:szCs w:val="16"/>
              </w:rPr>
              <w:t>10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0E33" w:rsidRPr="0066007B" w:rsidRDefault="005C0E33" w:rsidP="002E5F75">
            <w:pPr>
              <w:jc w:val="center"/>
              <w:rPr>
                <w:rFonts w:ascii="Abadi" w:hAnsi="Abadi" w:cs="Calibri"/>
                <w:color w:val="000000"/>
                <w:sz w:val="14"/>
                <w:szCs w:val="16"/>
              </w:rPr>
            </w:pPr>
            <w:r w:rsidRPr="0066007B">
              <w:rPr>
                <w:rFonts w:ascii="Abadi" w:hAnsi="Abadi" w:cs="Calibri"/>
                <w:color w:val="000000"/>
                <w:sz w:val="14"/>
                <w:szCs w:val="16"/>
              </w:rPr>
              <w:t>1</w:t>
            </w:r>
          </w:p>
        </w:tc>
        <w:tc>
          <w:tcPr>
            <w:tcW w:w="846" w:type="dxa"/>
            <w:tcBorders>
              <w:top w:val="single" w:sz="4" w:space="0" w:color="auto"/>
              <w:left w:val="single" w:sz="4" w:space="0" w:color="auto"/>
              <w:bottom w:val="single" w:sz="4" w:space="0" w:color="auto"/>
              <w:right w:val="nil"/>
            </w:tcBorders>
            <w:shd w:val="clear" w:color="auto" w:fill="auto"/>
            <w:noWrap/>
            <w:hideMark/>
          </w:tcPr>
          <w:p w:rsidR="005C0E33" w:rsidRDefault="005C0E33" w:rsidP="002E5F75">
            <w:pPr>
              <w:rPr>
                <w:rFonts w:ascii="Bookman Old Style" w:hAnsi="Bookman Old Style" w:cs="Calibri"/>
                <w:sz w:val="16"/>
                <w:szCs w:val="16"/>
              </w:rPr>
            </w:pPr>
            <w:r>
              <w:rPr>
                <w:rFonts w:ascii="Bookman Old Style" w:hAnsi="Bookman Old Style" w:cs="Calibri"/>
                <w:sz w:val="16"/>
                <w:szCs w:val="16"/>
              </w:rPr>
              <w:t xml:space="preserve">              14 </w:t>
            </w:r>
          </w:p>
        </w:tc>
        <w:tc>
          <w:tcPr>
            <w:tcW w:w="987" w:type="dxa"/>
            <w:tcBorders>
              <w:top w:val="single" w:sz="4" w:space="0" w:color="auto"/>
              <w:left w:val="single" w:sz="4" w:space="0" w:color="auto"/>
              <w:bottom w:val="single" w:sz="4" w:space="0" w:color="auto"/>
              <w:right w:val="nil"/>
            </w:tcBorders>
            <w:shd w:val="clear" w:color="auto" w:fill="auto"/>
            <w:noWrap/>
            <w:hideMark/>
          </w:tcPr>
          <w:p w:rsidR="005C0E33" w:rsidRDefault="005C0E33" w:rsidP="002E5F75">
            <w:pPr>
              <w:rPr>
                <w:rFonts w:ascii="Bookman Old Style" w:hAnsi="Bookman Old Style" w:cs="Calibri"/>
                <w:sz w:val="16"/>
                <w:szCs w:val="16"/>
              </w:rPr>
            </w:pPr>
            <w:r>
              <w:rPr>
                <w:rFonts w:ascii="Bookman Old Style" w:hAnsi="Bookman Old Style" w:cs="Calibri"/>
                <w:sz w:val="16"/>
                <w:szCs w:val="16"/>
              </w:rPr>
              <w:t xml:space="preserve">      12 </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0E33" w:rsidRPr="0066007B" w:rsidRDefault="005305DC" w:rsidP="002E5F75">
            <w:pPr>
              <w:jc w:val="center"/>
              <w:rPr>
                <w:rFonts w:ascii="Abadi" w:hAnsi="Abadi" w:cs="Calibri"/>
                <w:color w:val="000000"/>
                <w:sz w:val="14"/>
                <w:szCs w:val="16"/>
              </w:rPr>
            </w:pPr>
            <w:r>
              <w:rPr>
                <w:rFonts w:ascii="Abadi" w:hAnsi="Abadi" w:cs="Calibri"/>
                <w:color w:val="000000"/>
                <w:sz w:val="14"/>
                <w:szCs w:val="16"/>
              </w:rPr>
              <w:t>85,71%</w:t>
            </w:r>
            <w:r w:rsidR="005C0E33" w:rsidRPr="0066007B">
              <w:rPr>
                <w:rFonts w:ascii="Abadi" w:hAnsi="Abadi" w:cs="Calibri"/>
                <w:color w:val="000000"/>
                <w:sz w:val="14"/>
                <w:szCs w:val="16"/>
              </w:rPr>
              <w:t> </w:t>
            </w:r>
          </w:p>
        </w:tc>
      </w:tr>
      <w:tr w:rsidR="005C0E33" w:rsidRPr="0066007B" w:rsidTr="002E5F75">
        <w:trPr>
          <w:trHeight w:val="600"/>
        </w:trPr>
        <w:tc>
          <w:tcPr>
            <w:tcW w:w="2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0E33" w:rsidRPr="0066007B" w:rsidRDefault="005C0E33" w:rsidP="002E5F75">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0E33" w:rsidRPr="0066007B" w:rsidRDefault="005C0E33" w:rsidP="002E5F75">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0E33" w:rsidRPr="0066007B" w:rsidRDefault="005C0E33" w:rsidP="002E5F75">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0E33" w:rsidRPr="0066007B" w:rsidRDefault="005C0E33" w:rsidP="002E5F75">
            <w:pPr>
              <w:rPr>
                <w:rFonts w:ascii="Abadi" w:hAnsi="Abadi" w:cs="Calibri"/>
                <w:color w:val="000000"/>
                <w:sz w:val="14"/>
                <w:szCs w:val="16"/>
              </w:rPr>
            </w:pPr>
            <w:r w:rsidRPr="0066007B">
              <w:rPr>
                <w:rFonts w:ascii="Abadi" w:hAnsi="Abadi" w:cs="Calibri"/>
                <w:color w:val="000000"/>
                <w:sz w:val="14"/>
                <w:szCs w:val="16"/>
              </w:rPr>
              <w:t> </w:t>
            </w:r>
          </w:p>
        </w:tc>
        <w:tc>
          <w:tcPr>
            <w:tcW w:w="3016" w:type="dxa"/>
            <w:tcBorders>
              <w:top w:val="nil"/>
              <w:left w:val="single" w:sz="4" w:space="0" w:color="auto"/>
              <w:bottom w:val="single" w:sz="4" w:space="0" w:color="auto"/>
              <w:right w:val="single" w:sz="4" w:space="0" w:color="auto"/>
            </w:tcBorders>
            <w:shd w:val="clear" w:color="auto" w:fill="auto"/>
          </w:tcPr>
          <w:p w:rsidR="005C0E33" w:rsidRDefault="005C0E33" w:rsidP="002E5F75">
            <w:pPr>
              <w:rPr>
                <w:rFonts w:ascii="Arial Narrow" w:hAnsi="Arial Narrow" w:cs="Calibri"/>
                <w:sz w:val="18"/>
                <w:szCs w:val="18"/>
              </w:rPr>
            </w:pPr>
            <w:r>
              <w:rPr>
                <w:rFonts w:ascii="Arial Narrow" w:hAnsi="Arial Narrow" w:cs="Calibri"/>
                <w:sz w:val="18"/>
                <w:szCs w:val="18"/>
              </w:rPr>
              <w:t>Pemeliharaan Rutin/berkala Peralatan Kantor</w:t>
            </w:r>
          </w:p>
        </w:tc>
        <w:tc>
          <w:tcPr>
            <w:tcW w:w="2688" w:type="dxa"/>
            <w:tcBorders>
              <w:top w:val="nil"/>
              <w:left w:val="single" w:sz="4" w:space="0" w:color="auto"/>
              <w:bottom w:val="single" w:sz="4" w:space="0" w:color="auto"/>
              <w:right w:val="single" w:sz="4" w:space="0" w:color="auto"/>
            </w:tcBorders>
            <w:shd w:val="clear" w:color="auto" w:fill="auto"/>
          </w:tcPr>
          <w:p w:rsidR="005C0E33" w:rsidRDefault="005C0E33" w:rsidP="002E5F75">
            <w:pPr>
              <w:rPr>
                <w:rFonts w:ascii="Bookman Old Style" w:hAnsi="Bookman Old Style" w:cs="Calibri"/>
                <w:color w:val="000000"/>
                <w:sz w:val="16"/>
                <w:szCs w:val="16"/>
              </w:rPr>
            </w:pPr>
            <w:r>
              <w:rPr>
                <w:rFonts w:ascii="Bookman Old Style" w:hAnsi="Bookman Old Style" w:cs="Calibri"/>
                <w:color w:val="000000"/>
                <w:sz w:val="16"/>
                <w:szCs w:val="16"/>
              </w:rPr>
              <w:t>Jumlah Kendaraan Dinas/Operasional yang terpelihara</w:t>
            </w:r>
          </w:p>
        </w:tc>
        <w:tc>
          <w:tcPr>
            <w:tcW w:w="9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C0E33" w:rsidRPr="0066007B" w:rsidRDefault="005C0E33" w:rsidP="002E5F75">
            <w:pPr>
              <w:jc w:val="center"/>
              <w:rPr>
                <w:rFonts w:ascii="Abadi" w:hAnsi="Abadi" w:cs="Calibri"/>
                <w:color w:val="000000"/>
                <w:sz w:val="14"/>
                <w:szCs w:val="16"/>
              </w:rPr>
            </w:pPr>
            <w:r w:rsidRPr="0066007B">
              <w:rPr>
                <w:rFonts w:ascii="Abadi" w:hAnsi="Abadi" w:cs="Calibri"/>
                <w:color w:val="000000"/>
                <w:sz w:val="14"/>
                <w:szCs w:val="16"/>
              </w:rPr>
              <w:t>Dokumen</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C0E33" w:rsidRPr="0066007B" w:rsidRDefault="005C0E33" w:rsidP="002E5F75">
            <w:pPr>
              <w:jc w:val="center"/>
              <w:rPr>
                <w:rFonts w:ascii="Abadi" w:hAnsi="Abadi" w:cs="Calibri"/>
                <w:sz w:val="14"/>
                <w:szCs w:val="16"/>
              </w:rPr>
            </w:pPr>
            <w:r w:rsidRPr="0066007B">
              <w:rPr>
                <w:rFonts w:ascii="Abadi" w:hAnsi="Abadi" w:cs="Calibri"/>
                <w:sz w:val="14"/>
                <w:szCs w:val="16"/>
              </w:rPr>
              <w:t>1</w:t>
            </w:r>
          </w:p>
        </w:tc>
        <w:tc>
          <w:tcPr>
            <w:tcW w:w="84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C0E33" w:rsidRPr="0066007B" w:rsidRDefault="005C0E33" w:rsidP="002E5F75">
            <w:pPr>
              <w:jc w:val="center"/>
              <w:rPr>
                <w:rFonts w:ascii="Abadi" w:hAnsi="Abadi" w:cs="Calibri"/>
                <w:color w:val="000000"/>
                <w:sz w:val="14"/>
                <w:szCs w:val="16"/>
              </w:rPr>
            </w:pPr>
            <w:r w:rsidRPr="0066007B">
              <w:rPr>
                <w:rFonts w:ascii="Abadi" w:hAnsi="Abadi" w:cs="Calibri"/>
                <w:color w:val="000000"/>
                <w:sz w:val="14"/>
                <w:szCs w:val="16"/>
              </w:rPr>
              <w:t>1</w:t>
            </w:r>
          </w:p>
        </w:tc>
        <w:tc>
          <w:tcPr>
            <w:tcW w:w="98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C0E33" w:rsidRPr="0066007B" w:rsidRDefault="005C0E33" w:rsidP="002E5F75">
            <w:pPr>
              <w:jc w:val="center"/>
              <w:rPr>
                <w:rFonts w:ascii="Abadi" w:hAnsi="Abadi" w:cs="Calibri"/>
                <w:color w:val="000000"/>
                <w:sz w:val="14"/>
                <w:szCs w:val="16"/>
              </w:rPr>
            </w:pPr>
            <w:r w:rsidRPr="0066007B">
              <w:rPr>
                <w:rFonts w:ascii="Abadi" w:hAnsi="Abadi" w:cs="Calibri"/>
                <w:color w:val="000000"/>
                <w:sz w:val="14"/>
                <w:szCs w:val="16"/>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0E33" w:rsidRPr="0066007B" w:rsidRDefault="005C0E33" w:rsidP="002E5F75">
            <w:pPr>
              <w:jc w:val="center"/>
              <w:rPr>
                <w:rFonts w:ascii="Abadi" w:hAnsi="Abadi" w:cs="Calibri"/>
                <w:color w:val="000000"/>
                <w:sz w:val="14"/>
                <w:szCs w:val="16"/>
              </w:rPr>
            </w:pPr>
            <w:r w:rsidRPr="0066007B">
              <w:rPr>
                <w:rFonts w:ascii="Abadi" w:hAnsi="Abadi" w:cs="Calibri"/>
                <w:color w:val="000000"/>
                <w:sz w:val="14"/>
                <w:szCs w:val="16"/>
              </w:rPr>
              <w:t>1</w:t>
            </w:r>
          </w:p>
        </w:tc>
        <w:tc>
          <w:tcPr>
            <w:tcW w:w="846" w:type="dxa"/>
            <w:tcBorders>
              <w:top w:val="single" w:sz="4" w:space="0" w:color="auto"/>
              <w:left w:val="single" w:sz="4" w:space="0" w:color="auto"/>
              <w:bottom w:val="single" w:sz="4" w:space="0" w:color="auto"/>
              <w:right w:val="nil"/>
            </w:tcBorders>
            <w:shd w:val="clear" w:color="auto" w:fill="auto"/>
            <w:noWrap/>
            <w:hideMark/>
          </w:tcPr>
          <w:p w:rsidR="005C0E33" w:rsidRDefault="005C0E33" w:rsidP="002E5F75">
            <w:pPr>
              <w:rPr>
                <w:rFonts w:ascii="Bookman Old Style" w:hAnsi="Bookman Old Style" w:cs="Calibri"/>
                <w:sz w:val="16"/>
                <w:szCs w:val="16"/>
              </w:rPr>
            </w:pPr>
            <w:r>
              <w:rPr>
                <w:rFonts w:ascii="Bookman Old Style" w:hAnsi="Bookman Old Style" w:cs="Calibri"/>
                <w:sz w:val="16"/>
                <w:szCs w:val="16"/>
              </w:rPr>
              <w:t xml:space="preserve">              14 </w:t>
            </w:r>
          </w:p>
        </w:tc>
        <w:tc>
          <w:tcPr>
            <w:tcW w:w="987" w:type="dxa"/>
            <w:tcBorders>
              <w:top w:val="single" w:sz="4" w:space="0" w:color="auto"/>
              <w:left w:val="single" w:sz="4" w:space="0" w:color="auto"/>
              <w:bottom w:val="single" w:sz="4" w:space="0" w:color="auto"/>
              <w:right w:val="nil"/>
            </w:tcBorders>
            <w:shd w:val="clear" w:color="auto" w:fill="auto"/>
            <w:noWrap/>
            <w:hideMark/>
          </w:tcPr>
          <w:p w:rsidR="005C0E33" w:rsidRDefault="005C0E33" w:rsidP="002E5F75">
            <w:pPr>
              <w:rPr>
                <w:rFonts w:ascii="Bookman Old Style" w:hAnsi="Bookman Old Style" w:cs="Calibri"/>
                <w:sz w:val="16"/>
                <w:szCs w:val="16"/>
              </w:rPr>
            </w:pPr>
            <w:r>
              <w:rPr>
                <w:rFonts w:ascii="Bookman Old Style" w:hAnsi="Bookman Old Style" w:cs="Calibri"/>
                <w:sz w:val="16"/>
                <w:szCs w:val="16"/>
              </w:rPr>
              <w:t xml:space="preserve">       -   </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0E33" w:rsidRPr="0066007B" w:rsidRDefault="005305DC" w:rsidP="002E5F75">
            <w:pPr>
              <w:jc w:val="center"/>
              <w:rPr>
                <w:rFonts w:ascii="Abadi" w:hAnsi="Abadi" w:cs="Calibri"/>
                <w:color w:val="000000"/>
                <w:sz w:val="14"/>
                <w:szCs w:val="16"/>
              </w:rPr>
            </w:pPr>
            <w:r>
              <w:rPr>
                <w:rFonts w:ascii="Abadi" w:hAnsi="Abadi" w:cs="Calibri"/>
                <w:color w:val="000000"/>
                <w:sz w:val="14"/>
                <w:szCs w:val="16"/>
              </w:rPr>
              <w:t>-</w:t>
            </w:r>
            <w:r w:rsidR="005C0E33" w:rsidRPr="0066007B">
              <w:rPr>
                <w:rFonts w:ascii="Abadi" w:hAnsi="Abadi" w:cs="Calibri"/>
                <w:color w:val="000000"/>
                <w:sz w:val="14"/>
                <w:szCs w:val="16"/>
              </w:rPr>
              <w:t> </w:t>
            </w:r>
          </w:p>
        </w:tc>
      </w:tr>
      <w:tr w:rsidR="005C0E33" w:rsidRPr="0066007B" w:rsidTr="002E5F75">
        <w:trPr>
          <w:trHeight w:val="520"/>
        </w:trPr>
        <w:tc>
          <w:tcPr>
            <w:tcW w:w="2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0E33" w:rsidRPr="0066007B" w:rsidRDefault="005C0E33" w:rsidP="002E5F75">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single" w:sz="4" w:space="0" w:color="auto"/>
              <w:left w:val="nil"/>
              <w:bottom w:val="single" w:sz="4" w:space="0" w:color="auto"/>
              <w:right w:val="single" w:sz="4" w:space="0" w:color="auto"/>
            </w:tcBorders>
            <w:shd w:val="clear" w:color="auto" w:fill="auto"/>
            <w:noWrap/>
            <w:vAlign w:val="center"/>
            <w:hideMark/>
          </w:tcPr>
          <w:p w:rsidR="005C0E33" w:rsidRPr="0066007B" w:rsidRDefault="005C0E33" w:rsidP="002E5F75">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single" w:sz="4" w:space="0" w:color="auto"/>
              <w:left w:val="nil"/>
              <w:bottom w:val="single" w:sz="4" w:space="0" w:color="auto"/>
              <w:right w:val="single" w:sz="4" w:space="0" w:color="auto"/>
            </w:tcBorders>
            <w:shd w:val="clear" w:color="auto" w:fill="auto"/>
            <w:noWrap/>
            <w:vAlign w:val="center"/>
            <w:hideMark/>
          </w:tcPr>
          <w:p w:rsidR="005C0E33" w:rsidRPr="0066007B" w:rsidRDefault="005C0E33" w:rsidP="002E5F75">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single" w:sz="4" w:space="0" w:color="auto"/>
              <w:left w:val="nil"/>
              <w:bottom w:val="single" w:sz="4" w:space="0" w:color="auto"/>
              <w:right w:val="single" w:sz="4" w:space="0" w:color="auto"/>
            </w:tcBorders>
            <w:shd w:val="clear" w:color="auto" w:fill="auto"/>
            <w:noWrap/>
            <w:vAlign w:val="center"/>
            <w:hideMark/>
          </w:tcPr>
          <w:p w:rsidR="005C0E33" w:rsidRPr="0066007B" w:rsidRDefault="005C0E33" w:rsidP="002E5F75">
            <w:pPr>
              <w:rPr>
                <w:rFonts w:ascii="Abadi" w:hAnsi="Abadi" w:cs="Calibri"/>
                <w:color w:val="000000"/>
                <w:sz w:val="14"/>
                <w:szCs w:val="16"/>
              </w:rPr>
            </w:pPr>
            <w:r w:rsidRPr="0066007B">
              <w:rPr>
                <w:rFonts w:ascii="Abadi" w:hAnsi="Abadi" w:cs="Calibri"/>
                <w:color w:val="000000"/>
                <w:sz w:val="14"/>
                <w:szCs w:val="16"/>
              </w:rPr>
              <w:t> </w:t>
            </w:r>
          </w:p>
        </w:tc>
        <w:tc>
          <w:tcPr>
            <w:tcW w:w="3016" w:type="dxa"/>
            <w:tcBorders>
              <w:top w:val="nil"/>
              <w:left w:val="single" w:sz="4" w:space="0" w:color="auto"/>
              <w:bottom w:val="single" w:sz="4" w:space="0" w:color="auto"/>
              <w:right w:val="single" w:sz="4" w:space="0" w:color="auto"/>
            </w:tcBorders>
            <w:shd w:val="clear" w:color="auto" w:fill="auto"/>
          </w:tcPr>
          <w:p w:rsidR="005C0E33" w:rsidRDefault="005C0E33" w:rsidP="002E5F75">
            <w:pPr>
              <w:rPr>
                <w:rFonts w:ascii="Arial Narrow" w:hAnsi="Arial Narrow" w:cs="Calibri"/>
                <w:sz w:val="18"/>
                <w:szCs w:val="18"/>
              </w:rPr>
            </w:pPr>
            <w:r>
              <w:rPr>
                <w:rFonts w:ascii="Arial Narrow" w:hAnsi="Arial Narrow" w:cs="Calibri"/>
                <w:sz w:val="18"/>
                <w:szCs w:val="18"/>
              </w:rPr>
              <w:t>Rapat-rapat Koordinasi dan Konsultasi Ke Dalam dan Luar Daerah</w:t>
            </w:r>
          </w:p>
        </w:tc>
        <w:tc>
          <w:tcPr>
            <w:tcW w:w="2688" w:type="dxa"/>
            <w:tcBorders>
              <w:top w:val="nil"/>
              <w:left w:val="single" w:sz="4" w:space="0" w:color="auto"/>
              <w:bottom w:val="single" w:sz="4" w:space="0" w:color="auto"/>
              <w:right w:val="single" w:sz="4" w:space="0" w:color="auto"/>
            </w:tcBorders>
            <w:shd w:val="clear" w:color="auto" w:fill="auto"/>
          </w:tcPr>
          <w:p w:rsidR="005C0E33" w:rsidRDefault="005C0E33" w:rsidP="002E5F75">
            <w:pPr>
              <w:rPr>
                <w:rFonts w:ascii="Bookman Old Style" w:hAnsi="Bookman Old Style" w:cs="Calibri"/>
                <w:color w:val="000000"/>
                <w:sz w:val="16"/>
                <w:szCs w:val="16"/>
              </w:rPr>
            </w:pPr>
            <w:r>
              <w:rPr>
                <w:rFonts w:ascii="Bookman Old Style" w:hAnsi="Bookman Old Style" w:cs="Calibri"/>
                <w:color w:val="000000"/>
                <w:sz w:val="16"/>
                <w:szCs w:val="16"/>
              </w:rPr>
              <w:t>Jumlah rapat-rapat koordinasi dan konsultasi ke dalam dan luar daerah</w:t>
            </w:r>
          </w:p>
        </w:tc>
        <w:tc>
          <w:tcPr>
            <w:tcW w:w="926" w:type="dxa"/>
            <w:tcBorders>
              <w:top w:val="single" w:sz="4" w:space="0" w:color="auto"/>
              <w:left w:val="nil"/>
              <w:bottom w:val="single" w:sz="4" w:space="0" w:color="auto"/>
              <w:right w:val="single" w:sz="4" w:space="0" w:color="auto"/>
            </w:tcBorders>
            <w:shd w:val="clear" w:color="000000" w:fill="FFFFFF"/>
            <w:vAlign w:val="center"/>
            <w:hideMark/>
          </w:tcPr>
          <w:p w:rsidR="005C0E33" w:rsidRPr="0066007B" w:rsidRDefault="005C0E33" w:rsidP="002E5F75">
            <w:pPr>
              <w:jc w:val="center"/>
              <w:rPr>
                <w:rFonts w:ascii="Abadi" w:hAnsi="Abadi" w:cs="Calibri"/>
                <w:color w:val="000000"/>
                <w:sz w:val="14"/>
                <w:szCs w:val="16"/>
              </w:rPr>
            </w:pPr>
            <w:r w:rsidRPr="0066007B">
              <w:rPr>
                <w:rFonts w:ascii="Abadi" w:hAnsi="Abadi" w:cs="Calibri"/>
                <w:color w:val="000000"/>
                <w:sz w:val="14"/>
                <w:szCs w:val="16"/>
              </w:rPr>
              <w:t>desa/kel</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5C0E33" w:rsidRPr="0066007B" w:rsidRDefault="005C0E33" w:rsidP="002E5F75">
            <w:pPr>
              <w:jc w:val="center"/>
              <w:rPr>
                <w:rFonts w:ascii="Abadi" w:hAnsi="Abadi" w:cs="Calibri"/>
                <w:sz w:val="14"/>
                <w:szCs w:val="16"/>
              </w:rPr>
            </w:pPr>
            <w:r w:rsidRPr="0066007B">
              <w:rPr>
                <w:rFonts w:ascii="Abadi" w:hAnsi="Abadi" w:cs="Calibri"/>
                <w:sz w:val="14"/>
                <w:szCs w:val="16"/>
              </w:rPr>
              <w:t>10</w:t>
            </w:r>
          </w:p>
        </w:tc>
        <w:tc>
          <w:tcPr>
            <w:tcW w:w="846" w:type="dxa"/>
            <w:tcBorders>
              <w:top w:val="single" w:sz="4" w:space="0" w:color="auto"/>
              <w:left w:val="nil"/>
              <w:bottom w:val="single" w:sz="4" w:space="0" w:color="auto"/>
              <w:right w:val="single" w:sz="4" w:space="0" w:color="auto"/>
            </w:tcBorders>
            <w:shd w:val="clear" w:color="000000" w:fill="FFFFFF"/>
            <w:vAlign w:val="center"/>
            <w:hideMark/>
          </w:tcPr>
          <w:p w:rsidR="005C0E33" w:rsidRPr="0066007B" w:rsidRDefault="005C0E33" w:rsidP="002E5F75">
            <w:pPr>
              <w:jc w:val="center"/>
              <w:rPr>
                <w:rFonts w:ascii="Abadi" w:hAnsi="Abadi" w:cs="Calibri"/>
                <w:color w:val="000000"/>
                <w:sz w:val="14"/>
                <w:szCs w:val="16"/>
              </w:rPr>
            </w:pPr>
            <w:r w:rsidRPr="0066007B">
              <w:rPr>
                <w:rFonts w:ascii="Abadi" w:hAnsi="Abadi" w:cs="Calibri"/>
                <w:color w:val="000000"/>
                <w:sz w:val="14"/>
                <w:szCs w:val="16"/>
              </w:rPr>
              <w:t>10</w:t>
            </w:r>
          </w:p>
        </w:tc>
        <w:tc>
          <w:tcPr>
            <w:tcW w:w="987" w:type="dxa"/>
            <w:tcBorders>
              <w:top w:val="single" w:sz="4" w:space="0" w:color="auto"/>
              <w:left w:val="nil"/>
              <w:bottom w:val="single" w:sz="4" w:space="0" w:color="auto"/>
              <w:right w:val="single" w:sz="4" w:space="0" w:color="auto"/>
            </w:tcBorders>
            <w:shd w:val="clear" w:color="000000" w:fill="FFFFFF"/>
            <w:vAlign w:val="center"/>
            <w:hideMark/>
          </w:tcPr>
          <w:p w:rsidR="005C0E33" w:rsidRPr="0066007B" w:rsidRDefault="005C0E33" w:rsidP="002E5F75">
            <w:pPr>
              <w:jc w:val="center"/>
              <w:rPr>
                <w:rFonts w:ascii="Abadi" w:hAnsi="Abadi" w:cs="Calibri"/>
                <w:color w:val="000000"/>
                <w:sz w:val="14"/>
                <w:szCs w:val="16"/>
              </w:rPr>
            </w:pPr>
            <w:r w:rsidRPr="0066007B">
              <w:rPr>
                <w:rFonts w:ascii="Abadi" w:hAnsi="Abadi" w:cs="Calibri"/>
                <w:color w:val="000000"/>
                <w:sz w:val="14"/>
                <w:szCs w:val="16"/>
              </w:rPr>
              <w:t>10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0E33" w:rsidRPr="0066007B" w:rsidRDefault="005C0E33" w:rsidP="002E5F75">
            <w:pPr>
              <w:jc w:val="center"/>
              <w:rPr>
                <w:rFonts w:ascii="Abadi" w:hAnsi="Abadi" w:cs="Calibri"/>
                <w:color w:val="000000"/>
                <w:sz w:val="14"/>
                <w:szCs w:val="16"/>
              </w:rPr>
            </w:pPr>
            <w:r w:rsidRPr="0066007B">
              <w:rPr>
                <w:rFonts w:ascii="Abadi" w:hAnsi="Abadi" w:cs="Calibri"/>
                <w:color w:val="000000"/>
                <w:sz w:val="14"/>
                <w:szCs w:val="16"/>
              </w:rPr>
              <w:t>1</w:t>
            </w:r>
          </w:p>
        </w:tc>
        <w:tc>
          <w:tcPr>
            <w:tcW w:w="846" w:type="dxa"/>
            <w:tcBorders>
              <w:top w:val="single" w:sz="4" w:space="0" w:color="auto"/>
              <w:left w:val="single" w:sz="4" w:space="0" w:color="auto"/>
              <w:bottom w:val="single" w:sz="4" w:space="0" w:color="auto"/>
              <w:right w:val="nil"/>
            </w:tcBorders>
            <w:shd w:val="clear" w:color="auto" w:fill="auto"/>
            <w:noWrap/>
            <w:hideMark/>
          </w:tcPr>
          <w:p w:rsidR="005C0E33" w:rsidRDefault="005C0E33" w:rsidP="002E5F75">
            <w:pPr>
              <w:rPr>
                <w:rFonts w:ascii="Bookman Old Style" w:hAnsi="Bookman Old Style" w:cs="Calibri"/>
                <w:sz w:val="16"/>
                <w:szCs w:val="16"/>
              </w:rPr>
            </w:pPr>
            <w:r>
              <w:rPr>
                <w:rFonts w:ascii="Bookman Old Style" w:hAnsi="Bookman Old Style" w:cs="Calibri"/>
                <w:sz w:val="16"/>
                <w:szCs w:val="16"/>
              </w:rPr>
              <w:t xml:space="preserve">            125 </w:t>
            </w:r>
          </w:p>
        </w:tc>
        <w:tc>
          <w:tcPr>
            <w:tcW w:w="987" w:type="dxa"/>
            <w:tcBorders>
              <w:top w:val="single" w:sz="4" w:space="0" w:color="auto"/>
              <w:left w:val="single" w:sz="4" w:space="0" w:color="auto"/>
              <w:bottom w:val="single" w:sz="4" w:space="0" w:color="auto"/>
              <w:right w:val="single" w:sz="4" w:space="0" w:color="auto"/>
            </w:tcBorders>
            <w:shd w:val="clear" w:color="auto" w:fill="auto"/>
            <w:noWrap/>
            <w:hideMark/>
          </w:tcPr>
          <w:p w:rsidR="005C0E33" w:rsidRDefault="005C0E33" w:rsidP="002E5F75">
            <w:pPr>
              <w:rPr>
                <w:rFonts w:ascii="Bookman Old Style" w:hAnsi="Bookman Old Style" w:cs="Calibri"/>
                <w:sz w:val="16"/>
                <w:szCs w:val="16"/>
              </w:rPr>
            </w:pPr>
            <w:r>
              <w:rPr>
                <w:rFonts w:ascii="Bookman Old Style" w:hAnsi="Bookman Old Style" w:cs="Calibri"/>
                <w:sz w:val="16"/>
                <w:szCs w:val="16"/>
              </w:rPr>
              <w:t xml:space="preserve">      85 </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0E33" w:rsidRPr="0066007B" w:rsidRDefault="005305DC" w:rsidP="002E5F75">
            <w:pPr>
              <w:jc w:val="center"/>
              <w:rPr>
                <w:rFonts w:ascii="Abadi" w:hAnsi="Abadi" w:cs="Calibri"/>
                <w:color w:val="000000"/>
                <w:sz w:val="14"/>
                <w:szCs w:val="16"/>
              </w:rPr>
            </w:pPr>
            <w:r>
              <w:rPr>
                <w:rFonts w:ascii="Abadi" w:hAnsi="Abadi" w:cs="Calibri"/>
                <w:color w:val="000000"/>
                <w:sz w:val="14"/>
                <w:szCs w:val="16"/>
              </w:rPr>
              <w:t>68,00%</w:t>
            </w:r>
            <w:r w:rsidR="005C0E33" w:rsidRPr="0066007B">
              <w:rPr>
                <w:rFonts w:ascii="Abadi" w:hAnsi="Abadi" w:cs="Calibri"/>
                <w:color w:val="000000"/>
                <w:sz w:val="14"/>
                <w:szCs w:val="16"/>
              </w:rPr>
              <w:t> </w:t>
            </w:r>
          </w:p>
        </w:tc>
      </w:tr>
      <w:tr w:rsidR="005C0E33" w:rsidRPr="0066007B" w:rsidTr="002E5F75">
        <w:trPr>
          <w:trHeight w:val="300"/>
        </w:trPr>
        <w:tc>
          <w:tcPr>
            <w:tcW w:w="255" w:type="dxa"/>
            <w:tcBorders>
              <w:top w:val="nil"/>
              <w:left w:val="single" w:sz="4" w:space="0" w:color="auto"/>
              <w:bottom w:val="single" w:sz="4" w:space="0" w:color="auto"/>
              <w:right w:val="single" w:sz="4" w:space="0" w:color="auto"/>
            </w:tcBorders>
            <w:shd w:val="clear" w:color="auto" w:fill="auto"/>
            <w:noWrap/>
            <w:vAlign w:val="center"/>
            <w:hideMark/>
          </w:tcPr>
          <w:p w:rsidR="005C0E33" w:rsidRPr="0066007B" w:rsidRDefault="005C0E33" w:rsidP="002E5F75">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2E5F75">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2E5F75">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2E5F75">
            <w:pPr>
              <w:rPr>
                <w:rFonts w:ascii="Abadi" w:hAnsi="Abadi" w:cs="Calibri"/>
                <w:color w:val="000000"/>
                <w:sz w:val="14"/>
                <w:szCs w:val="16"/>
              </w:rPr>
            </w:pPr>
            <w:r w:rsidRPr="0066007B">
              <w:rPr>
                <w:rFonts w:ascii="Abadi" w:hAnsi="Abadi" w:cs="Calibri"/>
                <w:color w:val="000000"/>
                <w:sz w:val="14"/>
                <w:szCs w:val="16"/>
              </w:rPr>
              <w:t> </w:t>
            </w:r>
          </w:p>
        </w:tc>
        <w:tc>
          <w:tcPr>
            <w:tcW w:w="3016" w:type="dxa"/>
            <w:tcBorders>
              <w:top w:val="nil"/>
              <w:left w:val="single" w:sz="4" w:space="0" w:color="auto"/>
              <w:bottom w:val="single" w:sz="4" w:space="0" w:color="auto"/>
              <w:right w:val="single" w:sz="4" w:space="0" w:color="auto"/>
            </w:tcBorders>
            <w:shd w:val="clear" w:color="auto" w:fill="auto"/>
            <w:noWrap/>
          </w:tcPr>
          <w:p w:rsidR="005C0E33" w:rsidRDefault="005C0E33" w:rsidP="002E5F75">
            <w:pPr>
              <w:rPr>
                <w:rFonts w:ascii="Arial Narrow" w:hAnsi="Arial Narrow" w:cs="Calibri"/>
                <w:sz w:val="18"/>
                <w:szCs w:val="18"/>
              </w:rPr>
            </w:pPr>
            <w:r>
              <w:rPr>
                <w:rFonts w:ascii="Arial Narrow" w:hAnsi="Arial Narrow" w:cs="Calibri"/>
                <w:sz w:val="18"/>
                <w:szCs w:val="18"/>
              </w:rPr>
              <w:t>Pelayanan Administrasi Perkantoran dan Kepegawaian Kelurahan Padasuka Kecamatan Ciomas</w:t>
            </w:r>
          </w:p>
        </w:tc>
        <w:tc>
          <w:tcPr>
            <w:tcW w:w="2688" w:type="dxa"/>
            <w:tcBorders>
              <w:top w:val="nil"/>
              <w:left w:val="single" w:sz="4" w:space="0" w:color="auto"/>
              <w:bottom w:val="single" w:sz="4" w:space="0" w:color="auto"/>
              <w:right w:val="single" w:sz="4" w:space="0" w:color="auto"/>
            </w:tcBorders>
            <w:shd w:val="clear" w:color="auto" w:fill="auto"/>
            <w:noWrap/>
          </w:tcPr>
          <w:p w:rsidR="005C0E33" w:rsidRDefault="005C0E33" w:rsidP="002E5F75">
            <w:pPr>
              <w:rPr>
                <w:rFonts w:ascii="Bookman Old Style" w:hAnsi="Bookman Old Style" w:cs="Calibri"/>
                <w:color w:val="000000"/>
                <w:sz w:val="16"/>
                <w:szCs w:val="16"/>
              </w:rPr>
            </w:pPr>
            <w:r>
              <w:rPr>
                <w:rFonts w:ascii="Bookman Old Style" w:hAnsi="Bookman Old Style" w:cs="Calibri"/>
                <w:color w:val="000000"/>
                <w:sz w:val="16"/>
                <w:szCs w:val="16"/>
              </w:rPr>
              <w:t>Jumlah Dokumen yang tersedia</w:t>
            </w:r>
          </w:p>
        </w:tc>
        <w:tc>
          <w:tcPr>
            <w:tcW w:w="926"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2E5F75">
            <w:pPr>
              <w:jc w:val="center"/>
              <w:rPr>
                <w:rFonts w:ascii="Abadi" w:hAnsi="Abadi" w:cs="Calibri"/>
                <w:color w:val="000000"/>
                <w:sz w:val="14"/>
                <w:szCs w:val="16"/>
              </w:rPr>
            </w:pPr>
            <w:r w:rsidRPr="0066007B">
              <w:rPr>
                <w:rFonts w:ascii="Abadi" w:hAnsi="Abadi" w:cs="Calibri"/>
                <w:color w:val="000000"/>
                <w:sz w:val="14"/>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2E5F75">
            <w:pPr>
              <w:jc w:val="center"/>
              <w:rPr>
                <w:rFonts w:ascii="Abadi" w:hAnsi="Abadi" w:cs="Calibri"/>
                <w:color w:val="000000"/>
                <w:sz w:val="14"/>
                <w:szCs w:val="16"/>
              </w:rPr>
            </w:pPr>
            <w:r w:rsidRPr="0066007B">
              <w:rPr>
                <w:rFonts w:ascii="Abadi" w:hAnsi="Abadi" w:cs="Calibri"/>
                <w:color w:val="000000"/>
                <w:sz w:val="14"/>
                <w:szCs w:val="16"/>
              </w:rPr>
              <w:t> </w:t>
            </w:r>
          </w:p>
        </w:tc>
        <w:tc>
          <w:tcPr>
            <w:tcW w:w="846"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2E5F75">
            <w:pPr>
              <w:jc w:val="center"/>
              <w:rPr>
                <w:rFonts w:ascii="Abadi" w:hAnsi="Abadi" w:cs="Calibri"/>
                <w:color w:val="000000"/>
                <w:sz w:val="14"/>
                <w:szCs w:val="16"/>
              </w:rPr>
            </w:pPr>
            <w:r w:rsidRPr="0066007B">
              <w:rPr>
                <w:rFonts w:ascii="Abadi" w:hAnsi="Abadi" w:cs="Calibri"/>
                <w:color w:val="000000"/>
                <w:sz w:val="14"/>
                <w:szCs w:val="16"/>
              </w:rPr>
              <w:t> </w:t>
            </w:r>
          </w:p>
        </w:tc>
        <w:tc>
          <w:tcPr>
            <w:tcW w:w="987"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2E5F75">
            <w:pPr>
              <w:jc w:val="center"/>
              <w:rPr>
                <w:rFonts w:ascii="Abadi" w:hAnsi="Abadi" w:cs="Calibri"/>
                <w:color w:val="000000"/>
                <w:sz w:val="14"/>
                <w:szCs w:val="16"/>
              </w:rPr>
            </w:pPr>
            <w:r w:rsidRPr="0066007B">
              <w:rPr>
                <w:rFonts w:ascii="Abadi" w:hAnsi="Abadi" w:cs="Calibri"/>
                <w:color w:val="000000"/>
                <w:sz w:val="14"/>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2E5F75">
            <w:pPr>
              <w:jc w:val="center"/>
              <w:rPr>
                <w:rFonts w:ascii="Abadi" w:hAnsi="Abadi" w:cs="Calibri"/>
                <w:color w:val="000000"/>
                <w:sz w:val="14"/>
                <w:szCs w:val="16"/>
              </w:rPr>
            </w:pPr>
            <w:r w:rsidRPr="0066007B">
              <w:rPr>
                <w:rFonts w:ascii="Abadi" w:hAnsi="Abadi" w:cs="Calibri"/>
                <w:color w:val="000000"/>
                <w:sz w:val="14"/>
                <w:szCs w:val="16"/>
              </w:rPr>
              <w:t> </w:t>
            </w:r>
          </w:p>
        </w:tc>
        <w:tc>
          <w:tcPr>
            <w:tcW w:w="846" w:type="dxa"/>
            <w:tcBorders>
              <w:top w:val="single" w:sz="4" w:space="0" w:color="auto"/>
              <w:left w:val="single" w:sz="4" w:space="0" w:color="auto"/>
              <w:bottom w:val="single" w:sz="4" w:space="0" w:color="auto"/>
              <w:right w:val="nil"/>
            </w:tcBorders>
            <w:shd w:val="clear" w:color="auto" w:fill="auto"/>
            <w:noWrap/>
            <w:hideMark/>
          </w:tcPr>
          <w:p w:rsidR="005C0E33" w:rsidRDefault="005C0E33" w:rsidP="002E5F75">
            <w:pPr>
              <w:rPr>
                <w:rFonts w:ascii="Bookman Old Style" w:hAnsi="Bookman Old Style" w:cs="Calibri"/>
                <w:sz w:val="16"/>
                <w:szCs w:val="16"/>
              </w:rPr>
            </w:pPr>
            <w:r>
              <w:rPr>
                <w:rFonts w:ascii="Bookman Old Style" w:hAnsi="Bookman Old Style" w:cs="Calibri"/>
                <w:sz w:val="16"/>
                <w:szCs w:val="16"/>
              </w:rPr>
              <w:t xml:space="preserve">               2 </w:t>
            </w:r>
          </w:p>
        </w:tc>
        <w:tc>
          <w:tcPr>
            <w:tcW w:w="987" w:type="dxa"/>
            <w:tcBorders>
              <w:top w:val="single" w:sz="4" w:space="0" w:color="auto"/>
              <w:left w:val="single" w:sz="4" w:space="0" w:color="auto"/>
              <w:bottom w:val="single" w:sz="4" w:space="0" w:color="auto"/>
              <w:right w:val="single" w:sz="4" w:space="0" w:color="auto"/>
            </w:tcBorders>
            <w:shd w:val="clear" w:color="auto" w:fill="auto"/>
            <w:noWrap/>
            <w:hideMark/>
          </w:tcPr>
          <w:p w:rsidR="005C0E33" w:rsidRDefault="005C0E33" w:rsidP="002E5F75">
            <w:pPr>
              <w:rPr>
                <w:rFonts w:ascii="Bookman Old Style" w:hAnsi="Bookman Old Style" w:cs="Calibri"/>
                <w:sz w:val="16"/>
                <w:szCs w:val="16"/>
              </w:rPr>
            </w:pPr>
            <w:r>
              <w:rPr>
                <w:rFonts w:ascii="Bookman Old Style" w:hAnsi="Bookman Old Style" w:cs="Calibri"/>
                <w:sz w:val="16"/>
                <w:szCs w:val="16"/>
              </w:rPr>
              <w:t xml:space="preserve">        2 </w:t>
            </w:r>
          </w:p>
        </w:tc>
        <w:tc>
          <w:tcPr>
            <w:tcW w:w="987" w:type="dxa"/>
            <w:tcBorders>
              <w:top w:val="nil"/>
              <w:left w:val="single" w:sz="4" w:space="0" w:color="auto"/>
              <w:bottom w:val="single" w:sz="4" w:space="0" w:color="auto"/>
              <w:right w:val="single" w:sz="4" w:space="0" w:color="auto"/>
            </w:tcBorders>
            <w:shd w:val="clear" w:color="auto" w:fill="auto"/>
            <w:noWrap/>
            <w:vAlign w:val="center"/>
            <w:hideMark/>
          </w:tcPr>
          <w:p w:rsidR="005C0E33" w:rsidRPr="0066007B" w:rsidRDefault="005C0E33" w:rsidP="002E5F75">
            <w:pPr>
              <w:jc w:val="center"/>
              <w:rPr>
                <w:rFonts w:ascii="Abadi" w:hAnsi="Abadi" w:cs="Calibri"/>
                <w:color w:val="000000"/>
                <w:sz w:val="14"/>
                <w:szCs w:val="16"/>
              </w:rPr>
            </w:pPr>
            <w:r w:rsidRPr="0066007B">
              <w:rPr>
                <w:rFonts w:ascii="Abadi" w:hAnsi="Abadi" w:cs="Calibri"/>
                <w:color w:val="000000"/>
                <w:sz w:val="14"/>
                <w:szCs w:val="16"/>
              </w:rPr>
              <w:t> </w:t>
            </w:r>
            <w:r w:rsidR="005305DC">
              <w:rPr>
                <w:rFonts w:ascii="Abadi" w:hAnsi="Abadi" w:cs="Calibri"/>
                <w:color w:val="000000"/>
                <w:sz w:val="14"/>
                <w:szCs w:val="16"/>
              </w:rPr>
              <w:t>100%</w:t>
            </w:r>
          </w:p>
        </w:tc>
      </w:tr>
      <w:tr w:rsidR="005C0E33" w:rsidRPr="0066007B" w:rsidTr="002E5F75">
        <w:trPr>
          <w:trHeight w:val="630"/>
        </w:trPr>
        <w:tc>
          <w:tcPr>
            <w:tcW w:w="255" w:type="dxa"/>
            <w:tcBorders>
              <w:top w:val="nil"/>
              <w:left w:val="single" w:sz="4" w:space="0" w:color="auto"/>
              <w:bottom w:val="single" w:sz="4" w:space="0" w:color="auto"/>
              <w:right w:val="single" w:sz="4" w:space="0" w:color="auto"/>
            </w:tcBorders>
            <w:shd w:val="clear" w:color="auto" w:fill="auto"/>
            <w:noWrap/>
            <w:vAlign w:val="center"/>
            <w:hideMark/>
          </w:tcPr>
          <w:p w:rsidR="005C0E33" w:rsidRPr="0066007B" w:rsidRDefault="005C0E33" w:rsidP="002E5F75">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2E5F75">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2E5F75">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2E5F75">
            <w:pPr>
              <w:rPr>
                <w:rFonts w:ascii="Abadi" w:hAnsi="Abadi" w:cs="Calibri"/>
                <w:color w:val="000000"/>
                <w:sz w:val="14"/>
                <w:szCs w:val="16"/>
              </w:rPr>
            </w:pPr>
            <w:r w:rsidRPr="0066007B">
              <w:rPr>
                <w:rFonts w:ascii="Abadi" w:hAnsi="Abadi" w:cs="Calibri"/>
                <w:color w:val="000000"/>
                <w:sz w:val="14"/>
                <w:szCs w:val="16"/>
              </w:rPr>
              <w:t> </w:t>
            </w:r>
          </w:p>
        </w:tc>
        <w:tc>
          <w:tcPr>
            <w:tcW w:w="3016" w:type="dxa"/>
            <w:tcBorders>
              <w:top w:val="single" w:sz="4" w:space="0" w:color="auto"/>
              <w:left w:val="single" w:sz="4" w:space="0" w:color="auto"/>
              <w:bottom w:val="single" w:sz="4" w:space="0" w:color="auto"/>
              <w:right w:val="single" w:sz="4" w:space="0" w:color="auto"/>
            </w:tcBorders>
            <w:shd w:val="clear" w:color="auto" w:fill="auto"/>
          </w:tcPr>
          <w:p w:rsidR="005C0E33" w:rsidRDefault="005C0E33" w:rsidP="002E5F75">
            <w:pPr>
              <w:rPr>
                <w:rFonts w:ascii="Arial Narrow" w:hAnsi="Arial Narrow" w:cs="Calibri"/>
                <w:sz w:val="18"/>
                <w:szCs w:val="18"/>
              </w:rPr>
            </w:pPr>
            <w:r>
              <w:rPr>
                <w:rFonts w:ascii="Arial Narrow" w:hAnsi="Arial Narrow" w:cs="Calibri"/>
                <w:sz w:val="18"/>
                <w:szCs w:val="18"/>
              </w:rPr>
              <w:t>Penyediaan Jasa Pendukung/ Teknis Perkantoran</w:t>
            </w:r>
          </w:p>
        </w:tc>
        <w:tc>
          <w:tcPr>
            <w:tcW w:w="2688" w:type="dxa"/>
            <w:tcBorders>
              <w:top w:val="single" w:sz="4" w:space="0" w:color="auto"/>
              <w:left w:val="single" w:sz="4" w:space="0" w:color="auto"/>
              <w:bottom w:val="single" w:sz="4" w:space="0" w:color="auto"/>
              <w:right w:val="single" w:sz="4" w:space="0" w:color="auto"/>
            </w:tcBorders>
            <w:shd w:val="clear" w:color="auto" w:fill="auto"/>
          </w:tcPr>
          <w:p w:rsidR="005C0E33" w:rsidRDefault="005C0E33" w:rsidP="002E5F75">
            <w:pPr>
              <w:rPr>
                <w:rFonts w:ascii="Bookman Old Style" w:hAnsi="Bookman Old Style" w:cs="Calibri"/>
                <w:color w:val="000000"/>
                <w:sz w:val="16"/>
                <w:szCs w:val="16"/>
              </w:rPr>
            </w:pPr>
            <w:r>
              <w:rPr>
                <w:rFonts w:ascii="Bookman Old Style" w:hAnsi="Bookman Old Style" w:cs="Calibri"/>
                <w:color w:val="000000"/>
                <w:sz w:val="16"/>
                <w:szCs w:val="16"/>
              </w:rPr>
              <w:t>Jumlah Tenaga yang dibiayai</w:t>
            </w:r>
          </w:p>
        </w:tc>
        <w:tc>
          <w:tcPr>
            <w:tcW w:w="926" w:type="dxa"/>
            <w:tcBorders>
              <w:top w:val="nil"/>
              <w:left w:val="nil"/>
              <w:bottom w:val="single" w:sz="4" w:space="0" w:color="auto"/>
              <w:right w:val="single" w:sz="4" w:space="0" w:color="auto"/>
            </w:tcBorders>
            <w:shd w:val="clear" w:color="000000" w:fill="FFFFFF"/>
            <w:vAlign w:val="center"/>
            <w:hideMark/>
          </w:tcPr>
          <w:p w:rsidR="005C0E33" w:rsidRPr="0066007B" w:rsidRDefault="005C0E33" w:rsidP="002E5F75">
            <w:pPr>
              <w:jc w:val="center"/>
              <w:rPr>
                <w:rFonts w:ascii="Abadi" w:hAnsi="Abadi" w:cs="Calibri"/>
                <w:b/>
                <w:bCs/>
                <w:color w:val="000000"/>
                <w:sz w:val="14"/>
                <w:szCs w:val="16"/>
              </w:rPr>
            </w:pPr>
            <w:r w:rsidRPr="0066007B">
              <w:rPr>
                <w:rFonts w:ascii="Abadi" w:hAnsi="Abadi" w:cs="Calibri"/>
                <w:b/>
                <w:bCs/>
                <w:color w:val="000000"/>
                <w:sz w:val="14"/>
                <w:szCs w:val="16"/>
              </w:rPr>
              <w:t>Kegiatan</w:t>
            </w:r>
          </w:p>
        </w:tc>
        <w:tc>
          <w:tcPr>
            <w:tcW w:w="992" w:type="dxa"/>
            <w:tcBorders>
              <w:top w:val="nil"/>
              <w:left w:val="nil"/>
              <w:bottom w:val="single" w:sz="4" w:space="0" w:color="auto"/>
              <w:right w:val="single" w:sz="4" w:space="0" w:color="auto"/>
            </w:tcBorders>
            <w:shd w:val="clear" w:color="000000" w:fill="FFFFFF"/>
            <w:vAlign w:val="center"/>
            <w:hideMark/>
          </w:tcPr>
          <w:p w:rsidR="005C0E33" w:rsidRPr="0066007B" w:rsidRDefault="005C0E33" w:rsidP="002E5F75">
            <w:pPr>
              <w:jc w:val="center"/>
              <w:rPr>
                <w:rFonts w:ascii="Abadi" w:hAnsi="Abadi" w:cs="Calibri"/>
                <w:b/>
                <w:bCs/>
                <w:sz w:val="14"/>
                <w:szCs w:val="16"/>
              </w:rPr>
            </w:pPr>
            <w:r w:rsidRPr="0066007B">
              <w:rPr>
                <w:rFonts w:ascii="Abadi" w:hAnsi="Abadi" w:cs="Calibri"/>
                <w:b/>
                <w:bCs/>
                <w:sz w:val="14"/>
                <w:szCs w:val="16"/>
              </w:rPr>
              <w:t>12</w:t>
            </w:r>
          </w:p>
        </w:tc>
        <w:tc>
          <w:tcPr>
            <w:tcW w:w="846" w:type="dxa"/>
            <w:tcBorders>
              <w:top w:val="nil"/>
              <w:left w:val="nil"/>
              <w:bottom w:val="single" w:sz="4" w:space="0" w:color="auto"/>
              <w:right w:val="single" w:sz="4" w:space="0" w:color="auto"/>
            </w:tcBorders>
            <w:shd w:val="clear" w:color="000000" w:fill="FFFFFF"/>
            <w:vAlign w:val="center"/>
            <w:hideMark/>
          </w:tcPr>
          <w:p w:rsidR="005C0E33" w:rsidRPr="0066007B" w:rsidRDefault="005C0E33" w:rsidP="002E5F75">
            <w:pPr>
              <w:jc w:val="center"/>
              <w:rPr>
                <w:rFonts w:ascii="Abadi" w:hAnsi="Abadi" w:cs="Calibri"/>
                <w:b/>
                <w:bCs/>
                <w:color w:val="000000"/>
                <w:sz w:val="14"/>
                <w:szCs w:val="16"/>
              </w:rPr>
            </w:pPr>
            <w:r w:rsidRPr="0066007B">
              <w:rPr>
                <w:rFonts w:ascii="Abadi" w:hAnsi="Abadi" w:cs="Calibri"/>
                <w:b/>
                <w:bCs/>
                <w:color w:val="000000"/>
                <w:sz w:val="14"/>
                <w:szCs w:val="16"/>
              </w:rPr>
              <w:t>3</w:t>
            </w:r>
          </w:p>
        </w:tc>
        <w:tc>
          <w:tcPr>
            <w:tcW w:w="987" w:type="dxa"/>
            <w:tcBorders>
              <w:top w:val="nil"/>
              <w:left w:val="nil"/>
              <w:bottom w:val="single" w:sz="4" w:space="0" w:color="auto"/>
              <w:right w:val="single" w:sz="4" w:space="0" w:color="auto"/>
            </w:tcBorders>
            <w:shd w:val="clear" w:color="000000" w:fill="FFFFFF"/>
            <w:vAlign w:val="center"/>
            <w:hideMark/>
          </w:tcPr>
          <w:p w:rsidR="005C0E33" w:rsidRPr="0066007B" w:rsidRDefault="005C0E33" w:rsidP="002E5F75">
            <w:pPr>
              <w:jc w:val="center"/>
              <w:rPr>
                <w:rFonts w:ascii="Abadi" w:hAnsi="Abadi" w:cs="Calibri"/>
                <w:b/>
                <w:bCs/>
                <w:color w:val="000000"/>
                <w:sz w:val="14"/>
                <w:szCs w:val="16"/>
              </w:rPr>
            </w:pPr>
            <w:r w:rsidRPr="0066007B">
              <w:rPr>
                <w:rFonts w:ascii="Abadi" w:hAnsi="Abadi" w:cs="Calibri"/>
                <w:b/>
                <w:bCs/>
                <w:color w:val="000000"/>
                <w:sz w:val="14"/>
                <w:szCs w:val="16"/>
              </w:rPr>
              <w:t>3</w:t>
            </w:r>
          </w:p>
        </w:tc>
        <w:tc>
          <w:tcPr>
            <w:tcW w:w="992"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2E5F75">
            <w:pPr>
              <w:jc w:val="center"/>
              <w:rPr>
                <w:rFonts w:ascii="Abadi" w:hAnsi="Abadi" w:cs="Calibri"/>
                <w:color w:val="000000"/>
                <w:sz w:val="14"/>
                <w:szCs w:val="16"/>
              </w:rPr>
            </w:pPr>
            <w:r w:rsidRPr="0066007B">
              <w:rPr>
                <w:rFonts w:ascii="Abadi" w:hAnsi="Abadi" w:cs="Calibri"/>
                <w:color w:val="000000"/>
                <w:sz w:val="14"/>
                <w:szCs w:val="16"/>
              </w:rPr>
              <w:t>1</w:t>
            </w:r>
          </w:p>
        </w:tc>
        <w:tc>
          <w:tcPr>
            <w:tcW w:w="846" w:type="dxa"/>
            <w:tcBorders>
              <w:top w:val="single" w:sz="4" w:space="0" w:color="auto"/>
              <w:left w:val="single" w:sz="4" w:space="0" w:color="auto"/>
              <w:bottom w:val="single" w:sz="4" w:space="0" w:color="auto"/>
              <w:right w:val="nil"/>
            </w:tcBorders>
            <w:shd w:val="clear" w:color="auto" w:fill="auto"/>
            <w:noWrap/>
            <w:hideMark/>
          </w:tcPr>
          <w:p w:rsidR="005C0E33" w:rsidRDefault="005C0E33" w:rsidP="002E5F75">
            <w:pPr>
              <w:rPr>
                <w:rFonts w:ascii="Bookman Old Style" w:hAnsi="Bookman Old Style" w:cs="Calibri"/>
                <w:sz w:val="16"/>
                <w:szCs w:val="16"/>
              </w:rPr>
            </w:pPr>
            <w:r>
              <w:rPr>
                <w:rFonts w:ascii="Bookman Old Style" w:hAnsi="Bookman Old Style" w:cs="Calibri"/>
                <w:sz w:val="16"/>
                <w:szCs w:val="16"/>
              </w:rPr>
              <w:t xml:space="preserve">               4 </w:t>
            </w:r>
          </w:p>
        </w:tc>
        <w:tc>
          <w:tcPr>
            <w:tcW w:w="987" w:type="dxa"/>
            <w:tcBorders>
              <w:top w:val="single" w:sz="4" w:space="0" w:color="auto"/>
              <w:left w:val="single" w:sz="4" w:space="0" w:color="auto"/>
              <w:bottom w:val="single" w:sz="4" w:space="0" w:color="auto"/>
              <w:right w:val="single" w:sz="4" w:space="0" w:color="auto"/>
            </w:tcBorders>
            <w:shd w:val="clear" w:color="auto" w:fill="auto"/>
            <w:noWrap/>
            <w:hideMark/>
          </w:tcPr>
          <w:p w:rsidR="005C0E33" w:rsidRDefault="005C0E33" w:rsidP="002E5F75">
            <w:pPr>
              <w:rPr>
                <w:rFonts w:ascii="Bookman Old Style" w:hAnsi="Bookman Old Style" w:cs="Calibri"/>
                <w:sz w:val="16"/>
                <w:szCs w:val="16"/>
              </w:rPr>
            </w:pPr>
            <w:r>
              <w:rPr>
                <w:rFonts w:ascii="Bookman Old Style" w:hAnsi="Bookman Old Style" w:cs="Calibri"/>
                <w:sz w:val="16"/>
                <w:szCs w:val="16"/>
              </w:rPr>
              <w:t xml:space="preserve">        4 </w:t>
            </w:r>
          </w:p>
        </w:tc>
        <w:tc>
          <w:tcPr>
            <w:tcW w:w="987" w:type="dxa"/>
            <w:tcBorders>
              <w:top w:val="nil"/>
              <w:left w:val="single" w:sz="4" w:space="0" w:color="auto"/>
              <w:bottom w:val="single" w:sz="4" w:space="0" w:color="auto"/>
              <w:right w:val="single" w:sz="4" w:space="0" w:color="auto"/>
            </w:tcBorders>
            <w:shd w:val="clear" w:color="auto" w:fill="auto"/>
            <w:noWrap/>
            <w:vAlign w:val="center"/>
            <w:hideMark/>
          </w:tcPr>
          <w:p w:rsidR="005C0E33" w:rsidRPr="0066007B" w:rsidRDefault="005C0E33" w:rsidP="002E5F75">
            <w:pPr>
              <w:jc w:val="center"/>
              <w:rPr>
                <w:rFonts w:ascii="Abadi" w:hAnsi="Abadi" w:cs="Calibri"/>
                <w:color w:val="000000"/>
                <w:sz w:val="14"/>
                <w:szCs w:val="16"/>
              </w:rPr>
            </w:pPr>
            <w:r w:rsidRPr="0066007B">
              <w:rPr>
                <w:rFonts w:ascii="Abadi" w:hAnsi="Abadi" w:cs="Calibri"/>
                <w:color w:val="000000"/>
                <w:sz w:val="14"/>
                <w:szCs w:val="16"/>
              </w:rPr>
              <w:t> </w:t>
            </w:r>
            <w:r w:rsidR="005305DC">
              <w:rPr>
                <w:rFonts w:ascii="Abadi" w:hAnsi="Abadi" w:cs="Calibri"/>
                <w:color w:val="000000"/>
                <w:sz w:val="14"/>
                <w:szCs w:val="16"/>
              </w:rPr>
              <w:t>100%</w:t>
            </w:r>
          </w:p>
        </w:tc>
      </w:tr>
      <w:tr w:rsidR="005C0E33" w:rsidRPr="0066007B" w:rsidTr="002E5F75">
        <w:trPr>
          <w:trHeight w:val="630"/>
        </w:trPr>
        <w:tc>
          <w:tcPr>
            <w:tcW w:w="255" w:type="dxa"/>
            <w:tcBorders>
              <w:top w:val="nil"/>
              <w:left w:val="single" w:sz="4" w:space="0" w:color="auto"/>
              <w:bottom w:val="single" w:sz="4" w:space="0" w:color="auto"/>
              <w:right w:val="single" w:sz="4" w:space="0" w:color="auto"/>
            </w:tcBorders>
            <w:shd w:val="clear" w:color="auto" w:fill="auto"/>
            <w:noWrap/>
            <w:vAlign w:val="center"/>
          </w:tcPr>
          <w:p w:rsidR="005C0E33" w:rsidRPr="0066007B" w:rsidRDefault="005C0E33" w:rsidP="002E5F75">
            <w:pPr>
              <w:rPr>
                <w:rFonts w:ascii="Abadi" w:hAnsi="Abadi" w:cs="Calibri"/>
                <w:color w:val="000000"/>
                <w:sz w:val="14"/>
                <w:szCs w:val="16"/>
              </w:rPr>
            </w:pPr>
          </w:p>
        </w:tc>
        <w:tc>
          <w:tcPr>
            <w:tcW w:w="255" w:type="dxa"/>
            <w:tcBorders>
              <w:top w:val="nil"/>
              <w:left w:val="nil"/>
              <w:bottom w:val="single" w:sz="4" w:space="0" w:color="auto"/>
              <w:right w:val="single" w:sz="4" w:space="0" w:color="auto"/>
            </w:tcBorders>
            <w:shd w:val="clear" w:color="auto" w:fill="auto"/>
            <w:noWrap/>
            <w:vAlign w:val="center"/>
          </w:tcPr>
          <w:p w:rsidR="005C0E33" w:rsidRPr="0066007B" w:rsidRDefault="005C0E33" w:rsidP="002E5F75">
            <w:pPr>
              <w:rPr>
                <w:rFonts w:ascii="Abadi" w:hAnsi="Abadi" w:cs="Calibri"/>
                <w:color w:val="000000"/>
                <w:sz w:val="14"/>
                <w:szCs w:val="16"/>
              </w:rPr>
            </w:pPr>
          </w:p>
        </w:tc>
        <w:tc>
          <w:tcPr>
            <w:tcW w:w="255" w:type="dxa"/>
            <w:tcBorders>
              <w:top w:val="nil"/>
              <w:left w:val="nil"/>
              <w:bottom w:val="single" w:sz="4" w:space="0" w:color="auto"/>
              <w:right w:val="single" w:sz="4" w:space="0" w:color="auto"/>
            </w:tcBorders>
            <w:shd w:val="clear" w:color="auto" w:fill="auto"/>
            <w:noWrap/>
            <w:vAlign w:val="center"/>
          </w:tcPr>
          <w:p w:rsidR="005C0E33" w:rsidRPr="0066007B" w:rsidRDefault="005C0E33" w:rsidP="002E5F75">
            <w:pPr>
              <w:rPr>
                <w:rFonts w:ascii="Abadi" w:hAnsi="Abadi" w:cs="Calibri"/>
                <w:color w:val="000000"/>
                <w:sz w:val="14"/>
                <w:szCs w:val="16"/>
              </w:rPr>
            </w:pPr>
          </w:p>
        </w:tc>
        <w:tc>
          <w:tcPr>
            <w:tcW w:w="255" w:type="dxa"/>
            <w:tcBorders>
              <w:top w:val="nil"/>
              <w:left w:val="nil"/>
              <w:bottom w:val="single" w:sz="4" w:space="0" w:color="auto"/>
              <w:right w:val="single" w:sz="4" w:space="0" w:color="auto"/>
            </w:tcBorders>
            <w:shd w:val="clear" w:color="auto" w:fill="auto"/>
            <w:noWrap/>
            <w:vAlign w:val="center"/>
          </w:tcPr>
          <w:p w:rsidR="005C0E33" w:rsidRPr="0066007B" w:rsidRDefault="005C0E33" w:rsidP="002E5F75">
            <w:pPr>
              <w:rPr>
                <w:rFonts w:ascii="Abadi" w:hAnsi="Abadi" w:cs="Calibri"/>
                <w:color w:val="000000"/>
                <w:sz w:val="14"/>
                <w:szCs w:val="16"/>
              </w:rPr>
            </w:pPr>
          </w:p>
        </w:tc>
        <w:tc>
          <w:tcPr>
            <w:tcW w:w="3016" w:type="dxa"/>
            <w:tcBorders>
              <w:top w:val="nil"/>
              <w:left w:val="single" w:sz="4" w:space="0" w:color="auto"/>
              <w:bottom w:val="single" w:sz="4" w:space="0" w:color="auto"/>
              <w:right w:val="single" w:sz="4" w:space="0" w:color="auto"/>
            </w:tcBorders>
            <w:shd w:val="clear" w:color="auto" w:fill="auto"/>
          </w:tcPr>
          <w:p w:rsidR="005C0E33" w:rsidRDefault="005C0E33" w:rsidP="002E5F75">
            <w:pPr>
              <w:rPr>
                <w:rFonts w:ascii="Arial Narrow" w:hAnsi="Arial Narrow" w:cs="Calibri"/>
                <w:sz w:val="18"/>
                <w:szCs w:val="18"/>
              </w:rPr>
            </w:pPr>
            <w:r>
              <w:rPr>
                <w:rFonts w:ascii="Arial Narrow" w:hAnsi="Arial Narrow" w:cs="Calibri"/>
                <w:sz w:val="18"/>
                <w:szCs w:val="18"/>
              </w:rPr>
              <w:t>Pembinaan Jasmani dan Rohani Aparatur</w:t>
            </w:r>
          </w:p>
        </w:tc>
        <w:tc>
          <w:tcPr>
            <w:tcW w:w="2688" w:type="dxa"/>
            <w:tcBorders>
              <w:top w:val="nil"/>
              <w:left w:val="single" w:sz="4" w:space="0" w:color="auto"/>
              <w:bottom w:val="single" w:sz="4" w:space="0" w:color="auto"/>
              <w:right w:val="single" w:sz="4" w:space="0" w:color="auto"/>
            </w:tcBorders>
            <w:shd w:val="clear" w:color="auto" w:fill="auto"/>
          </w:tcPr>
          <w:p w:rsidR="005C0E33" w:rsidRDefault="005C0E33" w:rsidP="002E5F75">
            <w:pPr>
              <w:rPr>
                <w:rFonts w:ascii="Bookman Old Style" w:hAnsi="Bookman Old Style" w:cs="Calibri"/>
                <w:color w:val="000000"/>
                <w:sz w:val="16"/>
                <w:szCs w:val="16"/>
              </w:rPr>
            </w:pPr>
            <w:r>
              <w:rPr>
                <w:rFonts w:ascii="Bookman Old Style" w:hAnsi="Bookman Old Style" w:cs="Calibri"/>
                <w:color w:val="000000"/>
                <w:sz w:val="16"/>
                <w:szCs w:val="16"/>
              </w:rPr>
              <w:t>Jumlah penyelenggaraan olahraga</w:t>
            </w:r>
          </w:p>
        </w:tc>
        <w:tc>
          <w:tcPr>
            <w:tcW w:w="926" w:type="dxa"/>
            <w:tcBorders>
              <w:top w:val="nil"/>
              <w:left w:val="nil"/>
              <w:bottom w:val="single" w:sz="4" w:space="0" w:color="auto"/>
              <w:right w:val="single" w:sz="4" w:space="0" w:color="auto"/>
            </w:tcBorders>
            <w:shd w:val="clear" w:color="000000" w:fill="FFFFFF"/>
            <w:vAlign w:val="center"/>
          </w:tcPr>
          <w:p w:rsidR="005C0E33" w:rsidRPr="0066007B" w:rsidRDefault="005C0E33" w:rsidP="002E5F75">
            <w:pPr>
              <w:jc w:val="center"/>
              <w:rPr>
                <w:rFonts w:ascii="Abadi" w:hAnsi="Abadi" w:cs="Calibri"/>
                <w:b/>
                <w:bCs/>
                <w:color w:val="000000"/>
                <w:sz w:val="14"/>
                <w:szCs w:val="16"/>
              </w:rPr>
            </w:pPr>
          </w:p>
        </w:tc>
        <w:tc>
          <w:tcPr>
            <w:tcW w:w="992" w:type="dxa"/>
            <w:tcBorders>
              <w:top w:val="nil"/>
              <w:left w:val="nil"/>
              <w:bottom w:val="single" w:sz="4" w:space="0" w:color="auto"/>
              <w:right w:val="single" w:sz="4" w:space="0" w:color="auto"/>
            </w:tcBorders>
            <w:shd w:val="clear" w:color="000000" w:fill="FFFFFF"/>
            <w:vAlign w:val="center"/>
          </w:tcPr>
          <w:p w:rsidR="005C0E33" w:rsidRPr="0066007B" w:rsidRDefault="005C0E33" w:rsidP="002E5F75">
            <w:pPr>
              <w:jc w:val="center"/>
              <w:rPr>
                <w:rFonts w:ascii="Abadi" w:hAnsi="Abadi" w:cs="Calibri"/>
                <w:b/>
                <w:bCs/>
                <w:sz w:val="14"/>
                <w:szCs w:val="16"/>
              </w:rPr>
            </w:pPr>
          </w:p>
        </w:tc>
        <w:tc>
          <w:tcPr>
            <w:tcW w:w="846" w:type="dxa"/>
            <w:tcBorders>
              <w:top w:val="nil"/>
              <w:left w:val="nil"/>
              <w:bottom w:val="single" w:sz="4" w:space="0" w:color="auto"/>
              <w:right w:val="single" w:sz="4" w:space="0" w:color="auto"/>
            </w:tcBorders>
            <w:shd w:val="clear" w:color="000000" w:fill="FFFFFF"/>
            <w:vAlign w:val="center"/>
          </w:tcPr>
          <w:p w:rsidR="005C0E33" w:rsidRPr="0066007B" w:rsidRDefault="005C0E33" w:rsidP="002E5F75">
            <w:pPr>
              <w:jc w:val="center"/>
              <w:rPr>
                <w:rFonts w:ascii="Abadi" w:hAnsi="Abadi" w:cs="Calibri"/>
                <w:b/>
                <w:bCs/>
                <w:color w:val="000000"/>
                <w:sz w:val="14"/>
                <w:szCs w:val="16"/>
              </w:rPr>
            </w:pPr>
          </w:p>
        </w:tc>
        <w:tc>
          <w:tcPr>
            <w:tcW w:w="987" w:type="dxa"/>
            <w:tcBorders>
              <w:top w:val="nil"/>
              <w:left w:val="nil"/>
              <w:bottom w:val="single" w:sz="4" w:space="0" w:color="auto"/>
              <w:right w:val="single" w:sz="4" w:space="0" w:color="auto"/>
            </w:tcBorders>
            <w:shd w:val="clear" w:color="000000" w:fill="FFFFFF"/>
            <w:vAlign w:val="center"/>
          </w:tcPr>
          <w:p w:rsidR="005C0E33" w:rsidRPr="0066007B" w:rsidRDefault="005C0E33" w:rsidP="002E5F75">
            <w:pPr>
              <w:jc w:val="center"/>
              <w:rPr>
                <w:rFonts w:ascii="Abadi" w:hAnsi="Abadi" w:cs="Calibri"/>
                <w:b/>
                <w:bCs/>
                <w:color w:val="000000"/>
                <w:sz w:val="14"/>
                <w:szCs w:val="16"/>
              </w:rPr>
            </w:pPr>
          </w:p>
        </w:tc>
        <w:tc>
          <w:tcPr>
            <w:tcW w:w="992" w:type="dxa"/>
            <w:tcBorders>
              <w:top w:val="nil"/>
              <w:left w:val="nil"/>
              <w:bottom w:val="single" w:sz="4" w:space="0" w:color="auto"/>
              <w:right w:val="single" w:sz="4" w:space="0" w:color="auto"/>
            </w:tcBorders>
            <w:shd w:val="clear" w:color="auto" w:fill="auto"/>
            <w:noWrap/>
            <w:vAlign w:val="center"/>
          </w:tcPr>
          <w:p w:rsidR="005C0E33" w:rsidRPr="0066007B" w:rsidRDefault="005C0E33" w:rsidP="002E5F75">
            <w:pPr>
              <w:jc w:val="center"/>
              <w:rPr>
                <w:rFonts w:ascii="Abadi" w:hAnsi="Abadi" w:cs="Calibri"/>
                <w:color w:val="000000"/>
                <w:sz w:val="14"/>
                <w:szCs w:val="16"/>
              </w:rPr>
            </w:pPr>
          </w:p>
        </w:tc>
        <w:tc>
          <w:tcPr>
            <w:tcW w:w="846" w:type="dxa"/>
            <w:tcBorders>
              <w:top w:val="single" w:sz="4" w:space="0" w:color="auto"/>
              <w:left w:val="single" w:sz="4" w:space="0" w:color="auto"/>
              <w:bottom w:val="single" w:sz="4" w:space="0" w:color="auto"/>
              <w:right w:val="nil"/>
            </w:tcBorders>
            <w:shd w:val="clear" w:color="auto" w:fill="auto"/>
            <w:noWrap/>
          </w:tcPr>
          <w:p w:rsidR="005C0E33" w:rsidRDefault="005C0E33" w:rsidP="002E5F75">
            <w:pPr>
              <w:rPr>
                <w:rFonts w:ascii="Bookman Old Style" w:hAnsi="Bookman Old Style" w:cs="Calibri"/>
                <w:sz w:val="16"/>
                <w:szCs w:val="16"/>
              </w:rPr>
            </w:pPr>
            <w:r>
              <w:rPr>
                <w:rFonts w:ascii="Bookman Old Style" w:hAnsi="Bookman Old Style" w:cs="Calibri"/>
                <w:sz w:val="16"/>
                <w:szCs w:val="16"/>
              </w:rPr>
              <w:t xml:space="preserve">               8 </w:t>
            </w:r>
          </w:p>
        </w:tc>
        <w:tc>
          <w:tcPr>
            <w:tcW w:w="987" w:type="dxa"/>
            <w:tcBorders>
              <w:top w:val="single" w:sz="4" w:space="0" w:color="auto"/>
              <w:left w:val="single" w:sz="4" w:space="0" w:color="auto"/>
              <w:bottom w:val="single" w:sz="4" w:space="0" w:color="auto"/>
              <w:right w:val="single" w:sz="4" w:space="0" w:color="auto"/>
            </w:tcBorders>
            <w:shd w:val="clear" w:color="auto" w:fill="auto"/>
            <w:noWrap/>
          </w:tcPr>
          <w:p w:rsidR="005C0E33" w:rsidRDefault="005C0E33" w:rsidP="002E5F75">
            <w:pPr>
              <w:rPr>
                <w:rFonts w:ascii="Bookman Old Style" w:hAnsi="Bookman Old Style" w:cs="Calibri"/>
                <w:sz w:val="16"/>
                <w:szCs w:val="16"/>
              </w:rPr>
            </w:pPr>
            <w:r>
              <w:rPr>
                <w:rFonts w:ascii="Bookman Old Style" w:hAnsi="Bookman Old Style" w:cs="Calibri"/>
                <w:sz w:val="16"/>
                <w:szCs w:val="16"/>
              </w:rPr>
              <w:t xml:space="preserve">        8 </w:t>
            </w:r>
          </w:p>
        </w:tc>
        <w:tc>
          <w:tcPr>
            <w:tcW w:w="987" w:type="dxa"/>
            <w:tcBorders>
              <w:top w:val="nil"/>
              <w:left w:val="single" w:sz="4" w:space="0" w:color="auto"/>
              <w:bottom w:val="single" w:sz="4" w:space="0" w:color="auto"/>
              <w:right w:val="single" w:sz="4" w:space="0" w:color="auto"/>
            </w:tcBorders>
            <w:shd w:val="clear" w:color="auto" w:fill="auto"/>
            <w:noWrap/>
            <w:vAlign w:val="center"/>
          </w:tcPr>
          <w:p w:rsidR="005C0E33" w:rsidRPr="0066007B" w:rsidRDefault="005305DC" w:rsidP="002E5F75">
            <w:pPr>
              <w:jc w:val="center"/>
              <w:rPr>
                <w:rFonts w:ascii="Abadi" w:hAnsi="Abadi" w:cs="Calibri"/>
                <w:color w:val="000000"/>
                <w:sz w:val="14"/>
                <w:szCs w:val="16"/>
              </w:rPr>
            </w:pPr>
            <w:r>
              <w:rPr>
                <w:rFonts w:ascii="Abadi" w:hAnsi="Abadi" w:cs="Calibri"/>
                <w:color w:val="000000"/>
                <w:sz w:val="14"/>
                <w:szCs w:val="16"/>
              </w:rPr>
              <w:t>100%</w:t>
            </w:r>
          </w:p>
        </w:tc>
      </w:tr>
      <w:tr w:rsidR="005C0E33" w:rsidRPr="0066007B" w:rsidTr="002E5F75">
        <w:trPr>
          <w:trHeight w:val="630"/>
        </w:trPr>
        <w:tc>
          <w:tcPr>
            <w:tcW w:w="255" w:type="dxa"/>
            <w:tcBorders>
              <w:top w:val="nil"/>
              <w:left w:val="single" w:sz="4" w:space="0" w:color="auto"/>
              <w:bottom w:val="single" w:sz="4" w:space="0" w:color="auto"/>
              <w:right w:val="single" w:sz="4" w:space="0" w:color="auto"/>
            </w:tcBorders>
            <w:shd w:val="clear" w:color="auto" w:fill="auto"/>
            <w:noWrap/>
            <w:vAlign w:val="center"/>
          </w:tcPr>
          <w:p w:rsidR="005C0E33" w:rsidRPr="0066007B" w:rsidRDefault="005C0E33" w:rsidP="002E5F75">
            <w:pPr>
              <w:rPr>
                <w:rFonts w:ascii="Abadi" w:hAnsi="Abadi" w:cs="Calibri"/>
                <w:color w:val="000000"/>
                <w:sz w:val="14"/>
                <w:szCs w:val="16"/>
              </w:rPr>
            </w:pPr>
          </w:p>
        </w:tc>
        <w:tc>
          <w:tcPr>
            <w:tcW w:w="255" w:type="dxa"/>
            <w:tcBorders>
              <w:top w:val="nil"/>
              <w:left w:val="nil"/>
              <w:bottom w:val="single" w:sz="4" w:space="0" w:color="auto"/>
              <w:right w:val="single" w:sz="4" w:space="0" w:color="auto"/>
            </w:tcBorders>
            <w:shd w:val="clear" w:color="auto" w:fill="auto"/>
            <w:noWrap/>
            <w:vAlign w:val="center"/>
          </w:tcPr>
          <w:p w:rsidR="005C0E33" w:rsidRPr="0066007B" w:rsidRDefault="005C0E33" w:rsidP="002E5F75">
            <w:pPr>
              <w:rPr>
                <w:rFonts w:ascii="Abadi" w:hAnsi="Abadi" w:cs="Calibri"/>
                <w:color w:val="000000"/>
                <w:sz w:val="14"/>
                <w:szCs w:val="16"/>
              </w:rPr>
            </w:pPr>
          </w:p>
        </w:tc>
        <w:tc>
          <w:tcPr>
            <w:tcW w:w="255" w:type="dxa"/>
            <w:tcBorders>
              <w:top w:val="nil"/>
              <w:left w:val="nil"/>
              <w:bottom w:val="single" w:sz="4" w:space="0" w:color="auto"/>
              <w:right w:val="single" w:sz="4" w:space="0" w:color="auto"/>
            </w:tcBorders>
            <w:shd w:val="clear" w:color="auto" w:fill="auto"/>
            <w:noWrap/>
            <w:vAlign w:val="center"/>
          </w:tcPr>
          <w:p w:rsidR="005C0E33" w:rsidRPr="0066007B" w:rsidRDefault="005C0E33" w:rsidP="002E5F75">
            <w:pPr>
              <w:rPr>
                <w:rFonts w:ascii="Abadi" w:hAnsi="Abadi" w:cs="Calibri"/>
                <w:color w:val="000000"/>
                <w:sz w:val="14"/>
                <w:szCs w:val="16"/>
              </w:rPr>
            </w:pPr>
          </w:p>
        </w:tc>
        <w:tc>
          <w:tcPr>
            <w:tcW w:w="255" w:type="dxa"/>
            <w:tcBorders>
              <w:top w:val="nil"/>
              <w:left w:val="nil"/>
              <w:bottom w:val="single" w:sz="4" w:space="0" w:color="auto"/>
              <w:right w:val="single" w:sz="4" w:space="0" w:color="auto"/>
            </w:tcBorders>
            <w:shd w:val="clear" w:color="auto" w:fill="auto"/>
            <w:noWrap/>
            <w:vAlign w:val="center"/>
          </w:tcPr>
          <w:p w:rsidR="005C0E33" w:rsidRPr="0066007B" w:rsidRDefault="005C0E33" w:rsidP="002E5F75">
            <w:pPr>
              <w:rPr>
                <w:rFonts w:ascii="Abadi" w:hAnsi="Abadi" w:cs="Calibri"/>
                <w:color w:val="000000"/>
                <w:sz w:val="14"/>
                <w:szCs w:val="16"/>
              </w:rPr>
            </w:pPr>
          </w:p>
        </w:tc>
        <w:tc>
          <w:tcPr>
            <w:tcW w:w="3016" w:type="dxa"/>
            <w:tcBorders>
              <w:top w:val="single" w:sz="4" w:space="0" w:color="auto"/>
              <w:left w:val="single" w:sz="4" w:space="0" w:color="auto"/>
              <w:bottom w:val="single" w:sz="4" w:space="0" w:color="auto"/>
              <w:right w:val="single" w:sz="4" w:space="0" w:color="auto"/>
            </w:tcBorders>
            <w:shd w:val="clear" w:color="auto" w:fill="auto"/>
          </w:tcPr>
          <w:p w:rsidR="005C0E33" w:rsidRDefault="005C0E33" w:rsidP="002E5F75">
            <w:pPr>
              <w:rPr>
                <w:rFonts w:ascii="Arial Narrow" w:hAnsi="Arial Narrow" w:cs="Calibri"/>
                <w:sz w:val="18"/>
                <w:szCs w:val="18"/>
              </w:rPr>
            </w:pPr>
            <w:r>
              <w:rPr>
                <w:rFonts w:ascii="Arial Narrow" w:hAnsi="Arial Narrow" w:cs="Calibri"/>
                <w:sz w:val="18"/>
                <w:szCs w:val="18"/>
              </w:rPr>
              <w:t>Pengelolaan Administrasi Kepegawaian</w:t>
            </w:r>
          </w:p>
        </w:tc>
        <w:tc>
          <w:tcPr>
            <w:tcW w:w="2688" w:type="dxa"/>
            <w:tcBorders>
              <w:top w:val="single" w:sz="4" w:space="0" w:color="auto"/>
              <w:left w:val="single" w:sz="4" w:space="0" w:color="auto"/>
              <w:bottom w:val="single" w:sz="4" w:space="0" w:color="auto"/>
              <w:right w:val="single" w:sz="4" w:space="0" w:color="auto"/>
            </w:tcBorders>
            <w:shd w:val="clear" w:color="auto" w:fill="auto"/>
          </w:tcPr>
          <w:p w:rsidR="005C0E33" w:rsidRDefault="005C0E33" w:rsidP="002E5F75">
            <w:pPr>
              <w:rPr>
                <w:rFonts w:ascii="Bookman Old Style" w:hAnsi="Bookman Old Style" w:cs="Calibri"/>
                <w:color w:val="000000"/>
                <w:sz w:val="16"/>
                <w:szCs w:val="16"/>
              </w:rPr>
            </w:pPr>
            <w:r>
              <w:rPr>
                <w:rFonts w:ascii="Bookman Old Style" w:hAnsi="Bookman Old Style" w:cs="Calibri"/>
                <w:color w:val="000000"/>
                <w:sz w:val="16"/>
                <w:szCs w:val="16"/>
              </w:rPr>
              <w:t>Jumlah dokumen administrasi kepegawaian yang tersedia</w:t>
            </w:r>
          </w:p>
        </w:tc>
        <w:tc>
          <w:tcPr>
            <w:tcW w:w="926" w:type="dxa"/>
            <w:tcBorders>
              <w:top w:val="nil"/>
              <w:left w:val="nil"/>
              <w:bottom w:val="single" w:sz="4" w:space="0" w:color="auto"/>
              <w:right w:val="single" w:sz="4" w:space="0" w:color="auto"/>
            </w:tcBorders>
            <w:shd w:val="clear" w:color="000000" w:fill="FFFFFF"/>
            <w:vAlign w:val="center"/>
          </w:tcPr>
          <w:p w:rsidR="005C0E33" w:rsidRPr="0066007B" w:rsidRDefault="005C0E33" w:rsidP="002E5F75">
            <w:pPr>
              <w:jc w:val="center"/>
              <w:rPr>
                <w:rFonts w:ascii="Abadi" w:hAnsi="Abadi" w:cs="Calibri"/>
                <w:b/>
                <w:bCs/>
                <w:color w:val="000000"/>
                <w:sz w:val="14"/>
                <w:szCs w:val="16"/>
              </w:rPr>
            </w:pPr>
          </w:p>
        </w:tc>
        <w:tc>
          <w:tcPr>
            <w:tcW w:w="992" w:type="dxa"/>
            <w:tcBorders>
              <w:top w:val="nil"/>
              <w:left w:val="nil"/>
              <w:bottom w:val="single" w:sz="4" w:space="0" w:color="auto"/>
              <w:right w:val="single" w:sz="4" w:space="0" w:color="auto"/>
            </w:tcBorders>
            <w:shd w:val="clear" w:color="000000" w:fill="FFFFFF"/>
            <w:vAlign w:val="center"/>
          </w:tcPr>
          <w:p w:rsidR="005C0E33" w:rsidRPr="0066007B" w:rsidRDefault="005C0E33" w:rsidP="002E5F75">
            <w:pPr>
              <w:jc w:val="center"/>
              <w:rPr>
                <w:rFonts w:ascii="Abadi" w:hAnsi="Abadi" w:cs="Calibri"/>
                <w:b/>
                <w:bCs/>
                <w:sz w:val="14"/>
                <w:szCs w:val="16"/>
              </w:rPr>
            </w:pPr>
          </w:p>
        </w:tc>
        <w:tc>
          <w:tcPr>
            <w:tcW w:w="846" w:type="dxa"/>
            <w:tcBorders>
              <w:top w:val="nil"/>
              <w:left w:val="nil"/>
              <w:bottom w:val="single" w:sz="4" w:space="0" w:color="auto"/>
              <w:right w:val="single" w:sz="4" w:space="0" w:color="auto"/>
            </w:tcBorders>
            <w:shd w:val="clear" w:color="000000" w:fill="FFFFFF"/>
            <w:vAlign w:val="center"/>
          </w:tcPr>
          <w:p w:rsidR="005C0E33" w:rsidRPr="0066007B" w:rsidRDefault="005C0E33" w:rsidP="002E5F75">
            <w:pPr>
              <w:jc w:val="center"/>
              <w:rPr>
                <w:rFonts w:ascii="Abadi" w:hAnsi="Abadi" w:cs="Calibri"/>
                <w:b/>
                <w:bCs/>
                <w:color w:val="000000"/>
                <w:sz w:val="14"/>
                <w:szCs w:val="16"/>
              </w:rPr>
            </w:pPr>
          </w:p>
        </w:tc>
        <w:tc>
          <w:tcPr>
            <w:tcW w:w="987" w:type="dxa"/>
            <w:tcBorders>
              <w:top w:val="nil"/>
              <w:left w:val="nil"/>
              <w:bottom w:val="single" w:sz="4" w:space="0" w:color="auto"/>
              <w:right w:val="single" w:sz="4" w:space="0" w:color="auto"/>
            </w:tcBorders>
            <w:shd w:val="clear" w:color="000000" w:fill="FFFFFF"/>
            <w:vAlign w:val="center"/>
          </w:tcPr>
          <w:p w:rsidR="005C0E33" w:rsidRPr="0066007B" w:rsidRDefault="005C0E33" w:rsidP="002E5F75">
            <w:pPr>
              <w:jc w:val="center"/>
              <w:rPr>
                <w:rFonts w:ascii="Abadi" w:hAnsi="Abadi" w:cs="Calibri"/>
                <w:b/>
                <w:bCs/>
                <w:color w:val="000000"/>
                <w:sz w:val="14"/>
                <w:szCs w:val="16"/>
              </w:rPr>
            </w:pPr>
          </w:p>
        </w:tc>
        <w:tc>
          <w:tcPr>
            <w:tcW w:w="992" w:type="dxa"/>
            <w:tcBorders>
              <w:top w:val="nil"/>
              <w:left w:val="nil"/>
              <w:bottom w:val="single" w:sz="4" w:space="0" w:color="auto"/>
              <w:right w:val="single" w:sz="4" w:space="0" w:color="auto"/>
            </w:tcBorders>
            <w:shd w:val="clear" w:color="auto" w:fill="auto"/>
            <w:noWrap/>
            <w:vAlign w:val="center"/>
          </w:tcPr>
          <w:p w:rsidR="005C0E33" w:rsidRPr="0066007B" w:rsidRDefault="005C0E33" w:rsidP="002E5F75">
            <w:pPr>
              <w:jc w:val="center"/>
              <w:rPr>
                <w:rFonts w:ascii="Abadi" w:hAnsi="Abadi" w:cs="Calibri"/>
                <w:color w:val="000000"/>
                <w:sz w:val="14"/>
                <w:szCs w:val="16"/>
              </w:rPr>
            </w:pPr>
          </w:p>
        </w:tc>
        <w:tc>
          <w:tcPr>
            <w:tcW w:w="846" w:type="dxa"/>
            <w:tcBorders>
              <w:top w:val="single" w:sz="4" w:space="0" w:color="auto"/>
              <w:left w:val="single" w:sz="4" w:space="0" w:color="auto"/>
              <w:bottom w:val="single" w:sz="4" w:space="0" w:color="auto"/>
              <w:right w:val="nil"/>
            </w:tcBorders>
            <w:shd w:val="clear" w:color="auto" w:fill="auto"/>
            <w:noWrap/>
          </w:tcPr>
          <w:p w:rsidR="005C0E33" w:rsidRDefault="005C0E33" w:rsidP="002E5F75">
            <w:pPr>
              <w:rPr>
                <w:rFonts w:ascii="Bookman Old Style" w:hAnsi="Bookman Old Style" w:cs="Calibri"/>
                <w:sz w:val="16"/>
                <w:szCs w:val="16"/>
              </w:rPr>
            </w:pPr>
            <w:r>
              <w:rPr>
                <w:rFonts w:ascii="Bookman Old Style" w:hAnsi="Bookman Old Style" w:cs="Calibri"/>
                <w:sz w:val="16"/>
                <w:szCs w:val="16"/>
              </w:rPr>
              <w:t xml:space="preserve">              12 </w:t>
            </w:r>
          </w:p>
        </w:tc>
        <w:tc>
          <w:tcPr>
            <w:tcW w:w="987" w:type="dxa"/>
            <w:tcBorders>
              <w:top w:val="single" w:sz="4" w:space="0" w:color="auto"/>
              <w:left w:val="single" w:sz="4" w:space="0" w:color="auto"/>
              <w:bottom w:val="single" w:sz="4" w:space="0" w:color="auto"/>
              <w:right w:val="single" w:sz="4" w:space="0" w:color="auto"/>
            </w:tcBorders>
            <w:shd w:val="clear" w:color="auto" w:fill="auto"/>
            <w:noWrap/>
          </w:tcPr>
          <w:p w:rsidR="005C0E33" w:rsidRDefault="005C0E33" w:rsidP="002E5F75">
            <w:pPr>
              <w:rPr>
                <w:rFonts w:ascii="Bookman Old Style" w:hAnsi="Bookman Old Style" w:cs="Calibri"/>
                <w:sz w:val="16"/>
                <w:szCs w:val="16"/>
              </w:rPr>
            </w:pPr>
            <w:r>
              <w:rPr>
                <w:rFonts w:ascii="Bookman Old Style" w:hAnsi="Bookman Old Style" w:cs="Calibri"/>
                <w:sz w:val="16"/>
                <w:szCs w:val="16"/>
              </w:rPr>
              <w:t xml:space="preserve">      12 </w:t>
            </w:r>
          </w:p>
        </w:tc>
        <w:tc>
          <w:tcPr>
            <w:tcW w:w="987" w:type="dxa"/>
            <w:tcBorders>
              <w:top w:val="nil"/>
              <w:left w:val="single" w:sz="4" w:space="0" w:color="auto"/>
              <w:bottom w:val="single" w:sz="4" w:space="0" w:color="auto"/>
              <w:right w:val="single" w:sz="4" w:space="0" w:color="auto"/>
            </w:tcBorders>
            <w:shd w:val="clear" w:color="auto" w:fill="auto"/>
            <w:noWrap/>
            <w:vAlign w:val="center"/>
          </w:tcPr>
          <w:p w:rsidR="005C0E33" w:rsidRPr="0066007B" w:rsidRDefault="005305DC" w:rsidP="002E5F75">
            <w:pPr>
              <w:jc w:val="center"/>
              <w:rPr>
                <w:rFonts w:ascii="Abadi" w:hAnsi="Abadi" w:cs="Calibri"/>
                <w:color w:val="000000"/>
                <w:sz w:val="14"/>
                <w:szCs w:val="16"/>
              </w:rPr>
            </w:pPr>
            <w:r>
              <w:rPr>
                <w:rFonts w:ascii="Abadi" w:hAnsi="Abadi" w:cs="Calibri"/>
                <w:color w:val="000000"/>
                <w:sz w:val="14"/>
                <w:szCs w:val="16"/>
              </w:rPr>
              <w:t>100%</w:t>
            </w:r>
          </w:p>
        </w:tc>
      </w:tr>
      <w:tr w:rsidR="005C0E33" w:rsidRPr="0066007B" w:rsidTr="002E5F75">
        <w:trPr>
          <w:trHeight w:val="630"/>
        </w:trPr>
        <w:tc>
          <w:tcPr>
            <w:tcW w:w="255" w:type="dxa"/>
            <w:tcBorders>
              <w:top w:val="nil"/>
              <w:left w:val="single" w:sz="4" w:space="0" w:color="auto"/>
              <w:bottom w:val="single" w:sz="4" w:space="0" w:color="auto"/>
              <w:right w:val="single" w:sz="4" w:space="0" w:color="auto"/>
            </w:tcBorders>
            <w:shd w:val="clear" w:color="auto" w:fill="auto"/>
            <w:noWrap/>
            <w:vAlign w:val="center"/>
          </w:tcPr>
          <w:p w:rsidR="005C0E33" w:rsidRPr="0066007B" w:rsidRDefault="005C0E33" w:rsidP="002E5F75">
            <w:pPr>
              <w:rPr>
                <w:rFonts w:ascii="Abadi" w:hAnsi="Abadi" w:cs="Calibri"/>
                <w:color w:val="000000"/>
                <w:sz w:val="14"/>
                <w:szCs w:val="16"/>
              </w:rPr>
            </w:pPr>
          </w:p>
        </w:tc>
        <w:tc>
          <w:tcPr>
            <w:tcW w:w="255" w:type="dxa"/>
            <w:tcBorders>
              <w:top w:val="nil"/>
              <w:left w:val="nil"/>
              <w:bottom w:val="single" w:sz="4" w:space="0" w:color="auto"/>
              <w:right w:val="single" w:sz="4" w:space="0" w:color="auto"/>
            </w:tcBorders>
            <w:shd w:val="clear" w:color="auto" w:fill="auto"/>
            <w:noWrap/>
            <w:vAlign w:val="center"/>
          </w:tcPr>
          <w:p w:rsidR="005C0E33" w:rsidRPr="0066007B" w:rsidRDefault="005C0E33" w:rsidP="002E5F75">
            <w:pPr>
              <w:rPr>
                <w:rFonts w:ascii="Abadi" w:hAnsi="Abadi" w:cs="Calibri"/>
                <w:color w:val="000000"/>
                <w:sz w:val="14"/>
                <w:szCs w:val="16"/>
              </w:rPr>
            </w:pPr>
          </w:p>
        </w:tc>
        <w:tc>
          <w:tcPr>
            <w:tcW w:w="255" w:type="dxa"/>
            <w:tcBorders>
              <w:top w:val="nil"/>
              <w:left w:val="nil"/>
              <w:bottom w:val="single" w:sz="4" w:space="0" w:color="auto"/>
              <w:right w:val="single" w:sz="4" w:space="0" w:color="auto"/>
            </w:tcBorders>
            <w:shd w:val="clear" w:color="auto" w:fill="auto"/>
            <w:noWrap/>
            <w:vAlign w:val="center"/>
          </w:tcPr>
          <w:p w:rsidR="005C0E33" w:rsidRPr="0066007B" w:rsidRDefault="005C0E33" w:rsidP="002E5F75">
            <w:pPr>
              <w:rPr>
                <w:rFonts w:ascii="Abadi" w:hAnsi="Abadi" w:cs="Calibri"/>
                <w:color w:val="000000"/>
                <w:sz w:val="14"/>
                <w:szCs w:val="16"/>
              </w:rPr>
            </w:pPr>
          </w:p>
        </w:tc>
        <w:tc>
          <w:tcPr>
            <w:tcW w:w="255" w:type="dxa"/>
            <w:tcBorders>
              <w:top w:val="nil"/>
              <w:left w:val="nil"/>
              <w:bottom w:val="single" w:sz="4" w:space="0" w:color="auto"/>
              <w:right w:val="single" w:sz="4" w:space="0" w:color="auto"/>
            </w:tcBorders>
            <w:shd w:val="clear" w:color="auto" w:fill="auto"/>
            <w:noWrap/>
            <w:vAlign w:val="center"/>
          </w:tcPr>
          <w:p w:rsidR="005C0E33" w:rsidRPr="0066007B" w:rsidRDefault="005C0E33" w:rsidP="002E5F75">
            <w:pPr>
              <w:rPr>
                <w:rFonts w:ascii="Abadi" w:hAnsi="Abadi" w:cs="Calibri"/>
                <w:color w:val="000000"/>
                <w:sz w:val="14"/>
                <w:szCs w:val="16"/>
              </w:rPr>
            </w:pPr>
          </w:p>
        </w:tc>
        <w:tc>
          <w:tcPr>
            <w:tcW w:w="3016" w:type="dxa"/>
            <w:tcBorders>
              <w:top w:val="nil"/>
              <w:left w:val="single" w:sz="4" w:space="0" w:color="auto"/>
              <w:bottom w:val="single" w:sz="4" w:space="0" w:color="auto"/>
              <w:right w:val="single" w:sz="4" w:space="0" w:color="auto"/>
            </w:tcBorders>
            <w:shd w:val="clear" w:color="auto" w:fill="auto"/>
          </w:tcPr>
          <w:p w:rsidR="005C0E33" w:rsidRDefault="005C0E33" w:rsidP="002E5F75">
            <w:pPr>
              <w:rPr>
                <w:rFonts w:ascii="Arial Narrow" w:hAnsi="Arial Narrow" w:cs="Calibri"/>
                <w:sz w:val="18"/>
                <w:szCs w:val="18"/>
              </w:rPr>
            </w:pPr>
            <w:r>
              <w:rPr>
                <w:rFonts w:ascii="Arial Narrow" w:hAnsi="Arial Narrow" w:cs="Calibri"/>
                <w:sz w:val="18"/>
                <w:szCs w:val="18"/>
              </w:rPr>
              <w:t>Penyusunan Pelaporan Keuangan</w:t>
            </w:r>
          </w:p>
        </w:tc>
        <w:tc>
          <w:tcPr>
            <w:tcW w:w="2688" w:type="dxa"/>
            <w:tcBorders>
              <w:top w:val="nil"/>
              <w:left w:val="single" w:sz="4" w:space="0" w:color="auto"/>
              <w:bottom w:val="single" w:sz="4" w:space="0" w:color="auto"/>
              <w:right w:val="single" w:sz="4" w:space="0" w:color="auto"/>
            </w:tcBorders>
            <w:shd w:val="clear" w:color="auto" w:fill="auto"/>
          </w:tcPr>
          <w:p w:rsidR="005C0E33" w:rsidRDefault="005C0E33" w:rsidP="002E5F75">
            <w:pPr>
              <w:rPr>
                <w:rFonts w:ascii="Bookman Old Style" w:hAnsi="Bookman Old Style" w:cs="Calibri"/>
                <w:color w:val="000000"/>
                <w:sz w:val="16"/>
                <w:szCs w:val="16"/>
              </w:rPr>
            </w:pPr>
            <w:r>
              <w:rPr>
                <w:rFonts w:ascii="Bookman Old Style" w:hAnsi="Bookman Old Style" w:cs="Calibri"/>
                <w:color w:val="000000"/>
                <w:sz w:val="16"/>
                <w:szCs w:val="16"/>
              </w:rPr>
              <w:t>Jumlah dokumen laporan keuangan Perangkat daerah</w:t>
            </w:r>
          </w:p>
        </w:tc>
        <w:tc>
          <w:tcPr>
            <w:tcW w:w="926" w:type="dxa"/>
            <w:tcBorders>
              <w:top w:val="nil"/>
              <w:left w:val="nil"/>
              <w:bottom w:val="single" w:sz="4" w:space="0" w:color="auto"/>
              <w:right w:val="single" w:sz="4" w:space="0" w:color="auto"/>
            </w:tcBorders>
            <w:shd w:val="clear" w:color="000000" w:fill="FFFFFF"/>
            <w:vAlign w:val="center"/>
          </w:tcPr>
          <w:p w:rsidR="005C0E33" w:rsidRPr="0066007B" w:rsidRDefault="005C0E33" w:rsidP="002E5F75">
            <w:pPr>
              <w:jc w:val="center"/>
              <w:rPr>
                <w:rFonts w:ascii="Abadi" w:hAnsi="Abadi" w:cs="Calibri"/>
                <w:b/>
                <w:bCs/>
                <w:color w:val="000000"/>
                <w:sz w:val="14"/>
                <w:szCs w:val="16"/>
              </w:rPr>
            </w:pPr>
          </w:p>
        </w:tc>
        <w:tc>
          <w:tcPr>
            <w:tcW w:w="992" w:type="dxa"/>
            <w:tcBorders>
              <w:top w:val="nil"/>
              <w:left w:val="nil"/>
              <w:bottom w:val="single" w:sz="4" w:space="0" w:color="auto"/>
              <w:right w:val="single" w:sz="4" w:space="0" w:color="auto"/>
            </w:tcBorders>
            <w:shd w:val="clear" w:color="000000" w:fill="FFFFFF"/>
            <w:vAlign w:val="center"/>
          </w:tcPr>
          <w:p w:rsidR="005C0E33" w:rsidRPr="0066007B" w:rsidRDefault="005C0E33" w:rsidP="002E5F75">
            <w:pPr>
              <w:jc w:val="center"/>
              <w:rPr>
                <w:rFonts w:ascii="Abadi" w:hAnsi="Abadi" w:cs="Calibri"/>
                <w:b/>
                <w:bCs/>
                <w:sz w:val="14"/>
                <w:szCs w:val="16"/>
              </w:rPr>
            </w:pPr>
          </w:p>
        </w:tc>
        <w:tc>
          <w:tcPr>
            <w:tcW w:w="846" w:type="dxa"/>
            <w:tcBorders>
              <w:top w:val="nil"/>
              <w:left w:val="nil"/>
              <w:bottom w:val="single" w:sz="4" w:space="0" w:color="auto"/>
              <w:right w:val="single" w:sz="4" w:space="0" w:color="auto"/>
            </w:tcBorders>
            <w:shd w:val="clear" w:color="000000" w:fill="FFFFFF"/>
            <w:vAlign w:val="center"/>
          </w:tcPr>
          <w:p w:rsidR="005C0E33" w:rsidRPr="0066007B" w:rsidRDefault="005C0E33" w:rsidP="002E5F75">
            <w:pPr>
              <w:jc w:val="center"/>
              <w:rPr>
                <w:rFonts w:ascii="Abadi" w:hAnsi="Abadi" w:cs="Calibri"/>
                <w:b/>
                <w:bCs/>
                <w:color w:val="000000"/>
                <w:sz w:val="14"/>
                <w:szCs w:val="16"/>
              </w:rPr>
            </w:pPr>
          </w:p>
        </w:tc>
        <w:tc>
          <w:tcPr>
            <w:tcW w:w="987" w:type="dxa"/>
            <w:tcBorders>
              <w:top w:val="nil"/>
              <w:left w:val="nil"/>
              <w:bottom w:val="single" w:sz="4" w:space="0" w:color="auto"/>
              <w:right w:val="single" w:sz="4" w:space="0" w:color="auto"/>
            </w:tcBorders>
            <w:shd w:val="clear" w:color="000000" w:fill="FFFFFF"/>
            <w:vAlign w:val="center"/>
          </w:tcPr>
          <w:p w:rsidR="005C0E33" w:rsidRPr="0066007B" w:rsidRDefault="005C0E33" w:rsidP="002E5F75">
            <w:pPr>
              <w:jc w:val="center"/>
              <w:rPr>
                <w:rFonts w:ascii="Abadi" w:hAnsi="Abadi" w:cs="Calibri"/>
                <w:b/>
                <w:bCs/>
                <w:color w:val="000000"/>
                <w:sz w:val="14"/>
                <w:szCs w:val="16"/>
              </w:rPr>
            </w:pPr>
          </w:p>
        </w:tc>
        <w:tc>
          <w:tcPr>
            <w:tcW w:w="992" w:type="dxa"/>
            <w:tcBorders>
              <w:top w:val="nil"/>
              <w:left w:val="nil"/>
              <w:bottom w:val="single" w:sz="4" w:space="0" w:color="auto"/>
              <w:right w:val="single" w:sz="4" w:space="0" w:color="auto"/>
            </w:tcBorders>
            <w:shd w:val="clear" w:color="auto" w:fill="auto"/>
            <w:noWrap/>
            <w:vAlign w:val="center"/>
          </w:tcPr>
          <w:p w:rsidR="005C0E33" w:rsidRPr="0066007B" w:rsidRDefault="005C0E33" w:rsidP="002E5F75">
            <w:pPr>
              <w:jc w:val="center"/>
              <w:rPr>
                <w:rFonts w:ascii="Abadi" w:hAnsi="Abadi" w:cs="Calibri"/>
                <w:color w:val="000000"/>
                <w:sz w:val="14"/>
                <w:szCs w:val="16"/>
              </w:rPr>
            </w:pPr>
          </w:p>
        </w:tc>
        <w:tc>
          <w:tcPr>
            <w:tcW w:w="846" w:type="dxa"/>
            <w:tcBorders>
              <w:top w:val="single" w:sz="4" w:space="0" w:color="auto"/>
              <w:left w:val="single" w:sz="4" w:space="0" w:color="auto"/>
              <w:bottom w:val="single" w:sz="4" w:space="0" w:color="auto"/>
              <w:right w:val="nil"/>
            </w:tcBorders>
            <w:shd w:val="clear" w:color="auto" w:fill="auto"/>
            <w:noWrap/>
          </w:tcPr>
          <w:p w:rsidR="005C0E33" w:rsidRDefault="005C0E33" w:rsidP="002E5F75">
            <w:pPr>
              <w:rPr>
                <w:rFonts w:ascii="Bookman Old Style" w:hAnsi="Bookman Old Style" w:cs="Calibri"/>
                <w:sz w:val="16"/>
                <w:szCs w:val="16"/>
              </w:rPr>
            </w:pPr>
            <w:r>
              <w:rPr>
                <w:rFonts w:ascii="Bookman Old Style" w:hAnsi="Bookman Old Style" w:cs="Calibri"/>
                <w:sz w:val="16"/>
                <w:szCs w:val="16"/>
              </w:rPr>
              <w:t xml:space="preserve">               3 </w:t>
            </w:r>
          </w:p>
        </w:tc>
        <w:tc>
          <w:tcPr>
            <w:tcW w:w="987" w:type="dxa"/>
            <w:tcBorders>
              <w:top w:val="single" w:sz="4" w:space="0" w:color="auto"/>
              <w:left w:val="single" w:sz="4" w:space="0" w:color="auto"/>
              <w:bottom w:val="single" w:sz="4" w:space="0" w:color="auto"/>
              <w:right w:val="single" w:sz="4" w:space="0" w:color="auto"/>
            </w:tcBorders>
            <w:shd w:val="clear" w:color="auto" w:fill="auto"/>
            <w:noWrap/>
          </w:tcPr>
          <w:p w:rsidR="005C0E33" w:rsidRDefault="005C0E33" w:rsidP="002E5F75">
            <w:pPr>
              <w:rPr>
                <w:rFonts w:ascii="Bookman Old Style" w:hAnsi="Bookman Old Style" w:cs="Calibri"/>
                <w:sz w:val="16"/>
                <w:szCs w:val="16"/>
              </w:rPr>
            </w:pPr>
            <w:r>
              <w:rPr>
                <w:rFonts w:ascii="Bookman Old Style" w:hAnsi="Bookman Old Style" w:cs="Calibri"/>
                <w:sz w:val="16"/>
                <w:szCs w:val="16"/>
              </w:rPr>
              <w:t xml:space="preserve">        3 </w:t>
            </w:r>
          </w:p>
        </w:tc>
        <w:tc>
          <w:tcPr>
            <w:tcW w:w="987" w:type="dxa"/>
            <w:tcBorders>
              <w:top w:val="nil"/>
              <w:left w:val="single" w:sz="4" w:space="0" w:color="auto"/>
              <w:bottom w:val="single" w:sz="4" w:space="0" w:color="auto"/>
              <w:right w:val="single" w:sz="4" w:space="0" w:color="auto"/>
            </w:tcBorders>
            <w:shd w:val="clear" w:color="auto" w:fill="auto"/>
            <w:noWrap/>
            <w:vAlign w:val="center"/>
          </w:tcPr>
          <w:p w:rsidR="005C0E33" w:rsidRPr="0066007B" w:rsidRDefault="005305DC" w:rsidP="002E5F75">
            <w:pPr>
              <w:jc w:val="center"/>
              <w:rPr>
                <w:rFonts w:ascii="Abadi" w:hAnsi="Abadi" w:cs="Calibri"/>
                <w:color w:val="000000"/>
                <w:sz w:val="14"/>
                <w:szCs w:val="16"/>
              </w:rPr>
            </w:pPr>
            <w:r>
              <w:rPr>
                <w:rFonts w:ascii="Abadi" w:hAnsi="Abadi" w:cs="Calibri"/>
                <w:color w:val="000000"/>
                <w:sz w:val="14"/>
                <w:szCs w:val="16"/>
              </w:rPr>
              <w:t>100%</w:t>
            </w:r>
          </w:p>
        </w:tc>
      </w:tr>
      <w:tr w:rsidR="005C0E33" w:rsidRPr="0066007B" w:rsidTr="002E5F75">
        <w:trPr>
          <w:trHeight w:val="630"/>
        </w:trPr>
        <w:tc>
          <w:tcPr>
            <w:tcW w:w="255" w:type="dxa"/>
            <w:tcBorders>
              <w:top w:val="nil"/>
              <w:left w:val="single" w:sz="4" w:space="0" w:color="auto"/>
              <w:bottom w:val="single" w:sz="4" w:space="0" w:color="auto"/>
              <w:right w:val="single" w:sz="4" w:space="0" w:color="auto"/>
            </w:tcBorders>
            <w:shd w:val="clear" w:color="auto" w:fill="auto"/>
            <w:noWrap/>
            <w:vAlign w:val="center"/>
          </w:tcPr>
          <w:p w:rsidR="005C0E33" w:rsidRPr="0066007B" w:rsidRDefault="005C0E33" w:rsidP="002E5F75">
            <w:pPr>
              <w:rPr>
                <w:rFonts w:ascii="Abadi" w:hAnsi="Abadi" w:cs="Calibri"/>
                <w:color w:val="000000"/>
                <w:sz w:val="14"/>
                <w:szCs w:val="16"/>
              </w:rPr>
            </w:pPr>
          </w:p>
        </w:tc>
        <w:tc>
          <w:tcPr>
            <w:tcW w:w="255" w:type="dxa"/>
            <w:tcBorders>
              <w:top w:val="nil"/>
              <w:left w:val="nil"/>
              <w:bottom w:val="single" w:sz="4" w:space="0" w:color="auto"/>
              <w:right w:val="single" w:sz="4" w:space="0" w:color="auto"/>
            </w:tcBorders>
            <w:shd w:val="clear" w:color="auto" w:fill="auto"/>
            <w:noWrap/>
            <w:vAlign w:val="center"/>
          </w:tcPr>
          <w:p w:rsidR="005C0E33" w:rsidRPr="0066007B" w:rsidRDefault="005C0E33" w:rsidP="002E5F75">
            <w:pPr>
              <w:rPr>
                <w:rFonts w:ascii="Abadi" w:hAnsi="Abadi" w:cs="Calibri"/>
                <w:color w:val="000000"/>
                <w:sz w:val="14"/>
                <w:szCs w:val="16"/>
              </w:rPr>
            </w:pPr>
          </w:p>
        </w:tc>
        <w:tc>
          <w:tcPr>
            <w:tcW w:w="255" w:type="dxa"/>
            <w:tcBorders>
              <w:top w:val="nil"/>
              <w:left w:val="nil"/>
              <w:bottom w:val="single" w:sz="4" w:space="0" w:color="auto"/>
              <w:right w:val="single" w:sz="4" w:space="0" w:color="auto"/>
            </w:tcBorders>
            <w:shd w:val="clear" w:color="auto" w:fill="auto"/>
            <w:noWrap/>
            <w:vAlign w:val="center"/>
          </w:tcPr>
          <w:p w:rsidR="005C0E33" w:rsidRPr="0066007B" w:rsidRDefault="005C0E33" w:rsidP="002E5F75">
            <w:pPr>
              <w:rPr>
                <w:rFonts w:ascii="Abadi" w:hAnsi="Abadi" w:cs="Calibri"/>
                <w:color w:val="000000"/>
                <w:sz w:val="14"/>
                <w:szCs w:val="16"/>
              </w:rPr>
            </w:pPr>
          </w:p>
        </w:tc>
        <w:tc>
          <w:tcPr>
            <w:tcW w:w="255" w:type="dxa"/>
            <w:tcBorders>
              <w:top w:val="nil"/>
              <w:left w:val="nil"/>
              <w:bottom w:val="single" w:sz="4" w:space="0" w:color="auto"/>
              <w:right w:val="single" w:sz="4" w:space="0" w:color="auto"/>
            </w:tcBorders>
            <w:shd w:val="clear" w:color="auto" w:fill="auto"/>
            <w:noWrap/>
            <w:vAlign w:val="center"/>
          </w:tcPr>
          <w:p w:rsidR="005C0E33" w:rsidRPr="0066007B" w:rsidRDefault="005C0E33" w:rsidP="002E5F75">
            <w:pPr>
              <w:rPr>
                <w:rFonts w:ascii="Abadi" w:hAnsi="Abadi" w:cs="Calibri"/>
                <w:color w:val="000000"/>
                <w:sz w:val="14"/>
                <w:szCs w:val="16"/>
              </w:rPr>
            </w:pPr>
          </w:p>
        </w:tc>
        <w:tc>
          <w:tcPr>
            <w:tcW w:w="3016" w:type="dxa"/>
            <w:tcBorders>
              <w:top w:val="nil"/>
              <w:left w:val="single" w:sz="4" w:space="0" w:color="auto"/>
              <w:bottom w:val="single" w:sz="4" w:space="0" w:color="auto"/>
              <w:right w:val="single" w:sz="4" w:space="0" w:color="auto"/>
            </w:tcBorders>
            <w:shd w:val="clear" w:color="auto" w:fill="auto"/>
          </w:tcPr>
          <w:p w:rsidR="005C0E33" w:rsidRDefault="005C0E33" w:rsidP="002E5F75">
            <w:pPr>
              <w:rPr>
                <w:rFonts w:ascii="Arial Narrow" w:hAnsi="Arial Narrow" w:cs="Calibri"/>
                <w:sz w:val="18"/>
                <w:szCs w:val="18"/>
              </w:rPr>
            </w:pPr>
            <w:r>
              <w:rPr>
                <w:rFonts w:ascii="Arial Narrow" w:hAnsi="Arial Narrow" w:cs="Calibri"/>
                <w:sz w:val="18"/>
                <w:szCs w:val="18"/>
              </w:rPr>
              <w:t>Penatausahaan Keuangan Perangkat Daerah</w:t>
            </w:r>
          </w:p>
        </w:tc>
        <w:tc>
          <w:tcPr>
            <w:tcW w:w="2688" w:type="dxa"/>
            <w:tcBorders>
              <w:top w:val="nil"/>
              <w:left w:val="single" w:sz="4" w:space="0" w:color="auto"/>
              <w:bottom w:val="single" w:sz="4" w:space="0" w:color="auto"/>
              <w:right w:val="single" w:sz="4" w:space="0" w:color="auto"/>
            </w:tcBorders>
            <w:shd w:val="clear" w:color="auto" w:fill="auto"/>
          </w:tcPr>
          <w:p w:rsidR="005C0E33" w:rsidRDefault="005C0E33" w:rsidP="002E5F75">
            <w:pPr>
              <w:rPr>
                <w:rFonts w:ascii="Bookman Old Style" w:hAnsi="Bookman Old Style" w:cs="Calibri"/>
                <w:color w:val="000000"/>
                <w:sz w:val="16"/>
                <w:szCs w:val="16"/>
              </w:rPr>
            </w:pPr>
            <w:r>
              <w:rPr>
                <w:rFonts w:ascii="Bookman Old Style" w:hAnsi="Bookman Old Style" w:cs="Calibri"/>
                <w:color w:val="000000"/>
                <w:sz w:val="16"/>
                <w:szCs w:val="16"/>
              </w:rPr>
              <w:t>Jumlah dokumen Penatausahaan Keuangan Perangkat Daerah</w:t>
            </w:r>
          </w:p>
        </w:tc>
        <w:tc>
          <w:tcPr>
            <w:tcW w:w="926" w:type="dxa"/>
            <w:tcBorders>
              <w:top w:val="nil"/>
              <w:left w:val="nil"/>
              <w:bottom w:val="single" w:sz="4" w:space="0" w:color="auto"/>
              <w:right w:val="single" w:sz="4" w:space="0" w:color="auto"/>
            </w:tcBorders>
            <w:shd w:val="clear" w:color="000000" w:fill="FFFFFF"/>
            <w:vAlign w:val="center"/>
          </w:tcPr>
          <w:p w:rsidR="005C0E33" w:rsidRPr="0066007B" w:rsidRDefault="005C0E33" w:rsidP="002E5F75">
            <w:pPr>
              <w:jc w:val="center"/>
              <w:rPr>
                <w:rFonts w:ascii="Abadi" w:hAnsi="Abadi" w:cs="Calibri"/>
                <w:b/>
                <w:bCs/>
                <w:color w:val="000000"/>
                <w:sz w:val="14"/>
                <w:szCs w:val="16"/>
              </w:rPr>
            </w:pPr>
          </w:p>
        </w:tc>
        <w:tc>
          <w:tcPr>
            <w:tcW w:w="992" w:type="dxa"/>
            <w:tcBorders>
              <w:top w:val="nil"/>
              <w:left w:val="nil"/>
              <w:bottom w:val="single" w:sz="4" w:space="0" w:color="auto"/>
              <w:right w:val="single" w:sz="4" w:space="0" w:color="auto"/>
            </w:tcBorders>
            <w:shd w:val="clear" w:color="000000" w:fill="FFFFFF"/>
            <w:vAlign w:val="center"/>
          </w:tcPr>
          <w:p w:rsidR="005C0E33" w:rsidRPr="0066007B" w:rsidRDefault="005C0E33" w:rsidP="002E5F75">
            <w:pPr>
              <w:jc w:val="center"/>
              <w:rPr>
                <w:rFonts w:ascii="Abadi" w:hAnsi="Abadi" w:cs="Calibri"/>
                <w:b/>
                <w:bCs/>
                <w:sz w:val="14"/>
                <w:szCs w:val="16"/>
              </w:rPr>
            </w:pPr>
          </w:p>
        </w:tc>
        <w:tc>
          <w:tcPr>
            <w:tcW w:w="846" w:type="dxa"/>
            <w:tcBorders>
              <w:top w:val="nil"/>
              <w:left w:val="nil"/>
              <w:bottom w:val="single" w:sz="4" w:space="0" w:color="auto"/>
              <w:right w:val="single" w:sz="4" w:space="0" w:color="auto"/>
            </w:tcBorders>
            <w:shd w:val="clear" w:color="000000" w:fill="FFFFFF"/>
            <w:vAlign w:val="center"/>
          </w:tcPr>
          <w:p w:rsidR="005C0E33" w:rsidRPr="0066007B" w:rsidRDefault="005C0E33" w:rsidP="002E5F75">
            <w:pPr>
              <w:jc w:val="center"/>
              <w:rPr>
                <w:rFonts w:ascii="Abadi" w:hAnsi="Abadi" w:cs="Calibri"/>
                <w:b/>
                <w:bCs/>
                <w:color w:val="000000"/>
                <w:sz w:val="14"/>
                <w:szCs w:val="16"/>
              </w:rPr>
            </w:pPr>
          </w:p>
        </w:tc>
        <w:tc>
          <w:tcPr>
            <w:tcW w:w="987" w:type="dxa"/>
            <w:tcBorders>
              <w:top w:val="nil"/>
              <w:left w:val="nil"/>
              <w:bottom w:val="single" w:sz="4" w:space="0" w:color="auto"/>
              <w:right w:val="single" w:sz="4" w:space="0" w:color="auto"/>
            </w:tcBorders>
            <w:shd w:val="clear" w:color="000000" w:fill="FFFFFF"/>
            <w:vAlign w:val="center"/>
          </w:tcPr>
          <w:p w:rsidR="005C0E33" w:rsidRPr="0066007B" w:rsidRDefault="005C0E33" w:rsidP="002E5F75">
            <w:pPr>
              <w:jc w:val="center"/>
              <w:rPr>
                <w:rFonts w:ascii="Abadi" w:hAnsi="Abadi" w:cs="Calibri"/>
                <w:b/>
                <w:bCs/>
                <w:color w:val="000000"/>
                <w:sz w:val="14"/>
                <w:szCs w:val="16"/>
              </w:rPr>
            </w:pPr>
          </w:p>
        </w:tc>
        <w:tc>
          <w:tcPr>
            <w:tcW w:w="992" w:type="dxa"/>
            <w:tcBorders>
              <w:top w:val="nil"/>
              <w:left w:val="nil"/>
              <w:bottom w:val="single" w:sz="4" w:space="0" w:color="auto"/>
              <w:right w:val="single" w:sz="4" w:space="0" w:color="auto"/>
            </w:tcBorders>
            <w:shd w:val="clear" w:color="auto" w:fill="auto"/>
            <w:noWrap/>
            <w:vAlign w:val="center"/>
          </w:tcPr>
          <w:p w:rsidR="005C0E33" w:rsidRPr="0066007B" w:rsidRDefault="005C0E33" w:rsidP="002E5F75">
            <w:pPr>
              <w:jc w:val="center"/>
              <w:rPr>
                <w:rFonts w:ascii="Abadi" w:hAnsi="Abadi" w:cs="Calibri"/>
                <w:color w:val="000000"/>
                <w:sz w:val="14"/>
                <w:szCs w:val="16"/>
              </w:rPr>
            </w:pPr>
          </w:p>
        </w:tc>
        <w:tc>
          <w:tcPr>
            <w:tcW w:w="846" w:type="dxa"/>
            <w:tcBorders>
              <w:top w:val="single" w:sz="4" w:space="0" w:color="auto"/>
              <w:left w:val="single" w:sz="4" w:space="0" w:color="auto"/>
              <w:bottom w:val="single" w:sz="4" w:space="0" w:color="auto"/>
              <w:right w:val="nil"/>
            </w:tcBorders>
            <w:shd w:val="clear" w:color="auto" w:fill="auto"/>
            <w:noWrap/>
          </w:tcPr>
          <w:p w:rsidR="005C0E33" w:rsidRDefault="005C0E33" w:rsidP="002E5F75">
            <w:pPr>
              <w:rPr>
                <w:rFonts w:ascii="Bookman Old Style" w:hAnsi="Bookman Old Style" w:cs="Calibri"/>
                <w:sz w:val="16"/>
                <w:szCs w:val="16"/>
              </w:rPr>
            </w:pPr>
            <w:r>
              <w:rPr>
                <w:rFonts w:ascii="Bookman Old Style" w:hAnsi="Bookman Old Style" w:cs="Calibri"/>
                <w:sz w:val="16"/>
                <w:szCs w:val="16"/>
              </w:rPr>
              <w:t xml:space="preserve">              12 </w:t>
            </w:r>
          </w:p>
        </w:tc>
        <w:tc>
          <w:tcPr>
            <w:tcW w:w="987" w:type="dxa"/>
            <w:tcBorders>
              <w:top w:val="single" w:sz="4" w:space="0" w:color="auto"/>
              <w:left w:val="single" w:sz="4" w:space="0" w:color="auto"/>
              <w:bottom w:val="single" w:sz="4" w:space="0" w:color="auto"/>
              <w:right w:val="single" w:sz="4" w:space="0" w:color="auto"/>
            </w:tcBorders>
            <w:shd w:val="clear" w:color="auto" w:fill="auto"/>
            <w:noWrap/>
          </w:tcPr>
          <w:p w:rsidR="005C0E33" w:rsidRDefault="005C0E33" w:rsidP="002E5F75">
            <w:pPr>
              <w:rPr>
                <w:rFonts w:ascii="Bookman Old Style" w:hAnsi="Bookman Old Style" w:cs="Calibri"/>
                <w:sz w:val="16"/>
                <w:szCs w:val="16"/>
              </w:rPr>
            </w:pPr>
            <w:r>
              <w:rPr>
                <w:rFonts w:ascii="Bookman Old Style" w:hAnsi="Bookman Old Style" w:cs="Calibri"/>
                <w:sz w:val="16"/>
                <w:szCs w:val="16"/>
              </w:rPr>
              <w:t xml:space="preserve">      12 </w:t>
            </w:r>
          </w:p>
        </w:tc>
        <w:tc>
          <w:tcPr>
            <w:tcW w:w="987" w:type="dxa"/>
            <w:tcBorders>
              <w:top w:val="nil"/>
              <w:left w:val="single" w:sz="4" w:space="0" w:color="auto"/>
              <w:bottom w:val="single" w:sz="4" w:space="0" w:color="auto"/>
              <w:right w:val="single" w:sz="4" w:space="0" w:color="auto"/>
            </w:tcBorders>
            <w:shd w:val="clear" w:color="auto" w:fill="auto"/>
            <w:noWrap/>
            <w:vAlign w:val="center"/>
          </w:tcPr>
          <w:p w:rsidR="005C0E33" w:rsidRPr="0066007B" w:rsidRDefault="005305DC" w:rsidP="002E5F75">
            <w:pPr>
              <w:jc w:val="center"/>
              <w:rPr>
                <w:rFonts w:ascii="Abadi" w:hAnsi="Abadi" w:cs="Calibri"/>
                <w:color w:val="000000"/>
                <w:sz w:val="14"/>
                <w:szCs w:val="16"/>
              </w:rPr>
            </w:pPr>
            <w:r>
              <w:rPr>
                <w:rFonts w:ascii="Abadi" w:hAnsi="Abadi" w:cs="Calibri"/>
                <w:color w:val="000000"/>
                <w:sz w:val="14"/>
                <w:szCs w:val="16"/>
              </w:rPr>
              <w:t>100%</w:t>
            </w:r>
          </w:p>
        </w:tc>
      </w:tr>
      <w:tr w:rsidR="005C0E33" w:rsidRPr="0066007B" w:rsidTr="002E5F75">
        <w:trPr>
          <w:trHeight w:val="630"/>
        </w:trPr>
        <w:tc>
          <w:tcPr>
            <w:tcW w:w="255" w:type="dxa"/>
            <w:tcBorders>
              <w:top w:val="nil"/>
              <w:left w:val="single" w:sz="4" w:space="0" w:color="auto"/>
              <w:bottom w:val="single" w:sz="4" w:space="0" w:color="auto"/>
              <w:right w:val="single" w:sz="4" w:space="0" w:color="auto"/>
            </w:tcBorders>
            <w:shd w:val="clear" w:color="auto" w:fill="auto"/>
            <w:noWrap/>
            <w:vAlign w:val="center"/>
          </w:tcPr>
          <w:p w:rsidR="005C0E33" w:rsidRPr="0066007B" w:rsidRDefault="005C0E33" w:rsidP="002E5F75">
            <w:pPr>
              <w:rPr>
                <w:rFonts w:ascii="Abadi" w:hAnsi="Abadi" w:cs="Calibri"/>
                <w:color w:val="000000"/>
                <w:sz w:val="14"/>
                <w:szCs w:val="16"/>
              </w:rPr>
            </w:pPr>
          </w:p>
        </w:tc>
        <w:tc>
          <w:tcPr>
            <w:tcW w:w="255" w:type="dxa"/>
            <w:tcBorders>
              <w:top w:val="nil"/>
              <w:left w:val="nil"/>
              <w:bottom w:val="single" w:sz="4" w:space="0" w:color="auto"/>
              <w:right w:val="single" w:sz="4" w:space="0" w:color="auto"/>
            </w:tcBorders>
            <w:shd w:val="clear" w:color="auto" w:fill="auto"/>
            <w:noWrap/>
            <w:vAlign w:val="center"/>
          </w:tcPr>
          <w:p w:rsidR="005C0E33" w:rsidRPr="0066007B" w:rsidRDefault="005C0E33" w:rsidP="002E5F75">
            <w:pPr>
              <w:rPr>
                <w:rFonts w:ascii="Abadi" w:hAnsi="Abadi" w:cs="Calibri"/>
                <w:color w:val="000000"/>
                <w:sz w:val="14"/>
                <w:szCs w:val="16"/>
              </w:rPr>
            </w:pPr>
          </w:p>
        </w:tc>
        <w:tc>
          <w:tcPr>
            <w:tcW w:w="255" w:type="dxa"/>
            <w:tcBorders>
              <w:top w:val="nil"/>
              <w:left w:val="nil"/>
              <w:bottom w:val="single" w:sz="4" w:space="0" w:color="auto"/>
              <w:right w:val="single" w:sz="4" w:space="0" w:color="auto"/>
            </w:tcBorders>
            <w:shd w:val="clear" w:color="auto" w:fill="auto"/>
            <w:noWrap/>
            <w:vAlign w:val="center"/>
          </w:tcPr>
          <w:p w:rsidR="005C0E33" w:rsidRPr="0066007B" w:rsidRDefault="005C0E33" w:rsidP="002E5F75">
            <w:pPr>
              <w:rPr>
                <w:rFonts w:ascii="Abadi" w:hAnsi="Abadi" w:cs="Calibri"/>
                <w:color w:val="000000"/>
                <w:sz w:val="14"/>
                <w:szCs w:val="16"/>
              </w:rPr>
            </w:pPr>
          </w:p>
        </w:tc>
        <w:tc>
          <w:tcPr>
            <w:tcW w:w="255" w:type="dxa"/>
            <w:tcBorders>
              <w:top w:val="nil"/>
              <w:left w:val="nil"/>
              <w:bottom w:val="single" w:sz="4" w:space="0" w:color="auto"/>
              <w:right w:val="single" w:sz="4" w:space="0" w:color="auto"/>
            </w:tcBorders>
            <w:shd w:val="clear" w:color="auto" w:fill="auto"/>
            <w:noWrap/>
            <w:vAlign w:val="center"/>
          </w:tcPr>
          <w:p w:rsidR="005C0E33" w:rsidRPr="0066007B" w:rsidRDefault="005C0E33" w:rsidP="002E5F75">
            <w:pPr>
              <w:rPr>
                <w:rFonts w:ascii="Abadi" w:hAnsi="Abadi" w:cs="Calibri"/>
                <w:color w:val="000000"/>
                <w:sz w:val="14"/>
                <w:szCs w:val="16"/>
              </w:rPr>
            </w:pPr>
          </w:p>
        </w:tc>
        <w:tc>
          <w:tcPr>
            <w:tcW w:w="3016" w:type="dxa"/>
            <w:tcBorders>
              <w:top w:val="nil"/>
              <w:left w:val="single" w:sz="4" w:space="0" w:color="auto"/>
              <w:bottom w:val="single" w:sz="4" w:space="0" w:color="auto"/>
              <w:right w:val="single" w:sz="4" w:space="0" w:color="auto"/>
            </w:tcBorders>
            <w:shd w:val="clear" w:color="auto" w:fill="auto"/>
          </w:tcPr>
          <w:p w:rsidR="005C0E33" w:rsidRDefault="005C0E33" w:rsidP="002E5F75">
            <w:pPr>
              <w:rPr>
                <w:rFonts w:ascii="Arial Narrow" w:hAnsi="Arial Narrow" w:cs="Calibri"/>
                <w:sz w:val="18"/>
                <w:szCs w:val="18"/>
              </w:rPr>
            </w:pPr>
            <w:r>
              <w:rPr>
                <w:rFonts w:ascii="Arial Narrow" w:hAnsi="Arial Narrow" w:cs="Calibri"/>
                <w:sz w:val="18"/>
                <w:szCs w:val="18"/>
              </w:rPr>
              <w:t>Penyusunan Laporan Capaian Kinerja dan Ikhtisar Realisasi Kinerja Perangkat Daerah</w:t>
            </w:r>
          </w:p>
        </w:tc>
        <w:tc>
          <w:tcPr>
            <w:tcW w:w="2688" w:type="dxa"/>
            <w:tcBorders>
              <w:top w:val="nil"/>
              <w:left w:val="single" w:sz="4" w:space="0" w:color="auto"/>
              <w:bottom w:val="single" w:sz="4" w:space="0" w:color="auto"/>
              <w:right w:val="single" w:sz="4" w:space="0" w:color="auto"/>
            </w:tcBorders>
            <w:shd w:val="clear" w:color="auto" w:fill="auto"/>
          </w:tcPr>
          <w:p w:rsidR="005C0E33" w:rsidRDefault="005C0E33" w:rsidP="002E5F75">
            <w:pPr>
              <w:rPr>
                <w:rFonts w:ascii="Bookman Old Style" w:hAnsi="Bookman Old Style" w:cs="Calibri"/>
                <w:color w:val="000000"/>
                <w:sz w:val="16"/>
                <w:szCs w:val="16"/>
              </w:rPr>
            </w:pPr>
            <w:r>
              <w:rPr>
                <w:rFonts w:ascii="Bookman Old Style" w:hAnsi="Bookman Old Style" w:cs="Calibri"/>
                <w:color w:val="000000"/>
                <w:sz w:val="16"/>
                <w:szCs w:val="16"/>
              </w:rPr>
              <w:t>jumlah dokumen laporan capaian kinerja dan keuangan kantor</w:t>
            </w:r>
          </w:p>
        </w:tc>
        <w:tc>
          <w:tcPr>
            <w:tcW w:w="926" w:type="dxa"/>
            <w:tcBorders>
              <w:top w:val="nil"/>
              <w:left w:val="nil"/>
              <w:bottom w:val="single" w:sz="4" w:space="0" w:color="auto"/>
              <w:right w:val="single" w:sz="4" w:space="0" w:color="auto"/>
            </w:tcBorders>
            <w:shd w:val="clear" w:color="000000" w:fill="FFFFFF"/>
            <w:vAlign w:val="center"/>
          </w:tcPr>
          <w:p w:rsidR="005C0E33" w:rsidRPr="0066007B" w:rsidRDefault="005C0E33" w:rsidP="002E5F75">
            <w:pPr>
              <w:jc w:val="center"/>
              <w:rPr>
                <w:rFonts w:ascii="Abadi" w:hAnsi="Abadi" w:cs="Calibri"/>
                <w:b/>
                <w:bCs/>
                <w:color w:val="000000"/>
                <w:sz w:val="14"/>
                <w:szCs w:val="16"/>
              </w:rPr>
            </w:pPr>
          </w:p>
        </w:tc>
        <w:tc>
          <w:tcPr>
            <w:tcW w:w="992" w:type="dxa"/>
            <w:tcBorders>
              <w:top w:val="nil"/>
              <w:left w:val="nil"/>
              <w:bottom w:val="single" w:sz="4" w:space="0" w:color="auto"/>
              <w:right w:val="single" w:sz="4" w:space="0" w:color="auto"/>
            </w:tcBorders>
            <w:shd w:val="clear" w:color="000000" w:fill="FFFFFF"/>
            <w:vAlign w:val="center"/>
          </w:tcPr>
          <w:p w:rsidR="005C0E33" w:rsidRPr="0066007B" w:rsidRDefault="005C0E33" w:rsidP="002E5F75">
            <w:pPr>
              <w:jc w:val="center"/>
              <w:rPr>
                <w:rFonts w:ascii="Abadi" w:hAnsi="Abadi" w:cs="Calibri"/>
                <w:b/>
                <w:bCs/>
                <w:sz w:val="14"/>
                <w:szCs w:val="16"/>
              </w:rPr>
            </w:pPr>
          </w:p>
        </w:tc>
        <w:tc>
          <w:tcPr>
            <w:tcW w:w="846" w:type="dxa"/>
            <w:tcBorders>
              <w:top w:val="nil"/>
              <w:left w:val="nil"/>
              <w:bottom w:val="single" w:sz="4" w:space="0" w:color="auto"/>
              <w:right w:val="single" w:sz="4" w:space="0" w:color="auto"/>
            </w:tcBorders>
            <w:shd w:val="clear" w:color="000000" w:fill="FFFFFF"/>
            <w:vAlign w:val="center"/>
          </w:tcPr>
          <w:p w:rsidR="005C0E33" w:rsidRPr="0066007B" w:rsidRDefault="005C0E33" w:rsidP="002E5F75">
            <w:pPr>
              <w:jc w:val="center"/>
              <w:rPr>
                <w:rFonts w:ascii="Abadi" w:hAnsi="Abadi" w:cs="Calibri"/>
                <w:b/>
                <w:bCs/>
                <w:color w:val="000000"/>
                <w:sz w:val="14"/>
                <w:szCs w:val="16"/>
              </w:rPr>
            </w:pPr>
          </w:p>
        </w:tc>
        <w:tc>
          <w:tcPr>
            <w:tcW w:w="987" w:type="dxa"/>
            <w:tcBorders>
              <w:top w:val="nil"/>
              <w:left w:val="nil"/>
              <w:bottom w:val="single" w:sz="4" w:space="0" w:color="auto"/>
              <w:right w:val="single" w:sz="4" w:space="0" w:color="auto"/>
            </w:tcBorders>
            <w:shd w:val="clear" w:color="000000" w:fill="FFFFFF"/>
            <w:vAlign w:val="center"/>
          </w:tcPr>
          <w:p w:rsidR="005C0E33" w:rsidRPr="0066007B" w:rsidRDefault="005C0E33" w:rsidP="002E5F75">
            <w:pPr>
              <w:jc w:val="center"/>
              <w:rPr>
                <w:rFonts w:ascii="Abadi" w:hAnsi="Abadi" w:cs="Calibri"/>
                <w:b/>
                <w:bCs/>
                <w:color w:val="000000"/>
                <w:sz w:val="14"/>
                <w:szCs w:val="16"/>
              </w:rPr>
            </w:pPr>
          </w:p>
        </w:tc>
        <w:tc>
          <w:tcPr>
            <w:tcW w:w="992" w:type="dxa"/>
            <w:tcBorders>
              <w:top w:val="nil"/>
              <w:left w:val="nil"/>
              <w:bottom w:val="single" w:sz="4" w:space="0" w:color="auto"/>
              <w:right w:val="single" w:sz="4" w:space="0" w:color="auto"/>
            </w:tcBorders>
            <w:shd w:val="clear" w:color="auto" w:fill="auto"/>
            <w:noWrap/>
            <w:vAlign w:val="center"/>
          </w:tcPr>
          <w:p w:rsidR="005C0E33" w:rsidRPr="0066007B" w:rsidRDefault="005C0E33" w:rsidP="002E5F75">
            <w:pPr>
              <w:jc w:val="center"/>
              <w:rPr>
                <w:rFonts w:ascii="Abadi" w:hAnsi="Abadi" w:cs="Calibri"/>
                <w:color w:val="000000"/>
                <w:sz w:val="14"/>
                <w:szCs w:val="16"/>
              </w:rPr>
            </w:pPr>
          </w:p>
        </w:tc>
        <w:tc>
          <w:tcPr>
            <w:tcW w:w="846" w:type="dxa"/>
            <w:tcBorders>
              <w:top w:val="single" w:sz="4" w:space="0" w:color="auto"/>
              <w:left w:val="single" w:sz="4" w:space="0" w:color="auto"/>
              <w:bottom w:val="single" w:sz="4" w:space="0" w:color="auto"/>
              <w:right w:val="nil"/>
            </w:tcBorders>
            <w:shd w:val="clear" w:color="auto" w:fill="auto"/>
            <w:noWrap/>
          </w:tcPr>
          <w:p w:rsidR="005C0E33" w:rsidRDefault="005C0E33" w:rsidP="002E5F75">
            <w:pPr>
              <w:rPr>
                <w:rFonts w:ascii="Bookman Old Style" w:hAnsi="Bookman Old Style" w:cs="Calibri"/>
                <w:sz w:val="16"/>
                <w:szCs w:val="16"/>
              </w:rPr>
            </w:pPr>
            <w:r>
              <w:rPr>
                <w:rFonts w:ascii="Bookman Old Style" w:hAnsi="Bookman Old Style" w:cs="Calibri"/>
                <w:sz w:val="16"/>
                <w:szCs w:val="16"/>
              </w:rPr>
              <w:t xml:space="preserve">               5 </w:t>
            </w:r>
          </w:p>
        </w:tc>
        <w:tc>
          <w:tcPr>
            <w:tcW w:w="987" w:type="dxa"/>
            <w:tcBorders>
              <w:top w:val="single" w:sz="4" w:space="0" w:color="auto"/>
              <w:left w:val="single" w:sz="4" w:space="0" w:color="auto"/>
              <w:bottom w:val="single" w:sz="4" w:space="0" w:color="auto"/>
              <w:right w:val="single" w:sz="4" w:space="0" w:color="auto"/>
            </w:tcBorders>
            <w:shd w:val="clear" w:color="auto" w:fill="auto"/>
            <w:noWrap/>
          </w:tcPr>
          <w:p w:rsidR="005C0E33" w:rsidRDefault="005C0E33" w:rsidP="002E5F75">
            <w:pPr>
              <w:rPr>
                <w:rFonts w:ascii="Bookman Old Style" w:hAnsi="Bookman Old Style" w:cs="Calibri"/>
                <w:sz w:val="16"/>
                <w:szCs w:val="16"/>
              </w:rPr>
            </w:pPr>
            <w:r>
              <w:rPr>
                <w:rFonts w:ascii="Bookman Old Style" w:hAnsi="Bookman Old Style" w:cs="Calibri"/>
                <w:sz w:val="16"/>
                <w:szCs w:val="16"/>
              </w:rPr>
              <w:t xml:space="preserve">        6 </w:t>
            </w:r>
          </w:p>
        </w:tc>
        <w:tc>
          <w:tcPr>
            <w:tcW w:w="987" w:type="dxa"/>
            <w:tcBorders>
              <w:top w:val="nil"/>
              <w:left w:val="single" w:sz="4" w:space="0" w:color="auto"/>
              <w:bottom w:val="single" w:sz="4" w:space="0" w:color="auto"/>
              <w:right w:val="single" w:sz="4" w:space="0" w:color="auto"/>
            </w:tcBorders>
            <w:shd w:val="clear" w:color="auto" w:fill="auto"/>
            <w:noWrap/>
            <w:vAlign w:val="center"/>
          </w:tcPr>
          <w:p w:rsidR="005C0E33" w:rsidRPr="0066007B" w:rsidRDefault="005305DC" w:rsidP="002E5F75">
            <w:pPr>
              <w:jc w:val="center"/>
              <w:rPr>
                <w:rFonts w:ascii="Abadi" w:hAnsi="Abadi" w:cs="Calibri"/>
                <w:color w:val="000000"/>
                <w:sz w:val="14"/>
                <w:szCs w:val="16"/>
              </w:rPr>
            </w:pPr>
            <w:r>
              <w:rPr>
                <w:rFonts w:ascii="Abadi" w:hAnsi="Abadi" w:cs="Calibri"/>
                <w:color w:val="000000"/>
                <w:sz w:val="14"/>
                <w:szCs w:val="16"/>
              </w:rPr>
              <w:t>120%</w:t>
            </w:r>
          </w:p>
        </w:tc>
      </w:tr>
      <w:tr w:rsidR="005C0E33" w:rsidRPr="0066007B" w:rsidTr="002E5F75">
        <w:trPr>
          <w:trHeight w:val="630"/>
        </w:trPr>
        <w:tc>
          <w:tcPr>
            <w:tcW w:w="255" w:type="dxa"/>
            <w:tcBorders>
              <w:top w:val="nil"/>
              <w:left w:val="single" w:sz="4" w:space="0" w:color="auto"/>
              <w:bottom w:val="single" w:sz="4" w:space="0" w:color="auto"/>
              <w:right w:val="single" w:sz="4" w:space="0" w:color="auto"/>
            </w:tcBorders>
            <w:shd w:val="clear" w:color="auto" w:fill="auto"/>
            <w:noWrap/>
            <w:vAlign w:val="center"/>
          </w:tcPr>
          <w:p w:rsidR="005C0E33" w:rsidRPr="0066007B" w:rsidRDefault="005C0E33" w:rsidP="002E5F75">
            <w:pPr>
              <w:rPr>
                <w:rFonts w:ascii="Abadi" w:hAnsi="Abadi" w:cs="Calibri"/>
                <w:color w:val="000000"/>
                <w:sz w:val="14"/>
                <w:szCs w:val="16"/>
              </w:rPr>
            </w:pPr>
          </w:p>
        </w:tc>
        <w:tc>
          <w:tcPr>
            <w:tcW w:w="255" w:type="dxa"/>
            <w:tcBorders>
              <w:top w:val="nil"/>
              <w:left w:val="nil"/>
              <w:bottom w:val="single" w:sz="4" w:space="0" w:color="auto"/>
              <w:right w:val="single" w:sz="4" w:space="0" w:color="auto"/>
            </w:tcBorders>
            <w:shd w:val="clear" w:color="auto" w:fill="auto"/>
            <w:noWrap/>
            <w:vAlign w:val="center"/>
          </w:tcPr>
          <w:p w:rsidR="005C0E33" w:rsidRPr="0066007B" w:rsidRDefault="005C0E33" w:rsidP="002E5F75">
            <w:pPr>
              <w:rPr>
                <w:rFonts w:ascii="Abadi" w:hAnsi="Abadi" w:cs="Calibri"/>
                <w:color w:val="000000"/>
                <w:sz w:val="14"/>
                <w:szCs w:val="16"/>
              </w:rPr>
            </w:pPr>
          </w:p>
        </w:tc>
        <w:tc>
          <w:tcPr>
            <w:tcW w:w="255" w:type="dxa"/>
            <w:tcBorders>
              <w:top w:val="nil"/>
              <w:left w:val="nil"/>
              <w:bottom w:val="single" w:sz="4" w:space="0" w:color="auto"/>
              <w:right w:val="single" w:sz="4" w:space="0" w:color="auto"/>
            </w:tcBorders>
            <w:shd w:val="clear" w:color="auto" w:fill="auto"/>
            <w:noWrap/>
            <w:vAlign w:val="center"/>
          </w:tcPr>
          <w:p w:rsidR="005C0E33" w:rsidRPr="0066007B" w:rsidRDefault="005C0E33" w:rsidP="002E5F75">
            <w:pPr>
              <w:rPr>
                <w:rFonts w:ascii="Abadi" w:hAnsi="Abadi" w:cs="Calibri"/>
                <w:color w:val="000000"/>
                <w:sz w:val="14"/>
                <w:szCs w:val="16"/>
              </w:rPr>
            </w:pPr>
          </w:p>
        </w:tc>
        <w:tc>
          <w:tcPr>
            <w:tcW w:w="255" w:type="dxa"/>
            <w:tcBorders>
              <w:top w:val="nil"/>
              <w:left w:val="nil"/>
              <w:bottom w:val="single" w:sz="4" w:space="0" w:color="auto"/>
              <w:right w:val="single" w:sz="4" w:space="0" w:color="auto"/>
            </w:tcBorders>
            <w:shd w:val="clear" w:color="auto" w:fill="auto"/>
            <w:noWrap/>
            <w:vAlign w:val="center"/>
          </w:tcPr>
          <w:p w:rsidR="005C0E33" w:rsidRPr="0066007B" w:rsidRDefault="005C0E33" w:rsidP="002E5F75">
            <w:pPr>
              <w:rPr>
                <w:rFonts w:ascii="Abadi" w:hAnsi="Abadi" w:cs="Calibri"/>
                <w:color w:val="000000"/>
                <w:sz w:val="14"/>
                <w:szCs w:val="16"/>
              </w:rPr>
            </w:pPr>
          </w:p>
        </w:tc>
        <w:tc>
          <w:tcPr>
            <w:tcW w:w="3016" w:type="dxa"/>
            <w:tcBorders>
              <w:top w:val="nil"/>
              <w:left w:val="single" w:sz="4" w:space="0" w:color="auto"/>
              <w:bottom w:val="single" w:sz="4" w:space="0" w:color="auto"/>
              <w:right w:val="single" w:sz="4" w:space="0" w:color="auto"/>
            </w:tcBorders>
            <w:shd w:val="clear" w:color="auto" w:fill="auto"/>
          </w:tcPr>
          <w:p w:rsidR="005C0E33" w:rsidRDefault="005C0E33" w:rsidP="002E5F75">
            <w:pPr>
              <w:rPr>
                <w:rFonts w:ascii="Arial Narrow" w:hAnsi="Arial Narrow" w:cs="Calibri"/>
                <w:sz w:val="18"/>
                <w:szCs w:val="18"/>
              </w:rPr>
            </w:pPr>
            <w:r>
              <w:rPr>
                <w:rFonts w:ascii="Arial Narrow" w:hAnsi="Arial Narrow" w:cs="Calibri"/>
                <w:sz w:val="18"/>
                <w:szCs w:val="18"/>
              </w:rPr>
              <w:t>Penyusunan Perencanaan Anggaran</w:t>
            </w:r>
          </w:p>
        </w:tc>
        <w:tc>
          <w:tcPr>
            <w:tcW w:w="2688" w:type="dxa"/>
            <w:tcBorders>
              <w:top w:val="nil"/>
              <w:left w:val="single" w:sz="4" w:space="0" w:color="auto"/>
              <w:bottom w:val="single" w:sz="4" w:space="0" w:color="auto"/>
              <w:right w:val="single" w:sz="4" w:space="0" w:color="auto"/>
            </w:tcBorders>
            <w:shd w:val="clear" w:color="auto" w:fill="auto"/>
          </w:tcPr>
          <w:p w:rsidR="005C0E33" w:rsidRDefault="005C0E33" w:rsidP="002E5F75">
            <w:pPr>
              <w:rPr>
                <w:rFonts w:ascii="Bookman Old Style" w:hAnsi="Bookman Old Style" w:cs="Calibri"/>
                <w:color w:val="000000"/>
                <w:sz w:val="16"/>
                <w:szCs w:val="16"/>
              </w:rPr>
            </w:pPr>
            <w:r>
              <w:rPr>
                <w:rFonts w:ascii="Bookman Old Style" w:hAnsi="Bookman Old Style" w:cs="Calibri"/>
                <w:color w:val="000000"/>
                <w:sz w:val="16"/>
                <w:szCs w:val="16"/>
              </w:rPr>
              <w:t>Jumlah dan jenis dokumen perencanaan anggaran</w:t>
            </w:r>
          </w:p>
        </w:tc>
        <w:tc>
          <w:tcPr>
            <w:tcW w:w="926" w:type="dxa"/>
            <w:tcBorders>
              <w:top w:val="nil"/>
              <w:left w:val="nil"/>
              <w:bottom w:val="single" w:sz="4" w:space="0" w:color="auto"/>
              <w:right w:val="single" w:sz="4" w:space="0" w:color="auto"/>
            </w:tcBorders>
            <w:shd w:val="clear" w:color="000000" w:fill="FFFFFF"/>
            <w:vAlign w:val="center"/>
          </w:tcPr>
          <w:p w:rsidR="005C0E33" w:rsidRPr="0066007B" w:rsidRDefault="005C0E33" w:rsidP="002E5F75">
            <w:pPr>
              <w:jc w:val="center"/>
              <w:rPr>
                <w:rFonts w:ascii="Abadi" w:hAnsi="Abadi" w:cs="Calibri"/>
                <w:b/>
                <w:bCs/>
                <w:color w:val="000000"/>
                <w:sz w:val="14"/>
                <w:szCs w:val="16"/>
              </w:rPr>
            </w:pPr>
          </w:p>
        </w:tc>
        <w:tc>
          <w:tcPr>
            <w:tcW w:w="992" w:type="dxa"/>
            <w:tcBorders>
              <w:top w:val="nil"/>
              <w:left w:val="nil"/>
              <w:bottom w:val="single" w:sz="4" w:space="0" w:color="auto"/>
              <w:right w:val="single" w:sz="4" w:space="0" w:color="auto"/>
            </w:tcBorders>
            <w:shd w:val="clear" w:color="000000" w:fill="FFFFFF"/>
            <w:vAlign w:val="center"/>
          </w:tcPr>
          <w:p w:rsidR="005C0E33" w:rsidRPr="0066007B" w:rsidRDefault="005C0E33" w:rsidP="002E5F75">
            <w:pPr>
              <w:jc w:val="center"/>
              <w:rPr>
                <w:rFonts w:ascii="Abadi" w:hAnsi="Abadi" w:cs="Calibri"/>
                <w:b/>
                <w:bCs/>
                <w:sz w:val="14"/>
                <w:szCs w:val="16"/>
              </w:rPr>
            </w:pPr>
          </w:p>
        </w:tc>
        <w:tc>
          <w:tcPr>
            <w:tcW w:w="846" w:type="dxa"/>
            <w:tcBorders>
              <w:top w:val="nil"/>
              <w:left w:val="nil"/>
              <w:bottom w:val="single" w:sz="4" w:space="0" w:color="auto"/>
              <w:right w:val="single" w:sz="4" w:space="0" w:color="auto"/>
            </w:tcBorders>
            <w:shd w:val="clear" w:color="000000" w:fill="FFFFFF"/>
            <w:vAlign w:val="center"/>
          </w:tcPr>
          <w:p w:rsidR="005C0E33" w:rsidRPr="0066007B" w:rsidRDefault="005C0E33" w:rsidP="002E5F75">
            <w:pPr>
              <w:jc w:val="center"/>
              <w:rPr>
                <w:rFonts w:ascii="Abadi" w:hAnsi="Abadi" w:cs="Calibri"/>
                <w:b/>
                <w:bCs/>
                <w:color w:val="000000"/>
                <w:sz w:val="14"/>
                <w:szCs w:val="16"/>
              </w:rPr>
            </w:pPr>
          </w:p>
        </w:tc>
        <w:tc>
          <w:tcPr>
            <w:tcW w:w="987" w:type="dxa"/>
            <w:tcBorders>
              <w:top w:val="nil"/>
              <w:left w:val="nil"/>
              <w:bottom w:val="single" w:sz="4" w:space="0" w:color="auto"/>
              <w:right w:val="single" w:sz="4" w:space="0" w:color="auto"/>
            </w:tcBorders>
            <w:shd w:val="clear" w:color="000000" w:fill="FFFFFF"/>
            <w:vAlign w:val="center"/>
          </w:tcPr>
          <w:p w:rsidR="005C0E33" w:rsidRPr="0066007B" w:rsidRDefault="005C0E33" w:rsidP="002E5F75">
            <w:pPr>
              <w:jc w:val="center"/>
              <w:rPr>
                <w:rFonts w:ascii="Abadi" w:hAnsi="Abadi" w:cs="Calibri"/>
                <w:b/>
                <w:bCs/>
                <w:color w:val="000000"/>
                <w:sz w:val="14"/>
                <w:szCs w:val="16"/>
              </w:rPr>
            </w:pPr>
          </w:p>
        </w:tc>
        <w:tc>
          <w:tcPr>
            <w:tcW w:w="992" w:type="dxa"/>
            <w:tcBorders>
              <w:top w:val="nil"/>
              <w:left w:val="nil"/>
              <w:bottom w:val="single" w:sz="4" w:space="0" w:color="auto"/>
              <w:right w:val="single" w:sz="4" w:space="0" w:color="auto"/>
            </w:tcBorders>
            <w:shd w:val="clear" w:color="auto" w:fill="auto"/>
            <w:noWrap/>
            <w:vAlign w:val="center"/>
          </w:tcPr>
          <w:p w:rsidR="005C0E33" w:rsidRPr="0066007B" w:rsidRDefault="005C0E33" w:rsidP="002E5F75">
            <w:pPr>
              <w:jc w:val="center"/>
              <w:rPr>
                <w:rFonts w:ascii="Abadi" w:hAnsi="Abadi" w:cs="Calibri"/>
                <w:color w:val="000000"/>
                <w:sz w:val="14"/>
                <w:szCs w:val="16"/>
              </w:rPr>
            </w:pPr>
          </w:p>
        </w:tc>
        <w:tc>
          <w:tcPr>
            <w:tcW w:w="846" w:type="dxa"/>
            <w:tcBorders>
              <w:top w:val="single" w:sz="4" w:space="0" w:color="auto"/>
              <w:left w:val="single" w:sz="4" w:space="0" w:color="auto"/>
              <w:bottom w:val="single" w:sz="4" w:space="0" w:color="auto"/>
              <w:right w:val="nil"/>
            </w:tcBorders>
            <w:shd w:val="clear" w:color="auto" w:fill="auto"/>
            <w:noWrap/>
          </w:tcPr>
          <w:p w:rsidR="005C0E33" w:rsidRDefault="005C0E33" w:rsidP="002E5F75">
            <w:pPr>
              <w:rPr>
                <w:rFonts w:ascii="Bookman Old Style" w:hAnsi="Bookman Old Style" w:cs="Calibri"/>
                <w:sz w:val="16"/>
                <w:szCs w:val="16"/>
              </w:rPr>
            </w:pPr>
            <w:r>
              <w:rPr>
                <w:rFonts w:ascii="Bookman Old Style" w:hAnsi="Bookman Old Style" w:cs="Calibri"/>
                <w:sz w:val="16"/>
                <w:szCs w:val="16"/>
              </w:rPr>
              <w:t xml:space="preserve">               2 </w:t>
            </w:r>
          </w:p>
        </w:tc>
        <w:tc>
          <w:tcPr>
            <w:tcW w:w="987" w:type="dxa"/>
            <w:tcBorders>
              <w:top w:val="single" w:sz="4" w:space="0" w:color="auto"/>
              <w:left w:val="single" w:sz="4" w:space="0" w:color="auto"/>
              <w:bottom w:val="single" w:sz="4" w:space="0" w:color="auto"/>
              <w:right w:val="single" w:sz="4" w:space="0" w:color="auto"/>
            </w:tcBorders>
            <w:shd w:val="clear" w:color="auto" w:fill="auto"/>
            <w:noWrap/>
          </w:tcPr>
          <w:p w:rsidR="005C0E33" w:rsidRDefault="005C0E33" w:rsidP="002E5F75">
            <w:pPr>
              <w:rPr>
                <w:rFonts w:ascii="Bookman Old Style" w:hAnsi="Bookman Old Style" w:cs="Calibri"/>
                <w:sz w:val="16"/>
                <w:szCs w:val="16"/>
              </w:rPr>
            </w:pPr>
            <w:r>
              <w:rPr>
                <w:rFonts w:ascii="Bookman Old Style" w:hAnsi="Bookman Old Style" w:cs="Calibri"/>
                <w:sz w:val="16"/>
                <w:szCs w:val="16"/>
              </w:rPr>
              <w:t xml:space="preserve">        2 </w:t>
            </w:r>
          </w:p>
        </w:tc>
        <w:tc>
          <w:tcPr>
            <w:tcW w:w="987" w:type="dxa"/>
            <w:tcBorders>
              <w:top w:val="nil"/>
              <w:left w:val="single" w:sz="4" w:space="0" w:color="auto"/>
              <w:bottom w:val="single" w:sz="4" w:space="0" w:color="auto"/>
              <w:right w:val="single" w:sz="4" w:space="0" w:color="auto"/>
            </w:tcBorders>
            <w:shd w:val="clear" w:color="auto" w:fill="auto"/>
            <w:noWrap/>
            <w:vAlign w:val="center"/>
          </w:tcPr>
          <w:p w:rsidR="005C0E33" w:rsidRPr="0066007B" w:rsidRDefault="005305DC" w:rsidP="002E5F75">
            <w:pPr>
              <w:jc w:val="center"/>
              <w:rPr>
                <w:rFonts w:ascii="Abadi" w:hAnsi="Abadi" w:cs="Calibri"/>
                <w:color w:val="000000"/>
                <w:sz w:val="14"/>
                <w:szCs w:val="16"/>
              </w:rPr>
            </w:pPr>
            <w:r>
              <w:rPr>
                <w:rFonts w:ascii="Abadi" w:hAnsi="Abadi" w:cs="Calibri"/>
                <w:color w:val="000000"/>
                <w:sz w:val="14"/>
                <w:szCs w:val="16"/>
              </w:rPr>
              <w:t>75%</w:t>
            </w:r>
          </w:p>
        </w:tc>
      </w:tr>
      <w:tr w:rsidR="005C0E33" w:rsidRPr="0066007B" w:rsidTr="002E5F75">
        <w:trPr>
          <w:trHeight w:val="583"/>
        </w:trPr>
        <w:tc>
          <w:tcPr>
            <w:tcW w:w="255" w:type="dxa"/>
            <w:tcBorders>
              <w:top w:val="nil"/>
              <w:left w:val="single" w:sz="4" w:space="0" w:color="auto"/>
              <w:bottom w:val="single" w:sz="4" w:space="0" w:color="auto"/>
              <w:right w:val="single" w:sz="4" w:space="0" w:color="auto"/>
            </w:tcBorders>
            <w:shd w:val="clear" w:color="auto" w:fill="auto"/>
            <w:noWrap/>
            <w:vAlign w:val="center"/>
            <w:hideMark/>
          </w:tcPr>
          <w:p w:rsidR="005C0E33" w:rsidRPr="0066007B" w:rsidRDefault="005C0E33" w:rsidP="002E5F75">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2E5F75">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2E5F75">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2E5F75">
            <w:pPr>
              <w:rPr>
                <w:rFonts w:ascii="Abadi" w:hAnsi="Abadi" w:cs="Calibri"/>
                <w:color w:val="000000"/>
                <w:sz w:val="14"/>
                <w:szCs w:val="16"/>
              </w:rPr>
            </w:pPr>
            <w:r w:rsidRPr="0066007B">
              <w:rPr>
                <w:rFonts w:ascii="Abadi" w:hAnsi="Abadi" w:cs="Calibri"/>
                <w:color w:val="000000"/>
                <w:sz w:val="14"/>
                <w:szCs w:val="16"/>
              </w:rPr>
              <w:t> </w:t>
            </w:r>
          </w:p>
        </w:tc>
        <w:tc>
          <w:tcPr>
            <w:tcW w:w="3016" w:type="dxa"/>
            <w:tcBorders>
              <w:top w:val="single" w:sz="4" w:space="0" w:color="auto"/>
              <w:left w:val="single" w:sz="4" w:space="0" w:color="auto"/>
              <w:bottom w:val="single" w:sz="4" w:space="0" w:color="auto"/>
              <w:right w:val="single" w:sz="4" w:space="0" w:color="auto"/>
            </w:tcBorders>
            <w:shd w:val="clear" w:color="auto" w:fill="auto"/>
          </w:tcPr>
          <w:p w:rsidR="005C0E33" w:rsidRDefault="005C0E33" w:rsidP="002E5F75">
            <w:pPr>
              <w:rPr>
                <w:rFonts w:ascii="Arial Narrow" w:hAnsi="Arial Narrow" w:cs="Calibri"/>
                <w:sz w:val="18"/>
                <w:szCs w:val="18"/>
              </w:rPr>
            </w:pPr>
            <w:r>
              <w:rPr>
                <w:rFonts w:ascii="Arial Narrow" w:hAnsi="Arial Narrow" w:cs="Calibri"/>
                <w:sz w:val="18"/>
                <w:szCs w:val="18"/>
              </w:rPr>
              <w:t>Penyusunan Perencanaan Perangkat Daerah</w:t>
            </w:r>
          </w:p>
        </w:tc>
        <w:tc>
          <w:tcPr>
            <w:tcW w:w="2688" w:type="dxa"/>
            <w:tcBorders>
              <w:top w:val="single" w:sz="4" w:space="0" w:color="auto"/>
              <w:left w:val="single" w:sz="4" w:space="0" w:color="auto"/>
              <w:bottom w:val="single" w:sz="4" w:space="0" w:color="auto"/>
              <w:right w:val="single" w:sz="4" w:space="0" w:color="auto"/>
            </w:tcBorders>
            <w:shd w:val="clear" w:color="auto" w:fill="auto"/>
          </w:tcPr>
          <w:p w:rsidR="005C0E33" w:rsidRDefault="005C0E33" w:rsidP="002E5F75">
            <w:pPr>
              <w:rPr>
                <w:rFonts w:ascii="Bookman Old Style" w:hAnsi="Bookman Old Style" w:cs="Calibri"/>
                <w:color w:val="000000"/>
                <w:sz w:val="16"/>
                <w:szCs w:val="16"/>
              </w:rPr>
            </w:pPr>
            <w:r>
              <w:rPr>
                <w:rFonts w:ascii="Bookman Old Style" w:hAnsi="Bookman Old Style" w:cs="Calibri"/>
                <w:color w:val="000000"/>
                <w:sz w:val="16"/>
                <w:szCs w:val="16"/>
              </w:rPr>
              <w:t>Jumlah Dokumen Penyusunan Perencanaan Perangkat Daerah</w:t>
            </w:r>
          </w:p>
        </w:tc>
        <w:tc>
          <w:tcPr>
            <w:tcW w:w="926" w:type="dxa"/>
            <w:tcBorders>
              <w:top w:val="nil"/>
              <w:left w:val="nil"/>
              <w:bottom w:val="single" w:sz="4" w:space="0" w:color="auto"/>
              <w:right w:val="single" w:sz="4" w:space="0" w:color="auto"/>
            </w:tcBorders>
            <w:shd w:val="clear" w:color="000000" w:fill="FFFFFF"/>
            <w:vAlign w:val="center"/>
            <w:hideMark/>
          </w:tcPr>
          <w:p w:rsidR="005C0E33" w:rsidRPr="0066007B" w:rsidRDefault="005C0E33" w:rsidP="002E5F75">
            <w:pPr>
              <w:jc w:val="center"/>
              <w:rPr>
                <w:rFonts w:ascii="Abadi" w:hAnsi="Abadi" w:cs="Calibri"/>
                <w:color w:val="000000"/>
                <w:sz w:val="14"/>
                <w:szCs w:val="16"/>
              </w:rPr>
            </w:pPr>
            <w:r w:rsidRPr="0066007B">
              <w:rPr>
                <w:rFonts w:ascii="Abadi" w:hAnsi="Abadi" w:cs="Calibri"/>
                <w:color w:val="000000"/>
                <w:sz w:val="14"/>
                <w:szCs w:val="16"/>
              </w:rPr>
              <w:t>Dokumen</w:t>
            </w:r>
          </w:p>
        </w:tc>
        <w:tc>
          <w:tcPr>
            <w:tcW w:w="992" w:type="dxa"/>
            <w:tcBorders>
              <w:top w:val="nil"/>
              <w:left w:val="nil"/>
              <w:bottom w:val="single" w:sz="4" w:space="0" w:color="auto"/>
              <w:right w:val="single" w:sz="4" w:space="0" w:color="auto"/>
            </w:tcBorders>
            <w:shd w:val="clear" w:color="000000" w:fill="FFFFFF"/>
            <w:vAlign w:val="center"/>
            <w:hideMark/>
          </w:tcPr>
          <w:p w:rsidR="005C0E33" w:rsidRPr="0066007B" w:rsidRDefault="005C0E33" w:rsidP="002E5F75">
            <w:pPr>
              <w:jc w:val="center"/>
              <w:rPr>
                <w:rFonts w:ascii="Abadi" w:hAnsi="Abadi" w:cs="Calibri"/>
                <w:sz w:val="14"/>
                <w:szCs w:val="16"/>
              </w:rPr>
            </w:pPr>
            <w:r w:rsidRPr="0066007B">
              <w:rPr>
                <w:rFonts w:ascii="Abadi" w:hAnsi="Abadi" w:cs="Calibri"/>
                <w:sz w:val="14"/>
                <w:szCs w:val="16"/>
              </w:rPr>
              <w:t>2</w:t>
            </w:r>
          </w:p>
        </w:tc>
        <w:tc>
          <w:tcPr>
            <w:tcW w:w="846" w:type="dxa"/>
            <w:tcBorders>
              <w:top w:val="nil"/>
              <w:left w:val="nil"/>
              <w:bottom w:val="single" w:sz="4" w:space="0" w:color="auto"/>
              <w:right w:val="single" w:sz="4" w:space="0" w:color="auto"/>
            </w:tcBorders>
            <w:shd w:val="clear" w:color="000000" w:fill="FFFFFF"/>
            <w:vAlign w:val="center"/>
            <w:hideMark/>
          </w:tcPr>
          <w:p w:rsidR="005C0E33" w:rsidRPr="0066007B" w:rsidRDefault="005C0E33" w:rsidP="002E5F75">
            <w:pPr>
              <w:jc w:val="center"/>
              <w:rPr>
                <w:rFonts w:ascii="Abadi" w:hAnsi="Abadi" w:cs="Calibri"/>
                <w:color w:val="000000"/>
                <w:sz w:val="14"/>
                <w:szCs w:val="16"/>
              </w:rPr>
            </w:pPr>
            <w:r w:rsidRPr="0066007B">
              <w:rPr>
                <w:rFonts w:ascii="Abadi" w:hAnsi="Abadi" w:cs="Calibri"/>
                <w:color w:val="000000"/>
                <w:sz w:val="14"/>
                <w:szCs w:val="16"/>
              </w:rPr>
              <w:t>2</w:t>
            </w:r>
          </w:p>
        </w:tc>
        <w:tc>
          <w:tcPr>
            <w:tcW w:w="987" w:type="dxa"/>
            <w:tcBorders>
              <w:top w:val="nil"/>
              <w:left w:val="nil"/>
              <w:bottom w:val="single" w:sz="4" w:space="0" w:color="auto"/>
              <w:right w:val="single" w:sz="4" w:space="0" w:color="auto"/>
            </w:tcBorders>
            <w:shd w:val="clear" w:color="000000" w:fill="FFFFFF"/>
            <w:vAlign w:val="center"/>
            <w:hideMark/>
          </w:tcPr>
          <w:p w:rsidR="005C0E33" w:rsidRPr="0066007B" w:rsidRDefault="005C0E33" w:rsidP="002E5F75">
            <w:pPr>
              <w:jc w:val="center"/>
              <w:rPr>
                <w:rFonts w:ascii="Abadi" w:hAnsi="Abadi" w:cs="Calibri"/>
                <w:color w:val="000000"/>
                <w:sz w:val="14"/>
                <w:szCs w:val="16"/>
              </w:rPr>
            </w:pPr>
            <w:r w:rsidRPr="0066007B">
              <w:rPr>
                <w:rFonts w:ascii="Abadi" w:hAnsi="Abadi" w:cs="Calibri"/>
                <w:color w:val="000000"/>
                <w:sz w:val="14"/>
                <w:szCs w:val="16"/>
              </w:rPr>
              <w:t>2</w:t>
            </w:r>
          </w:p>
        </w:tc>
        <w:tc>
          <w:tcPr>
            <w:tcW w:w="992"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2E5F75">
            <w:pPr>
              <w:jc w:val="center"/>
              <w:rPr>
                <w:rFonts w:ascii="Abadi" w:hAnsi="Abadi" w:cs="Calibri"/>
                <w:color w:val="000000"/>
                <w:sz w:val="14"/>
                <w:szCs w:val="16"/>
              </w:rPr>
            </w:pPr>
            <w:r w:rsidRPr="0066007B">
              <w:rPr>
                <w:rFonts w:ascii="Abadi" w:hAnsi="Abadi" w:cs="Calibri"/>
                <w:color w:val="000000"/>
                <w:sz w:val="14"/>
                <w:szCs w:val="16"/>
              </w:rPr>
              <w:t>1</w:t>
            </w:r>
          </w:p>
        </w:tc>
        <w:tc>
          <w:tcPr>
            <w:tcW w:w="846" w:type="dxa"/>
            <w:tcBorders>
              <w:top w:val="single" w:sz="4" w:space="0" w:color="auto"/>
              <w:left w:val="single" w:sz="4" w:space="0" w:color="auto"/>
              <w:bottom w:val="single" w:sz="4" w:space="0" w:color="auto"/>
              <w:right w:val="single" w:sz="4" w:space="0" w:color="auto"/>
            </w:tcBorders>
            <w:shd w:val="clear" w:color="auto" w:fill="auto"/>
            <w:noWrap/>
            <w:hideMark/>
          </w:tcPr>
          <w:p w:rsidR="005C0E33" w:rsidRDefault="005C0E33" w:rsidP="002E5F75">
            <w:pPr>
              <w:rPr>
                <w:rFonts w:ascii="Bookman Old Style" w:hAnsi="Bookman Old Style" w:cs="Calibri"/>
                <w:sz w:val="16"/>
                <w:szCs w:val="16"/>
              </w:rPr>
            </w:pPr>
            <w:r>
              <w:rPr>
                <w:rFonts w:ascii="Bookman Old Style" w:hAnsi="Bookman Old Style" w:cs="Calibri"/>
                <w:sz w:val="16"/>
                <w:szCs w:val="16"/>
              </w:rPr>
              <w:t xml:space="preserve">               3 </w:t>
            </w:r>
          </w:p>
        </w:tc>
        <w:tc>
          <w:tcPr>
            <w:tcW w:w="987" w:type="dxa"/>
            <w:tcBorders>
              <w:top w:val="nil"/>
              <w:left w:val="single" w:sz="4" w:space="0" w:color="auto"/>
              <w:bottom w:val="single" w:sz="4" w:space="0" w:color="auto"/>
              <w:right w:val="single" w:sz="4" w:space="0" w:color="auto"/>
            </w:tcBorders>
            <w:shd w:val="clear" w:color="auto" w:fill="auto"/>
            <w:noWrap/>
            <w:vAlign w:val="center"/>
            <w:hideMark/>
          </w:tcPr>
          <w:p w:rsidR="005C0E33" w:rsidRPr="0066007B" w:rsidRDefault="005C0E33" w:rsidP="002E5F75">
            <w:pPr>
              <w:jc w:val="center"/>
              <w:rPr>
                <w:rFonts w:ascii="Abadi" w:hAnsi="Abadi" w:cs="Calibri"/>
                <w:color w:val="000000"/>
                <w:sz w:val="14"/>
                <w:szCs w:val="16"/>
              </w:rPr>
            </w:pPr>
            <w:r w:rsidRPr="0066007B">
              <w:rPr>
                <w:rFonts w:ascii="Abadi" w:hAnsi="Abadi" w:cs="Calibri"/>
                <w:color w:val="000000"/>
                <w:sz w:val="14"/>
                <w:szCs w:val="16"/>
              </w:rPr>
              <w:t> </w:t>
            </w:r>
            <w:r>
              <w:rPr>
                <w:rFonts w:ascii="Abadi" w:hAnsi="Abadi" w:cs="Calibri"/>
                <w:color w:val="000000"/>
                <w:sz w:val="14"/>
                <w:szCs w:val="16"/>
              </w:rPr>
              <w:t>3</w:t>
            </w:r>
          </w:p>
        </w:tc>
        <w:tc>
          <w:tcPr>
            <w:tcW w:w="987" w:type="dxa"/>
            <w:tcBorders>
              <w:top w:val="nil"/>
              <w:left w:val="nil"/>
              <w:bottom w:val="single" w:sz="4" w:space="0" w:color="auto"/>
              <w:right w:val="single" w:sz="4" w:space="0" w:color="auto"/>
            </w:tcBorders>
            <w:shd w:val="clear" w:color="auto" w:fill="auto"/>
            <w:noWrap/>
            <w:vAlign w:val="center"/>
            <w:hideMark/>
          </w:tcPr>
          <w:p w:rsidR="005C0E33" w:rsidRPr="0066007B" w:rsidRDefault="005C0E33" w:rsidP="002E5F75">
            <w:pPr>
              <w:jc w:val="center"/>
              <w:rPr>
                <w:rFonts w:ascii="Abadi" w:hAnsi="Abadi" w:cs="Calibri"/>
                <w:color w:val="000000"/>
                <w:sz w:val="14"/>
                <w:szCs w:val="16"/>
              </w:rPr>
            </w:pPr>
            <w:r w:rsidRPr="0066007B">
              <w:rPr>
                <w:rFonts w:ascii="Abadi" w:hAnsi="Abadi" w:cs="Calibri"/>
                <w:color w:val="000000"/>
                <w:sz w:val="14"/>
                <w:szCs w:val="16"/>
              </w:rPr>
              <w:t> </w:t>
            </w:r>
            <w:r w:rsidR="005305DC">
              <w:rPr>
                <w:rFonts w:ascii="Abadi" w:hAnsi="Abadi" w:cs="Calibri"/>
                <w:color w:val="000000"/>
                <w:sz w:val="14"/>
                <w:szCs w:val="16"/>
              </w:rPr>
              <w:t>100%</w:t>
            </w:r>
          </w:p>
        </w:tc>
      </w:tr>
      <w:tr w:rsidR="005C0E33" w:rsidRPr="0066007B" w:rsidTr="002E5F75">
        <w:trPr>
          <w:trHeight w:val="577"/>
        </w:trPr>
        <w:tc>
          <w:tcPr>
            <w:tcW w:w="2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0E33" w:rsidRPr="0066007B" w:rsidRDefault="005C0E33" w:rsidP="002E5F75">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0E33" w:rsidRPr="0066007B" w:rsidRDefault="005C0E33" w:rsidP="002E5F75">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0E33" w:rsidRPr="0066007B" w:rsidRDefault="005C0E33" w:rsidP="002E5F75">
            <w:pPr>
              <w:rPr>
                <w:rFonts w:ascii="Abadi" w:hAnsi="Abadi" w:cs="Calibri"/>
                <w:color w:val="000000"/>
                <w:sz w:val="14"/>
                <w:szCs w:val="16"/>
              </w:rPr>
            </w:pPr>
            <w:r w:rsidRPr="0066007B">
              <w:rPr>
                <w:rFonts w:ascii="Abadi" w:hAnsi="Abadi" w:cs="Calibri"/>
                <w:color w:val="000000"/>
                <w:sz w:val="14"/>
                <w:szCs w:val="16"/>
              </w:rPr>
              <w:t> </w:t>
            </w:r>
          </w:p>
        </w:tc>
        <w:tc>
          <w:tcPr>
            <w:tcW w:w="2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0E33" w:rsidRPr="0066007B" w:rsidRDefault="005C0E33" w:rsidP="002E5F75">
            <w:pPr>
              <w:rPr>
                <w:rFonts w:ascii="Abadi" w:hAnsi="Abadi" w:cs="Calibri"/>
                <w:color w:val="000000"/>
                <w:sz w:val="14"/>
                <w:szCs w:val="16"/>
              </w:rPr>
            </w:pPr>
            <w:r w:rsidRPr="0066007B">
              <w:rPr>
                <w:rFonts w:ascii="Abadi" w:hAnsi="Abadi" w:cs="Calibri"/>
                <w:color w:val="000000"/>
                <w:sz w:val="14"/>
                <w:szCs w:val="16"/>
              </w:rPr>
              <w:t> </w:t>
            </w:r>
          </w:p>
        </w:tc>
        <w:tc>
          <w:tcPr>
            <w:tcW w:w="3016" w:type="dxa"/>
            <w:tcBorders>
              <w:top w:val="single" w:sz="4" w:space="0" w:color="auto"/>
              <w:left w:val="single" w:sz="4" w:space="0" w:color="auto"/>
              <w:bottom w:val="single" w:sz="4" w:space="0" w:color="auto"/>
              <w:right w:val="single" w:sz="4" w:space="0" w:color="auto"/>
            </w:tcBorders>
            <w:shd w:val="clear" w:color="auto" w:fill="auto"/>
          </w:tcPr>
          <w:p w:rsidR="005C0E33" w:rsidRDefault="005C0E33" w:rsidP="002E5F75">
            <w:pPr>
              <w:rPr>
                <w:rFonts w:ascii="Arial Narrow" w:hAnsi="Arial Narrow" w:cs="Calibri"/>
                <w:sz w:val="18"/>
                <w:szCs w:val="18"/>
              </w:rPr>
            </w:pPr>
            <w:r>
              <w:rPr>
                <w:rFonts w:ascii="Arial Narrow" w:hAnsi="Arial Narrow" w:cs="Calibri"/>
                <w:sz w:val="18"/>
                <w:szCs w:val="18"/>
              </w:rPr>
              <w:t>Publikasi Kinerja Perangkat Daerah</w:t>
            </w:r>
          </w:p>
        </w:tc>
        <w:tc>
          <w:tcPr>
            <w:tcW w:w="2688" w:type="dxa"/>
            <w:tcBorders>
              <w:top w:val="single" w:sz="4" w:space="0" w:color="auto"/>
              <w:left w:val="single" w:sz="4" w:space="0" w:color="auto"/>
              <w:bottom w:val="single" w:sz="4" w:space="0" w:color="auto"/>
              <w:right w:val="single" w:sz="4" w:space="0" w:color="auto"/>
            </w:tcBorders>
            <w:shd w:val="clear" w:color="auto" w:fill="auto"/>
            <w:hideMark/>
          </w:tcPr>
          <w:p w:rsidR="005C0E33" w:rsidRDefault="005C0E33" w:rsidP="002E5F75">
            <w:pPr>
              <w:rPr>
                <w:rFonts w:ascii="Bookman Old Style" w:hAnsi="Bookman Old Style" w:cs="Calibri"/>
                <w:color w:val="000000"/>
                <w:sz w:val="16"/>
                <w:szCs w:val="16"/>
              </w:rPr>
            </w:pPr>
            <w:r>
              <w:rPr>
                <w:rFonts w:ascii="Bookman Old Style" w:hAnsi="Bookman Old Style" w:cs="Calibri"/>
                <w:color w:val="000000"/>
                <w:sz w:val="16"/>
                <w:szCs w:val="16"/>
              </w:rPr>
              <w:t>Jumlah publikasi media yang terselenggara</w:t>
            </w:r>
          </w:p>
        </w:tc>
        <w:tc>
          <w:tcPr>
            <w:tcW w:w="9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C0E33" w:rsidRPr="0066007B" w:rsidRDefault="005C0E33" w:rsidP="002E5F75">
            <w:pPr>
              <w:jc w:val="center"/>
              <w:rPr>
                <w:rFonts w:ascii="Abadi" w:hAnsi="Abadi" w:cs="Calibri"/>
                <w:color w:val="000000"/>
                <w:sz w:val="14"/>
                <w:szCs w:val="16"/>
              </w:rPr>
            </w:pPr>
            <w:r w:rsidRPr="0066007B">
              <w:rPr>
                <w:rFonts w:ascii="Abadi" w:hAnsi="Abadi" w:cs="Calibri"/>
                <w:color w:val="000000"/>
                <w:sz w:val="14"/>
                <w:szCs w:val="16"/>
              </w:rPr>
              <w:t>orang</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C0E33" w:rsidRPr="0066007B" w:rsidRDefault="005C0E33" w:rsidP="002E5F75">
            <w:pPr>
              <w:jc w:val="center"/>
              <w:rPr>
                <w:rFonts w:ascii="Abadi" w:hAnsi="Abadi" w:cs="Calibri"/>
                <w:sz w:val="14"/>
                <w:szCs w:val="16"/>
              </w:rPr>
            </w:pPr>
            <w:r w:rsidRPr="0066007B">
              <w:rPr>
                <w:rFonts w:ascii="Abadi" w:hAnsi="Abadi" w:cs="Calibri"/>
                <w:sz w:val="14"/>
                <w:szCs w:val="16"/>
              </w:rPr>
              <w:t>30</w:t>
            </w:r>
          </w:p>
        </w:tc>
        <w:tc>
          <w:tcPr>
            <w:tcW w:w="84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C0E33" w:rsidRPr="0066007B" w:rsidRDefault="005C0E33" w:rsidP="002E5F75">
            <w:pPr>
              <w:jc w:val="center"/>
              <w:rPr>
                <w:rFonts w:ascii="Abadi" w:hAnsi="Abadi" w:cs="Calibri"/>
                <w:color w:val="000000"/>
                <w:sz w:val="14"/>
                <w:szCs w:val="16"/>
              </w:rPr>
            </w:pPr>
            <w:r w:rsidRPr="0066007B">
              <w:rPr>
                <w:rFonts w:ascii="Abadi" w:hAnsi="Abadi" w:cs="Calibri"/>
                <w:color w:val="000000"/>
                <w:sz w:val="14"/>
                <w:szCs w:val="16"/>
              </w:rPr>
              <w:t>30</w:t>
            </w:r>
          </w:p>
        </w:tc>
        <w:tc>
          <w:tcPr>
            <w:tcW w:w="98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C0E33" w:rsidRPr="0066007B" w:rsidRDefault="005C0E33" w:rsidP="002E5F75">
            <w:pPr>
              <w:jc w:val="center"/>
              <w:rPr>
                <w:rFonts w:ascii="Abadi" w:hAnsi="Abadi" w:cs="Calibri"/>
                <w:color w:val="000000"/>
                <w:sz w:val="14"/>
                <w:szCs w:val="16"/>
              </w:rPr>
            </w:pPr>
            <w:r w:rsidRPr="0066007B">
              <w:rPr>
                <w:rFonts w:ascii="Abadi" w:hAnsi="Abadi" w:cs="Calibri"/>
                <w:color w:val="000000"/>
                <w:sz w:val="14"/>
                <w:szCs w:val="16"/>
              </w:rPr>
              <w:t>30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0E33" w:rsidRPr="0066007B" w:rsidRDefault="005C0E33" w:rsidP="002E5F75">
            <w:pPr>
              <w:jc w:val="center"/>
              <w:rPr>
                <w:rFonts w:ascii="Abadi" w:hAnsi="Abadi" w:cs="Calibri"/>
                <w:color w:val="000000"/>
                <w:sz w:val="14"/>
                <w:szCs w:val="16"/>
              </w:rPr>
            </w:pPr>
            <w:r w:rsidRPr="0066007B">
              <w:rPr>
                <w:rFonts w:ascii="Abadi" w:hAnsi="Abadi" w:cs="Calibri"/>
                <w:color w:val="000000"/>
                <w:sz w:val="14"/>
                <w:szCs w:val="16"/>
              </w:rPr>
              <w:t>1</w:t>
            </w:r>
          </w:p>
        </w:tc>
        <w:tc>
          <w:tcPr>
            <w:tcW w:w="846" w:type="dxa"/>
            <w:tcBorders>
              <w:top w:val="single" w:sz="4" w:space="0" w:color="auto"/>
              <w:left w:val="single" w:sz="4" w:space="0" w:color="auto"/>
              <w:bottom w:val="single" w:sz="4" w:space="0" w:color="auto"/>
              <w:right w:val="nil"/>
            </w:tcBorders>
            <w:shd w:val="clear" w:color="auto" w:fill="auto"/>
            <w:noWrap/>
            <w:hideMark/>
          </w:tcPr>
          <w:p w:rsidR="005C0E33" w:rsidRDefault="005C0E33" w:rsidP="002E5F75">
            <w:pPr>
              <w:rPr>
                <w:rFonts w:ascii="Bookman Old Style" w:hAnsi="Bookman Old Style" w:cs="Calibri"/>
                <w:sz w:val="16"/>
                <w:szCs w:val="16"/>
              </w:rPr>
            </w:pPr>
            <w:r>
              <w:rPr>
                <w:rFonts w:ascii="Bookman Old Style" w:hAnsi="Bookman Old Style" w:cs="Calibri"/>
                <w:sz w:val="16"/>
                <w:szCs w:val="16"/>
              </w:rPr>
              <w:t xml:space="preserve">               3 </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0E33" w:rsidRPr="0066007B" w:rsidRDefault="005C0E33" w:rsidP="002E5F75">
            <w:pPr>
              <w:jc w:val="center"/>
              <w:rPr>
                <w:rFonts w:ascii="Abadi" w:hAnsi="Abadi" w:cs="Calibri"/>
                <w:color w:val="000000"/>
                <w:sz w:val="14"/>
                <w:szCs w:val="16"/>
              </w:rPr>
            </w:pPr>
            <w:r>
              <w:rPr>
                <w:rFonts w:ascii="Abadi" w:hAnsi="Abadi" w:cs="Calibri"/>
                <w:color w:val="000000"/>
                <w:sz w:val="14"/>
                <w:szCs w:val="16"/>
              </w:rPr>
              <w:t>3</w:t>
            </w:r>
            <w:r w:rsidRPr="0066007B">
              <w:rPr>
                <w:rFonts w:ascii="Abadi" w:hAnsi="Abadi" w:cs="Calibri"/>
                <w:color w:val="000000"/>
                <w:sz w:val="14"/>
                <w:szCs w:val="16"/>
              </w:rPr>
              <w:t> </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0E33" w:rsidRPr="0066007B" w:rsidRDefault="005305DC" w:rsidP="002E5F75">
            <w:pPr>
              <w:jc w:val="center"/>
              <w:rPr>
                <w:rFonts w:ascii="Abadi" w:hAnsi="Abadi" w:cs="Calibri"/>
                <w:color w:val="000000"/>
                <w:sz w:val="14"/>
                <w:szCs w:val="16"/>
              </w:rPr>
            </w:pPr>
            <w:r>
              <w:rPr>
                <w:rFonts w:ascii="Abadi" w:hAnsi="Abadi" w:cs="Calibri"/>
                <w:color w:val="000000"/>
                <w:sz w:val="14"/>
                <w:szCs w:val="16"/>
              </w:rPr>
              <w:t>100%</w:t>
            </w:r>
            <w:r w:rsidR="005C0E33" w:rsidRPr="0066007B">
              <w:rPr>
                <w:rFonts w:ascii="Abadi" w:hAnsi="Abadi" w:cs="Calibri"/>
                <w:color w:val="000000"/>
                <w:sz w:val="14"/>
                <w:szCs w:val="16"/>
              </w:rPr>
              <w:t> </w:t>
            </w:r>
          </w:p>
        </w:tc>
      </w:tr>
    </w:tbl>
    <w:p w:rsidR="005C0E33" w:rsidRDefault="005C0E33" w:rsidP="00834077">
      <w:pPr>
        <w:spacing w:line="360" w:lineRule="auto"/>
        <w:jc w:val="both"/>
        <w:rPr>
          <w:rFonts w:ascii="Bookman Old Style" w:hAnsi="Bookman Old Style" w:cs="Bookman Old Style"/>
          <w:sz w:val="24"/>
          <w:szCs w:val="24"/>
        </w:rPr>
        <w:sectPr w:rsidR="005C0E33" w:rsidSect="0033026F">
          <w:footerReference w:type="default" r:id="rId12"/>
          <w:footerReference w:type="first" r:id="rId13"/>
          <w:pgSz w:w="16839" w:h="11907" w:orient="landscape" w:code="9"/>
          <w:pgMar w:top="1701" w:right="3119" w:bottom="3686" w:left="1701" w:header="709" w:footer="720" w:gutter="0"/>
          <w:pgNumType w:start="42"/>
          <w:cols w:space="720"/>
          <w:titlePg/>
          <w:docGrid w:linePitch="360"/>
        </w:sectPr>
      </w:pPr>
    </w:p>
    <w:p w:rsidR="00BB527A" w:rsidRPr="0034458A" w:rsidRDefault="00BB527A" w:rsidP="00834077">
      <w:pPr>
        <w:spacing w:line="360" w:lineRule="auto"/>
        <w:jc w:val="both"/>
        <w:rPr>
          <w:rFonts w:ascii="Bookman Old Style" w:hAnsi="Bookman Old Style" w:cs="Bookman Old Style"/>
          <w:sz w:val="24"/>
          <w:szCs w:val="24"/>
        </w:rPr>
      </w:pPr>
    </w:p>
    <w:p w:rsidR="00473F7C" w:rsidRDefault="00473F7C" w:rsidP="0068496C">
      <w:pPr>
        <w:pStyle w:val="ListParagraph"/>
        <w:numPr>
          <w:ilvl w:val="1"/>
          <w:numId w:val="11"/>
        </w:numPr>
        <w:jc w:val="both"/>
        <w:rPr>
          <w:rFonts w:ascii="Bookman Old Style" w:hAnsi="Bookman Old Style"/>
          <w:b/>
          <w:sz w:val="24"/>
          <w:szCs w:val="24"/>
        </w:rPr>
      </w:pPr>
      <w:r>
        <w:rPr>
          <w:rFonts w:ascii="Bookman Old Style" w:hAnsi="Bookman Old Style"/>
          <w:b/>
          <w:sz w:val="24"/>
          <w:szCs w:val="24"/>
          <w:lang w:val="id-ID"/>
        </w:rPr>
        <w:t xml:space="preserve">PENCAPAIAN KINERJA PELAYANAN KECAMATAN </w:t>
      </w:r>
      <w:r w:rsidR="00AA32D5">
        <w:rPr>
          <w:rFonts w:ascii="Bookman Old Style" w:hAnsi="Bookman Old Style"/>
          <w:b/>
          <w:sz w:val="24"/>
          <w:szCs w:val="24"/>
        </w:rPr>
        <w:t>CIOMAS</w:t>
      </w:r>
    </w:p>
    <w:p w:rsidR="00473F7C" w:rsidRDefault="00473F7C" w:rsidP="00473F7C">
      <w:pPr>
        <w:pStyle w:val="ListParagraph"/>
        <w:ind w:firstLine="414"/>
        <w:jc w:val="both"/>
        <w:rPr>
          <w:rFonts w:ascii="Bookman Old Style" w:hAnsi="Bookman Old Style"/>
          <w:sz w:val="24"/>
          <w:szCs w:val="24"/>
          <w:lang w:val="id-ID"/>
        </w:rPr>
      </w:pPr>
    </w:p>
    <w:p w:rsidR="004E62C2" w:rsidRPr="005E34E4" w:rsidRDefault="005E34E4" w:rsidP="005E34E4">
      <w:pPr>
        <w:pStyle w:val="ListParagraph"/>
        <w:spacing w:line="360" w:lineRule="auto"/>
        <w:ind w:firstLine="414"/>
        <w:jc w:val="both"/>
        <w:rPr>
          <w:rFonts w:ascii="Bookman Old Style" w:hAnsi="Bookman Old Style"/>
          <w:sz w:val="24"/>
          <w:szCs w:val="24"/>
          <w:lang w:val="id-ID"/>
        </w:rPr>
      </w:pPr>
      <w:r w:rsidRPr="005E34E4">
        <w:rPr>
          <w:rFonts w:ascii="Bookman Old Style" w:hAnsi="Bookman Old Style"/>
          <w:sz w:val="24"/>
          <w:szCs w:val="24"/>
        </w:rPr>
        <w:t>Analisis Kin</w:t>
      </w:r>
      <w:r>
        <w:rPr>
          <w:rFonts w:ascii="Bookman Old Style" w:hAnsi="Bookman Old Style"/>
          <w:sz w:val="24"/>
          <w:szCs w:val="24"/>
        </w:rPr>
        <w:t xml:space="preserve">erja Pelayanan Kecamatan </w:t>
      </w:r>
      <w:r w:rsidR="00AA32D5">
        <w:rPr>
          <w:rFonts w:ascii="Bookman Old Style" w:hAnsi="Bookman Old Style"/>
          <w:sz w:val="24"/>
          <w:szCs w:val="24"/>
        </w:rPr>
        <w:t>Ciomas</w:t>
      </w:r>
      <w:r w:rsidRPr="005E34E4">
        <w:rPr>
          <w:rFonts w:ascii="Bookman Old Style" w:hAnsi="Bookman Old Style"/>
          <w:sz w:val="24"/>
          <w:szCs w:val="24"/>
        </w:rPr>
        <w:t xml:space="preserve"> didasarkan pada kajian capaian kinerja pelayanan sesuai indikator kinerja yang telah ditetapkan dalam Rencana Strategis, disajikan pada tabel, sebagai berikut:</w:t>
      </w:r>
    </w:p>
    <w:tbl>
      <w:tblPr>
        <w:tblW w:w="10993" w:type="dxa"/>
        <w:tblInd w:w="-1276" w:type="dxa"/>
        <w:tblLook w:val="04A0" w:firstRow="1" w:lastRow="0" w:firstColumn="1" w:lastColumn="0" w:noHBand="0" w:noVBand="1"/>
      </w:tblPr>
      <w:tblGrid>
        <w:gridCol w:w="501"/>
        <w:gridCol w:w="2857"/>
        <w:gridCol w:w="1129"/>
        <w:gridCol w:w="963"/>
        <w:gridCol w:w="792"/>
        <w:gridCol w:w="963"/>
        <w:gridCol w:w="963"/>
        <w:gridCol w:w="792"/>
        <w:gridCol w:w="963"/>
        <w:gridCol w:w="1070"/>
      </w:tblGrid>
      <w:tr w:rsidR="003C5D74" w:rsidRPr="003C5D74" w:rsidTr="003C5D74">
        <w:trPr>
          <w:trHeight w:val="315"/>
        </w:trPr>
        <w:tc>
          <w:tcPr>
            <w:tcW w:w="10993" w:type="dxa"/>
            <w:gridSpan w:val="10"/>
            <w:tcBorders>
              <w:top w:val="nil"/>
              <w:left w:val="nil"/>
              <w:bottom w:val="nil"/>
              <w:right w:val="nil"/>
            </w:tcBorders>
            <w:shd w:val="clear" w:color="auto" w:fill="auto"/>
            <w:noWrap/>
            <w:vAlign w:val="center"/>
            <w:hideMark/>
          </w:tcPr>
          <w:p w:rsidR="003C5D74" w:rsidRPr="003C5D74" w:rsidRDefault="003C5D74" w:rsidP="003C5D74">
            <w:pPr>
              <w:jc w:val="center"/>
              <w:rPr>
                <w:rFonts w:ascii="Abadi" w:hAnsi="Abadi" w:cs="Calibri"/>
                <w:b/>
                <w:bCs/>
                <w:color w:val="000000"/>
                <w:sz w:val="22"/>
                <w:szCs w:val="22"/>
              </w:rPr>
            </w:pPr>
            <w:r w:rsidRPr="003C5D74">
              <w:rPr>
                <w:rFonts w:ascii="Abadi" w:hAnsi="Abadi" w:cs="Calibri"/>
                <w:b/>
                <w:bCs/>
                <w:color w:val="000000"/>
                <w:sz w:val="22"/>
                <w:szCs w:val="22"/>
              </w:rPr>
              <w:t>TABEL 2.3</w:t>
            </w:r>
          </w:p>
        </w:tc>
      </w:tr>
      <w:tr w:rsidR="003C5D74" w:rsidRPr="003C5D74" w:rsidTr="003C5D74">
        <w:trPr>
          <w:trHeight w:val="315"/>
        </w:trPr>
        <w:tc>
          <w:tcPr>
            <w:tcW w:w="10993" w:type="dxa"/>
            <w:gridSpan w:val="10"/>
            <w:tcBorders>
              <w:top w:val="nil"/>
              <w:left w:val="nil"/>
              <w:bottom w:val="nil"/>
              <w:right w:val="nil"/>
            </w:tcBorders>
            <w:shd w:val="clear" w:color="auto" w:fill="auto"/>
            <w:noWrap/>
            <w:vAlign w:val="center"/>
            <w:hideMark/>
          </w:tcPr>
          <w:p w:rsidR="003C5D74" w:rsidRPr="003C5D74" w:rsidRDefault="003C5D74" w:rsidP="003C5D74">
            <w:pPr>
              <w:jc w:val="center"/>
              <w:rPr>
                <w:rFonts w:ascii="Abadi" w:hAnsi="Abadi" w:cs="Calibri"/>
                <w:b/>
                <w:bCs/>
                <w:color w:val="000000"/>
                <w:sz w:val="22"/>
                <w:szCs w:val="22"/>
              </w:rPr>
            </w:pPr>
            <w:r w:rsidRPr="003C5D74">
              <w:rPr>
                <w:rFonts w:ascii="Abadi" w:hAnsi="Abadi" w:cs="Calibri"/>
                <w:b/>
                <w:bCs/>
                <w:color w:val="000000"/>
                <w:sz w:val="22"/>
                <w:szCs w:val="22"/>
              </w:rPr>
              <w:t>CAPAIAN INDIKATOR KINERJA UTAMA PERANGKAT DAERAH HINGGA TAHUN 2020</w:t>
            </w:r>
          </w:p>
        </w:tc>
      </w:tr>
      <w:tr w:rsidR="003C5D74" w:rsidRPr="003C5D74" w:rsidTr="003C5D74">
        <w:trPr>
          <w:trHeight w:val="300"/>
        </w:trPr>
        <w:tc>
          <w:tcPr>
            <w:tcW w:w="501" w:type="dxa"/>
            <w:tcBorders>
              <w:top w:val="nil"/>
              <w:left w:val="nil"/>
              <w:bottom w:val="nil"/>
              <w:right w:val="nil"/>
            </w:tcBorders>
            <w:shd w:val="clear" w:color="auto" w:fill="auto"/>
            <w:noWrap/>
            <w:vAlign w:val="center"/>
            <w:hideMark/>
          </w:tcPr>
          <w:p w:rsidR="003C5D74" w:rsidRPr="003C5D74" w:rsidRDefault="003C5D74" w:rsidP="003C5D74">
            <w:pPr>
              <w:jc w:val="center"/>
              <w:rPr>
                <w:rFonts w:ascii="Abadi" w:hAnsi="Abadi" w:cs="Calibri"/>
                <w:b/>
                <w:bCs/>
                <w:color w:val="000000"/>
                <w:sz w:val="22"/>
                <w:szCs w:val="22"/>
              </w:rPr>
            </w:pPr>
          </w:p>
        </w:tc>
        <w:tc>
          <w:tcPr>
            <w:tcW w:w="2857" w:type="dxa"/>
            <w:tcBorders>
              <w:top w:val="nil"/>
              <w:left w:val="nil"/>
              <w:bottom w:val="nil"/>
              <w:right w:val="nil"/>
            </w:tcBorders>
            <w:shd w:val="clear" w:color="auto" w:fill="auto"/>
            <w:noWrap/>
            <w:vAlign w:val="center"/>
            <w:hideMark/>
          </w:tcPr>
          <w:p w:rsidR="003C5D74" w:rsidRPr="003C5D74" w:rsidRDefault="003C5D74" w:rsidP="003C5D74">
            <w:pPr>
              <w:rPr>
                <w:sz w:val="22"/>
                <w:szCs w:val="22"/>
              </w:rPr>
            </w:pPr>
          </w:p>
        </w:tc>
        <w:tc>
          <w:tcPr>
            <w:tcW w:w="1129" w:type="dxa"/>
            <w:tcBorders>
              <w:top w:val="nil"/>
              <w:left w:val="nil"/>
              <w:bottom w:val="nil"/>
              <w:right w:val="nil"/>
            </w:tcBorders>
            <w:shd w:val="clear" w:color="auto" w:fill="auto"/>
            <w:noWrap/>
            <w:vAlign w:val="center"/>
            <w:hideMark/>
          </w:tcPr>
          <w:p w:rsidR="003C5D74" w:rsidRPr="003C5D74" w:rsidRDefault="003C5D74" w:rsidP="003C5D74">
            <w:pPr>
              <w:rPr>
                <w:sz w:val="22"/>
                <w:szCs w:val="22"/>
              </w:rPr>
            </w:pPr>
          </w:p>
        </w:tc>
        <w:tc>
          <w:tcPr>
            <w:tcW w:w="963" w:type="dxa"/>
            <w:tcBorders>
              <w:top w:val="nil"/>
              <w:left w:val="nil"/>
              <w:bottom w:val="nil"/>
              <w:right w:val="nil"/>
            </w:tcBorders>
            <w:shd w:val="clear" w:color="auto" w:fill="auto"/>
            <w:noWrap/>
            <w:vAlign w:val="center"/>
            <w:hideMark/>
          </w:tcPr>
          <w:p w:rsidR="003C5D74" w:rsidRPr="003C5D74" w:rsidRDefault="003C5D74" w:rsidP="003C5D74">
            <w:pPr>
              <w:rPr>
                <w:sz w:val="22"/>
                <w:szCs w:val="22"/>
              </w:rPr>
            </w:pPr>
          </w:p>
        </w:tc>
        <w:tc>
          <w:tcPr>
            <w:tcW w:w="792" w:type="dxa"/>
            <w:tcBorders>
              <w:top w:val="nil"/>
              <w:left w:val="nil"/>
              <w:bottom w:val="nil"/>
              <w:right w:val="nil"/>
            </w:tcBorders>
            <w:shd w:val="clear" w:color="auto" w:fill="auto"/>
            <w:noWrap/>
            <w:vAlign w:val="center"/>
            <w:hideMark/>
          </w:tcPr>
          <w:p w:rsidR="003C5D74" w:rsidRPr="003C5D74" w:rsidRDefault="003C5D74" w:rsidP="003C5D74">
            <w:pPr>
              <w:rPr>
                <w:sz w:val="24"/>
                <w:szCs w:val="24"/>
              </w:rPr>
            </w:pPr>
          </w:p>
        </w:tc>
        <w:tc>
          <w:tcPr>
            <w:tcW w:w="963" w:type="dxa"/>
            <w:tcBorders>
              <w:top w:val="nil"/>
              <w:left w:val="nil"/>
              <w:bottom w:val="nil"/>
              <w:right w:val="nil"/>
            </w:tcBorders>
            <w:shd w:val="clear" w:color="auto" w:fill="auto"/>
            <w:noWrap/>
            <w:vAlign w:val="center"/>
            <w:hideMark/>
          </w:tcPr>
          <w:p w:rsidR="003C5D74" w:rsidRPr="003C5D74" w:rsidRDefault="003C5D74" w:rsidP="003C5D74">
            <w:pPr>
              <w:rPr>
                <w:sz w:val="16"/>
                <w:szCs w:val="16"/>
              </w:rPr>
            </w:pPr>
          </w:p>
        </w:tc>
        <w:tc>
          <w:tcPr>
            <w:tcW w:w="963" w:type="dxa"/>
            <w:tcBorders>
              <w:top w:val="nil"/>
              <w:left w:val="nil"/>
              <w:bottom w:val="nil"/>
              <w:right w:val="nil"/>
            </w:tcBorders>
            <w:shd w:val="clear" w:color="auto" w:fill="auto"/>
            <w:noWrap/>
            <w:vAlign w:val="center"/>
            <w:hideMark/>
          </w:tcPr>
          <w:p w:rsidR="003C5D74" w:rsidRPr="003C5D74" w:rsidRDefault="003C5D74" w:rsidP="003C5D74">
            <w:pPr>
              <w:rPr>
                <w:sz w:val="16"/>
                <w:szCs w:val="16"/>
              </w:rPr>
            </w:pPr>
          </w:p>
        </w:tc>
        <w:tc>
          <w:tcPr>
            <w:tcW w:w="792" w:type="dxa"/>
            <w:tcBorders>
              <w:top w:val="nil"/>
              <w:left w:val="nil"/>
              <w:bottom w:val="nil"/>
              <w:right w:val="nil"/>
            </w:tcBorders>
            <w:shd w:val="clear" w:color="auto" w:fill="auto"/>
            <w:noWrap/>
            <w:vAlign w:val="center"/>
            <w:hideMark/>
          </w:tcPr>
          <w:p w:rsidR="003C5D74" w:rsidRPr="003C5D74" w:rsidRDefault="003C5D74" w:rsidP="003C5D74">
            <w:pPr>
              <w:rPr>
                <w:sz w:val="16"/>
                <w:szCs w:val="16"/>
              </w:rPr>
            </w:pPr>
          </w:p>
        </w:tc>
        <w:tc>
          <w:tcPr>
            <w:tcW w:w="963" w:type="dxa"/>
            <w:tcBorders>
              <w:top w:val="nil"/>
              <w:left w:val="nil"/>
              <w:bottom w:val="nil"/>
              <w:right w:val="nil"/>
            </w:tcBorders>
            <w:shd w:val="clear" w:color="auto" w:fill="auto"/>
            <w:noWrap/>
            <w:vAlign w:val="center"/>
            <w:hideMark/>
          </w:tcPr>
          <w:p w:rsidR="003C5D74" w:rsidRPr="003C5D74" w:rsidRDefault="003C5D74" w:rsidP="003C5D74">
            <w:pPr>
              <w:rPr>
                <w:sz w:val="16"/>
                <w:szCs w:val="16"/>
              </w:rPr>
            </w:pPr>
          </w:p>
        </w:tc>
        <w:tc>
          <w:tcPr>
            <w:tcW w:w="1070" w:type="dxa"/>
            <w:tcBorders>
              <w:top w:val="nil"/>
              <w:left w:val="nil"/>
              <w:bottom w:val="nil"/>
              <w:right w:val="nil"/>
            </w:tcBorders>
            <w:shd w:val="clear" w:color="auto" w:fill="auto"/>
            <w:noWrap/>
            <w:vAlign w:val="center"/>
            <w:hideMark/>
          </w:tcPr>
          <w:p w:rsidR="003C5D74" w:rsidRPr="003C5D74" w:rsidRDefault="003C5D74" w:rsidP="003C5D74">
            <w:pPr>
              <w:rPr>
                <w:sz w:val="16"/>
                <w:szCs w:val="16"/>
              </w:rPr>
            </w:pPr>
          </w:p>
        </w:tc>
      </w:tr>
      <w:tr w:rsidR="003C5D74" w:rsidRPr="003C5D74" w:rsidTr="003C5D74">
        <w:trPr>
          <w:trHeight w:val="315"/>
        </w:trPr>
        <w:tc>
          <w:tcPr>
            <w:tcW w:w="6242" w:type="dxa"/>
            <w:gridSpan w:val="5"/>
            <w:tcBorders>
              <w:top w:val="nil"/>
              <w:left w:val="nil"/>
              <w:bottom w:val="nil"/>
              <w:right w:val="nil"/>
            </w:tcBorders>
            <w:shd w:val="clear" w:color="auto" w:fill="auto"/>
            <w:noWrap/>
            <w:vAlign w:val="center"/>
            <w:hideMark/>
          </w:tcPr>
          <w:p w:rsidR="003C5D74" w:rsidRPr="003C5D74" w:rsidRDefault="003C5D74" w:rsidP="003C5D74">
            <w:pPr>
              <w:rPr>
                <w:rFonts w:ascii="Abadi" w:hAnsi="Abadi" w:cs="Calibri"/>
                <w:b/>
                <w:bCs/>
                <w:color w:val="000000"/>
                <w:sz w:val="22"/>
                <w:szCs w:val="22"/>
              </w:rPr>
            </w:pPr>
            <w:r w:rsidRPr="003C5D74">
              <w:rPr>
                <w:rFonts w:ascii="Abadi" w:hAnsi="Abadi" w:cs="Calibri"/>
                <w:b/>
                <w:bCs/>
                <w:color w:val="000000"/>
                <w:sz w:val="22"/>
                <w:szCs w:val="22"/>
              </w:rPr>
              <w:t>URUSAN                         : ................</w:t>
            </w:r>
            <w:r>
              <w:rPr>
                <w:rFonts w:ascii="Abadi" w:hAnsi="Abadi" w:cs="Calibri"/>
                <w:b/>
                <w:bCs/>
                <w:color w:val="000000"/>
                <w:sz w:val="22"/>
                <w:szCs w:val="22"/>
              </w:rPr>
              <w:t>.......................</w:t>
            </w:r>
          </w:p>
        </w:tc>
        <w:tc>
          <w:tcPr>
            <w:tcW w:w="963" w:type="dxa"/>
            <w:tcBorders>
              <w:top w:val="nil"/>
              <w:left w:val="nil"/>
              <w:bottom w:val="nil"/>
              <w:right w:val="nil"/>
            </w:tcBorders>
            <w:shd w:val="clear" w:color="auto" w:fill="auto"/>
            <w:noWrap/>
            <w:vAlign w:val="center"/>
            <w:hideMark/>
          </w:tcPr>
          <w:p w:rsidR="003C5D74" w:rsidRPr="003C5D74" w:rsidRDefault="003C5D74" w:rsidP="003C5D74">
            <w:pPr>
              <w:rPr>
                <w:rFonts w:ascii="Abadi" w:hAnsi="Abadi" w:cs="Calibri"/>
                <w:b/>
                <w:bCs/>
                <w:color w:val="000000"/>
                <w:sz w:val="16"/>
                <w:szCs w:val="16"/>
              </w:rPr>
            </w:pPr>
          </w:p>
        </w:tc>
        <w:tc>
          <w:tcPr>
            <w:tcW w:w="963" w:type="dxa"/>
            <w:tcBorders>
              <w:top w:val="nil"/>
              <w:left w:val="nil"/>
              <w:bottom w:val="nil"/>
              <w:right w:val="nil"/>
            </w:tcBorders>
            <w:shd w:val="clear" w:color="auto" w:fill="auto"/>
            <w:noWrap/>
            <w:vAlign w:val="center"/>
            <w:hideMark/>
          </w:tcPr>
          <w:p w:rsidR="003C5D74" w:rsidRPr="003C5D74" w:rsidRDefault="003C5D74" w:rsidP="003C5D74">
            <w:pPr>
              <w:rPr>
                <w:sz w:val="16"/>
                <w:szCs w:val="16"/>
              </w:rPr>
            </w:pPr>
          </w:p>
        </w:tc>
        <w:tc>
          <w:tcPr>
            <w:tcW w:w="792" w:type="dxa"/>
            <w:tcBorders>
              <w:top w:val="nil"/>
              <w:left w:val="nil"/>
              <w:bottom w:val="nil"/>
              <w:right w:val="nil"/>
            </w:tcBorders>
            <w:shd w:val="clear" w:color="auto" w:fill="auto"/>
            <w:noWrap/>
            <w:vAlign w:val="center"/>
            <w:hideMark/>
          </w:tcPr>
          <w:p w:rsidR="003C5D74" w:rsidRPr="003C5D74" w:rsidRDefault="003C5D74" w:rsidP="003C5D74">
            <w:pPr>
              <w:rPr>
                <w:sz w:val="16"/>
                <w:szCs w:val="16"/>
              </w:rPr>
            </w:pPr>
          </w:p>
        </w:tc>
        <w:tc>
          <w:tcPr>
            <w:tcW w:w="963" w:type="dxa"/>
            <w:tcBorders>
              <w:top w:val="nil"/>
              <w:left w:val="nil"/>
              <w:bottom w:val="nil"/>
              <w:right w:val="nil"/>
            </w:tcBorders>
            <w:shd w:val="clear" w:color="auto" w:fill="auto"/>
            <w:noWrap/>
            <w:vAlign w:val="center"/>
            <w:hideMark/>
          </w:tcPr>
          <w:p w:rsidR="003C5D74" w:rsidRPr="003C5D74" w:rsidRDefault="003C5D74" w:rsidP="003C5D74">
            <w:pPr>
              <w:rPr>
                <w:sz w:val="16"/>
                <w:szCs w:val="16"/>
              </w:rPr>
            </w:pPr>
          </w:p>
        </w:tc>
        <w:tc>
          <w:tcPr>
            <w:tcW w:w="1070" w:type="dxa"/>
            <w:tcBorders>
              <w:top w:val="nil"/>
              <w:left w:val="nil"/>
              <w:bottom w:val="nil"/>
              <w:right w:val="nil"/>
            </w:tcBorders>
            <w:shd w:val="clear" w:color="auto" w:fill="auto"/>
            <w:noWrap/>
            <w:vAlign w:val="center"/>
            <w:hideMark/>
          </w:tcPr>
          <w:p w:rsidR="003C5D74" w:rsidRPr="003C5D74" w:rsidRDefault="003C5D74" w:rsidP="003C5D74">
            <w:pPr>
              <w:rPr>
                <w:sz w:val="16"/>
                <w:szCs w:val="16"/>
              </w:rPr>
            </w:pPr>
          </w:p>
        </w:tc>
      </w:tr>
      <w:tr w:rsidR="003C5D74" w:rsidRPr="003C5D74" w:rsidTr="003C5D74">
        <w:trPr>
          <w:trHeight w:val="315"/>
        </w:trPr>
        <w:tc>
          <w:tcPr>
            <w:tcW w:w="4487" w:type="dxa"/>
            <w:gridSpan w:val="3"/>
            <w:tcBorders>
              <w:top w:val="nil"/>
              <w:left w:val="nil"/>
              <w:bottom w:val="nil"/>
              <w:right w:val="nil"/>
            </w:tcBorders>
            <w:shd w:val="clear" w:color="auto" w:fill="auto"/>
            <w:noWrap/>
            <w:vAlign w:val="center"/>
            <w:hideMark/>
          </w:tcPr>
          <w:p w:rsidR="003C5D74" w:rsidRPr="003C5D74" w:rsidRDefault="003C5D74" w:rsidP="003C5D74">
            <w:pPr>
              <w:rPr>
                <w:rFonts w:ascii="Abadi" w:hAnsi="Abadi" w:cs="Calibri"/>
                <w:b/>
                <w:bCs/>
                <w:color w:val="000000"/>
                <w:sz w:val="22"/>
                <w:szCs w:val="22"/>
              </w:rPr>
            </w:pPr>
            <w:r w:rsidRPr="003C5D74">
              <w:rPr>
                <w:rFonts w:ascii="Abadi" w:hAnsi="Abadi" w:cs="Calibri"/>
                <w:b/>
                <w:bCs/>
                <w:color w:val="000000"/>
                <w:sz w:val="22"/>
                <w:szCs w:val="22"/>
              </w:rPr>
              <w:t>BIDANG URUSAN          : KEWILAYAHAN</w:t>
            </w:r>
          </w:p>
        </w:tc>
        <w:tc>
          <w:tcPr>
            <w:tcW w:w="963" w:type="dxa"/>
            <w:tcBorders>
              <w:top w:val="nil"/>
              <w:left w:val="nil"/>
              <w:bottom w:val="nil"/>
              <w:right w:val="nil"/>
            </w:tcBorders>
            <w:shd w:val="clear" w:color="auto" w:fill="auto"/>
            <w:noWrap/>
            <w:vAlign w:val="center"/>
            <w:hideMark/>
          </w:tcPr>
          <w:p w:rsidR="003C5D74" w:rsidRPr="003C5D74" w:rsidRDefault="003C5D74" w:rsidP="003C5D74">
            <w:pPr>
              <w:rPr>
                <w:rFonts w:ascii="Abadi" w:hAnsi="Abadi" w:cs="Calibri"/>
                <w:b/>
                <w:bCs/>
                <w:color w:val="000000"/>
                <w:sz w:val="22"/>
                <w:szCs w:val="22"/>
              </w:rPr>
            </w:pPr>
          </w:p>
        </w:tc>
        <w:tc>
          <w:tcPr>
            <w:tcW w:w="792" w:type="dxa"/>
            <w:tcBorders>
              <w:top w:val="nil"/>
              <w:left w:val="nil"/>
              <w:bottom w:val="nil"/>
              <w:right w:val="nil"/>
            </w:tcBorders>
            <w:shd w:val="clear" w:color="auto" w:fill="auto"/>
            <w:noWrap/>
            <w:vAlign w:val="center"/>
            <w:hideMark/>
          </w:tcPr>
          <w:p w:rsidR="003C5D74" w:rsidRPr="003C5D74" w:rsidRDefault="003C5D74" w:rsidP="003C5D74">
            <w:pPr>
              <w:rPr>
                <w:sz w:val="24"/>
                <w:szCs w:val="24"/>
              </w:rPr>
            </w:pPr>
          </w:p>
        </w:tc>
        <w:tc>
          <w:tcPr>
            <w:tcW w:w="963" w:type="dxa"/>
            <w:tcBorders>
              <w:top w:val="nil"/>
              <w:left w:val="nil"/>
              <w:bottom w:val="nil"/>
              <w:right w:val="nil"/>
            </w:tcBorders>
            <w:shd w:val="clear" w:color="auto" w:fill="auto"/>
            <w:noWrap/>
            <w:vAlign w:val="center"/>
            <w:hideMark/>
          </w:tcPr>
          <w:p w:rsidR="003C5D74" w:rsidRPr="003C5D74" w:rsidRDefault="003C5D74" w:rsidP="003C5D74">
            <w:pPr>
              <w:rPr>
                <w:sz w:val="16"/>
                <w:szCs w:val="16"/>
              </w:rPr>
            </w:pPr>
          </w:p>
        </w:tc>
        <w:tc>
          <w:tcPr>
            <w:tcW w:w="963" w:type="dxa"/>
            <w:tcBorders>
              <w:top w:val="nil"/>
              <w:left w:val="nil"/>
              <w:bottom w:val="nil"/>
              <w:right w:val="nil"/>
            </w:tcBorders>
            <w:shd w:val="clear" w:color="auto" w:fill="auto"/>
            <w:noWrap/>
            <w:vAlign w:val="center"/>
            <w:hideMark/>
          </w:tcPr>
          <w:p w:rsidR="003C5D74" w:rsidRPr="003C5D74" w:rsidRDefault="003C5D74" w:rsidP="003C5D74">
            <w:pPr>
              <w:rPr>
                <w:sz w:val="16"/>
                <w:szCs w:val="16"/>
              </w:rPr>
            </w:pPr>
          </w:p>
        </w:tc>
        <w:tc>
          <w:tcPr>
            <w:tcW w:w="792" w:type="dxa"/>
            <w:tcBorders>
              <w:top w:val="nil"/>
              <w:left w:val="nil"/>
              <w:bottom w:val="nil"/>
              <w:right w:val="nil"/>
            </w:tcBorders>
            <w:shd w:val="clear" w:color="auto" w:fill="auto"/>
            <w:noWrap/>
            <w:vAlign w:val="center"/>
            <w:hideMark/>
          </w:tcPr>
          <w:p w:rsidR="003C5D74" w:rsidRPr="003C5D74" w:rsidRDefault="003C5D74" w:rsidP="003C5D74">
            <w:pPr>
              <w:rPr>
                <w:sz w:val="16"/>
                <w:szCs w:val="16"/>
              </w:rPr>
            </w:pPr>
          </w:p>
        </w:tc>
        <w:tc>
          <w:tcPr>
            <w:tcW w:w="963" w:type="dxa"/>
            <w:tcBorders>
              <w:top w:val="nil"/>
              <w:left w:val="nil"/>
              <w:bottom w:val="nil"/>
              <w:right w:val="nil"/>
            </w:tcBorders>
            <w:shd w:val="clear" w:color="auto" w:fill="auto"/>
            <w:noWrap/>
            <w:vAlign w:val="center"/>
            <w:hideMark/>
          </w:tcPr>
          <w:p w:rsidR="003C5D74" w:rsidRPr="003C5D74" w:rsidRDefault="003C5D74" w:rsidP="003C5D74">
            <w:pPr>
              <w:rPr>
                <w:sz w:val="16"/>
                <w:szCs w:val="16"/>
              </w:rPr>
            </w:pPr>
          </w:p>
        </w:tc>
        <w:tc>
          <w:tcPr>
            <w:tcW w:w="1070" w:type="dxa"/>
            <w:tcBorders>
              <w:top w:val="nil"/>
              <w:left w:val="nil"/>
              <w:bottom w:val="nil"/>
              <w:right w:val="nil"/>
            </w:tcBorders>
            <w:shd w:val="clear" w:color="auto" w:fill="auto"/>
            <w:noWrap/>
            <w:vAlign w:val="center"/>
            <w:hideMark/>
          </w:tcPr>
          <w:p w:rsidR="003C5D74" w:rsidRPr="003C5D74" w:rsidRDefault="003C5D74" w:rsidP="003C5D74">
            <w:pPr>
              <w:rPr>
                <w:sz w:val="16"/>
                <w:szCs w:val="16"/>
              </w:rPr>
            </w:pPr>
          </w:p>
        </w:tc>
      </w:tr>
      <w:tr w:rsidR="003C5D74" w:rsidRPr="003C5D74" w:rsidTr="003C5D74">
        <w:trPr>
          <w:trHeight w:val="315"/>
        </w:trPr>
        <w:tc>
          <w:tcPr>
            <w:tcW w:w="5450" w:type="dxa"/>
            <w:gridSpan w:val="4"/>
            <w:tcBorders>
              <w:top w:val="nil"/>
              <w:left w:val="nil"/>
              <w:bottom w:val="nil"/>
              <w:right w:val="nil"/>
            </w:tcBorders>
            <w:shd w:val="clear" w:color="auto" w:fill="auto"/>
            <w:noWrap/>
            <w:vAlign w:val="center"/>
            <w:hideMark/>
          </w:tcPr>
          <w:p w:rsidR="003C5D74" w:rsidRPr="003C5D74" w:rsidRDefault="003C5D74" w:rsidP="003C5D74">
            <w:pPr>
              <w:rPr>
                <w:rFonts w:ascii="Abadi" w:hAnsi="Abadi" w:cs="Calibri"/>
                <w:b/>
                <w:bCs/>
                <w:color w:val="000000"/>
                <w:sz w:val="22"/>
                <w:szCs w:val="22"/>
              </w:rPr>
            </w:pPr>
            <w:r w:rsidRPr="003C5D74">
              <w:rPr>
                <w:rFonts w:ascii="Abadi" w:hAnsi="Abadi" w:cs="Calibri"/>
                <w:b/>
                <w:bCs/>
                <w:color w:val="000000"/>
                <w:sz w:val="22"/>
                <w:szCs w:val="22"/>
              </w:rPr>
              <w:t xml:space="preserve">PERANGKAT DAERAH  : KECAMATAN </w:t>
            </w:r>
            <w:r w:rsidR="00AA32D5">
              <w:rPr>
                <w:rFonts w:ascii="Abadi" w:hAnsi="Abadi" w:cs="Calibri"/>
                <w:b/>
                <w:bCs/>
                <w:color w:val="000000"/>
                <w:sz w:val="22"/>
                <w:szCs w:val="22"/>
              </w:rPr>
              <w:t>CIOMAS</w:t>
            </w:r>
          </w:p>
        </w:tc>
        <w:tc>
          <w:tcPr>
            <w:tcW w:w="792" w:type="dxa"/>
            <w:tcBorders>
              <w:top w:val="nil"/>
              <w:left w:val="nil"/>
              <w:bottom w:val="nil"/>
              <w:right w:val="nil"/>
            </w:tcBorders>
            <w:shd w:val="clear" w:color="auto" w:fill="auto"/>
            <w:noWrap/>
            <w:vAlign w:val="center"/>
            <w:hideMark/>
          </w:tcPr>
          <w:p w:rsidR="003C5D74" w:rsidRPr="003C5D74" w:rsidRDefault="003C5D74" w:rsidP="003C5D74">
            <w:pPr>
              <w:rPr>
                <w:rFonts w:ascii="Abadi" w:hAnsi="Abadi" w:cs="Calibri"/>
                <w:b/>
                <w:bCs/>
                <w:color w:val="000000"/>
                <w:sz w:val="24"/>
                <w:szCs w:val="24"/>
              </w:rPr>
            </w:pPr>
          </w:p>
        </w:tc>
        <w:tc>
          <w:tcPr>
            <w:tcW w:w="963" w:type="dxa"/>
            <w:tcBorders>
              <w:top w:val="nil"/>
              <w:left w:val="nil"/>
              <w:bottom w:val="nil"/>
              <w:right w:val="nil"/>
            </w:tcBorders>
            <w:shd w:val="clear" w:color="auto" w:fill="auto"/>
            <w:noWrap/>
            <w:vAlign w:val="center"/>
            <w:hideMark/>
          </w:tcPr>
          <w:p w:rsidR="003C5D74" w:rsidRPr="003C5D74" w:rsidRDefault="003C5D74" w:rsidP="003C5D74">
            <w:pPr>
              <w:rPr>
                <w:sz w:val="16"/>
                <w:szCs w:val="16"/>
              </w:rPr>
            </w:pPr>
          </w:p>
        </w:tc>
        <w:tc>
          <w:tcPr>
            <w:tcW w:w="963" w:type="dxa"/>
            <w:tcBorders>
              <w:top w:val="nil"/>
              <w:left w:val="nil"/>
              <w:bottom w:val="nil"/>
              <w:right w:val="nil"/>
            </w:tcBorders>
            <w:shd w:val="clear" w:color="auto" w:fill="auto"/>
            <w:noWrap/>
            <w:vAlign w:val="center"/>
            <w:hideMark/>
          </w:tcPr>
          <w:p w:rsidR="003C5D74" w:rsidRPr="003C5D74" w:rsidRDefault="003C5D74" w:rsidP="003C5D74">
            <w:pPr>
              <w:rPr>
                <w:sz w:val="16"/>
                <w:szCs w:val="16"/>
              </w:rPr>
            </w:pPr>
          </w:p>
        </w:tc>
        <w:tc>
          <w:tcPr>
            <w:tcW w:w="792" w:type="dxa"/>
            <w:tcBorders>
              <w:top w:val="nil"/>
              <w:left w:val="nil"/>
              <w:bottom w:val="nil"/>
              <w:right w:val="nil"/>
            </w:tcBorders>
            <w:shd w:val="clear" w:color="auto" w:fill="auto"/>
            <w:noWrap/>
            <w:vAlign w:val="center"/>
            <w:hideMark/>
          </w:tcPr>
          <w:p w:rsidR="003C5D74" w:rsidRPr="003C5D74" w:rsidRDefault="003C5D74" w:rsidP="003C5D74">
            <w:pPr>
              <w:rPr>
                <w:sz w:val="16"/>
                <w:szCs w:val="16"/>
              </w:rPr>
            </w:pPr>
          </w:p>
        </w:tc>
        <w:tc>
          <w:tcPr>
            <w:tcW w:w="963" w:type="dxa"/>
            <w:tcBorders>
              <w:top w:val="nil"/>
              <w:left w:val="nil"/>
              <w:bottom w:val="nil"/>
              <w:right w:val="nil"/>
            </w:tcBorders>
            <w:shd w:val="clear" w:color="auto" w:fill="auto"/>
            <w:noWrap/>
            <w:vAlign w:val="center"/>
            <w:hideMark/>
          </w:tcPr>
          <w:p w:rsidR="003C5D74" w:rsidRPr="003C5D74" w:rsidRDefault="003C5D74" w:rsidP="003C5D74">
            <w:pPr>
              <w:rPr>
                <w:sz w:val="16"/>
                <w:szCs w:val="16"/>
              </w:rPr>
            </w:pPr>
          </w:p>
        </w:tc>
        <w:tc>
          <w:tcPr>
            <w:tcW w:w="1070" w:type="dxa"/>
            <w:tcBorders>
              <w:top w:val="nil"/>
              <w:left w:val="nil"/>
              <w:bottom w:val="nil"/>
              <w:right w:val="nil"/>
            </w:tcBorders>
            <w:shd w:val="clear" w:color="auto" w:fill="auto"/>
            <w:noWrap/>
            <w:vAlign w:val="center"/>
            <w:hideMark/>
          </w:tcPr>
          <w:p w:rsidR="003C5D74" w:rsidRPr="003C5D74" w:rsidRDefault="003C5D74" w:rsidP="003C5D74">
            <w:pPr>
              <w:rPr>
                <w:sz w:val="16"/>
                <w:szCs w:val="16"/>
              </w:rPr>
            </w:pPr>
          </w:p>
        </w:tc>
      </w:tr>
      <w:tr w:rsidR="003C5D74" w:rsidRPr="003C5D74" w:rsidTr="003C5D74">
        <w:trPr>
          <w:trHeight w:val="300"/>
        </w:trPr>
        <w:tc>
          <w:tcPr>
            <w:tcW w:w="501" w:type="dxa"/>
            <w:tcBorders>
              <w:top w:val="nil"/>
              <w:left w:val="nil"/>
              <w:bottom w:val="nil"/>
              <w:right w:val="nil"/>
            </w:tcBorders>
            <w:shd w:val="clear" w:color="auto" w:fill="auto"/>
            <w:noWrap/>
            <w:vAlign w:val="center"/>
            <w:hideMark/>
          </w:tcPr>
          <w:p w:rsidR="003C5D74" w:rsidRPr="003C5D74" w:rsidRDefault="003C5D74" w:rsidP="003C5D74">
            <w:pPr>
              <w:rPr>
                <w:sz w:val="22"/>
                <w:szCs w:val="22"/>
              </w:rPr>
            </w:pPr>
          </w:p>
        </w:tc>
        <w:tc>
          <w:tcPr>
            <w:tcW w:w="2857" w:type="dxa"/>
            <w:tcBorders>
              <w:top w:val="nil"/>
              <w:left w:val="nil"/>
              <w:bottom w:val="nil"/>
              <w:right w:val="nil"/>
            </w:tcBorders>
            <w:shd w:val="clear" w:color="auto" w:fill="auto"/>
            <w:noWrap/>
            <w:vAlign w:val="center"/>
            <w:hideMark/>
          </w:tcPr>
          <w:p w:rsidR="003C5D74" w:rsidRPr="003C5D74" w:rsidRDefault="003C5D74" w:rsidP="003C5D74">
            <w:pPr>
              <w:rPr>
                <w:sz w:val="22"/>
                <w:szCs w:val="22"/>
              </w:rPr>
            </w:pPr>
          </w:p>
        </w:tc>
        <w:tc>
          <w:tcPr>
            <w:tcW w:w="1129" w:type="dxa"/>
            <w:tcBorders>
              <w:top w:val="nil"/>
              <w:left w:val="nil"/>
              <w:bottom w:val="nil"/>
              <w:right w:val="nil"/>
            </w:tcBorders>
            <w:shd w:val="clear" w:color="auto" w:fill="auto"/>
            <w:noWrap/>
            <w:vAlign w:val="center"/>
            <w:hideMark/>
          </w:tcPr>
          <w:p w:rsidR="003C5D74" w:rsidRPr="003C5D74" w:rsidRDefault="003C5D74" w:rsidP="003C5D74">
            <w:pPr>
              <w:rPr>
                <w:sz w:val="22"/>
                <w:szCs w:val="22"/>
              </w:rPr>
            </w:pPr>
          </w:p>
        </w:tc>
        <w:tc>
          <w:tcPr>
            <w:tcW w:w="963" w:type="dxa"/>
            <w:tcBorders>
              <w:top w:val="nil"/>
              <w:left w:val="nil"/>
              <w:bottom w:val="nil"/>
              <w:right w:val="nil"/>
            </w:tcBorders>
            <w:shd w:val="clear" w:color="auto" w:fill="auto"/>
            <w:noWrap/>
            <w:vAlign w:val="center"/>
            <w:hideMark/>
          </w:tcPr>
          <w:p w:rsidR="003C5D74" w:rsidRPr="003C5D74" w:rsidRDefault="003C5D74" w:rsidP="003C5D74">
            <w:pPr>
              <w:rPr>
                <w:sz w:val="22"/>
                <w:szCs w:val="22"/>
              </w:rPr>
            </w:pPr>
          </w:p>
        </w:tc>
        <w:tc>
          <w:tcPr>
            <w:tcW w:w="792" w:type="dxa"/>
            <w:tcBorders>
              <w:top w:val="nil"/>
              <w:left w:val="nil"/>
              <w:bottom w:val="nil"/>
              <w:right w:val="nil"/>
            </w:tcBorders>
            <w:shd w:val="clear" w:color="auto" w:fill="auto"/>
            <w:noWrap/>
            <w:vAlign w:val="center"/>
            <w:hideMark/>
          </w:tcPr>
          <w:p w:rsidR="003C5D74" w:rsidRPr="003C5D74" w:rsidRDefault="003C5D74" w:rsidP="003C5D74">
            <w:pPr>
              <w:rPr>
                <w:sz w:val="16"/>
                <w:szCs w:val="16"/>
              </w:rPr>
            </w:pPr>
          </w:p>
        </w:tc>
        <w:tc>
          <w:tcPr>
            <w:tcW w:w="963" w:type="dxa"/>
            <w:tcBorders>
              <w:top w:val="nil"/>
              <w:left w:val="nil"/>
              <w:bottom w:val="nil"/>
              <w:right w:val="nil"/>
            </w:tcBorders>
            <w:shd w:val="clear" w:color="auto" w:fill="auto"/>
            <w:noWrap/>
            <w:vAlign w:val="center"/>
            <w:hideMark/>
          </w:tcPr>
          <w:p w:rsidR="003C5D74" w:rsidRPr="003C5D74" w:rsidRDefault="003C5D74" w:rsidP="003C5D74">
            <w:pPr>
              <w:rPr>
                <w:sz w:val="16"/>
                <w:szCs w:val="16"/>
              </w:rPr>
            </w:pPr>
          </w:p>
        </w:tc>
        <w:tc>
          <w:tcPr>
            <w:tcW w:w="963" w:type="dxa"/>
            <w:tcBorders>
              <w:top w:val="nil"/>
              <w:left w:val="nil"/>
              <w:bottom w:val="nil"/>
              <w:right w:val="nil"/>
            </w:tcBorders>
            <w:shd w:val="clear" w:color="auto" w:fill="auto"/>
            <w:noWrap/>
            <w:vAlign w:val="center"/>
            <w:hideMark/>
          </w:tcPr>
          <w:p w:rsidR="003C5D74" w:rsidRPr="003C5D74" w:rsidRDefault="003C5D74" w:rsidP="003C5D74">
            <w:pPr>
              <w:rPr>
                <w:sz w:val="16"/>
                <w:szCs w:val="16"/>
              </w:rPr>
            </w:pPr>
          </w:p>
        </w:tc>
        <w:tc>
          <w:tcPr>
            <w:tcW w:w="792" w:type="dxa"/>
            <w:tcBorders>
              <w:top w:val="nil"/>
              <w:left w:val="nil"/>
              <w:bottom w:val="nil"/>
              <w:right w:val="nil"/>
            </w:tcBorders>
            <w:shd w:val="clear" w:color="auto" w:fill="auto"/>
            <w:noWrap/>
            <w:vAlign w:val="center"/>
            <w:hideMark/>
          </w:tcPr>
          <w:p w:rsidR="003C5D74" w:rsidRPr="003C5D74" w:rsidRDefault="003C5D74" w:rsidP="003C5D74">
            <w:pPr>
              <w:rPr>
                <w:sz w:val="16"/>
                <w:szCs w:val="16"/>
              </w:rPr>
            </w:pPr>
          </w:p>
        </w:tc>
        <w:tc>
          <w:tcPr>
            <w:tcW w:w="963" w:type="dxa"/>
            <w:tcBorders>
              <w:top w:val="nil"/>
              <w:left w:val="nil"/>
              <w:bottom w:val="nil"/>
              <w:right w:val="nil"/>
            </w:tcBorders>
            <w:shd w:val="clear" w:color="auto" w:fill="auto"/>
            <w:noWrap/>
            <w:vAlign w:val="center"/>
            <w:hideMark/>
          </w:tcPr>
          <w:p w:rsidR="003C5D74" w:rsidRPr="003C5D74" w:rsidRDefault="003C5D74" w:rsidP="003C5D74">
            <w:pPr>
              <w:rPr>
                <w:sz w:val="16"/>
                <w:szCs w:val="16"/>
              </w:rPr>
            </w:pPr>
          </w:p>
        </w:tc>
        <w:tc>
          <w:tcPr>
            <w:tcW w:w="1070" w:type="dxa"/>
            <w:tcBorders>
              <w:top w:val="nil"/>
              <w:left w:val="nil"/>
              <w:bottom w:val="nil"/>
              <w:right w:val="nil"/>
            </w:tcBorders>
            <w:shd w:val="clear" w:color="auto" w:fill="auto"/>
            <w:noWrap/>
            <w:vAlign w:val="center"/>
            <w:hideMark/>
          </w:tcPr>
          <w:p w:rsidR="003C5D74" w:rsidRPr="003C5D74" w:rsidRDefault="003C5D74" w:rsidP="003C5D74">
            <w:pPr>
              <w:rPr>
                <w:sz w:val="16"/>
                <w:szCs w:val="16"/>
              </w:rPr>
            </w:pPr>
          </w:p>
        </w:tc>
      </w:tr>
      <w:tr w:rsidR="003C5D74" w:rsidRPr="003C5D74" w:rsidTr="003C5D74">
        <w:trPr>
          <w:trHeight w:val="300"/>
        </w:trPr>
        <w:tc>
          <w:tcPr>
            <w:tcW w:w="501" w:type="dxa"/>
            <w:tcBorders>
              <w:top w:val="nil"/>
              <w:left w:val="nil"/>
              <w:bottom w:val="nil"/>
              <w:right w:val="nil"/>
            </w:tcBorders>
            <w:shd w:val="clear" w:color="auto" w:fill="auto"/>
            <w:noWrap/>
            <w:vAlign w:val="center"/>
            <w:hideMark/>
          </w:tcPr>
          <w:p w:rsidR="003C5D74" w:rsidRPr="003C5D74" w:rsidRDefault="003C5D74" w:rsidP="003C5D74">
            <w:pPr>
              <w:rPr>
                <w:sz w:val="16"/>
                <w:szCs w:val="16"/>
              </w:rPr>
            </w:pPr>
          </w:p>
        </w:tc>
        <w:tc>
          <w:tcPr>
            <w:tcW w:w="2857" w:type="dxa"/>
            <w:tcBorders>
              <w:top w:val="nil"/>
              <w:left w:val="nil"/>
              <w:bottom w:val="nil"/>
              <w:right w:val="nil"/>
            </w:tcBorders>
            <w:shd w:val="clear" w:color="auto" w:fill="auto"/>
            <w:noWrap/>
            <w:vAlign w:val="center"/>
            <w:hideMark/>
          </w:tcPr>
          <w:p w:rsidR="003C5D74" w:rsidRPr="003C5D74" w:rsidRDefault="003C5D74" w:rsidP="003C5D74">
            <w:pPr>
              <w:rPr>
                <w:sz w:val="16"/>
                <w:szCs w:val="16"/>
              </w:rPr>
            </w:pPr>
          </w:p>
        </w:tc>
        <w:tc>
          <w:tcPr>
            <w:tcW w:w="1129" w:type="dxa"/>
            <w:tcBorders>
              <w:top w:val="nil"/>
              <w:left w:val="nil"/>
              <w:bottom w:val="nil"/>
              <w:right w:val="nil"/>
            </w:tcBorders>
            <w:shd w:val="clear" w:color="auto" w:fill="auto"/>
            <w:noWrap/>
            <w:vAlign w:val="center"/>
            <w:hideMark/>
          </w:tcPr>
          <w:p w:rsidR="003C5D74" w:rsidRPr="003C5D74" w:rsidRDefault="003C5D74" w:rsidP="003C5D74">
            <w:pPr>
              <w:rPr>
                <w:sz w:val="16"/>
                <w:szCs w:val="16"/>
              </w:rPr>
            </w:pPr>
          </w:p>
        </w:tc>
        <w:tc>
          <w:tcPr>
            <w:tcW w:w="963" w:type="dxa"/>
            <w:tcBorders>
              <w:top w:val="nil"/>
              <w:left w:val="nil"/>
              <w:bottom w:val="nil"/>
              <w:right w:val="nil"/>
            </w:tcBorders>
            <w:shd w:val="clear" w:color="auto" w:fill="auto"/>
            <w:noWrap/>
            <w:vAlign w:val="center"/>
            <w:hideMark/>
          </w:tcPr>
          <w:p w:rsidR="003C5D74" w:rsidRPr="003C5D74" w:rsidRDefault="003C5D74" w:rsidP="003C5D74">
            <w:pPr>
              <w:rPr>
                <w:sz w:val="16"/>
                <w:szCs w:val="16"/>
              </w:rPr>
            </w:pPr>
          </w:p>
        </w:tc>
        <w:tc>
          <w:tcPr>
            <w:tcW w:w="792" w:type="dxa"/>
            <w:tcBorders>
              <w:top w:val="nil"/>
              <w:left w:val="nil"/>
              <w:bottom w:val="nil"/>
              <w:right w:val="nil"/>
            </w:tcBorders>
            <w:shd w:val="clear" w:color="auto" w:fill="auto"/>
            <w:noWrap/>
            <w:vAlign w:val="center"/>
            <w:hideMark/>
          </w:tcPr>
          <w:p w:rsidR="003C5D74" w:rsidRPr="003C5D74" w:rsidRDefault="003C5D74" w:rsidP="003C5D74">
            <w:pPr>
              <w:rPr>
                <w:sz w:val="16"/>
                <w:szCs w:val="16"/>
              </w:rPr>
            </w:pPr>
          </w:p>
        </w:tc>
        <w:tc>
          <w:tcPr>
            <w:tcW w:w="963" w:type="dxa"/>
            <w:tcBorders>
              <w:top w:val="nil"/>
              <w:left w:val="nil"/>
              <w:bottom w:val="nil"/>
              <w:right w:val="nil"/>
            </w:tcBorders>
            <w:shd w:val="clear" w:color="auto" w:fill="auto"/>
            <w:noWrap/>
            <w:vAlign w:val="center"/>
            <w:hideMark/>
          </w:tcPr>
          <w:p w:rsidR="003C5D74" w:rsidRPr="003C5D74" w:rsidRDefault="003C5D74" w:rsidP="003C5D74">
            <w:pPr>
              <w:rPr>
                <w:sz w:val="16"/>
                <w:szCs w:val="16"/>
              </w:rPr>
            </w:pPr>
          </w:p>
        </w:tc>
        <w:tc>
          <w:tcPr>
            <w:tcW w:w="963" w:type="dxa"/>
            <w:tcBorders>
              <w:top w:val="nil"/>
              <w:left w:val="nil"/>
              <w:bottom w:val="nil"/>
              <w:right w:val="nil"/>
            </w:tcBorders>
            <w:shd w:val="clear" w:color="auto" w:fill="auto"/>
            <w:noWrap/>
            <w:vAlign w:val="center"/>
            <w:hideMark/>
          </w:tcPr>
          <w:p w:rsidR="003C5D74" w:rsidRPr="003C5D74" w:rsidRDefault="003C5D74" w:rsidP="003C5D74">
            <w:pPr>
              <w:rPr>
                <w:sz w:val="16"/>
                <w:szCs w:val="16"/>
              </w:rPr>
            </w:pPr>
          </w:p>
        </w:tc>
        <w:tc>
          <w:tcPr>
            <w:tcW w:w="792" w:type="dxa"/>
            <w:tcBorders>
              <w:top w:val="nil"/>
              <w:left w:val="nil"/>
              <w:bottom w:val="nil"/>
              <w:right w:val="nil"/>
            </w:tcBorders>
            <w:shd w:val="clear" w:color="auto" w:fill="auto"/>
            <w:noWrap/>
            <w:vAlign w:val="center"/>
            <w:hideMark/>
          </w:tcPr>
          <w:p w:rsidR="003C5D74" w:rsidRPr="003C5D74" w:rsidRDefault="003C5D74" w:rsidP="003C5D74">
            <w:pPr>
              <w:rPr>
                <w:sz w:val="16"/>
                <w:szCs w:val="16"/>
              </w:rPr>
            </w:pPr>
          </w:p>
        </w:tc>
        <w:tc>
          <w:tcPr>
            <w:tcW w:w="963" w:type="dxa"/>
            <w:tcBorders>
              <w:top w:val="nil"/>
              <w:left w:val="nil"/>
              <w:bottom w:val="nil"/>
              <w:right w:val="nil"/>
            </w:tcBorders>
            <w:shd w:val="clear" w:color="auto" w:fill="auto"/>
            <w:noWrap/>
            <w:vAlign w:val="center"/>
            <w:hideMark/>
          </w:tcPr>
          <w:p w:rsidR="003C5D74" w:rsidRPr="003C5D74" w:rsidRDefault="003C5D74" w:rsidP="003C5D74">
            <w:pPr>
              <w:rPr>
                <w:sz w:val="16"/>
                <w:szCs w:val="16"/>
              </w:rPr>
            </w:pPr>
          </w:p>
        </w:tc>
        <w:tc>
          <w:tcPr>
            <w:tcW w:w="1070" w:type="dxa"/>
            <w:tcBorders>
              <w:top w:val="nil"/>
              <w:left w:val="nil"/>
              <w:bottom w:val="nil"/>
              <w:right w:val="nil"/>
            </w:tcBorders>
            <w:shd w:val="clear" w:color="auto" w:fill="auto"/>
            <w:noWrap/>
            <w:vAlign w:val="center"/>
            <w:hideMark/>
          </w:tcPr>
          <w:p w:rsidR="003C5D74" w:rsidRPr="003C5D74" w:rsidRDefault="003C5D74" w:rsidP="003C5D74">
            <w:pPr>
              <w:rPr>
                <w:sz w:val="16"/>
                <w:szCs w:val="16"/>
              </w:rPr>
            </w:pPr>
          </w:p>
        </w:tc>
      </w:tr>
      <w:tr w:rsidR="003C5D74" w:rsidRPr="003C5D74" w:rsidTr="003C5D74">
        <w:trPr>
          <w:trHeight w:val="315"/>
        </w:trPr>
        <w:tc>
          <w:tcPr>
            <w:tcW w:w="501" w:type="dxa"/>
            <w:vMerge w:val="restar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3C5D74" w:rsidRPr="003C5D74" w:rsidRDefault="003C5D74" w:rsidP="003C5D74">
            <w:pPr>
              <w:jc w:val="center"/>
              <w:rPr>
                <w:rFonts w:ascii="Abadi" w:hAnsi="Abadi" w:cs="Calibri"/>
                <w:b/>
                <w:bCs/>
                <w:color w:val="000000"/>
                <w:sz w:val="14"/>
                <w:szCs w:val="16"/>
              </w:rPr>
            </w:pPr>
            <w:r w:rsidRPr="003C5D74">
              <w:rPr>
                <w:rFonts w:ascii="Abadi" w:hAnsi="Abadi" w:cs="Calibri"/>
                <w:b/>
                <w:bCs/>
                <w:color w:val="000000"/>
                <w:sz w:val="14"/>
                <w:szCs w:val="16"/>
              </w:rPr>
              <w:t>NO</w:t>
            </w:r>
          </w:p>
        </w:tc>
        <w:tc>
          <w:tcPr>
            <w:tcW w:w="2857" w:type="dxa"/>
            <w:vMerge w:val="restart"/>
            <w:tcBorders>
              <w:top w:val="single" w:sz="4" w:space="0" w:color="auto"/>
              <w:left w:val="single" w:sz="4" w:space="0" w:color="auto"/>
              <w:bottom w:val="single" w:sz="4" w:space="0" w:color="auto"/>
              <w:right w:val="single" w:sz="4" w:space="0" w:color="auto"/>
            </w:tcBorders>
            <w:shd w:val="clear" w:color="000000" w:fill="FFF2CC"/>
            <w:vAlign w:val="center"/>
            <w:hideMark/>
          </w:tcPr>
          <w:p w:rsidR="003C5D74" w:rsidRPr="003C5D74" w:rsidRDefault="003C5D74" w:rsidP="003C5D74">
            <w:pPr>
              <w:jc w:val="center"/>
              <w:rPr>
                <w:rFonts w:ascii="Abadi" w:hAnsi="Abadi" w:cs="Calibri"/>
                <w:b/>
                <w:bCs/>
                <w:color w:val="000000"/>
                <w:sz w:val="14"/>
                <w:szCs w:val="16"/>
              </w:rPr>
            </w:pPr>
            <w:r w:rsidRPr="003C5D74">
              <w:rPr>
                <w:rFonts w:ascii="Abadi" w:hAnsi="Abadi" w:cs="Calibri"/>
                <w:b/>
                <w:bCs/>
                <w:color w:val="000000"/>
                <w:sz w:val="14"/>
                <w:szCs w:val="16"/>
              </w:rPr>
              <w:t>INDIKATOR KINERJA UTAMA (IKU)</w:t>
            </w:r>
          </w:p>
        </w:tc>
        <w:tc>
          <w:tcPr>
            <w:tcW w:w="1129" w:type="dxa"/>
            <w:vMerge w:val="restar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3C5D74" w:rsidRPr="003C5D74" w:rsidRDefault="003C5D74" w:rsidP="003C5D74">
            <w:pPr>
              <w:jc w:val="center"/>
              <w:rPr>
                <w:rFonts w:ascii="Abadi" w:hAnsi="Abadi" w:cs="Calibri"/>
                <w:b/>
                <w:bCs/>
                <w:color w:val="000000"/>
                <w:sz w:val="14"/>
                <w:szCs w:val="16"/>
              </w:rPr>
            </w:pPr>
            <w:r w:rsidRPr="003C5D74">
              <w:rPr>
                <w:rFonts w:ascii="Abadi" w:hAnsi="Abadi" w:cs="Calibri"/>
                <w:b/>
                <w:bCs/>
                <w:color w:val="000000"/>
                <w:sz w:val="14"/>
                <w:szCs w:val="16"/>
              </w:rPr>
              <w:t>SATUAN</w:t>
            </w:r>
          </w:p>
        </w:tc>
        <w:tc>
          <w:tcPr>
            <w:tcW w:w="963" w:type="dxa"/>
            <w:tcBorders>
              <w:top w:val="single" w:sz="4" w:space="0" w:color="auto"/>
              <w:left w:val="nil"/>
              <w:bottom w:val="single" w:sz="4" w:space="0" w:color="auto"/>
              <w:right w:val="single" w:sz="4" w:space="0" w:color="auto"/>
            </w:tcBorders>
            <w:shd w:val="clear" w:color="000000" w:fill="FFF2CC"/>
            <w:noWrap/>
            <w:vAlign w:val="center"/>
            <w:hideMark/>
          </w:tcPr>
          <w:p w:rsidR="003C5D74" w:rsidRPr="003C5D74" w:rsidRDefault="003C5D74" w:rsidP="003C5D74">
            <w:pPr>
              <w:jc w:val="center"/>
              <w:rPr>
                <w:rFonts w:ascii="Abadi" w:hAnsi="Abadi" w:cs="Calibri"/>
                <w:b/>
                <w:bCs/>
                <w:color w:val="000000"/>
                <w:sz w:val="14"/>
                <w:szCs w:val="16"/>
              </w:rPr>
            </w:pPr>
            <w:r w:rsidRPr="003C5D74">
              <w:rPr>
                <w:rFonts w:ascii="Abadi" w:hAnsi="Abadi" w:cs="Calibri"/>
                <w:b/>
                <w:bCs/>
                <w:color w:val="000000"/>
                <w:sz w:val="14"/>
                <w:szCs w:val="16"/>
              </w:rPr>
              <w:t>2018</w:t>
            </w:r>
          </w:p>
        </w:tc>
        <w:tc>
          <w:tcPr>
            <w:tcW w:w="2718" w:type="dxa"/>
            <w:gridSpan w:val="3"/>
            <w:tcBorders>
              <w:top w:val="single" w:sz="4" w:space="0" w:color="auto"/>
              <w:left w:val="nil"/>
              <w:bottom w:val="single" w:sz="4" w:space="0" w:color="auto"/>
              <w:right w:val="single" w:sz="4" w:space="0" w:color="auto"/>
            </w:tcBorders>
            <w:shd w:val="clear" w:color="000000" w:fill="FFF2CC"/>
            <w:noWrap/>
            <w:vAlign w:val="center"/>
            <w:hideMark/>
          </w:tcPr>
          <w:p w:rsidR="003C5D74" w:rsidRPr="003C5D74" w:rsidRDefault="003C5D74" w:rsidP="003C5D74">
            <w:pPr>
              <w:jc w:val="center"/>
              <w:rPr>
                <w:rFonts w:ascii="Abadi" w:hAnsi="Abadi" w:cs="Calibri"/>
                <w:b/>
                <w:bCs/>
                <w:color w:val="000000"/>
                <w:sz w:val="14"/>
                <w:szCs w:val="16"/>
              </w:rPr>
            </w:pPr>
            <w:r w:rsidRPr="003C5D74">
              <w:rPr>
                <w:rFonts w:ascii="Abadi" w:hAnsi="Abadi" w:cs="Calibri"/>
                <w:b/>
                <w:bCs/>
                <w:color w:val="000000"/>
                <w:sz w:val="14"/>
                <w:szCs w:val="16"/>
              </w:rPr>
              <w:t>2019</w:t>
            </w:r>
          </w:p>
        </w:tc>
        <w:tc>
          <w:tcPr>
            <w:tcW w:w="2825" w:type="dxa"/>
            <w:gridSpan w:val="3"/>
            <w:tcBorders>
              <w:top w:val="single" w:sz="4" w:space="0" w:color="auto"/>
              <w:left w:val="nil"/>
              <w:bottom w:val="single" w:sz="4" w:space="0" w:color="auto"/>
              <w:right w:val="single" w:sz="4" w:space="0" w:color="auto"/>
            </w:tcBorders>
            <w:shd w:val="clear" w:color="000000" w:fill="FFF2CC"/>
            <w:noWrap/>
            <w:vAlign w:val="center"/>
            <w:hideMark/>
          </w:tcPr>
          <w:p w:rsidR="003C5D74" w:rsidRPr="003C5D74" w:rsidRDefault="003C5D74" w:rsidP="003C5D74">
            <w:pPr>
              <w:jc w:val="center"/>
              <w:rPr>
                <w:rFonts w:ascii="Abadi" w:hAnsi="Abadi" w:cs="Calibri"/>
                <w:b/>
                <w:bCs/>
                <w:color w:val="000000"/>
                <w:sz w:val="14"/>
                <w:szCs w:val="16"/>
              </w:rPr>
            </w:pPr>
            <w:r w:rsidRPr="003C5D74">
              <w:rPr>
                <w:rFonts w:ascii="Abadi" w:hAnsi="Abadi" w:cs="Calibri"/>
                <w:b/>
                <w:bCs/>
                <w:color w:val="000000"/>
                <w:sz w:val="14"/>
                <w:szCs w:val="16"/>
              </w:rPr>
              <w:t>2020</w:t>
            </w:r>
          </w:p>
        </w:tc>
      </w:tr>
      <w:tr w:rsidR="003C5D74" w:rsidRPr="003C5D74" w:rsidTr="003C5D74">
        <w:trPr>
          <w:trHeight w:val="630"/>
        </w:trPr>
        <w:tc>
          <w:tcPr>
            <w:tcW w:w="501" w:type="dxa"/>
            <w:vMerge/>
            <w:tcBorders>
              <w:top w:val="single" w:sz="4" w:space="0" w:color="auto"/>
              <w:left w:val="single" w:sz="4" w:space="0" w:color="auto"/>
              <w:bottom w:val="single" w:sz="4" w:space="0" w:color="auto"/>
              <w:right w:val="single" w:sz="4" w:space="0" w:color="auto"/>
            </w:tcBorders>
            <w:vAlign w:val="center"/>
            <w:hideMark/>
          </w:tcPr>
          <w:p w:rsidR="003C5D74" w:rsidRPr="003C5D74" w:rsidRDefault="003C5D74" w:rsidP="003C5D74">
            <w:pPr>
              <w:rPr>
                <w:rFonts w:ascii="Abadi" w:hAnsi="Abadi" w:cs="Calibri"/>
                <w:b/>
                <w:bCs/>
                <w:color w:val="000000"/>
                <w:sz w:val="14"/>
                <w:szCs w:val="16"/>
              </w:rPr>
            </w:pPr>
          </w:p>
        </w:tc>
        <w:tc>
          <w:tcPr>
            <w:tcW w:w="2857" w:type="dxa"/>
            <w:vMerge/>
            <w:tcBorders>
              <w:top w:val="single" w:sz="4" w:space="0" w:color="auto"/>
              <w:left w:val="single" w:sz="4" w:space="0" w:color="auto"/>
              <w:bottom w:val="single" w:sz="4" w:space="0" w:color="auto"/>
              <w:right w:val="single" w:sz="4" w:space="0" w:color="auto"/>
            </w:tcBorders>
            <w:vAlign w:val="center"/>
            <w:hideMark/>
          </w:tcPr>
          <w:p w:rsidR="003C5D74" w:rsidRPr="003C5D74" w:rsidRDefault="003C5D74" w:rsidP="003C5D74">
            <w:pPr>
              <w:rPr>
                <w:rFonts w:ascii="Abadi" w:hAnsi="Abadi" w:cs="Calibri"/>
                <w:b/>
                <w:bCs/>
                <w:color w:val="000000"/>
                <w:sz w:val="14"/>
                <w:szCs w:val="16"/>
              </w:rPr>
            </w:pPr>
          </w:p>
        </w:tc>
        <w:tc>
          <w:tcPr>
            <w:tcW w:w="1129" w:type="dxa"/>
            <w:vMerge/>
            <w:tcBorders>
              <w:top w:val="single" w:sz="4" w:space="0" w:color="auto"/>
              <w:left w:val="single" w:sz="4" w:space="0" w:color="auto"/>
              <w:bottom w:val="single" w:sz="4" w:space="0" w:color="auto"/>
              <w:right w:val="single" w:sz="4" w:space="0" w:color="auto"/>
            </w:tcBorders>
            <w:vAlign w:val="center"/>
            <w:hideMark/>
          </w:tcPr>
          <w:p w:rsidR="003C5D74" w:rsidRPr="003C5D74" w:rsidRDefault="003C5D74" w:rsidP="003C5D74">
            <w:pPr>
              <w:rPr>
                <w:rFonts w:ascii="Abadi" w:hAnsi="Abadi" w:cs="Calibri"/>
                <w:b/>
                <w:bCs/>
                <w:color w:val="000000"/>
                <w:sz w:val="14"/>
                <w:szCs w:val="16"/>
              </w:rPr>
            </w:pPr>
          </w:p>
        </w:tc>
        <w:tc>
          <w:tcPr>
            <w:tcW w:w="963" w:type="dxa"/>
            <w:tcBorders>
              <w:top w:val="nil"/>
              <w:left w:val="nil"/>
              <w:bottom w:val="single" w:sz="4" w:space="0" w:color="auto"/>
              <w:right w:val="single" w:sz="4" w:space="0" w:color="auto"/>
            </w:tcBorders>
            <w:shd w:val="clear" w:color="000000" w:fill="FFF2CC"/>
            <w:noWrap/>
            <w:vAlign w:val="center"/>
            <w:hideMark/>
          </w:tcPr>
          <w:p w:rsidR="003C5D74" w:rsidRPr="003C5D74" w:rsidRDefault="003C5D74" w:rsidP="003C5D74">
            <w:pPr>
              <w:jc w:val="center"/>
              <w:rPr>
                <w:rFonts w:ascii="Abadi" w:hAnsi="Abadi" w:cs="Calibri"/>
                <w:b/>
                <w:bCs/>
                <w:color w:val="000000"/>
                <w:sz w:val="14"/>
                <w:szCs w:val="16"/>
              </w:rPr>
            </w:pPr>
            <w:r w:rsidRPr="003C5D74">
              <w:rPr>
                <w:rFonts w:ascii="Abadi" w:hAnsi="Abadi" w:cs="Calibri"/>
                <w:b/>
                <w:bCs/>
                <w:color w:val="000000"/>
                <w:sz w:val="14"/>
                <w:szCs w:val="16"/>
              </w:rPr>
              <w:t>REALISASI</w:t>
            </w:r>
          </w:p>
        </w:tc>
        <w:tc>
          <w:tcPr>
            <w:tcW w:w="792" w:type="dxa"/>
            <w:tcBorders>
              <w:top w:val="nil"/>
              <w:left w:val="nil"/>
              <w:bottom w:val="single" w:sz="4" w:space="0" w:color="auto"/>
              <w:right w:val="single" w:sz="4" w:space="0" w:color="auto"/>
            </w:tcBorders>
            <w:shd w:val="clear" w:color="000000" w:fill="FFF2CC"/>
            <w:noWrap/>
            <w:vAlign w:val="center"/>
            <w:hideMark/>
          </w:tcPr>
          <w:p w:rsidR="003C5D74" w:rsidRPr="003C5D74" w:rsidRDefault="003C5D74" w:rsidP="003C5D74">
            <w:pPr>
              <w:jc w:val="center"/>
              <w:rPr>
                <w:rFonts w:ascii="Abadi" w:hAnsi="Abadi" w:cs="Calibri"/>
                <w:b/>
                <w:bCs/>
                <w:color w:val="000000"/>
                <w:sz w:val="14"/>
                <w:szCs w:val="16"/>
              </w:rPr>
            </w:pPr>
            <w:r w:rsidRPr="003C5D74">
              <w:rPr>
                <w:rFonts w:ascii="Abadi" w:hAnsi="Abadi" w:cs="Calibri"/>
                <w:b/>
                <w:bCs/>
                <w:color w:val="000000"/>
                <w:sz w:val="14"/>
                <w:szCs w:val="16"/>
              </w:rPr>
              <w:t>TARGET</w:t>
            </w:r>
          </w:p>
        </w:tc>
        <w:tc>
          <w:tcPr>
            <w:tcW w:w="963" w:type="dxa"/>
            <w:tcBorders>
              <w:top w:val="nil"/>
              <w:left w:val="nil"/>
              <w:bottom w:val="single" w:sz="4" w:space="0" w:color="auto"/>
              <w:right w:val="single" w:sz="4" w:space="0" w:color="auto"/>
            </w:tcBorders>
            <w:shd w:val="clear" w:color="000000" w:fill="FFF2CC"/>
            <w:noWrap/>
            <w:vAlign w:val="center"/>
            <w:hideMark/>
          </w:tcPr>
          <w:p w:rsidR="003C5D74" w:rsidRPr="003C5D74" w:rsidRDefault="003C5D74" w:rsidP="003C5D74">
            <w:pPr>
              <w:jc w:val="center"/>
              <w:rPr>
                <w:rFonts w:ascii="Abadi" w:hAnsi="Abadi" w:cs="Calibri"/>
                <w:b/>
                <w:bCs/>
                <w:color w:val="000000"/>
                <w:sz w:val="14"/>
                <w:szCs w:val="16"/>
              </w:rPr>
            </w:pPr>
            <w:r w:rsidRPr="003C5D74">
              <w:rPr>
                <w:rFonts w:ascii="Abadi" w:hAnsi="Abadi" w:cs="Calibri"/>
                <w:b/>
                <w:bCs/>
                <w:color w:val="000000"/>
                <w:sz w:val="14"/>
                <w:szCs w:val="16"/>
              </w:rPr>
              <w:t>REALISASI</w:t>
            </w:r>
          </w:p>
        </w:tc>
        <w:tc>
          <w:tcPr>
            <w:tcW w:w="963" w:type="dxa"/>
            <w:tcBorders>
              <w:top w:val="nil"/>
              <w:left w:val="nil"/>
              <w:bottom w:val="single" w:sz="4" w:space="0" w:color="auto"/>
              <w:right w:val="single" w:sz="4" w:space="0" w:color="auto"/>
            </w:tcBorders>
            <w:shd w:val="clear" w:color="000000" w:fill="FFF2CC"/>
            <w:vAlign w:val="center"/>
            <w:hideMark/>
          </w:tcPr>
          <w:p w:rsidR="003C5D74" w:rsidRPr="003C5D74" w:rsidRDefault="003C5D74" w:rsidP="003C5D74">
            <w:pPr>
              <w:jc w:val="center"/>
              <w:rPr>
                <w:rFonts w:ascii="Abadi" w:hAnsi="Abadi" w:cs="Calibri"/>
                <w:b/>
                <w:bCs/>
                <w:color w:val="000000"/>
                <w:sz w:val="14"/>
                <w:szCs w:val="16"/>
              </w:rPr>
            </w:pPr>
            <w:r w:rsidRPr="003C5D74">
              <w:rPr>
                <w:rFonts w:ascii="Abadi" w:hAnsi="Abadi" w:cs="Calibri"/>
                <w:b/>
                <w:bCs/>
                <w:color w:val="000000"/>
                <w:sz w:val="14"/>
                <w:szCs w:val="16"/>
              </w:rPr>
              <w:t xml:space="preserve"> REALISASI (%) </w:t>
            </w:r>
          </w:p>
        </w:tc>
        <w:tc>
          <w:tcPr>
            <w:tcW w:w="792" w:type="dxa"/>
            <w:tcBorders>
              <w:top w:val="nil"/>
              <w:left w:val="nil"/>
              <w:bottom w:val="single" w:sz="4" w:space="0" w:color="auto"/>
              <w:right w:val="single" w:sz="4" w:space="0" w:color="auto"/>
            </w:tcBorders>
            <w:shd w:val="clear" w:color="000000" w:fill="FFF2CC"/>
            <w:noWrap/>
            <w:vAlign w:val="center"/>
            <w:hideMark/>
          </w:tcPr>
          <w:p w:rsidR="003C5D74" w:rsidRPr="003C5D74" w:rsidRDefault="003C5D74" w:rsidP="003C5D74">
            <w:pPr>
              <w:jc w:val="center"/>
              <w:rPr>
                <w:rFonts w:ascii="Abadi" w:hAnsi="Abadi" w:cs="Calibri"/>
                <w:b/>
                <w:bCs/>
                <w:color w:val="000000"/>
                <w:sz w:val="14"/>
                <w:szCs w:val="16"/>
              </w:rPr>
            </w:pPr>
            <w:r w:rsidRPr="003C5D74">
              <w:rPr>
                <w:rFonts w:ascii="Abadi" w:hAnsi="Abadi" w:cs="Calibri"/>
                <w:b/>
                <w:bCs/>
                <w:color w:val="000000"/>
                <w:sz w:val="14"/>
                <w:szCs w:val="16"/>
              </w:rPr>
              <w:t>TARGET</w:t>
            </w:r>
          </w:p>
        </w:tc>
        <w:tc>
          <w:tcPr>
            <w:tcW w:w="963" w:type="dxa"/>
            <w:tcBorders>
              <w:top w:val="nil"/>
              <w:left w:val="nil"/>
              <w:bottom w:val="single" w:sz="4" w:space="0" w:color="auto"/>
              <w:right w:val="single" w:sz="4" w:space="0" w:color="auto"/>
            </w:tcBorders>
            <w:shd w:val="clear" w:color="000000" w:fill="FFF2CC"/>
            <w:noWrap/>
            <w:vAlign w:val="center"/>
            <w:hideMark/>
          </w:tcPr>
          <w:p w:rsidR="003C5D74" w:rsidRPr="003C5D74" w:rsidRDefault="003C5D74" w:rsidP="003C5D74">
            <w:pPr>
              <w:jc w:val="center"/>
              <w:rPr>
                <w:rFonts w:ascii="Abadi" w:hAnsi="Abadi" w:cs="Calibri"/>
                <w:b/>
                <w:bCs/>
                <w:color w:val="000000"/>
                <w:sz w:val="14"/>
                <w:szCs w:val="16"/>
              </w:rPr>
            </w:pPr>
            <w:r w:rsidRPr="003C5D74">
              <w:rPr>
                <w:rFonts w:ascii="Abadi" w:hAnsi="Abadi" w:cs="Calibri"/>
                <w:b/>
                <w:bCs/>
                <w:color w:val="000000"/>
                <w:sz w:val="14"/>
                <w:szCs w:val="16"/>
              </w:rPr>
              <w:t>REALISASI</w:t>
            </w:r>
          </w:p>
        </w:tc>
        <w:tc>
          <w:tcPr>
            <w:tcW w:w="1070" w:type="dxa"/>
            <w:tcBorders>
              <w:top w:val="nil"/>
              <w:left w:val="nil"/>
              <w:bottom w:val="single" w:sz="4" w:space="0" w:color="auto"/>
              <w:right w:val="single" w:sz="4" w:space="0" w:color="auto"/>
            </w:tcBorders>
            <w:shd w:val="clear" w:color="000000" w:fill="FFF2CC"/>
            <w:vAlign w:val="center"/>
            <w:hideMark/>
          </w:tcPr>
          <w:p w:rsidR="003C5D74" w:rsidRPr="003C5D74" w:rsidRDefault="003C5D74" w:rsidP="003C5D74">
            <w:pPr>
              <w:jc w:val="center"/>
              <w:rPr>
                <w:rFonts w:ascii="Abadi" w:hAnsi="Abadi" w:cs="Calibri"/>
                <w:b/>
                <w:bCs/>
                <w:color w:val="000000"/>
                <w:sz w:val="16"/>
                <w:szCs w:val="16"/>
              </w:rPr>
            </w:pPr>
            <w:r w:rsidRPr="003C5D74">
              <w:rPr>
                <w:rFonts w:ascii="Abadi" w:hAnsi="Abadi" w:cs="Calibri"/>
                <w:b/>
                <w:bCs/>
                <w:color w:val="000000"/>
                <w:sz w:val="16"/>
                <w:szCs w:val="16"/>
              </w:rPr>
              <w:t xml:space="preserve"> REALISASI (%) </w:t>
            </w:r>
          </w:p>
        </w:tc>
      </w:tr>
      <w:tr w:rsidR="003C5D74" w:rsidRPr="003C5D74" w:rsidTr="003C5D74">
        <w:trPr>
          <w:trHeight w:val="630"/>
        </w:trPr>
        <w:tc>
          <w:tcPr>
            <w:tcW w:w="501" w:type="dxa"/>
            <w:tcBorders>
              <w:top w:val="nil"/>
              <w:left w:val="single" w:sz="4" w:space="0" w:color="auto"/>
              <w:bottom w:val="single" w:sz="4" w:space="0" w:color="auto"/>
              <w:right w:val="single" w:sz="4" w:space="0" w:color="auto"/>
            </w:tcBorders>
            <w:shd w:val="clear" w:color="000000" w:fill="FFF2CC"/>
            <w:noWrap/>
            <w:vAlign w:val="center"/>
            <w:hideMark/>
          </w:tcPr>
          <w:p w:rsidR="003C5D74" w:rsidRPr="003C5D74" w:rsidRDefault="003C5D74" w:rsidP="003C5D74">
            <w:pPr>
              <w:jc w:val="center"/>
              <w:rPr>
                <w:rFonts w:ascii="Abadi" w:hAnsi="Abadi" w:cs="Calibri"/>
                <w:b/>
                <w:bCs/>
                <w:color w:val="000000"/>
                <w:sz w:val="14"/>
                <w:szCs w:val="16"/>
              </w:rPr>
            </w:pPr>
            <w:r w:rsidRPr="003C5D74">
              <w:rPr>
                <w:rFonts w:ascii="Abadi" w:hAnsi="Abadi" w:cs="Calibri"/>
                <w:b/>
                <w:bCs/>
                <w:color w:val="000000"/>
                <w:sz w:val="14"/>
                <w:szCs w:val="16"/>
              </w:rPr>
              <w:t>1</w:t>
            </w:r>
          </w:p>
        </w:tc>
        <w:tc>
          <w:tcPr>
            <w:tcW w:w="2857" w:type="dxa"/>
            <w:tcBorders>
              <w:top w:val="nil"/>
              <w:left w:val="nil"/>
              <w:bottom w:val="single" w:sz="4" w:space="0" w:color="auto"/>
              <w:right w:val="single" w:sz="4" w:space="0" w:color="auto"/>
            </w:tcBorders>
            <w:shd w:val="clear" w:color="000000" w:fill="FFF2CC"/>
            <w:noWrap/>
            <w:vAlign w:val="center"/>
            <w:hideMark/>
          </w:tcPr>
          <w:p w:rsidR="003C5D74" w:rsidRPr="003C5D74" w:rsidRDefault="003C5D74" w:rsidP="003C5D74">
            <w:pPr>
              <w:jc w:val="center"/>
              <w:rPr>
                <w:rFonts w:ascii="Abadi" w:hAnsi="Abadi" w:cs="Calibri"/>
                <w:b/>
                <w:bCs/>
                <w:color w:val="000000"/>
                <w:sz w:val="14"/>
                <w:szCs w:val="16"/>
              </w:rPr>
            </w:pPr>
            <w:r w:rsidRPr="003C5D74">
              <w:rPr>
                <w:rFonts w:ascii="Abadi" w:hAnsi="Abadi" w:cs="Calibri"/>
                <w:b/>
                <w:bCs/>
                <w:color w:val="000000"/>
                <w:sz w:val="14"/>
                <w:szCs w:val="16"/>
              </w:rPr>
              <w:t>2</w:t>
            </w:r>
          </w:p>
        </w:tc>
        <w:tc>
          <w:tcPr>
            <w:tcW w:w="1129" w:type="dxa"/>
            <w:tcBorders>
              <w:top w:val="nil"/>
              <w:left w:val="nil"/>
              <w:bottom w:val="single" w:sz="4" w:space="0" w:color="auto"/>
              <w:right w:val="single" w:sz="4" w:space="0" w:color="auto"/>
            </w:tcBorders>
            <w:shd w:val="clear" w:color="000000" w:fill="FFF2CC"/>
            <w:noWrap/>
            <w:vAlign w:val="center"/>
            <w:hideMark/>
          </w:tcPr>
          <w:p w:rsidR="003C5D74" w:rsidRPr="003C5D74" w:rsidRDefault="003C5D74" w:rsidP="003C5D74">
            <w:pPr>
              <w:jc w:val="center"/>
              <w:rPr>
                <w:rFonts w:ascii="Abadi" w:hAnsi="Abadi" w:cs="Calibri"/>
                <w:b/>
                <w:bCs/>
                <w:color w:val="000000"/>
                <w:sz w:val="14"/>
                <w:szCs w:val="16"/>
              </w:rPr>
            </w:pPr>
            <w:r w:rsidRPr="003C5D74">
              <w:rPr>
                <w:rFonts w:ascii="Abadi" w:hAnsi="Abadi" w:cs="Calibri"/>
                <w:b/>
                <w:bCs/>
                <w:color w:val="000000"/>
                <w:sz w:val="14"/>
                <w:szCs w:val="16"/>
              </w:rPr>
              <w:t>3</w:t>
            </w:r>
          </w:p>
        </w:tc>
        <w:tc>
          <w:tcPr>
            <w:tcW w:w="963" w:type="dxa"/>
            <w:tcBorders>
              <w:top w:val="nil"/>
              <w:left w:val="nil"/>
              <w:bottom w:val="single" w:sz="4" w:space="0" w:color="auto"/>
              <w:right w:val="single" w:sz="4" w:space="0" w:color="auto"/>
            </w:tcBorders>
            <w:shd w:val="clear" w:color="000000" w:fill="FFF2CC"/>
            <w:noWrap/>
            <w:vAlign w:val="center"/>
            <w:hideMark/>
          </w:tcPr>
          <w:p w:rsidR="003C5D74" w:rsidRPr="003C5D74" w:rsidRDefault="003C5D74" w:rsidP="003C5D74">
            <w:pPr>
              <w:jc w:val="center"/>
              <w:rPr>
                <w:rFonts w:ascii="Abadi" w:hAnsi="Abadi" w:cs="Calibri"/>
                <w:b/>
                <w:bCs/>
                <w:color w:val="000000"/>
                <w:sz w:val="14"/>
                <w:szCs w:val="16"/>
              </w:rPr>
            </w:pPr>
            <w:r w:rsidRPr="003C5D74">
              <w:rPr>
                <w:rFonts w:ascii="Abadi" w:hAnsi="Abadi" w:cs="Calibri"/>
                <w:b/>
                <w:bCs/>
                <w:color w:val="000000"/>
                <w:sz w:val="14"/>
                <w:szCs w:val="16"/>
              </w:rPr>
              <w:t>4</w:t>
            </w:r>
          </w:p>
        </w:tc>
        <w:tc>
          <w:tcPr>
            <w:tcW w:w="792" w:type="dxa"/>
            <w:tcBorders>
              <w:top w:val="nil"/>
              <w:left w:val="nil"/>
              <w:bottom w:val="single" w:sz="4" w:space="0" w:color="auto"/>
              <w:right w:val="single" w:sz="4" w:space="0" w:color="auto"/>
            </w:tcBorders>
            <w:shd w:val="clear" w:color="000000" w:fill="FFF2CC"/>
            <w:noWrap/>
            <w:vAlign w:val="center"/>
            <w:hideMark/>
          </w:tcPr>
          <w:p w:rsidR="003C5D74" w:rsidRPr="003C5D74" w:rsidRDefault="003C5D74" w:rsidP="003C5D74">
            <w:pPr>
              <w:jc w:val="center"/>
              <w:rPr>
                <w:rFonts w:ascii="Abadi" w:hAnsi="Abadi" w:cs="Calibri"/>
                <w:b/>
                <w:bCs/>
                <w:color w:val="000000"/>
                <w:sz w:val="14"/>
                <w:szCs w:val="16"/>
              </w:rPr>
            </w:pPr>
            <w:r w:rsidRPr="003C5D74">
              <w:rPr>
                <w:rFonts w:ascii="Abadi" w:hAnsi="Abadi" w:cs="Calibri"/>
                <w:b/>
                <w:bCs/>
                <w:color w:val="000000"/>
                <w:sz w:val="14"/>
                <w:szCs w:val="16"/>
              </w:rPr>
              <w:t>5</w:t>
            </w:r>
          </w:p>
        </w:tc>
        <w:tc>
          <w:tcPr>
            <w:tcW w:w="963" w:type="dxa"/>
            <w:tcBorders>
              <w:top w:val="nil"/>
              <w:left w:val="nil"/>
              <w:bottom w:val="single" w:sz="4" w:space="0" w:color="auto"/>
              <w:right w:val="single" w:sz="4" w:space="0" w:color="auto"/>
            </w:tcBorders>
            <w:shd w:val="clear" w:color="000000" w:fill="FFF2CC"/>
            <w:noWrap/>
            <w:vAlign w:val="center"/>
            <w:hideMark/>
          </w:tcPr>
          <w:p w:rsidR="003C5D74" w:rsidRPr="003C5D74" w:rsidRDefault="003C5D74" w:rsidP="003C5D74">
            <w:pPr>
              <w:jc w:val="center"/>
              <w:rPr>
                <w:rFonts w:ascii="Abadi" w:hAnsi="Abadi" w:cs="Calibri"/>
                <w:b/>
                <w:bCs/>
                <w:color w:val="000000"/>
                <w:sz w:val="14"/>
                <w:szCs w:val="16"/>
              </w:rPr>
            </w:pPr>
            <w:r w:rsidRPr="003C5D74">
              <w:rPr>
                <w:rFonts w:ascii="Abadi" w:hAnsi="Abadi" w:cs="Calibri"/>
                <w:b/>
                <w:bCs/>
                <w:color w:val="000000"/>
                <w:sz w:val="14"/>
                <w:szCs w:val="16"/>
              </w:rPr>
              <w:t>6</w:t>
            </w:r>
          </w:p>
        </w:tc>
        <w:tc>
          <w:tcPr>
            <w:tcW w:w="963" w:type="dxa"/>
            <w:tcBorders>
              <w:top w:val="nil"/>
              <w:left w:val="nil"/>
              <w:bottom w:val="single" w:sz="4" w:space="0" w:color="auto"/>
              <w:right w:val="single" w:sz="4" w:space="0" w:color="auto"/>
            </w:tcBorders>
            <w:shd w:val="clear" w:color="000000" w:fill="FFF2CC"/>
            <w:vAlign w:val="center"/>
            <w:hideMark/>
          </w:tcPr>
          <w:p w:rsidR="003C5D74" w:rsidRPr="003C5D74" w:rsidRDefault="003C5D74" w:rsidP="003C5D74">
            <w:pPr>
              <w:jc w:val="center"/>
              <w:rPr>
                <w:rFonts w:ascii="Abadi" w:hAnsi="Abadi" w:cs="Calibri"/>
                <w:b/>
                <w:bCs/>
                <w:color w:val="000000"/>
                <w:sz w:val="14"/>
                <w:szCs w:val="16"/>
              </w:rPr>
            </w:pPr>
            <w:r w:rsidRPr="003C5D74">
              <w:rPr>
                <w:rFonts w:ascii="Abadi" w:hAnsi="Abadi" w:cs="Calibri"/>
                <w:b/>
                <w:bCs/>
                <w:color w:val="000000"/>
                <w:sz w:val="14"/>
                <w:szCs w:val="16"/>
              </w:rPr>
              <w:t>7 =</w:t>
            </w:r>
            <w:r w:rsidRPr="003C5D74">
              <w:rPr>
                <w:rFonts w:ascii="Abadi" w:hAnsi="Abadi" w:cs="Calibri"/>
                <w:b/>
                <w:bCs/>
                <w:color w:val="000000"/>
                <w:sz w:val="14"/>
                <w:szCs w:val="16"/>
              </w:rPr>
              <w:br/>
              <w:t>(6/5)x100%</w:t>
            </w:r>
          </w:p>
        </w:tc>
        <w:tc>
          <w:tcPr>
            <w:tcW w:w="792" w:type="dxa"/>
            <w:tcBorders>
              <w:top w:val="nil"/>
              <w:left w:val="nil"/>
              <w:bottom w:val="single" w:sz="4" w:space="0" w:color="auto"/>
              <w:right w:val="single" w:sz="4" w:space="0" w:color="auto"/>
            </w:tcBorders>
            <w:shd w:val="clear" w:color="000000" w:fill="FFF2CC"/>
            <w:noWrap/>
            <w:vAlign w:val="center"/>
            <w:hideMark/>
          </w:tcPr>
          <w:p w:rsidR="003C5D74" w:rsidRPr="003C5D74" w:rsidRDefault="003C5D74" w:rsidP="003C5D74">
            <w:pPr>
              <w:jc w:val="center"/>
              <w:rPr>
                <w:rFonts w:ascii="Abadi" w:hAnsi="Abadi" w:cs="Calibri"/>
                <w:b/>
                <w:bCs/>
                <w:color w:val="000000"/>
                <w:sz w:val="14"/>
                <w:szCs w:val="16"/>
              </w:rPr>
            </w:pPr>
            <w:r w:rsidRPr="003C5D74">
              <w:rPr>
                <w:rFonts w:ascii="Abadi" w:hAnsi="Abadi" w:cs="Calibri"/>
                <w:b/>
                <w:bCs/>
                <w:color w:val="000000"/>
                <w:sz w:val="14"/>
                <w:szCs w:val="16"/>
              </w:rPr>
              <w:t>8</w:t>
            </w:r>
          </w:p>
        </w:tc>
        <w:tc>
          <w:tcPr>
            <w:tcW w:w="963" w:type="dxa"/>
            <w:tcBorders>
              <w:top w:val="nil"/>
              <w:left w:val="nil"/>
              <w:bottom w:val="single" w:sz="4" w:space="0" w:color="auto"/>
              <w:right w:val="single" w:sz="4" w:space="0" w:color="auto"/>
            </w:tcBorders>
            <w:shd w:val="clear" w:color="000000" w:fill="FFF2CC"/>
            <w:noWrap/>
            <w:vAlign w:val="center"/>
            <w:hideMark/>
          </w:tcPr>
          <w:p w:rsidR="003C5D74" w:rsidRPr="003C5D74" w:rsidRDefault="003C5D74" w:rsidP="003C5D74">
            <w:pPr>
              <w:jc w:val="center"/>
              <w:rPr>
                <w:rFonts w:ascii="Abadi" w:hAnsi="Abadi" w:cs="Calibri"/>
                <w:b/>
                <w:bCs/>
                <w:color w:val="000000"/>
                <w:sz w:val="14"/>
                <w:szCs w:val="16"/>
              </w:rPr>
            </w:pPr>
            <w:r w:rsidRPr="003C5D74">
              <w:rPr>
                <w:rFonts w:ascii="Abadi" w:hAnsi="Abadi" w:cs="Calibri"/>
                <w:b/>
                <w:bCs/>
                <w:color w:val="000000"/>
                <w:sz w:val="14"/>
                <w:szCs w:val="16"/>
              </w:rPr>
              <w:t>9</w:t>
            </w:r>
          </w:p>
        </w:tc>
        <w:tc>
          <w:tcPr>
            <w:tcW w:w="1070" w:type="dxa"/>
            <w:tcBorders>
              <w:top w:val="nil"/>
              <w:left w:val="nil"/>
              <w:bottom w:val="single" w:sz="4" w:space="0" w:color="auto"/>
              <w:right w:val="single" w:sz="4" w:space="0" w:color="auto"/>
            </w:tcBorders>
            <w:shd w:val="clear" w:color="000000" w:fill="FFF2CC"/>
            <w:vAlign w:val="center"/>
            <w:hideMark/>
          </w:tcPr>
          <w:p w:rsidR="003C5D74" w:rsidRPr="003C5D74" w:rsidRDefault="003C5D74" w:rsidP="003C5D74">
            <w:pPr>
              <w:jc w:val="center"/>
              <w:rPr>
                <w:rFonts w:ascii="Abadi" w:hAnsi="Abadi" w:cs="Calibri"/>
                <w:b/>
                <w:bCs/>
                <w:color w:val="000000"/>
                <w:sz w:val="16"/>
                <w:szCs w:val="16"/>
              </w:rPr>
            </w:pPr>
            <w:r w:rsidRPr="003C5D74">
              <w:rPr>
                <w:rFonts w:ascii="Abadi" w:hAnsi="Abadi" w:cs="Calibri"/>
                <w:b/>
                <w:bCs/>
                <w:color w:val="000000"/>
                <w:sz w:val="16"/>
                <w:szCs w:val="16"/>
              </w:rPr>
              <w:t>10 =</w:t>
            </w:r>
            <w:r w:rsidRPr="003C5D74">
              <w:rPr>
                <w:rFonts w:ascii="Abadi" w:hAnsi="Abadi" w:cs="Calibri"/>
                <w:b/>
                <w:bCs/>
                <w:color w:val="000000"/>
                <w:sz w:val="16"/>
                <w:szCs w:val="16"/>
              </w:rPr>
              <w:br/>
              <w:t>(9/8)x100%</w:t>
            </w:r>
          </w:p>
        </w:tc>
      </w:tr>
      <w:tr w:rsidR="003C5D74" w:rsidRPr="003C5D74" w:rsidTr="003C5D74">
        <w:trPr>
          <w:trHeight w:val="300"/>
        </w:trPr>
        <w:tc>
          <w:tcPr>
            <w:tcW w:w="501" w:type="dxa"/>
            <w:tcBorders>
              <w:top w:val="nil"/>
              <w:left w:val="single" w:sz="4" w:space="0" w:color="auto"/>
              <w:bottom w:val="single" w:sz="4" w:space="0" w:color="auto"/>
              <w:right w:val="single" w:sz="4" w:space="0" w:color="auto"/>
            </w:tcBorders>
            <w:shd w:val="clear" w:color="auto" w:fill="auto"/>
            <w:noWrap/>
            <w:vAlign w:val="center"/>
            <w:hideMark/>
          </w:tcPr>
          <w:p w:rsidR="003C5D74" w:rsidRPr="003C5D74" w:rsidRDefault="003C5D74" w:rsidP="003C5D74">
            <w:pPr>
              <w:rPr>
                <w:rFonts w:ascii="Abadi" w:hAnsi="Abadi" w:cs="Calibri"/>
                <w:color w:val="000000"/>
                <w:sz w:val="14"/>
                <w:szCs w:val="16"/>
              </w:rPr>
            </w:pPr>
            <w:r w:rsidRPr="003C5D74">
              <w:rPr>
                <w:rFonts w:ascii="Abadi" w:hAnsi="Abadi" w:cs="Calibri"/>
                <w:color w:val="000000"/>
                <w:sz w:val="14"/>
                <w:szCs w:val="16"/>
              </w:rPr>
              <w:t> </w:t>
            </w:r>
          </w:p>
        </w:tc>
        <w:tc>
          <w:tcPr>
            <w:tcW w:w="2857" w:type="dxa"/>
            <w:tcBorders>
              <w:top w:val="nil"/>
              <w:left w:val="nil"/>
              <w:bottom w:val="single" w:sz="4" w:space="0" w:color="auto"/>
              <w:right w:val="single" w:sz="4" w:space="0" w:color="auto"/>
            </w:tcBorders>
            <w:shd w:val="clear" w:color="auto" w:fill="auto"/>
            <w:noWrap/>
            <w:vAlign w:val="center"/>
            <w:hideMark/>
          </w:tcPr>
          <w:p w:rsidR="003C5D74" w:rsidRPr="003C5D74" w:rsidRDefault="003C5D74" w:rsidP="003C5D74">
            <w:pPr>
              <w:rPr>
                <w:rFonts w:ascii="Abadi" w:hAnsi="Abadi" w:cs="Calibri"/>
                <w:color w:val="000000"/>
                <w:sz w:val="14"/>
                <w:szCs w:val="16"/>
              </w:rPr>
            </w:pPr>
            <w:r w:rsidRPr="003C5D74">
              <w:rPr>
                <w:rFonts w:ascii="Abadi" w:hAnsi="Abadi" w:cs="Calibri"/>
                <w:color w:val="000000"/>
                <w:sz w:val="14"/>
                <w:szCs w:val="16"/>
              </w:rPr>
              <w:t> </w:t>
            </w:r>
          </w:p>
        </w:tc>
        <w:tc>
          <w:tcPr>
            <w:tcW w:w="1129" w:type="dxa"/>
            <w:tcBorders>
              <w:top w:val="nil"/>
              <w:left w:val="nil"/>
              <w:bottom w:val="single" w:sz="4" w:space="0" w:color="auto"/>
              <w:right w:val="single" w:sz="4" w:space="0" w:color="auto"/>
            </w:tcBorders>
            <w:shd w:val="clear" w:color="auto" w:fill="auto"/>
            <w:noWrap/>
            <w:vAlign w:val="center"/>
            <w:hideMark/>
          </w:tcPr>
          <w:p w:rsidR="003C5D74" w:rsidRPr="003C5D74" w:rsidRDefault="003C5D74" w:rsidP="003C5D74">
            <w:pPr>
              <w:rPr>
                <w:rFonts w:ascii="Abadi" w:hAnsi="Abadi" w:cs="Calibri"/>
                <w:color w:val="000000"/>
                <w:sz w:val="14"/>
                <w:szCs w:val="16"/>
              </w:rPr>
            </w:pPr>
            <w:r w:rsidRPr="003C5D74">
              <w:rPr>
                <w:rFonts w:ascii="Abadi" w:hAnsi="Abadi" w:cs="Calibri"/>
                <w:color w:val="000000"/>
                <w:sz w:val="14"/>
                <w:szCs w:val="16"/>
              </w:rPr>
              <w:t> </w:t>
            </w:r>
          </w:p>
        </w:tc>
        <w:tc>
          <w:tcPr>
            <w:tcW w:w="963" w:type="dxa"/>
            <w:tcBorders>
              <w:top w:val="nil"/>
              <w:left w:val="nil"/>
              <w:bottom w:val="single" w:sz="4" w:space="0" w:color="auto"/>
              <w:right w:val="single" w:sz="4" w:space="0" w:color="auto"/>
            </w:tcBorders>
            <w:shd w:val="clear" w:color="auto" w:fill="auto"/>
            <w:noWrap/>
            <w:vAlign w:val="center"/>
            <w:hideMark/>
          </w:tcPr>
          <w:p w:rsidR="003C5D74" w:rsidRPr="003C5D74" w:rsidRDefault="003C5D74" w:rsidP="003C5D74">
            <w:pPr>
              <w:rPr>
                <w:rFonts w:ascii="Abadi" w:hAnsi="Abadi" w:cs="Calibri"/>
                <w:color w:val="000000"/>
                <w:sz w:val="14"/>
                <w:szCs w:val="16"/>
              </w:rPr>
            </w:pPr>
            <w:r w:rsidRPr="003C5D74">
              <w:rPr>
                <w:rFonts w:ascii="Abadi" w:hAnsi="Abadi" w:cs="Calibri"/>
                <w:color w:val="000000"/>
                <w:sz w:val="14"/>
                <w:szCs w:val="16"/>
              </w:rPr>
              <w:t> </w:t>
            </w:r>
          </w:p>
        </w:tc>
        <w:tc>
          <w:tcPr>
            <w:tcW w:w="792" w:type="dxa"/>
            <w:tcBorders>
              <w:top w:val="nil"/>
              <w:left w:val="nil"/>
              <w:bottom w:val="single" w:sz="4" w:space="0" w:color="auto"/>
              <w:right w:val="single" w:sz="4" w:space="0" w:color="auto"/>
            </w:tcBorders>
            <w:shd w:val="clear" w:color="auto" w:fill="auto"/>
            <w:noWrap/>
            <w:vAlign w:val="center"/>
            <w:hideMark/>
          </w:tcPr>
          <w:p w:rsidR="003C5D74" w:rsidRPr="003C5D74" w:rsidRDefault="003C5D74" w:rsidP="003C5D74">
            <w:pPr>
              <w:rPr>
                <w:rFonts w:ascii="Abadi" w:hAnsi="Abadi" w:cs="Calibri"/>
                <w:color w:val="000000"/>
                <w:sz w:val="14"/>
                <w:szCs w:val="16"/>
              </w:rPr>
            </w:pPr>
            <w:r w:rsidRPr="003C5D74">
              <w:rPr>
                <w:rFonts w:ascii="Abadi" w:hAnsi="Abadi" w:cs="Calibri"/>
                <w:color w:val="000000"/>
                <w:sz w:val="14"/>
                <w:szCs w:val="16"/>
              </w:rPr>
              <w:t> </w:t>
            </w:r>
          </w:p>
        </w:tc>
        <w:tc>
          <w:tcPr>
            <w:tcW w:w="963" w:type="dxa"/>
            <w:tcBorders>
              <w:top w:val="nil"/>
              <w:left w:val="nil"/>
              <w:bottom w:val="single" w:sz="4" w:space="0" w:color="auto"/>
              <w:right w:val="single" w:sz="4" w:space="0" w:color="auto"/>
            </w:tcBorders>
            <w:shd w:val="clear" w:color="auto" w:fill="auto"/>
            <w:noWrap/>
            <w:vAlign w:val="center"/>
            <w:hideMark/>
          </w:tcPr>
          <w:p w:rsidR="003C5D74" w:rsidRPr="003C5D74" w:rsidRDefault="003C5D74" w:rsidP="003C5D74">
            <w:pPr>
              <w:rPr>
                <w:rFonts w:ascii="Abadi" w:hAnsi="Abadi" w:cs="Calibri"/>
                <w:color w:val="000000"/>
                <w:sz w:val="14"/>
                <w:szCs w:val="16"/>
              </w:rPr>
            </w:pPr>
            <w:r w:rsidRPr="003C5D74">
              <w:rPr>
                <w:rFonts w:ascii="Abadi" w:hAnsi="Abadi" w:cs="Calibri"/>
                <w:color w:val="000000"/>
                <w:sz w:val="14"/>
                <w:szCs w:val="16"/>
              </w:rPr>
              <w:t> </w:t>
            </w:r>
          </w:p>
        </w:tc>
        <w:tc>
          <w:tcPr>
            <w:tcW w:w="963" w:type="dxa"/>
            <w:tcBorders>
              <w:top w:val="nil"/>
              <w:left w:val="nil"/>
              <w:bottom w:val="single" w:sz="4" w:space="0" w:color="auto"/>
              <w:right w:val="single" w:sz="4" w:space="0" w:color="auto"/>
            </w:tcBorders>
            <w:shd w:val="clear" w:color="auto" w:fill="auto"/>
            <w:noWrap/>
            <w:vAlign w:val="center"/>
            <w:hideMark/>
          </w:tcPr>
          <w:p w:rsidR="003C5D74" w:rsidRPr="003C5D74" w:rsidRDefault="003C5D74" w:rsidP="003C5D74">
            <w:pPr>
              <w:rPr>
                <w:rFonts w:ascii="Abadi" w:hAnsi="Abadi" w:cs="Calibri"/>
                <w:color w:val="000000"/>
                <w:sz w:val="14"/>
                <w:szCs w:val="16"/>
              </w:rPr>
            </w:pPr>
            <w:r w:rsidRPr="003C5D74">
              <w:rPr>
                <w:rFonts w:ascii="Abadi" w:hAnsi="Abadi" w:cs="Calibri"/>
                <w:color w:val="000000"/>
                <w:sz w:val="14"/>
                <w:szCs w:val="16"/>
              </w:rPr>
              <w:t> </w:t>
            </w:r>
          </w:p>
        </w:tc>
        <w:tc>
          <w:tcPr>
            <w:tcW w:w="792" w:type="dxa"/>
            <w:tcBorders>
              <w:top w:val="nil"/>
              <w:left w:val="nil"/>
              <w:bottom w:val="single" w:sz="4" w:space="0" w:color="auto"/>
              <w:right w:val="single" w:sz="4" w:space="0" w:color="auto"/>
            </w:tcBorders>
            <w:shd w:val="clear" w:color="auto" w:fill="auto"/>
            <w:noWrap/>
            <w:vAlign w:val="center"/>
            <w:hideMark/>
          </w:tcPr>
          <w:p w:rsidR="003C5D74" w:rsidRPr="003C5D74" w:rsidRDefault="003C5D74" w:rsidP="003C5D74">
            <w:pPr>
              <w:rPr>
                <w:rFonts w:ascii="Abadi" w:hAnsi="Abadi" w:cs="Calibri"/>
                <w:color w:val="000000"/>
                <w:sz w:val="14"/>
                <w:szCs w:val="16"/>
              </w:rPr>
            </w:pPr>
            <w:r w:rsidRPr="003C5D74">
              <w:rPr>
                <w:rFonts w:ascii="Abadi" w:hAnsi="Abadi" w:cs="Calibri"/>
                <w:color w:val="000000"/>
                <w:sz w:val="14"/>
                <w:szCs w:val="16"/>
              </w:rPr>
              <w:t> </w:t>
            </w:r>
          </w:p>
        </w:tc>
        <w:tc>
          <w:tcPr>
            <w:tcW w:w="963" w:type="dxa"/>
            <w:tcBorders>
              <w:top w:val="nil"/>
              <w:left w:val="nil"/>
              <w:bottom w:val="single" w:sz="4" w:space="0" w:color="auto"/>
              <w:right w:val="single" w:sz="4" w:space="0" w:color="auto"/>
            </w:tcBorders>
            <w:shd w:val="clear" w:color="auto" w:fill="auto"/>
            <w:noWrap/>
            <w:vAlign w:val="center"/>
            <w:hideMark/>
          </w:tcPr>
          <w:p w:rsidR="003C5D74" w:rsidRPr="003C5D74" w:rsidRDefault="003C5D74" w:rsidP="003C5D74">
            <w:pPr>
              <w:rPr>
                <w:rFonts w:ascii="Abadi" w:hAnsi="Abadi" w:cs="Calibri"/>
                <w:color w:val="000000"/>
                <w:sz w:val="14"/>
                <w:szCs w:val="16"/>
              </w:rPr>
            </w:pPr>
            <w:r w:rsidRPr="003C5D74">
              <w:rPr>
                <w:rFonts w:ascii="Abadi" w:hAnsi="Abadi" w:cs="Calibri"/>
                <w:color w:val="000000"/>
                <w:sz w:val="14"/>
                <w:szCs w:val="16"/>
              </w:rPr>
              <w:t> </w:t>
            </w:r>
          </w:p>
        </w:tc>
        <w:tc>
          <w:tcPr>
            <w:tcW w:w="1070" w:type="dxa"/>
            <w:tcBorders>
              <w:top w:val="nil"/>
              <w:left w:val="nil"/>
              <w:bottom w:val="single" w:sz="4" w:space="0" w:color="auto"/>
              <w:right w:val="single" w:sz="4" w:space="0" w:color="auto"/>
            </w:tcBorders>
            <w:shd w:val="clear" w:color="auto" w:fill="auto"/>
            <w:noWrap/>
            <w:vAlign w:val="center"/>
            <w:hideMark/>
          </w:tcPr>
          <w:p w:rsidR="003C5D74" w:rsidRPr="003C5D74" w:rsidRDefault="003C5D74" w:rsidP="003C5D74">
            <w:pPr>
              <w:rPr>
                <w:rFonts w:ascii="Abadi" w:hAnsi="Abadi" w:cs="Calibri"/>
                <w:color w:val="000000"/>
                <w:sz w:val="16"/>
                <w:szCs w:val="16"/>
              </w:rPr>
            </w:pPr>
            <w:r w:rsidRPr="003C5D74">
              <w:rPr>
                <w:rFonts w:ascii="Abadi" w:hAnsi="Abadi" w:cs="Calibri"/>
                <w:color w:val="000000"/>
                <w:sz w:val="16"/>
                <w:szCs w:val="16"/>
              </w:rPr>
              <w:t> </w:t>
            </w:r>
          </w:p>
        </w:tc>
      </w:tr>
      <w:tr w:rsidR="003C5D74" w:rsidRPr="003C5D74" w:rsidTr="003C5D74">
        <w:trPr>
          <w:trHeight w:val="300"/>
        </w:trPr>
        <w:tc>
          <w:tcPr>
            <w:tcW w:w="501" w:type="dxa"/>
            <w:tcBorders>
              <w:top w:val="nil"/>
              <w:left w:val="single" w:sz="4" w:space="0" w:color="auto"/>
              <w:bottom w:val="single" w:sz="4" w:space="0" w:color="auto"/>
              <w:right w:val="single" w:sz="4" w:space="0" w:color="auto"/>
            </w:tcBorders>
            <w:shd w:val="clear" w:color="auto" w:fill="auto"/>
            <w:noWrap/>
            <w:vAlign w:val="center"/>
            <w:hideMark/>
          </w:tcPr>
          <w:p w:rsidR="003C5D74" w:rsidRPr="003C5D74" w:rsidRDefault="003C5D74" w:rsidP="003C5D74">
            <w:pPr>
              <w:jc w:val="right"/>
              <w:rPr>
                <w:rFonts w:ascii="Abadi" w:hAnsi="Abadi" w:cs="Calibri"/>
                <w:color w:val="000000"/>
                <w:sz w:val="14"/>
                <w:szCs w:val="16"/>
              </w:rPr>
            </w:pPr>
            <w:r w:rsidRPr="003C5D74">
              <w:rPr>
                <w:rFonts w:ascii="Abadi" w:hAnsi="Abadi" w:cs="Calibri"/>
                <w:color w:val="000000"/>
                <w:sz w:val="14"/>
                <w:szCs w:val="16"/>
              </w:rPr>
              <w:t>1</w:t>
            </w:r>
          </w:p>
        </w:tc>
        <w:tc>
          <w:tcPr>
            <w:tcW w:w="2857" w:type="dxa"/>
            <w:tcBorders>
              <w:top w:val="nil"/>
              <w:left w:val="nil"/>
              <w:bottom w:val="single" w:sz="4" w:space="0" w:color="auto"/>
              <w:right w:val="single" w:sz="4" w:space="0" w:color="auto"/>
            </w:tcBorders>
            <w:shd w:val="clear" w:color="auto" w:fill="auto"/>
            <w:noWrap/>
            <w:vAlign w:val="center"/>
            <w:hideMark/>
          </w:tcPr>
          <w:p w:rsidR="003C5D74" w:rsidRPr="003C5D74" w:rsidRDefault="003C5D74" w:rsidP="003C5D74">
            <w:pPr>
              <w:rPr>
                <w:rFonts w:ascii="Abadi" w:hAnsi="Abadi" w:cs="Calibri"/>
                <w:color w:val="000000"/>
                <w:sz w:val="14"/>
                <w:szCs w:val="16"/>
              </w:rPr>
            </w:pPr>
            <w:r w:rsidRPr="003C5D74">
              <w:rPr>
                <w:rFonts w:ascii="Abadi" w:hAnsi="Abadi" w:cs="Calibri"/>
                <w:color w:val="000000"/>
                <w:sz w:val="14"/>
                <w:szCs w:val="16"/>
              </w:rPr>
              <w:t>TUJUAN</w:t>
            </w:r>
          </w:p>
        </w:tc>
        <w:tc>
          <w:tcPr>
            <w:tcW w:w="1129" w:type="dxa"/>
            <w:tcBorders>
              <w:top w:val="nil"/>
              <w:left w:val="nil"/>
              <w:bottom w:val="single" w:sz="4" w:space="0" w:color="auto"/>
              <w:right w:val="single" w:sz="4" w:space="0" w:color="auto"/>
            </w:tcBorders>
            <w:shd w:val="clear" w:color="auto" w:fill="auto"/>
            <w:noWrap/>
            <w:vAlign w:val="center"/>
            <w:hideMark/>
          </w:tcPr>
          <w:p w:rsidR="003C5D74" w:rsidRPr="003C5D74" w:rsidRDefault="003C5D74" w:rsidP="003C5D74">
            <w:pPr>
              <w:rPr>
                <w:rFonts w:ascii="Abadi" w:hAnsi="Abadi" w:cs="Calibri"/>
                <w:color w:val="000000"/>
                <w:sz w:val="14"/>
                <w:szCs w:val="16"/>
              </w:rPr>
            </w:pPr>
            <w:r w:rsidRPr="003C5D74">
              <w:rPr>
                <w:rFonts w:ascii="Abadi" w:hAnsi="Abadi" w:cs="Calibri"/>
                <w:color w:val="000000"/>
                <w:sz w:val="14"/>
                <w:szCs w:val="16"/>
              </w:rPr>
              <w:t> </w:t>
            </w:r>
          </w:p>
        </w:tc>
        <w:tc>
          <w:tcPr>
            <w:tcW w:w="963" w:type="dxa"/>
            <w:tcBorders>
              <w:top w:val="nil"/>
              <w:left w:val="nil"/>
              <w:bottom w:val="single" w:sz="4" w:space="0" w:color="auto"/>
              <w:right w:val="single" w:sz="4" w:space="0" w:color="auto"/>
            </w:tcBorders>
            <w:shd w:val="clear" w:color="auto" w:fill="auto"/>
            <w:noWrap/>
            <w:vAlign w:val="center"/>
            <w:hideMark/>
          </w:tcPr>
          <w:p w:rsidR="003C5D74" w:rsidRPr="003C5D74" w:rsidRDefault="003C5D74" w:rsidP="003C5D74">
            <w:pPr>
              <w:rPr>
                <w:rFonts w:ascii="Abadi" w:hAnsi="Abadi" w:cs="Calibri"/>
                <w:color w:val="000000"/>
                <w:sz w:val="14"/>
                <w:szCs w:val="16"/>
              </w:rPr>
            </w:pPr>
            <w:r w:rsidRPr="003C5D74">
              <w:rPr>
                <w:rFonts w:ascii="Abadi" w:hAnsi="Abadi" w:cs="Calibri"/>
                <w:color w:val="000000"/>
                <w:sz w:val="14"/>
                <w:szCs w:val="16"/>
              </w:rPr>
              <w:t> </w:t>
            </w:r>
          </w:p>
        </w:tc>
        <w:tc>
          <w:tcPr>
            <w:tcW w:w="792" w:type="dxa"/>
            <w:tcBorders>
              <w:top w:val="nil"/>
              <w:left w:val="nil"/>
              <w:bottom w:val="single" w:sz="4" w:space="0" w:color="auto"/>
              <w:right w:val="single" w:sz="4" w:space="0" w:color="auto"/>
            </w:tcBorders>
            <w:shd w:val="clear" w:color="auto" w:fill="auto"/>
            <w:noWrap/>
            <w:vAlign w:val="center"/>
            <w:hideMark/>
          </w:tcPr>
          <w:p w:rsidR="003C5D74" w:rsidRPr="003C5D74" w:rsidRDefault="003C5D74" w:rsidP="003C5D74">
            <w:pPr>
              <w:rPr>
                <w:rFonts w:ascii="Abadi" w:hAnsi="Abadi" w:cs="Calibri"/>
                <w:color w:val="000000"/>
                <w:sz w:val="14"/>
                <w:szCs w:val="16"/>
              </w:rPr>
            </w:pPr>
            <w:r w:rsidRPr="003C5D74">
              <w:rPr>
                <w:rFonts w:ascii="Abadi" w:hAnsi="Abadi" w:cs="Calibri"/>
                <w:color w:val="000000"/>
                <w:sz w:val="14"/>
                <w:szCs w:val="16"/>
              </w:rPr>
              <w:t> </w:t>
            </w:r>
          </w:p>
        </w:tc>
        <w:tc>
          <w:tcPr>
            <w:tcW w:w="963" w:type="dxa"/>
            <w:tcBorders>
              <w:top w:val="nil"/>
              <w:left w:val="nil"/>
              <w:bottom w:val="single" w:sz="4" w:space="0" w:color="auto"/>
              <w:right w:val="single" w:sz="4" w:space="0" w:color="auto"/>
            </w:tcBorders>
            <w:shd w:val="clear" w:color="auto" w:fill="auto"/>
            <w:noWrap/>
            <w:vAlign w:val="center"/>
            <w:hideMark/>
          </w:tcPr>
          <w:p w:rsidR="003C5D74" w:rsidRPr="003C5D74" w:rsidRDefault="003C5D74" w:rsidP="003C5D74">
            <w:pPr>
              <w:rPr>
                <w:rFonts w:ascii="Abadi" w:hAnsi="Abadi" w:cs="Calibri"/>
                <w:color w:val="000000"/>
                <w:sz w:val="14"/>
                <w:szCs w:val="16"/>
              </w:rPr>
            </w:pPr>
            <w:r w:rsidRPr="003C5D74">
              <w:rPr>
                <w:rFonts w:ascii="Abadi" w:hAnsi="Abadi" w:cs="Calibri"/>
                <w:color w:val="000000"/>
                <w:sz w:val="14"/>
                <w:szCs w:val="16"/>
              </w:rPr>
              <w:t> </w:t>
            </w:r>
          </w:p>
        </w:tc>
        <w:tc>
          <w:tcPr>
            <w:tcW w:w="963" w:type="dxa"/>
            <w:tcBorders>
              <w:top w:val="nil"/>
              <w:left w:val="nil"/>
              <w:bottom w:val="single" w:sz="4" w:space="0" w:color="auto"/>
              <w:right w:val="single" w:sz="4" w:space="0" w:color="auto"/>
            </w:tcBorders>
            <w:shd w:val="clear" w:color="auto" w:fill="auto"/>
            <w:noWrap/>
            <w:vAlign w:val="center"/>
            <w:hideMark/>
          </w:tcPr>
          <w:p w:rsidR="003C5D74" w:rsidRPr="003C5D74" w:rsidRDefault="003C5D74" w:rsidP="003C5D74">
            <w:pPr>
              <w:rPr>
                <w:rFonts w:ascii="Abadi" w:hAnsi="Abadi" w:cs="Calibri"/>
                <w:color w:val="000000"/>
                <w:sz w:val="14"/>
                <w:szCs w:val="16"/>
              </w:rPr>
            </w:pPr>
            <w:r w:rsidRPr="003C5D74">
              <w:rPr>
                <w:rFonts w:ascii="Abadi" w:hAnsi="Abadi" w:cs="Calibri"/>
                <w:color w:val="000000"/>
                <w:sz w:val="14"/>
                <w:szCs w:val="16"/>
              </w:rPr>
              <w:t> </w:t>
            </w:r>
          </w:p>
        </w:tc>
        <w:tc>
          <w:tcPr>
            <w:tcW w:w="792" w:type="dxa"/>
            <w:tcBorders>
              <w:top w:val="nil"/>
              <w:left w:val="nil"/>
              <w:bottom w:val="single" w:sz="4" w:space="0" w:color="auto"/>
              <w:right w:val="single" w:sz="4" w:space="0" w:color="auto"/>
            </w:tcBorders>
            <w:shd w:val="clear" w:color="auto" w:fill="auto"/>
            <w:noWrap/>
            <w:vAlign w:val="center"/>
            <w:hideMark/>
          </w:tcPr>
          <w:p w:rsidR="003C5D74" w:rsidRPr="003C5D74" w:rsidRDefault="003C5D74" w:rsidP="003C5D74">
            <w:pPr>
              <w:rPr>
                <w:rFonts w:ascii="Abadi" w:hAnsi="Abadi" w:cs="Calibri"/>
                <w:color w:val="000000"/>
                <w:sz w:val="14"/>
                <w:szCs w:val="16"/>
              </w:rPr>
            </w:pPr>
            <w:r w:rsidRPr="003C5D74">
              <w:rPr>
                <w:rFonts w:ascii="Abadi" w:hAnsi="Abadi" w:cs="Calibri"/>
                <w:color w:val="000000"/>
                <w:sz w:val="14"/>
                <w:szCs w:val="16"/>
              </w:rPr>
              <w:t> </w:t>
            </w:r>
          </w:p>
        </w:tc>
        <w:tc>
          <w:tcPr>
            <w:tcW w:w="963" w:type="dxa"/>
            <w:tcBorders>
              <w:top w:val="nil"/>
              <w:left w:val="nil"/>
              <w:bottom w:val="single" w:sz="4" w:space="0" w:color="auto"/>
              <w:right w:val="single" w:sz="4" w:space="0" w:color="auto"/>
            </w:tcBorders>
            <w:shd w:val="clear" w:color="auto" w:fill="auto"/>
            <w:noWrap/>
            <w:vAlign w:val="center"/>
            <w:hideMark/>
          </w:tcPr>
          <w:p w:rsidR="003C5D74" w:rsidRPr="003C5D74" w:rsidRDefault="003C5D74" w:rsidP="003C5D74">
            <w:pPr>
              <w:rPr>
                <w:rFonts w:ascii="Abadi" w:hAnsi="Abadi" w:cs="Calibri"/>
                <w:color w:val="000000"/>
                <w:sz w:val="14"/>
                <w:szCs w:val="16"/>
              </w:rPr>
            </w:pPr>
            <w:r w:rsidRPr="003C5D74">
              <w:rPr>
                <w:rFonts w:ascii="Abadi" w:hAnsi="Abadi" w:cs="Calibri"/>
                <w:color w:val="000000"/>
                <w:sz w:val="14"/>
                <w:szCs w:val="16"/>
              </w:rPr>
              <w:t> </w:t>
            </w:r>
          </w:p>
        </w:tc>
        <w:tc>
          <w:tcPr>
            <w:tcW w:w="1070" w:type="dxa"/>
            <w:tcBorders>
              <w:top w:val="nil"/>
              <w:left w:val="nil"/>
              <w:bottom w:val="single" w:sz="4" w:space="0" w:color="auto"/>
              <w:right w:val="single" w:sz="4" w:space="0" w:color="auto"/>
            </w:tcBorders>
            <w:shd w:val="clear" w:color="auto" w:fill="auto"/>
            <w:noWrap/>
            <w:vAlign w:val="center"/>
            <w:hideMark/>
          </w:tcPr>
          <w:p w:rsidR="003C5D74" w:rsidRPr="003C5D74" w:rsidRDefault="003C5D74" w:rsidP="003C5D74">
            <w:pPr>
              <w:rPr>
                <w:rFonts w:ascii="Abadi" w:hAnsi="Abadi" w:cs="Calibri"/>
                <w:color w:val="000000"/>
                <w:sz w:val="16"/>
                <w:szCs w:val="16"/>
              </w:rPr>
            </w:pPr>
            <w:r w:rsidRPr="003C5D74">
              <w:rPr>
                <w:rFonts w:ascii="Abadi" w:hAnsi="Abadi" w:cs="Calibri"/>
                <w:color w:val="000000"/>
                <w:sz w:val="16"/>
                <w:szCs w:val="16"/>
              </w:rPr>
              <w:t> </w:t>
            </w:r>
          </w:p>
        </w:tc>
      </w:tr>
      <w:tr w:rsidR="003C5D74" w:rsidRPr="003C5D74" w:rsidTr="003C5D74">
        <w:trPr>
          <w:trHeight w:val="300"/>
        </w:trPr>
        <w:tc>
          <w:tcPr>
            <w:tcW w:w="501" w:type="dxa"/>
            <w:tcBorders>
              <w:top w:val="nil"/>
              <w:left w:val="single" w:sz="4" w:space="0" w:color="auto"/>
              <w:bottom w:val="single" w:sz="4" w:space="0" w:color="auto"/>
              <w:right w:val="single" w:sz="4" w:space="0" w:color="auto"/>
            </w:tcBorders>
            <w:shd w:val="clear" w:color="auto" w:fill="auto"/>
            <w:noWrap/>
            <w:vAlign w:val="center"/>
            <w:hideMark/>
          </w:tcPr>
          <w:p w:rsidR="003C5D74" w:rsidRPr="003C5D74" w:rsidRDefault="003C5D74" w:rsidP="003C5D74">
            <w:pPr>
              <w:rPr>
                <w:rFonts w:ascii="Abadi" w:hAnsi="Abadi" w:cs="Calibri"/>
                <w:color w:val="000000"/>
                <w:sz w:val="14"/>
                <w:szCs w:val="16"/>
              </w:rPr>
            </w:pPr>
            <w:r w:rsidRPr="003C5D74">
              <w:rPr>
                <w:rFonts w:ascii="Abadi" w:hAnsi="Abadi" w:cs="Calibri"/>
                <w:color w:val="000000"/>
                <w:sz w:val="14"/>
                <w:szCs w:val="16"/>
              </w:rPr>
              <w:t> </w:t>
            </w:r>
          </w:p>
        </w:tc>
        <w:tc>
          <w:tcPr>
            <w:tcW w:w="2857" w:type="dxa"/>
            <w:tcBorders>
              <w:top w:val="nil"/>
              <w:left w:val="nil"/>
              <w:bottom w:val="single" w:sz="4" w:space="0" w:color="auto"/>
              <w:right w:val="single" w:sz="4" w:space="0" w:color="auto"/>
            </w:tcBorders>
            <w:shd w:val="clear" w:color="auto" w:fill="auto"/>
            <w:noWrap/>
            <w:vAlign w:val="center"/>
            <w:hideMark/>
          </w:tcPr>
          <w:p w:rsidR="003C5D74" w:rsidRPr="003C5D74" w:rsidRDefault="003C5D74" w:rsidP="003C5D74">
            <w:pPr>
              <w:rPr>
                <w:rFonts w:ascii="Abadi" w:hAnsi="Abadi" w:cs="Calibri"/>
                <w:color w:val="000000"/>
                <w:sz w:val="14"/>
                <w:szCs w:val="16"/>
              </w:rPr>
            </w:pPr>
            <w:r w:rsidRPr="003C5D74">
              <w:rPr>
                <w:rFonts w:ascii="Abadi" w:hAnsi="Abadi" w:cs="Calibri"/>
                <w:color w:val="000000"/>
                <w:sz w:val="14"/>
                <w:szCs w:val="16"/>
              </w:rPr>
              <w:t>Indeks Kepuasan Masyarakat</w:t>
            </w:r>
          </w:p>
        </w:tc>
        <w:tc>
          <w:tcPr>
            <w:tcW w:w="1129" w:type="dxa"/>
            <w:tcBorders>
              <w:top w:val="nil"/>
              <w:left w:val="nil"/>
              <w:bottom w:val="single" w:sz="4" w:space="0" w:color="auto"/>
              <w:right w:val="single" w:sz="4" w:space="0" w:color="auto"/>
            </w:tcBorders>
            <w:shd w:val="clear" w:color="auto" w:fill="auto"/>
            <w:noWrap/>
            <w:vAlign w:val="center"/>
            <w:hideMark/>
          </w:tcPr>
          <w:p w:rsidR="003C5D74" w:rsidRPr="003C5D74" w:rsidRDefault="003C5D74" w:rsidP="003C5D74">
            <w:pPr>
              <w:jc w:val="center"/>
              <w:rPr>
                <w:rFonts w:ascii="Abadi" w:hAnsi="Abadi" w:cs="Calibri"/>
                <w:color w:val="000000"/>
                <w:sz w:val="14"/>
                <w:szCs w:val="16"/>
              </w:rPr>
            </w:pPr>
            <w:r w:rsidRPr="003C5D74">
              <w:rPr>
                <w:rFonts w:ascii="Abadi" w:hAnsi="Abadi" w:cs="Calibri"/>
                <w:color w:val="000000"/>
                <w:sz w:val="14"/>
                <w:szCs w:val="16"/>
              </w:rPr>
              <w:t>Poin</w:t>
            </w:r>
          </w:p>
        </w:tc>
        <w:tc>
          <w:tcPr>
            <w:tcW w:w="963" w:type="dxa"/>
            <w:tcBorders>
              <w:top w:val="nil"/>
              <w:left w:val="nil"/>
              <w:bottom w:val="single" w:sz="4" w:space="0" w:color="auto"/>
              <w:right w:val="single" w:sz="4" w:space="0" w:color="auto"/>
            </w:tcBorders>
            <w:shd w:val="clear" w:color="auto" w:fill="auto"/>
            <w:noWrap/>
            <w:vAlign w:val="center"/>
            <w:hideMark/>
          </w:tcPr>
          <w:p w:rsidR="003C5D74" w:rsidRPr="003C5D74" w:rsidRDefault="003C5D74" w:rsidP="003C5D74">
            <w:pPr>
              <w:jc w:val="center"/>
              <w:rPr>
                <w:rFonts w:ascii="Abadi" w:hAnsi="Abadi" w:cs="Calibri"/>
                <w:color w:val="000000"/>
                <w:sz w:val="14"/>
                <w:szCs w:val="16"/>
              </w:rPr>
            </w:pPr>
            <w:r w:rsidRPr="003C5D74">
              <w:rPr>
                <w:rFonts w:ascii="Abadi" w:hAnsi="Abadi" w:cs="Calibri"/>
                <w:color w:val="000000"/>
                <w:sz w:val="14"/>
                <w:szCs w:val="16"/>
              </w:rPr>
              <w:t>n/a</w:t>
            </w:r>
          </w:p>
        </w:tc>
        <w:tc>
          <w:tcPr>
            <w:tcW w:w="792" w:type="dxa"/>
            <w:tcBorders>
              <w:top w:val="nil"/>
              <w:left w:val="nil"/>
              <w:bottom w:val="single" w:sz="4" w:space="0" w:color="auto"/>
              <w:right w:val="single" w:sz="4" w:space="0" w:color="auto"/>
            </w:tcBorders>
            <w:shd w:val="clear" w:color="auto" w:fill="auto"/>
            <w:noWrap/>
            <w:vAlign w:val="center"/>
            <w:hideMark/>
          </w:tcPr>
          <w:p w:rsidR="003C5D74" w:rsidRPr="003C5D74" w:rsidRDefault="003C5D74" w:rsidP="003C5D74">
            <w:pPr>
              <w:jc w:val="center"/>
              <w:rPr>
                <w:rFonts w:ascii="Abadi" w:hAnsi="Abadi" w:cs="Calibri"/>
                <w:color w:val="000000"/>
                <w:sz w:val="14"/>
                <w:szCs w:val="16"/>
              </w:rPr>
            </w:pPr>
            <w:r w:rsidRPr="003C5D74">
              <w:rPr>
                <w:rFonts w:ascii="Abadi" w:hAnsi="Abadi" w:cs="Calibri"/>
                <w:color w:val="000000"/>
                <w:sz w:val="14"/>
                <w:szCs w:val="16"/>
              </w:rPr>
              <w:t>n/a</w:t>
            </w:r>
          </w:p>
        </w:tc>
        <w:tc>
          <w:tcPr>
            <w:tcW w:w="963" w:type="dxa"/>
            <w:tcBorders>
              <w:top w:val="nil"/>
              <w:left w:val="nil"/>
              <w:bottom w:val="single" w:sz="4" w:space="0" w:color="auto"/>
              <w:right w:val="single" w:sz="4" w:space="0" w:color="auto"/>
            </w:tcBorders>
            <w:shd w:val="clear" w:color="auto" w:fill="auto"/>
            <w:noWrap/>
            <w:vAlign w:val="center"/>
            <w:hideMark/>
          </w:tcPr>
          <w:p w:rsidR="003C5D74" w:rsidRPr="003C5D74" w:rsidRDefault="003C5D74" w:rsidP="003C5D74">
            <w:pPr>
              <w:jc w:val="center"/>
              <w:rPr>
                <w:rFonts w:ascii="Abadi" w:hAnsi="Abadi" w:cs="Calibri"/>
                <w:color w:val="000000"/>
                <w:sz w:val="14"/>
                <w:szCs w:val="16"/>
              </w:rPr>
            </w:pPr>
            <w:r w:rsidRPr="003C5D74">
              <w:rPr>
                <w:rFonts w:ascii="Abadi" w:hAnsi="Abadi" w:cs="Calibri"/>
                <w:color w:val="000000"/>
                <w:sz w:val="14"/>
                <w:szCs w:val="16"/>
              </w:rPr>
              <w:t>72</w:t>
            </w:r>
          </w:p>
        </w:tc>
        <w:tc>
          <w:tcPr>
            <w:tcW w:w="963" w:type="dxa"/>
            <w:tcBorders>
              <w:top w:val="nil"/>
              <w:left w:val="nil"/>
              <w:bottom w:val="single" w:sz="4" w:space="0" w:color="auto"/>
              <w:right w:val="single" w:sz="4" w:space="0" w:color="auto"/>
            </w:tcBorders>
            <w:shd w:val="clear" w:color="auto" w:fill="auto"/>
            <w:noWrap/>
            <w:vAlign w:val="center"/>
            <w:hideMark/>
          </w:tcPr>
          <w:p w:rsidR="003C5D74" w:rsidRPr="003C5D74" w:rsidRDefault="003C5D74" w:rsidP="003C5D74">
            <w:pPr>
              <w:jc w:val="center"/>
              <w:rPr>
                <w:rFonts w:ascii="Abadi" w:hAnsi="Abadi" w:cs="Calibri"/>
                <w:color w:val="000000"/>
                <w:sz w:val="14"/>
                <w:szCs w:val="16"/>
              </w:rPr>
            </w:pPr>
            <w:r w:rsidRPr="003C5D74">
              <w:rPr>
                <w:rFonts w:ascii="Abadi" w:hAnsi="Abadi" w:cs="Calibri"/>
                <w:color w:val="000000"/>
                <w:sz w:val="14"/>
                <w:szCs w:val="16"/>
              </w:rPr>
              <w:t>72</w:t>
            </w:r>
          </w:p>
        </w:tc>
        <w:tc>
          <w:tcPr>
            <w:tcW w:w="792" w:type="dxa"/>
            <w:tcBorders>
              <w:top w:val="nil"/>
              <w:left w:val="nil"/>
              <w:bottom w:val="single" w:sz="4" w:space="0" w:color="auto"/>
              <w:right w:val="single" w:sz="4" w:space="0" w:color="auto"/>
            </w:tcBorders>
            <w:shd w:val="clear" w:color="auto" w:fill="auto"/>
            <w:noWrap/>
            <w:vAlign w:val="center"/>
            <w:hideMark/>
          </w:tcPr>
          <w:p w:rsidR="003C5D74" w:rsidRPr="003C5D74" w:rsidRDefault="003C5D74" w:rsidP="003C5D74">
            <w:pPr>
              <w:jc w:val="center"/>
              <w:rPr>
                <w:rFonts w:ascii="Abadi" w:hAnsi="Abadi" w:cs="Calibri"/>
                <w:color w:val="000000"/>
                <w:sz w:val="14"/>
                <w:szCs w:val="16"/>
              </w:rPr>
            </w:pPr>
            <w:r w:rsidRPr="003C5D74">
              <w:rPr>
                <w:rFonts w:ascii="Abadi" w:hAnsi="Abadi" w:cs="Calibri"/>
                <w:color w:val="000000"/>
                <w:sz w:val="14"/>
                <w:szCs w:val="16"/>
              </w:rPr>
              <w:t>75</w:t>
            </w:r>
          </w:p>
        </w:tc>
        <w:tc>
          <w:tcPr>
            <w:tcW w:w="963" w:type="dxa"/>
            <w:tcBorders>
              <w:top w:val="nil"/>
              <w:left w:val="nil"/>
              <w:bottom w:val="single" w:sz="4" w:space="0" w:color="auto"/>
              <w:right w:val="single" w:sz="4" w:space="0" w:color="auto"/>
            </w:tcBorders>
            <w:shd w:val="clear" w:color="auto" w:fill="auto"/>
            <w:noWrap/>
            <w:vAlign w:val="center"/>
            <w:hideMark/>
          </w:tcPr>
          <w:p w:rsidR="003C5D74" w:rsidRPr="003C5D74" w:rsidRDefault="003C5D74" w:rsidP="003C5D74">
            <w:pPr>
              <w:jc w:val="center"/>
              <w:rPr>
                <w:rFonts w:ascii="Abadi" w:hAnsi="Abadi" w:cs="Calibri"/>
                <w:color w:val="000000"/>
                <w:sz w:val="14"/>
                <w:szCs w:val="16"/>
              </w:rPr>
            </w:pPr>
            <w:r w:rsidRPr="003C5D74">
              <w:rPr>
                <w:rFonts w:ascii="Abadi" w:hAnsi="Abadi" w:cs="Calibri"/>
                <w:color w:val="000000"/>
                <w:sz w:val="14"/>
                <w:szCs w:val="16"/>
              </w:rPr>
              <w:t>75</w:t>
            </w:r>
          </w:p>
        </w:tc>
        <w:tc>
          <w:tcPr>
            <w:tcW w:w="1070" w:type="dxa"/>
            <w:tcBorders>
              <w:top w:val="nil"/>
              <w:left w:val="nil"/>
              <w:bottom w:val="single" w:sz="4" w:space="0" w:color="auto"/>
              <w:right w:val="single" w:sz="4" w:space="0" w:color="auto"/>
            </w:tcBorders>
            <w:shd w:val="clear" w:color="auto" w:fill="auto"/>
            <w:noWrap/>
            <w:vAlign w:val="center"/>
            <w:hideMark/>
          </w:tcPr>
          <w:p w:rsidR="003C5D74" w:rsidRPr="003C5D74" w:rsidRDefault="003C5D74" w:rsidP="003C5D74">
            <w:pPr>
              <w:jc w:val="center"/>
              <w:rPr>
                <w:rFonts w:ascii="Abadi" w:hAnsi="Abadi" w:cs="Calibri"/>
                <w:color w:val="000000"/>
                <w:sz w:val="16"/>
                <w:szCs w:val="16"/>
              </w:rPr>
            </w:pPr>
            <w:r w:rsidRPr="003C5D74">
              <w:rPr>
                <w:rFonts w:ascii="Abadi" w:hAnsi="Abadi" w:cs="Calibri"/>
                <w:color w:val="000000"/>
                <w:sz w:val="16"/>
                <w:szCs w:val="16"/>
              </w:rPr>
              <w:t>1,00</w:t>
            </w:r>
          </w:p>
        </w:tc>
      </w:tr>
      <w:tr w:rsidR="003C5D74" w:rsidRPr="003C5D74" w:rsidTr="003C5D74">
        <w:trPr>
          <w:trHeight w:val="300"/>
        </w:trPr>
        <w:tc>
          <w:tcPr>
            <w:tcW w:w="501" w:type="dxa"/>
            <w:tcBorders>
              <w:top w:val="nil"/>
              <w:left w:val="single" w:sz="4" w:space="0" w:color="auto"/>
              <w:bottom w:val="single" w:sz="4" w:space="0" w:color="auto"/>
              <w:right w:val="single" w:sz="4" w:space="0" w:color="auto"/>
            </w:tcBorders>
            <w:shd w:val="clear" w:color="auto" w:fill="auto"/>
            <w:noWrap/>
            <w:vAlign w:val="center"/>
            <w:hideMark/>
          </w:tcPr>
          <w:p w:rsidR="003C5D74" w:rsidRPr="003C5D74" w:rsidRDefault="003C5D74" w:rsidP="003C5D74">
            <w:pPr>
              <w:rPr>
                <w:rFonts w:ascii="Abadi" w:hAnsi="Abadi" w:cs="Calibri"/>
                <w:color w:val="000000"/>
                <w:sz w:val="14"/>
                <w:szCs w:val="16"/>
              </w:rPr>
            </w:pPr>
            <w:r w:rsidRPr="003C5D74">
              <w:rPr>
                <w:rFonts w:ascii="Abadi" w:hAnsi="Abadi" w:cs="Calibri"/>
                <w:color w:val="000000"/>
                <w:sz w:val="14"/>
                <w:szCs w:val="16"/>
              </w:rPr>
              <w:t> </w:t>
            </w:r>
          </w:p>
        </w:tc>
        <w:tc>
          <w:tcPr>
            <w:tcW w:w="2857" w:type="dxa"/>
            <w:tcBorders>
              <w:top w:val="nil"/>
              <w:left w:val="nil"/>
              <w:bottom w:val="single" w:sz="4" w:space="0" w:color="auto"/>
              <w:right w:val="single" w:sz="4" w:space="0" w:color="auto"/>
            </w:tcBorders>
            <w:shd w:val="clear" w:color="auto" w:fill="auto"/>
            <w:noWrap/>
            <w:vAlign w:val="center"/>
            <w:hideMark/>
          </w:tcPr>
          <w:p w:rsidR="003C5D74" w:rsidRPr="003C5D74" w:rsidRDefault="003C5D74" w:rsidP="003C5D74">
            <w:pPr>
              <w:rPr>
                <w:rFonts w:ascii="Abadi" w:hAnsi="Abadi" w:cs="Calibri"/>
                <w:color w:val="000000"/>
                <w:sz w:val="14"/>
                <w:szCs w:val="16"/>
              </w:rPr>
            </w:pPr>
            <w:r w:rsidRPr="003C5D74">
              <w:rPr>
                <w:rFonts w:ascii="Abadi" w:hAnsi="Abadi" w:cs="Calibri"/>
                <w:color w:val="000000"/>
                <w:sz w:val="14"/>
                <w:szCs w:val="16"/>
              </w:rPr>
              <w:t> </w:t>
            </w:r>
          </w:p>
        </w:tc>
        <w:tc>
          <w:tcPr>
            <w:tcW w:w="1129" w:type="dxa"/>
            <w:tcBorders>
              <w:top w:val="nil"/>
              <w:left w:val="nil"/>
              <w:bottom w:val="single" w:sz="4" w:space="0" w:color="auto"/>
              <w:right w:val="single" w:sz="4" w:space="0" w:color="auto"/>
            </w:tcBorders>
            <w:shd w:val="clear" w:color="auto" w:fill="auto"/>
            <w:noWrap/>
            <w:vAlign w:val="center"/>
            <w:hideMark/>
          </w:tcPr>
          <w:p w:rsidR="003C5D74" w:rsidRPr="003C5D74" w:rsidRDefault="003C5D74" w:rsidP="003C5D74">
            <w:pPr>
              <w:jc w:val="center"/>
              <w:rPr>
                <w:rFonts w:ascii="Abadi" w:hAnsi="Abadi" w:cs="Calibri"/>
                <w:color w:val="000000"/>
                <w:sz w:val="14"/>
                <w:szCs w:val="16"/>
              </w:rPr>
            </w:pPr>
            <w:r w:rsidRPr="003C5D74">
              <w:rPr>
                <w:rFonts w:ascii="Abadi" w:hAnsi="Abadi" w:cs="Calibri"/>
                <w:color w:val="000000"/>
                <w:sz w:val="14"/>
                <w:szCs w:val="16"/>
              </w:rPr>
              <w:t> </w:t>
            </w:r>
          </w:p>
        </w:tc>
        <w:tc>
          <w:tcPr>
            <w:tcW w:w="963" w:type="dxa"/>
            <w:tcBorders>
              <w:top w:val="nil"/>
              <w:left w:val="nil"/>
              <w:bottom w:val="single" w:sz="4" w:space="0" w:color="auto"/>
              <w:right w:val="single" w:sz="4" w:space="0" w:color="auto"/>
            </w:tcBorders>
            <w:shd w:val="clear" w:color="auto" w:fill="auto"/>
            <w:noWrap/>
            <w:vAlign w:val="center"/>
            <w:hideMark/>
          </w:tcPr>
          <w:p w:rsidR="003C5D74" w:rsidRPr="003C5D74" w:rsidRDefault="003C5D74" w:rsidP="003C5D74">
            <w:pPr>
              <w:jc w:val="center"/>
              <w:rPr>
                <w:rFonts w:ascii="Abadi" w:hAnsi="Abadi" w:cs="Calibri"/>
                <w:color w:val="000000"/>
                <w:sz w:val="14"/>
                <w:szCs w:val="16"/>
              </w:rPr>
            </w:pPr>
            <w:r w:rsidRPr="003C5D74">
              <w:rPr>
                <w:rFonts w:ascii="Abadi" w:hAnsi="Abadi" w:cs="Calibri"/>
                <w:color w:val="000000"/>
                <w:sz w:val="14"/>
                <w:szCs w:val="16"/>
              </w:rPr>
              <w:t> </w:t>
            </w:r>
          </w:p>
        </w:tc>
        <w:tc>
          <w:tcPr>
            <w:tcW w:w="792" w:type="dxa"/>
            <w:tcBorders>
              <w:top w:val="nil"/>
              <w:left w:val="nil"/>
              <w:bottom w:val="single" w:sz="4" w:space="0" w:color="auto"/>
              <w:right w:val="single" w:sz="4" w:space="0" w:color="auto"/>
            </w:tcBorders>
            <w:shd w:val="clear" w:color="auto" w:fill="auto"/>
            <w:noWrap/>
            <w:vAlign w:val="center"/>
            <w:hideMark/>
          </w:tcPr>
          <w:p w:rsidR="003C5D74" w:rsidRPr="003C5D74" w:rsidRDefault="003C5D74" w:rsidP="003C5D74">
            <w:pPr>
              <w:jc w:val="center"/>
              <w:rPr>
                <w:rFonts w:ascii="Abadi" w:hAnsi="Abadi" w:cs="Calibri"/>
                <w:color w:val="000000"/>
                <w:sz w:val="14"/>
                <w:szCs w:val="16"/>
              </w:rPr>
            </w:pPr>
            <w:r w:rsidRPr="003C5D74">
              <w:rPr>
                <w:rFonts w:ascii="Abadi" w:hAnsi="Abadi" w:cs="Calibri"/>
                <w:color w:val="000000"/>
                <w:sz w:val="14"/>
                <w:szCs w:val="16"/>
              </w:rPr>
              <w:t> </w:t>
            </w:r>
          </w:p>
        </w:tc>
        <w:tc>
          <w:tcPr>
            <w:tcW w:w="963" w:type="dxa"/>
            <w:tcBorders>
              <w:top w:val="nil"/>
              <w:left w:val="nil"/>
              <w:bottom w:val="single" w:sz="4" w:space="0" w:color="auto"/>
              <w:right w:val="single" w:sz="4" w:space="0" w:color="auto"/>
            </w:tcBorders>
            <w:shd w:val="clear" w:color="auto" w:fill="auto"/>
            <w:noWrap/>
            <w:vAlign w:val="center"/>
            <w:hideMark/>
          </w:tcPr>
          <w:p w:rsidR="003C5D74" w:rsidRPr="003C5D74" w:rsidRDefault="003C5D74" w:rsidP="003C5D74">
            <w:pPr>
              <w:jc w:val="center"/>
              <w:rPr>
                <w:rFonts w:ascii="Abadi" w:hAnsi="Abadi" w:cs="Calibri"/>
                <w:color w:val="000000"/>
                <w:sz w:val="14"/>
                <w:szCs w:val="16"/>
              </w:rPr>
            </w:pPr>
            <w:r w:rsidRPr="003C5D74">
              <w:rPr>
                <w:rFonts w:ascii="Abadi" w:hAnsi="Abadi" w:cs="Calibri"/>
                <w:color w:val="000000"/>
                <w:sz w:val="14"/>
                <w:szCs w:val="16"/>
              </w:rPr>
              <w:t> </w:t>
            </w:r>
          </w:p>
        </w:tc>
        <w:tc>
          <w:tcPr>
            <w:tcW w:w="963" w:type="dxa"/>
            <w:tcBorders>
              <w:top w:val="nil"/>
              <w:left w:val="nil"/>
              <w:bottom w:val="single" w:sz="4" w:space="0" w:color="auto"/>
              <w:right w:val="single" w:sz="4" w:space="0" w:color="auto"/>
            </w:tcBorders>
            <w:shd w:val="clear" w:color="auto" w:fill="auto"/>
            <w:noWrap/>
            <w:vAlign w:val="center"/>
            <w:hideMark/>
          </w:tcPr>
          <w:p w:rsidR="003C5D74" w:rsidRPr="003C5D74" w:rsidRDefault="003C5D74" w:rsidP="003C5D74">
            <w:pPr>
              <w:jc w:val="center"/>
              <w:rPr>
                <w:rFonts w:ascii="Abadi" w:hAnsi="Abadi" w:cs="Calibri"/>
                <w:color w:val="000000"/>
                <w:sz w:val="14"/>
                <w:szCs w:val="16"/>
              </w:rPr>
            </w:pPr>
            <w:r w:rsidRPr="003C5D74">
              <w:rPr>
                <w:rFonts w:ascii="Abadi" w:hAnsi="Abadi" w:cs="Calibri"/>
                <w:color w:val="000000"/>
                <w:sz w:val="14"/>
                <w:szCs w:val="16"/>
              </w:rPr>
              <w:t> </w:t>
            </w:r>
          </w:p>
        </w:tc>
        <w:tc>
          <w:tcPr>
            <w:tcW w:w="792" w:type="dxa"/>
            <w:tcBorders>
              <w:top w:val="nil"/>
              <w:left w:val="nil"/>
              <w:bottom w:val="single" w:sz="4" w:space="0" w:color="auto"/>
              <w:right w:val="single" w:sz="4" w:space="0" w:color="auto"/>
            </w:tcBorders>
            <w:shd w:val="clear" w:color="auto" w:fill="auto"/>
            <w:noWrap/>
            <w:vAlign w:val="center"/>
            <w:hideMark/>
          </w:tcPr>
          <w:p w:rsidR="003C5D74" w:rsidRPr="003C5D74" w:rsidRDefault="003C5D74" w:rsidP="003C5D74">
            <w:pPr>
              <w:jc w:val="center"/>
              <w:rPr>
                <w:rFonts w:ascii="Abadi" w:hAnsi="Abadi" w:cs="Calibri"/>
                <w:color w:val="000000"/>
                <w:sz w:val="14"/>
                <w:szCs w:val="16"/>
              </w:rPr>
            </w:pPr>
            <w:r w:rsidRPr="003C5D74">
              <w:rPr>
                <w:rFonts w:ascii="Abadi" w:hAnsi="Abadi" w:cs="Calibri"/>
                <w:color w:val="000000"/>
                <w:sz w:val="14"/>
                <w:szCs w:val="16"/>
              </w:rPr>
              <w:t> </w:t>
            </w:r>
          </w:p>
        </w:tc>
        <w:tc>
          <w:tcPr>
            <w:tcW w:w="963" w:type="dxa"/>
            <w:tcBorders>
              <w:top w:val="nil"/>
              <w:left w:val="nil"/>
              <w:bottom w:val="single" w:sz="4" w:space="0" w:color="auto"/>
              <w:right w:val="single" w:sz="4" w:space="0" w:color="auto"/>
            </w:tcBorders>
            <w:shd w:val="clear" w:color="auto" w:fill="auto"/>
            <w:noWrap/>
            <w:vAlign w:val="center"/>
            <w:hideMark/>
          </w:tcPr>
          <w:p w:rsidR="003C5D74" w:rsidRPr="003C5D74" w:rsidRDefault="003C5D74" w:rsidP="003C5D74">
            <w:pPr>
              <w:jc w:val="center"/>
              <w:rPr>
                <w:rFonts w:ascii="Abadi" w:hAnsi="Abadi" w:cs="Calibri"/>
                <w:color w:val="000000"/>
                <w:sz w:val="14"/>
                <w:szCs w:val="16"/>
              </w:rPr>
            </w:pPr>
            <w:r w:rsidRPr="003C5D74">
              <w:rPr>
                <w:rFonts w:ascii="Abadi" w:hAnsi="Abadi" w:cs="Calibri"/>
                <w:color w:val="000000"/>
                <w:sz w:val="14"/>
                <w:szCs w:val="16"/>
              </w:rPr>
              <w:t> </w:t>
            </w:r>
          </w:p>
        </w:tc>
        <w:tc>
          <w:tcPr>
            <w:tcW w:w="1070" w:type="dxa"/>
            <w:tcBorders>
              <w:top w:val="nil"/>
              <w:left w:val="nil"/>
              <w:bottom w:val="single" w:sz="4" w:space="0" w:color="auto"/>
              <w:right w:val="single" w:sz="4" w:space="0" w:color="auto"/>
            </w:tcBorders>
            <w:shd w:val="clear" w:color="auto" w:fill="auto"/>
            <w:noWrap/>
            <w:vAlign w:val="center"/>
            <w:hideMark/>
          </w:tcPr>
          <w:p w:rsidR="003C5D74" w:rsidRPr="003C5D74" w:rsidRDefault="003C5D74" w:rsidP="003C5D74">
            <w:pPr>
              <w:jc w:val="center"/>
              <w:rPr>
                <w:rFonts w:ascii="Abadi" w:hAnsi="Abadi" w:cs="Calibri"/>
                <w:color w:val="000000"/>
                <w:sz w:val="16"/>
                <w:szCs w:val="16"/>
              </w:rPr>
            </w:pPr>
            <w:r w:rsidRPr="003C5D74">
              <w:rPr>
                <w:rFonts w:ascii="Abadi" w:hAnsi="Abadi" w:cs="Calibri"/>
                <w:color w:val="000000"/>
                <w:sz w:val="16"/>
                <w:szCs w:val="16"/>
              </w:rPr>
              <w:t> </w:t>
            </w:r>
          </w:p>
        </w:tc>
      </w:tr>
      <w:tr w:rsidR="003C5D74" w:rsidRPr="003C5D74" w:rsidTr="003C5D74">
        <w:trPr>
          <w:trHeight w:val="300"/>
        </w:trPr>
        <w:tc>
          <w:tcPr>
            <w:tcW w:w="501" w:type="dxa"/>
            <w:tcBorders>
              <w:top w:val="nil"/>
              <w:left w:val="single" w:sz="4" w:space="0" w:color="auto"/>
              <w:bottom w:val="single" w:sz="4" w:space="0" w:color="auto"/>
              <w:right w:val="single" w:sz="4" w:space="0" w:color="auto"/>
            </w:tcBorders>
            <w:shd w:val="clear" w:color="auto" w:fill="auto"/>
            <w:noWrap/>
            <w:vAlign w:val="center"/>
            <w:hideMark/>
          </w:tcPr>
          <w:p w:rsidR="003C5D74" w:rsidRPr="003C5D74" w:rsidRDefault="003C5D74" w:rsidP="003C5D74">
            <w:pPr>
              <w:jc w:val="right"/>
              <w:rPr>
                <w:rFonts w:ascii="Abadi" w:hAnsi="Abadi" w:cs="Calibri"/>
                <w:color w:val="000000"/>
                <w:sz w:val="14"/>
                <w:szCs w:val="16"/>
              </w:rPr>
            </w:pPr>
            <w:r w:rsidRPr="003C5D74">
              <w:rPr>
                <w:rFonts w:ascii="Abadi" w:hAnsi="Abadi" w:cs="Calibri"/>
                <w:color w:val="000000"/>
                <w:sz w:val="14"/>
                <w:szCs w:val="16"/>
              </w:rPr>
              <w:t>2</w:t>
            </w:r>
          </w:p>
        </w:tc>
        <w:tc>
          <w:tcPr>
            <w:tcW w:w="2857" w:type="dxa"/>
            <w:tcBorders>
              <w:top w:val="nil"/>
              <w:left w:val="nil"/>
              <w:bottom w:val="single" w:sz="4" w:space="0" w:color="auto"/>
              <w:right w:val="single" w:sz="4" w:space="0" w:color="auto"/>
            </w:tcBorders>
            <w:shd w:val="clear" w:color="auto" w:fill="auto"/>
            <w:noWrap/>
            <w:vAlign w:val="center"/>
            <w:hideMark/>
          </w:tcPr>
          <w:p w:rsidR="003C5D74" w:rsidRPr="003C5D74" w:rsidRDefault="003C5D74" w:rsidP="003C5D74">
            <w:pPr>
              <w:rPr>
                <w:rFonts w:ascii="Abadi" w:hAnsi="Abadi" w:cs="Calibri"/>
                <w:color w:val="000000"/>
                <w:sz w:val="14"/>
                <w:szCs w:val="16"/>
              </w:rPr>
            </w:pPr>
            <w:r w:rsidRPr="003C5D74">
              <w:rPr>
                <w:rFonts w:ascii="Abadi" w:hAnsi="Abadi" w:cs="Calibri"/>
                <w:color w:val="000000"/>
                <w:sz w:val="14"/>
                <w:szCs w:val="16"/>
              </w:rPr>
              <w:t>SASARAN</w:t>
            </w:r>
          </w:p>
        </w:tc>
        <w:tc>
          <w:tcPr>
            <w:tcW w:w="1129" w:type="dxa"/>
            <w:tcBorders>
              <w:top w:val="nil"/>
              <w:left w:val="nil"/>
              <w:bottom w:val="single" w:sz="4" w:space="0" w:color="auto"/>
              <w:right w:val="single" w:sz="4" w:space="0" w:color="auto"/>
            </w:tcBorders>
            <w:shd w:val="clear" w:color="auto" w:fill="auto"/>
            <w:noWrap/>
            <w:vAlign w:val="center"/>
            <w:hideMark/>
          </w:tcPr>
          <w:p w:rsidR="003C5D74" w:rsidRPr="003C5D74" w:rsidRDefault="003C5D74" w:rsidP="003C5D74">
            <w:pPr>
              <w:jc w:val="center"/>
              <w:rPr>
                <w:rFonts w:ascii="Abadi" w:hAnsi="Abadi" w:cs="Calibri"/>
                <w:color w:val="000000"/>
                <w:sz w:val="14"/>
                <w:szCs w:val="16"/>
              </w:rPr>
            </w:pPr>
            <w:r w:rsidRPr="003C5D74">
              <w:rPr>
                <w:rFonts w:ascii="Abadi" w:hAnsi="Abadi" w:cs="Calibri"/>
                <w:color w:val="000000"/>
                <w:sz w:val="14"/>
                <w:szCs w:val="16"/>
              </w:rPr>
              <w:t> </w:t>
            </w:r>
          </w:p>
        </w:tc>
        <w:tc>
          <w:tcPr>
            <w:tcW w:w="963" w:type="dxa"/>
            <w:tcBorders>
              <w:top w:val="nil"/>
              <w:left w:val="nil"/>
              <w:bottom w:val="single" w:sz="4" w:space="0" w:color="auto"/>
              <w:right w:val="single" w:sz="4" w:space="0" w:color="auto"/>
            </w:tcBorders>
            <w:shd w:val="clear" w:color="auto" w:fill="auto"/>
            <w:noWrap/>
            <w:vAlign w:val="center"/>
            <w:hideMark/>
          </w:tcPr>
          <w:p w:rsidR="003C5D74" w:rsidRPr="003C5D74" w:rsidRDefault="003C5D74" w:rsidP="003C5D74">
            <w:pPr>
              <w:jc w:val="center"/>
              <w:rPr>
                <w:rFonts w:ascii="Abadi" w:hAnsi="Abadi" w:cs="Calibri"/>
                <w:color w:val="000000"/>
                <w:sz w:val="14"/>
                <w:szCs w:val="16"/>
              </w:rPr>
            </w:pPr>
            <w:r w:rsidRPr="003C5D74">
              <w:rPr>
                <w:rFonts w:ascii="Abadi" w:hAnsi="Abadi" w:cs="Calibri"/>
                <w:color w:val="000000"/>
                <w:sz w:val="14"/>
                <w:szCs w:val="16"/>
              </w:rPr>
              <w:t> </w:t>
            </w:r>
          </w:p>
        </w:tc>
        <w:tc>
          <w:tcPr>
            <w:tcW w:w="792" w:type="dxa"/>
            <w:tcBorders>
              <w:top w:val="nil"/>
              <w:left w:val="nil"/>
              <w:bottom w:val="single" w:sz="4" w:space="0" w:color="auto"/>
              <w:right w:val="single" w:sz="4" w:space="0" w:color="auto"/>
            </w:tcBorders>
            <w:shd w:val="clear" w:color="auto" w:fill="auto"/>
            <w:noWrap/>
            <w:vAlign w:val="center"/>
            <w:hideMark/>
          </w:tcPr>
          <w:p w:rsidR="003C5D74" w:rsidRPr="003C5D74" w:rsidRDefault="003C5D74" w:rsidP="003C5D74">
            <w:pPr>
              <w:jc w:val="center"/>
              <w:rPr>
                <w:rFonts w:ascii="Abadi" w:hAnsi="Abadi" w:cs="Calibri"/>
                <w:color w:val="000000"/>
                <w:sz w:val="14"/>
                <w:szCs w:val="16"/>
              </w:rPr>
            </w:pPr>
            <w:r w:rsidRPr="003C5D74">
              <w:rPr>
                <w:rFonts w:ascii="Abadi" w:hAnsi="Abadi" w:cs="Calibri"/>
                <w:color w:val="000000"/>
                <w:sz w:val="14"/>
                <w:szCs w:val="16"/>
              </w:rPr>
              <w:t> </w:t>
            </w:r>
          </w:p>
        </w:tc>
        <w:tc>
          <w:tcPr>
            <w:tcW w:w="963" w:type="dxa"/>
            <w:tcBorders>
              <w:top w:val="nil"/>
              <w:left w:val="nil"/>
              <w:bottom w:val="single" w:sz="4" w:space="0" w:color="auto"/>
              <w:right w:val="single" w:sz="4" w:space="0" w:color="auto"/>
            </w:tcBorders>
            <w:shd w:val="clear" w:color="auto" w:fill="auto"/>
            <w:noWrap/>
            <w:vAlign w:val="center"/>
            <w:hideMark/>
          </w:tcPr>
          <w:p w:rsidR="003C5D74" w:rsidRPr="003C5D74" w:rsidRDefault="003C5D74" w:rsidP="003C5D74">
            <w:pPr>
              <w:jc w:val="center"/>
              <w:rPr>
                <w:rFonts w:ascii="Abadi" w:hAnsi="Abadi" w:cs="Calibri"/>
                <w:color w:val="000000"/>
                <w:sz w:val="14"/>
                <w:szCs w:val="16"/>
              </w:rPr>
            </w:pPr>
            <w:r w:rsidRPr="003C5D74">
              <w:rPr>
                <w:rFonts w:ascii="Abadi" w:hAnsi="Abadi" w:cs="Calibri"/>
                <w:color w:val="000000"/>
                <w:sz w:val="14"/>
                <w:szCs w:val="16"/>
              </w:rPr>
              <w:t> </w:t>
            </w:r>
          </w:p>
        </w:tc>
        <w:tc>
          <w:tcPr>
            <w:tcW w:w="963" w:type="dxa"/>
            <w:tcBorders>
              <w:top w:val="nil"/>
              <w:left w:val="nil"/>
              <w:bottom w:val="single" w:sz="4" w:space="0" w:color="auto"/>
              <w:right w:val="single" w:sz="4" w:space="0" w:color="auto"/>
            </w:tcBorders>
            <w:shd w:val="clear" w:color="auto" w:fill="auto"/>
            <w:noWrap/>
            <w:vAlign w:val="center"/>
            <w:hideMark/>
          </w:tcPr>
          <w:p w:rsidR="003C5D74" w:rsidRPr="003C5D74" w:rsidRDefault="003C5D74" w:rsidP="003C5D74">
            <w:pPr>
              <w:jc w:val="center"/>
              <w:rPr>
                <w:rFonts w:ascii="Abadi" w:hAnsi="Abadi" w:cs="Calibri"/>
                <w:color w:val="000000"/>
                <w:sz w:val="14"/>
                <w:szCs w:val="16"/>
              </w:rPr>
            </w:pPr>
            <w:r w:rsidRPr="003C5D74">
              <w:rPr>
                <w:rFonts w:ascii="Abadi" w:hAnsi="Abadi" w:cs="Calibri"/>
                <w:color w:val="000000"/>
                <w:sz w:val="14"/>
                <w:szCs w:val="16"/>
              </w:rPr>
              <w:t> </w:t>
            </w:r>
          </w:p>
        </w:tc>
        <w:tc>
          <w:tcPr>
            <w:tcW w:w="792" w:type="dxa"/>
            <w:tcBorders>
              <w:top w:val="nil"/>
              <w:left w:val="nil"/>
              <w:bottom w:val="single" w:sz="4" w:space="0" w:color="auto"/>
              <w:right w:val="single" w:sz="4" w:space="0" w:color="auto"/>
            </w:tcBorders>
            <w:shd w:val="clear" w:color="auto" w:fill="auto"/>
            <w:noWrap/>
            <w:vAlign w:val="center"/>
            <w:hideMark/>
          </w:tcPr>
          <w:p w:rsidR="003C5D74" w:rsidRPr="003C5D74" w:rsidRDefault="003C5D74" w:rsidP="003C5D74">
            <w:pPr>
              <w:jc w:val="center"/>
              <w:rPr>
                <w:rFonts w:ascii="Abadi" w:hAnsi="Abadi" w:cs="Calibri"/>
                <w:color w:val="000000"/>
                <w:sz w:val="14"/>
                <w:szCs w:val="16"/>
              </w:rPr>
            </w:pPr>
            <w:r w:rsidRPr="003C5D74">
              <w:rPr>
                <w:rFonts w:ascii="Abadi" w:hAnsi="Abadi" w:cs="Calibri"/>
                <w:color w:val="000000"/>
                <w:sz w:val="14"/>
                <w:szCs w:val="16"/>
              </w:rPr>
              <w:t> </w:t>
            </w:r>
          </w:p>
        </w:tc>
        <w:tc>
          <w:tcPr>
            <w:tcW w:w="963" w:type="dxa"/>
            <w:tcBorders>
              <w:top w:val="nil"/>
              <w:left w:val="nil"/>
              <w:bottom w:val="single" w:sz="4" w:space="0" w:color="auto"/>
              <w:right w:val="single" w:sz="4" w:space="0" w:color="auto"/>
            </w:tcBorders>
            <w:shd w:val="clear" w:color="auto" w:fill="auto"/>
            <w:noWrap/>
            <w:vAlign w:val="center"/>
            <w:hideMark/>
          </w:tcPr>
          <w:p w:rsidR="003C5D74" w:rsidRPr="003C5D74" w:rsidRDefault="003C5D74" w:rsidP="003C5D74">
            <w:pPr>
              <w:jc w:val="center"/>
              <w:rPr>
                <w:rFonts w:ascii="Abadi" w:hAnsi="Abadi" w:cs="Calibri"/>
                <w:color w:val="000000"/>
                <w:sz w:val="14"/>
                <w:szCs w:val="16"/>
              </w:rPr>
            </w:pPr>
            <w:r w:rsidRPr="003C5D74">
              <w:rPr>
                <w:rFonts w:ascii="Abadi" w:hAnsi="Abadi" w:cs="Calibri"/>
                <w:color w:val="000000"/>
                <w:sz w:val="14"/>
                <w:szCs w:val="16"/>
              </w:rPr>
              <w:t> </w:t>
            </w:r>
          </w:p>
        </w:tc>
        <w:tc>
          <w:tcPr>
            <w:tcW w:w="1070" w:type="dxa"/>
            <w:tcBorders>
              <w:top w:val="nil"/>
              <w:left w:val="nil"/>
              <w:bottom w:val="single" w:sz="4" w:space="0" w:color="auto"/>
              <w:right w:val="single" w:sz="4" w:space="0" w:color="auto"/>
            </w:tcBorders>
            <w:shd w:val="clear" w:color="auto" w:fill="auto"/>
            <w:noWrap/>
            <w:vAlign w:val="center"/>
            <w:hideMark/>
          </w:tcPr>
          <w:p w:rsidR="003C5D74" w:rsidRPr="003C5D74" w:rsidRDefault="003C5D74" w:rsidP="003C5D74">
            <w:pPr>
              <w:jc w:val="center"/>
              <w:rPr>
                <w:rFonts w:ascii="Abadi" w:hAnsi="Abadi" w:cs="Calibri"/>
                <w:color w:val="000000"/>
                <w:sz w:val="16"/>
                <w:szCs w:val="16"/>
              </w:rPr>
            </w:pPr>
            <w:r w:rsidRPr="003C5D74">
              <w:rPr>
                <w:rFonts w:ascii="Abadi" w:hAnsi="Abadi" w:cs="Calibri"/>
                <w:color w:val="000000"/>
                <w:sz w:val="16"/>
                <w:szCs w:val="16"/>
              </w:rPr>
              <w:t> </w:t>
            </w:r>
          </w:p>
        </w:tc>
      </w:tr>
      <w:tr w:rsidR="003C5D74" w:rsidRPr="003C5D74" w:rsidTr="003C5D74">
        <w:trPr>
          <w:trHeight w:val="600"/>
        </w:trPr>
        <w:tc>
          <w:tcPr>
            <w:tcW w:w="501" w:type="dxa"/>
            <w:tcBorders>
              <w:top w:val="nil"/>
              <w:left w:val="single" w:sz="4" w:space="0" w:color="auto"/>
              <w:bottom w:val="single" w:sz="4" w:space="0" w:color="auto"/>
              <w:right w:val="single" w:sz="4" w:space="0" w:color="auto"/>
            </w:tcBorders>
            <w:shd w:val="clear" w:color="auto" w:fill="auto"/>
            <w:noWrap/>
            <w:vAlign w:val="center"/>
            <w:hideMark/>
          </w:tcPr>
          <w:p w:rsidR="003C5D74" w:rsidRPr="003C5D74" w:rsidRDefault="003C5D74" w:rsidP="003C5D74">
            <w:pPr>
              <w:rPr>
                <w:rFonts w:ascii="Abadi" w:hAnsi="Abadi" w:cs="Calibri"/>
                <w:color w:val="000000"/>
                <w:sz w:val="14"/>
                <w:szCs w:val="16"/>
              </w:rPr>
            </w:pPr>
            <w:r w:rsidRPr="003C5D74">
              <w:rPr>
                <w:rFonts w:ascii="Abadi" w:hAnsi="Abadi" w:cs="Calibri"/>
                <w:color w:val="000000"/>
                <w:sz w:val="14"/>
                <w:szCs w:val="16"/>
              </w:rPr>
              <w:t> </w:t>
            </w:r>
          </w:p>
        </w:tc>
        <w:tc>
          <w:tcPr>
            <w:tcW w:w="2857" w:type="dxa"/>
            <w:tcBorders>
              <w:top w:val="nil"/>
              <w:left w:val="nil"/>
              <w:bottom w:val="single" w:sz="4" w:space="0" w:color="auto"/>
              <w:right w:val="single" w:sz="4" w:space="0" w:color="auto"/>
            </w:tcBorders>
            <w:shd w:val="clear" w:color="auto" w:fill="auto"/>
            <w:vAlign w:val="center"/>
            <w:hideMark/>
          </w:tcPr>
          <w:p w:rsidR="003C5D74" w:rsidRPr="003C5D74" w:rsidRDefault="003C5D74" w:rsidP="003C5D74">
            <w:pPr>
              <w:rPr>
                <w:rFonts w:ascii="Abadi" w:hAnsi="Abadi" w:cs="Calibri"/>
                <w:color w:val="000000"/>
                <w:sz w:val="14"/>
                <w:szCs w:val="16"/>
              </w:rPr>
            </w:pPr>
            <w:r w:rsidRPr="003C5D74">
              <w:rPr>
                <w:rFonts w:ascii="Abadi" w:hAnsi="Abadi" w:cs="Calibri"/>
                <w:color w:val="000000"/>
                <w:sz w:val="14"/>
                <w:szCs w:val="16"/>
              </w:rPr>
              <w:t>Persentase Kepuasan Masyarakat Kecamatan</w:t>
            </w:r>
          </w:p>
        </w:tc>
        <w:tc>
          <w:tcPr>
            <w:tcW w:w="1129" w:type="dxa"/>
            <w:tcBorders>
              <w:top w:val="nil"/>
              <w:left w:val="nil"/>
              <w:bottom w:val="single" w:sz="4" w:space="0" w:color="auto"/>
              <w:right w:val="single" w:sz="4" w:space="0" w:color="auto"/>
            </w:tcBorders>
            <w:shd w:val="clear" w:color="auto" w:fill="auto"/>
            <w:noWrap/>
            <w:vAlign w:val="center"/>
            <w:hideMark/>
          </w:tcPr>
          <w:p w:rsidR="003C5D74" w:rsidRPr="003C5D74" w:rsidRDefault="003C5D74" w:rsidP="003C5D74">
            <w:pPr>
              <w:jc w:val="center"/>
              <w:rPr>
                <w:rFonts w:ascii="Abadi" w:hAnsi="Abadi" w:cs="Calibri"/>
                <w:color w:val="000000"/>
                <w:sz w:val="14"/>
                <w:szCs w:val="16"/>
              </w:rPr>
            </w:pPr>
            <w:r w:rsidRPr="003C5D74">
              <w:rPr>
                <w:rFonts w:ascii="Abadi" w:hAnsi="Abadi" w:cs="Calibri"/>
                <w:color w:val="000000"/>
                <w:sz w:val="14"/>
                <w:szCs w:val="16"/>
              </w:rPr>
              <w:t>%</w:t>
            </w:r>
          </w:p>
        </w:tc>
        <w:tc>
          <w:tcPr>
            <w:tcW w:w="963" w:type="dxa"/>
            <w:tcBorders>
              <w:top w:val="nil"/>
              <w:left w:val="nil"/>
              <w:bottom w:val="single" w:sz="4" w:space="0" w:color="auto"/>
              <w:right w:val="single" w:sz="4" w:space="0" w:color="auto"/>
            </w:tcBorders>
            <w:shd w:val="clear" w:color="auto" w:fill="auto"/>
            <w:noWrap/>
            <w:vAlign w:val="center"/>
            <w:hideMark/>
          </w:tcPr>
          <w:p w:rsidR="003C5D74" w:rsidRPr="003C5D74" w:rsidRDefault="003C5D74" w:rsidP="003C5D74">
            <w:pPr>
              <w:jc w:val="center"/>
              <w:rPr>
                <w:rFonts w:ascii="Abadi" w:hAnsi="Abadi" w:cs="Calibri"/>
                <w:color w:val="000000"/>
                <w:sz w:val="14"/>
                <w:szCs w:val="16"/>
              </w:rPr>
            </w:pPr>
            <w:r w:rsidRPr="003C5D74">
              <w:rPr>
                <w:rFonts w:ascii="Abadi" w:hAnsi="Abadi" w:cs="Calibri"/>
                <w:color w:val="000000"/>
                <w:sz w:val="14"/>
                <w:szCs w:val="16"/>
              </w:rPr>
              <w:t>n/a</w:t>
            </w:r>
          </w:p>
        </w:tc>
        <w:tc>
          <w:tcPr>
            <w:tcW w:w="792" w:type="dxa"/>
            <w:tcBorders>
              <w:top w:val="nil"/>
              <w:left w:val="nil"/>
              <w:bottom w:val="single" w:sz="4" w:space="0" w:color="auto"/>
              <w:right w:val="single" w:sz="4" w:space="0" w:color="auto"/>
            </w:tcBorders>
            <w:shd w:val="clear" w:color="auto" w:fill="auto"/>
            <w:noWrap/>
            <w:vAlign w:val="center"/>
            <w:hideMark/>
          </w:tcPr>
          <w:p w:rsidR="003C5D74" w:rsidRPr="003C5D74" w:rsidRDefault="003C5D74" w:rsidP="003C5D74">
            <w:pPr>
              <w:jc w:val="center"/>
              <w:rPr>
                <w:rFonts w:ascii="Abadi" w:hAnsi="Abadi" w:cs="Calibri"/>
                <w:color w:val="000000"/>
                <w:sz w:val="14"/>
                <w:szCs w:val="16"/>
              </w:rPr>
            </w:pPr>
            <w:r w:rsidRPr="003C5D74">
              <w:rPr>
                <w:rFonts w:ascii="Abadi" w:hAnsi="Abadi" w:cs="Calibri"/>
                <w:color w:val="000000"/>
                <w:sz w:val="14"/>
                <w:szCs w:val="16"/>
              </w:rPr>
              <w:t>n/a</w:t>
            </w:r>
          </w:p>
        </w:tc>
        <w:tc>
          <w:tcPr>
            <w:tcW w:w="963" w:type="dxa"/>
            <w:tcBorders>
              <w:top w:val="nil"/>
              <w:left w:val="nil"/>
              <w:bottom w:val="single" w:sz="4" w:space="0" w:color="auto"/>
              <w:right w:val="single" w:sz="4" w:space="0" w:color="auto"/>
            </w:tcBorders>
            <w:shd w:val="clear" w:color="auto" w:fill="auto"/>
            <w:noWrap/>
            <w:vAlign w:val="center"/>
            <w:hideMark/>
          </w:tcPr>
          <w:p w:rsidR="003C5D74" w:rsidRPr="003C5D74" w:rsidRDefault="003C5D74" w:rsidP="003C5D74">
            <w:pPr>
              <w:jc w:val="center"/>
              <w:rPr>
                <w:rFonts w:ascii="Abadi" w:hAnsi="Abadi" w:cs="Calibri"/>
                <w:color w:val="000000"/>
                <w:sz w:val="14"/>
                <w:szCs w:val="16"/>
              </w:rPr>
            </w:pPr>
            <w:r w:rsidRPr="003C5D74">
              <w:rPr>
                <w:rFonts w:ascii="Abadi" w:hAnsi="Abadi" w:cs="Calibri"/>
                <w:color w:val="000000"/>
                <w:sz w:val="14"/>
                <w:szCs w:val="16"/>
              </w:rPr>
              <w:t>62</w:t>
            </w:r>
          </w:p>
        </w:tc>
        <w:tc>
          <w:tcPr>
            <w:tcW w:w="963" w:type="dxa"/>
            <w:tcBorders>
              <w:top w:val="nil"/>
              <w:left w:val="nil"/>
              <w:bottom w:val="single" w:sz="4" w:space="0" w:color="auto"/>
              <w:right w:val="single" w:sz="4" w:space="0" w:color="auto"/>
            </w:tcBorders>
            <w:shd w:val="clear" w:color="auto" w:fill="auto"/>
            <w:noWrap/>
            <w:vAlign w:val="center"/>
            <w:hideMark/>
          </w:tcPr>
          <w:p w:rsidR="003C5D74" w:rsidRPr="003C5D74" w:rsidRDefault="003C5D74" w:rsidP="003C5D74">
            <w:pPr>
              <w:jc w:val="center"/>
              <w:rPr>
                <w:rFonts w:ascii="Abadi" w:hAnsi="Abadi" w:cs="Calibri"/>
                <w:color w:val="000000"/>
                <w:sz w:val="14"/>
                <w:szCs w:val="16"/>
              </w:rPr>
            </w:pPr>
            <w:r w:rsidRPr="003C5D74">
              <w:rPr>
                <w:rFonts w:ascii="Abadi" w:hAnsi="Abadi" w:cs="Calibri"/>
                <w:color w:val="000000"/>
                <w:sz w:val="14"/>
                <w:szCs w:val="16"/>
              </w:rPr>
              <w:t>62</w:t>
            </w:r>
          </w:p>
        </w:tc>
        <w:tc>
          <w:tcPr>
            <w:tcW w:w="792" w:type="dxa"/>
            <w:tcBorders>
              <w:top w:val="nil"/>
              <w:left w:val="nil"/>
              <w:bottom w:val="single" w:sz="4" w:space="0" w:color="auto"/>
              <w:right w:val="single" w:sz="4" w:space="0" w:color="auto"/>
            </w:tcBorders>
            <w:shd w:val="clear" w:color="auto" w:fill="auto"/>
            <w:noWrap/>
            <w:vAlign w:val="center"/>
            <w:hideMark/>
          </w:tcPr>
          <w:p w:rsidR="003C5D74" w:rsidRPr="003C5D74" w:rsidRDefault="003C5D74" w:rsidP="003C5D74">
            <w:pPr>
              <w:jc w:val="center"/>
              <w:rPr>
                <w:rFonts w:ascii="Abadi" w:hAnsi="Abadi" w:cs="Calibri"/>
                <w:color w:val="000000"/>
                <w:sz w:val="14"/>
                <w:szCs w:val="16"/>
              </w:rPr>
            </w:pPr>
            <w:r w:rsidRPr="003C5D74">
              <w:rPr>
                <w:rFonts w:ascii="Abadi" w:hAnsi="Abadi" w:cs="Calibri"/>
                <w:color w:val="000000"/>
                <w:sz w:val="14"/>
                <w:szCs w:val="16"/>
              </w:rPr>
              <w:t>64</w:t>
            </w:r>
          </w:p>
        </w:tc>
        <w:tc>
          <w:tcPr>
            <w:tcW w:w="963" w:type="dxa"/>
            <w:tcBorders>
              <w:top w:val="nil"/>
              <w:left w:val="nil"/>
              <w:bottom w:val="single" w:sz="4" w:space="0" w:color="auto"/>
              <w:right w:val="single" w:sz="4" w:space="0" w:color="auto"/>
            </w:tcBorders>
            <w:shd w:val="clear" w:color="auto" w:fill="auto"/>
            <w:noWrap/>
            <w:vAlign w:val="center"/>
            <w:hideMark/>
          </w:tcPr>
          <w:p w:rsidR="003C5D74" w:rsidRPr="003C5D74" w:rsidRDefault="003C5D74" w:rsidP="003C5D74">
            <w:pPr>
              <w:jc w:val="center"/>
              <w:rPr>
                <w:rFonts w:ascii="Abadi" w:hAnsi="Abadi" w:cs="Calibri"/>
                <w:color w:val="000000"/>
                <w:sz w:val="14"/>
                <w:szCs w:val="16"/>
              </w:rPr>
            </w:pPr>
            <w:r w:rsidRPr="003C5D74">
              <w:rPr>
                <w:rFonts w:ascii="Abadi" w:hAnsi="Abadi" w:cs="Calibri"/>
                <w:color w:val="000000"/>
                <w:sz w:val="14"/>
                <w:szCs w:val="16"/>
              </w:rPr>
              <w:t>82,30</w:t>
            </w:r>
          </w:p>
        </w:tc>
        <w:tc>
          <w:tcPr>
            <w:tcW w:w="1070" w:type="dxa"/>
            <w:tcBorders>
              <w:top w:val="nil"/>
              <w:left w:val="nil"/>
              <w:bottom w:val="single" w:sz="4" w:space="0" w:color="auto"/>
              <w:right w:val="single" w:sz="4" w:space="0" w:color="auto"/>
            </w:tcBorders>
            <w:shd w:val="clear" w:color="auto" w:fill="auto"/>
            <w:noWrap/>
            <w:vAlign w:val="center"/>
            <w:hideMark/>
          </w:tcPr>
          <w:p w:rsidR="003C5D74" w:rsidRPr="003C5D74" w:rsidRDefault="003C5D74" w:rsidP="003C5D74">
            <w:pPr>
              <w:jc w:val="center"/>
              <w:rPr>
                <w:rFonts w:ascii="Abadi" w:hAnsi="Abadi" w:cs="Calibri"/>
                <w:color w:val="000000"/>
                <w:sz w:val="16"/>
                <w:szCs w:val="16"/>
              </w:rPr>
            </w:pPr>
            <w:r w:rsidRPr="003C5D74">
              <w:rPr>
                <w:rFonts w:ascii="Abadi" w:hAnsi="Abadi" w:cs="Calibri"/>
                <w:color w:val="000000"/>
                <w:sz w:val="16"/>
                <w:szCs w:val="16"/>
              </w:rPr>
              <w:t>1,29</w:t>
            </w:r>
          </w:p>
        </w:tc>
      </w:tr>
      <w:tr w:rsidR="003C5D74" w:rsidRPr="003C5D74" w:rsidTr="003C5D74">
        <w:trPr>
          <w:trHeight w:val="600"/>
        </w:trPr>
        <w:tc>
          <w:tcPr>
            <w:tcW w:w="501" w:type="dxa"/>
            <w:tcBorders>
              <w:top w:val="nil"/>
              <w:left w:val="single" w:sz="4" w:space="0" w:color="auto"/>
              <w:bottom w:val="single" w:sz="4" w:space="0" w:color="auto"/>
              <w:right w:val="single" w:sz="4" w:space="0" w:color="auto"/>
            </w:tcBorders>
            <w:shd w:val="clear" w:color="auto" w:fill="auto"/>
            <w:noWrap/>
            <w:vAlign w:val="center"/>
            <w:hideMark/>
          </w:tcPr>
          <w:p w:rsidR="003C5D74" w:rsidRPr="003C5D74" w:rsidRDefault="003C5D74" w:rsidP="003C5D74">
            <w:pPr>
              <w:rPr>
                <w:rFonts w:ascii="Abadi" w:hAnsi="Abadi" w:cs="Calibri"/>
                <w:color w:val="000000"/>
                <w:sz w:val="14"/>
                <w:szCs w:val="16"/>
              </w:rPr>
            </w:pPr>
            <w:r w:rsidRPr="003C5D74">
              <w:rPr>
                <w:rFonts w:ascii="Abadi" w:hAnsi="Abadi" w:cs="Calibri"/>
                <w:color w:val="000000"/>
                <w:sz w:val="14"/>
                <w:szCs w:val="16"/>
              </w:rPr>
              <w:t> </w:t>
            </w:r>
          </w:p>
        </w:tc>
        <w:tc>
          <w:tcPr>
            <w:tcW w:w="2857" w:type="dxa"/>
            <w:tcBorders>
              <w:top w:val="nil"/>
              <w:left w:val="nil"/>
              <w:bottom w:val="single" w:sz="4" w:space="0" w:color="auto"/>
              <w:right w:val="single" w:sz="4" w:space="0" w:color="auto"/>
            </w:tcBorders>
            <w:shd w:val="clear" w:color="auto" w:fill="auto"/>
            <w:vAlign w:val="center"/>
            <w:hideMark/>
          </w:tcPr>
          <w:p w:rsidR="003C5D74" w:rsidRPr="003C5D74" w:rsidRDefault="003C5D74" w:rsidP="003C5D74">
            <w:pPr>
              <w:rPr>
                <w:rFonts w:ascii="Abadi" w:hAnsi="Abadi" w:cs="Calibri"/>
                <w:color w:val="000000"/>
                <w:sz w:val="14"/>
                <w:szCs w:val="16"/>
              </w:rPr>
            </w:pPr>
            <w:r w:rsidRPr="003C5D74">
              <w:rPr>
                <w:rFonts w:ascii="Abadi" w:hAnsi="Abadi" w:cs="Calibri"/>
                <w:color w:val="000000"/>
                <w:sz w:val="14"/>
                <w:szCs w:val="16"/>
              </w:rPr>
              <w:t>Tingkat Pelaksanaan Terhadap perencanaan Desa/ Kelurahan</w:t>
            </w:r>
          </w:p>
        </w:tc>
        <w:tc>
          <w:tcPr>
            <w:tcW w:w="1129" w:type="dxa"/>
            <w:tcBorders>
              <w:top w:val="nil"/>
              <w:left w:val="nil"/>
              <w:bottom w:val="single" w:sz="4" w:space="0" w:color="auto"/>
              <w:right w:val="single" w:sz="4" w:space="0" w:color="auto"/>
            </w:tcBorders>
            <w:shd w:val="clear" w:color="auto" w:fill="auto"/>
            <w:noWrap/>
            <w:vAlign w:val="center"/>
            <w:hideMark/>
          </w:tcPr>
          <w:p w:rsidR="003C5D74" w:rsidRPr="003C5D74" w:rsidRDefault="003C5D74" w:rsidP="003C5D74">
            <w:pPr>
              <w:jc w:val="center"/>
              <w:rPr>
                <w:rFonts w:ascii="Abadi" w:hAnsi="Abadi" w:cs="Calibri"/>
                <w:color w:val="000000"/>
                <w:sz w:val="14"/>
                <w:szCs w:val="16"/>
              </w:rPr>
            </w:pPr>
            <w:r w:rsidRPr="003C5D74">
              <w:rPr>
                <w:rFonts w:ascii="Abadi" w:hAnsi="Abadi" w:cs="Calibri"/>
                <w:color w:val="000000"/>
                <w:sz w:val="14"/>
                <w:szCs w:val="16"/>
              </w:rPr>
              <w:t>%</w:t>
            </w:r>
          </w:p>
        </w:tc>
        <w:tc>
          <w:tcPr>
            <w:tcW w:w="963" w:type="dxa"/>
            <w:tcBorders>
              <w:top w:val="nil"/>
              <w:left w:val="nil"/>
              <w:bottom w:val="single" w:sz="4" w:space="0" w:color="auto"/>
              <w:right w:val="single" w:sz="4" w:space="0" w:color="auto"/>
            </w:tcBorders>
            <w:shd w:val="clear" w:color="auto" w:fill="auto"/>
            <w:noWrap/>
            <w:vAlign w:val="center"/>
            <w:hideMark/>
          </w:tcPr>
          <w:p w:rsidR="003C5D74" w:rsidRPr="003C5D74" w:rsidRDefault="003C5D74" w:rsidP="003C5D74">
            <w:pPr>
              <w:jc w:val="center"/>
              <w:rPr>
                <w:rFonts w:ascii="Abadi" w:hAnsi="Abadi" w:cs="Calibri"/>
                <w:color w:val="000000"/>
                <w:sz w:val="14"/>
                <w:szCs w:val="16"/>
              </w:rPr>
            </w:pPr>
            <w:r w:rsidRPr="003C5D74">
              <w:rPr>
                <w:rFonts w:ascii="Abadi" w:hAnsi="Abadi" w:cs="Calibri"/>
                <w:color w:val="000000"/>
                <w:sz w:val="14"/>
                <w:szCs w:val="16"/>
              </w:rPr>
              <w:t>100</w:t>
            </w:r>
          </w:p>
        </w:tc>
        <w:tc>
          <w:tcPr>
            <w:tcW w:w="792" w:type="dxa"/>
            <w:tcBorders>
              <w:top w:val="nil"/>
              <w:left w:val="nil"/>
              <w:bottom w:val="single" w:sz="4" w:space="0" w:color="auto"/>
              <w:right w:val="single" w:sz="4" w:space="0" w:color="auto"/>
            </w:tcBorders>
            <w:shd w:val="clear" w:color="auto" w:fill="auto"/>
            <w:noWrap/>
            <w:vAlign w:val="center"/>
            <w:hideMark/>
          </w:tcPr>
          <w:p w:rsidR="003C5D74" w:rsidRPr="003C5D74" w:rsidRDefault="003C5D74" w:rsidP="003C5D74">
            <w:pPr>
              <w:jc w:val="center"/>
              <w:rPr>
                <w:rFonts w:ascii="Abadi" w:hAnsi="Abadi" w:cs="Calibri"/>
                <w:color w:val="000000"/>
                <w:sz w:val="14"/>
                <w:szCs w:val="16"/>
              </w:rPr>
            </w:pPr>
            <w:r w:rsidRPr="003C5D74">
              <w:rPr>
                <w:rFonts w:ascii="Abadi" w:hAnsi="Abadi" w:cs="Calibri"/>
                <w:color w:val="000000"/>
                <w:sz w:val="14"/>
                <w:szCs w:val="16"/>
              </w:rPr>
              <w:t>100</w:t>
            </w:r>
          </w:p>
        </w:tc>
        <w:tc>
          <w:tcPr>
            <w:tcW w:w="963" w:type="dxa"/>
            <w:tcBorders>
              <w:top w:val="nil"/>
              <w:left w:val="nil"/>
              <w:bottom w:val="single" w:sz="4" w:space="0" w:color="auto"/>
              <w:right w:val="single" w:sz="4" w:space="0" w:color="auto"/>
            </w:tcBorders>
            <w:shd w:val="clear" w:color="auto" w:fill="auto"/>
            <w:noWrap/>
            <w:vAlign w:val="center"/>
            <w:hideMark/>
          </w:tcPr>
          <w:p w:rsidR="003C5D74" w:rsidRPr="003C5D74" w:rsidRDefault="003C5D74" w:rsidP="003C5D74">
            <w:pPr>
              <w:jc w:val="center"/>
              <w:rPr>
                <w:rFonts w:ascii="Abadi" w:hAnsi="Abadi" w:cs="Calibri"/>
                <w:color w:val="000000"/>
                <w:sz w:val="14"/>
                <w:szCs w:val="16"/>
              </w:rPr>
            </w:pPr>
            <w:r w:rsidRPr="003C5D74">
              <w:rPr>
                <w:rFonts w:ascii="Abadi" w:hAnsi="Abadi" w:cs="Calibri"/>
                <w:color w:val="000000"/>
                <w:sz w:val="14"/>
                <w:szCs w:val="16"/>
              </w:rPr>
              <w:t>100</w:t>
            </w:r>
          </w:p>
        </w:tc>
        <w:tc>
          <w:tcPr>
            <w:tcW w:w="963" w:type="dxa"/>
            <w:tcBorders>
              <w:top w:val="nil"/>
              <w:left w:val="nil"/>
              <w:bottom w:val="single" w:sz="4" w:space="0" w:color="auto"/>
              <w:right w:val="single" w:sz="4" w:space="0" w:color="auto"/>
            </w:tcBorders>
            <w:shd w:val="clear" w:color="auto" w:fill="auto"/>
            <w:noWrap/>
            <w:vAlign w:val="center"/>
            <w:hideMark/>
          </w:tcPr>
          <w:p w:rsidR="003C5D74" w:rsidRPr="003C5D74" w:rsidRDefault="003C5D74" w:rsidP="003C5D74">
            <w:pPr>
              <w:jc w:val="center"/>
              <w:rPr>
                <w:rFonts w:ascii="Abadi" w:hAnsi="Abadi" w:cs="Calibri"/>
                <w:color w:val="000000"/>
                <w:sz w:val="14"/>
                <w:szCs w:val="16"/>
              </w:rPr>
            </w:pPr>
            <w:r w:rsidRPr="003C5D74">
              <w:rPr>
                <w:rFonts w:ascii="Abadi" w:hAnsi="Abadi" w:cs="Calibri"/>
                <w:color w:val="000000"/>
                <w:sz w:val="14"/>
                <w:szCs w:val="16"/>
              </w:rPr>
              <w:t>100</w:t>
            </w:r>
          </w:p>
        </w:tc>
        <w:tc>
          <w:tcPr>
            <w:tcW w:w="792" w:type="dxa"/>
            <w:tcBorders>
              <w:top w:val="nil"/>
              <w:left w:val="nil"/>
              <w:bottom w:val="single" w:sz="4" w:space="0" w:color="auto"/>
              <w:right w:val="single" w:sz="4" w:space="0" w:color="auto"/>
            </w:tcBorders>
            <w:shd w:val="clear" w:color="auto" w:fill="auto"/>
            <w:noWrap/>
            <w:vAlign w:val="center"/>
            <w:hideMark/>
          </w:tcPr>
          <w:p w:rsidR="003C5D74" w:rsidRPr="003C5D74" w:rsidRDefault="003C5D74" w:rsidP="003C5D74">
            <w:pPr>
              <w:jc w:val="center"/>
              <w:rPr>
                <w:rFonts w:ascii="Abadi" w:hAnsi="Abadi" w:cs="Calibri"/>
                <w:color w:val="000000"/>
                <w:sz w:val="14"/>
                <w:szCs w:val="16"/>
              </w:rPr>
            </w:pPr>
            <w:r w:rsidRPr="003C5D74">
              <w:rPr>
                <w:rFonts w:ascii="Abadi" w:hAnsi="Abadi" w:cs="Calibri"/>
                <w:color w:val="000000"/>
                <w:sz w:val="14"/>
                <w:szCs w:val="16"/>
              </w:rPr>
              <w:t>100</w:t>
            </w:r>
          </w:p>
        </w:tc>
        <w:tc>
          <w:tcPr>
            <w:tcW w:w="963" w:type="dxa"/>
            <w:tcBorders>
              <w:top w:val="nil"/>
              <w:left w:val="nil"/>
              <w:bottom w:val="single" w:sz="4" w:space="0" w:color="auto"/>
              <w:right w:val="single" w:sz="4" w:space="0" w:color="auto"/>
            </w:tcBorders>
            <w:shd w:val="clear" w:color="auto" w:fill="auto"/>
            <w:noWrap/>
            <w:vAlign w:val="center"/>
            <w:hideMark/>
          </w:tcPr>
          <w:p w:rsidR="003C5D74" w:rsidRPr="003C5D74" w:rsidRDefault="003C5D74" w:rsidP="003C5D74">
            <w:pPr>
              <w:jc w:val="center"/>
              <w:rPr>
                <w:rFonts w:ascii="Abadi" w:hAnsi="Abadi" w:cs="Calibri"/>
                <w:color w:val="000000"/>
                <w:sz w:val="14"/>
                <w:szCs w:val="16"/>
              </w:rPr>
            </w:pPr>
            <w:r w:rsidRPr="003C5D74">
              <w:rPr>
                <w:rFonts w:ascii="Abadi" w:hAnsi="Abadi" w:cs="Calibri"/>
                <w:color w:val="000000"/>
                <w:sz w:val="14"/>
                <w:szCs w:val="16"/>
              </w:rPr>
              <w:t>95,59</w:t>
            </w:r>
          </w:p>
        </w:tc>
        <w:tc>
          <w:tcPr>
            <w:tcW w:w="1070" w:type="dxa"/>
            <w:tcBorders>
              <w:top w:val="nil"/>
              <w:left w:val="nil"/>
              <w:bottom w:val="single" w:sz="4" w:space="0" w:color="auto"/>
              <w:right w:val="single" w:sz="4" w:space="0" w:color="auto"/>
            </w:tcBorders>
            <w:shd w:val="clear" w:color="auto" w:fill="auto"/>
            <w:noWrap/>
            <w:vAlign w:val="center"/>
            <w:hideMark/>
          </w:tcPr>
          <w:p w:rsidR="003C5D74" w:rsidRPr="003C5D74" w:rsidRDefault="003C5D74" w:rsidP="003C5D74">
            <w:pPr>
              <w:jc w:val="center"/>
              <w:rPr>
                <w:rFonts w:ascii="Abadi" w:hAnsi="Abadi" w:cs="Calibri"/>
                <w:color w:val="000000"/>
                <w:sz w:val="16"/>
                <w:szCs w:val="16"/>
              </w:rPr>
            </w:pPr>
            <w:r w:rsidRPr="003C5D74">
              <w:rPr>
                <w:rFonts w:ascii="Abadi" w:hAnsi="Abadi" w:cs="Calibri"/>
                <w:color w:val="000000"/>
                <w:sz w:val="16"/>
                <w:szCs w:val="16"/>
              </w:rPr>
              <w:t>0,96</w:t>
            </w:r>
          </w:p>
        </w:tc>
      </w:tr>
      <w:tr w:rsidR="003C5D74" w:rsidRPr="003C5D74" w:rsidTr="003C5D74">
        <w:trPr>
          <w:trHeight w:val="900"/>
        </w:trPr>
        <w:tc>
          <w:tcPr>
            <w:tcW w:w="501" w:type="dxa"/>
            <w:tcBorders>
              <w:top w:val="nil"/>
              <w:left w:val="single" w:sz="4" w:space="0" w:color="auto"/>
              <w:bottom w:val="nil"/>
              <w:right w:val="single" w:sz="4" w:space="0" w:color="auto"/>
            </w:tcBorders>
            <w:shd w:val="clear" w:color="auto" w:fill="auto"/>
            <w:noWrap/>
            <w:vAlign w:val="center"/>
            <w:hideMark/>
          </w:tcPr>
          <w:p w:rsidR="003C5D74" w:rsidRPr="003C5D74" w:rsidRDefault="003C5D74" w:rsidP="003C5D74">
            <w:pPr>
              <w:rPr>
                <w:rFonts w:ascii="Abadi" w:hAnsi="Abadi" w:cs="Calibri"/>
                <w:color w:val="000000"/>
                <w:sz w:val="14"/>
                <w:szCs w:val="16"/>
              </w:rPr>
            </w:pPr>
            <w:r w:rsidRPr="003C5D74">
              <w:rPr>
                <w:rFonts w:ascii="Abadi" w:hAnsi="Abadi" w:cs="Calibri"/>
                <w:color w:val="000000"/>
                <w:sz w:val="14"/>
                <w:szCs w:val="16"/>
              </w:rPr>
              <w:t> </w:t>
            </w:r>
          </w:p>
        </w:tc>
        <w:tc>
          <w:tcPr>
            <w:tcW w:w="2857" w:type="dxa"/>
            <w:tcBorders>
              <w:top w:val="nil"/>
              <w:left w:val="nil"/>
              <w:bottom w:val="nil"/>
              <w:right w:val="single" w:sz="4" w:space="0" w:color="auto"/>
            </w:tcBorders>
            <w:shd w:val="clear" w:color="auto" w:fill="auto"/>
            <w:vAlign w:val="center"/>
            <w:hideMark/>
          </w:tcPr>
          <w:p w:rsidR="003C5D74" w:rsidRPr="003C5D74" w:rsidRDefault="003C5D74" w:rsidP="003C5D74">
            <w:pPr>
              <w:rPr>
                <w:rFonts w:ascii="Abadi" w:hAnsi="Abadi" w:cs="Calibri"/>
                <w:color w:val="000000"/>
                <w:sz w:val="14"/>
                <w:szCs w:val="16"/>
              </w:rPr>
            </w:pPr>
            <w:r w:rsidRPr="003C5D74">
              <w:rPr>
                <w:rFonts w:ascii="Abadi" w:hAnsi="Abadi" w:cs="Calibri"/>
                <w:color w:val="000000"/>
                <w:sz w:val="14"/>
                <w:szCs w:val="16"/>
              </w:rPr>
              <w:t>Tingkat Pelaporan yang Tepat Waktu, Anggaran dan tepat sasaran</w:t>
            </w:r>
          </w:p>
        </w:tc>
        <w:tc>
          <w:tcPr>
            <w:tcW w:w="1129" w:type="dxa"/>
            <w:tcBorders>
              <w:top w:val="nil"/>
              <w:left w:val="nil"/>
              <w:bottom w:val="nil"/>
              <w:right w:val="single" w:sz="4" w:space="0" w:color="auto"/>
            </w:tcBorders>
            <w:shd w:val="clear" w:color="auto" w:fill="auto"/>
            <w:noWrap/>
            <w:vAlign w:val="center"/>
            <w:hideMark/>
          </w:tcPr>
          <w:p w:rsidR="003C5D74" w:rsidRPr="003C5D74" w:rsidRDefault="003C5D74" w:rsidP="003C5D74">
            <w:pPr>
              <w:jc w:val="center"/>
              <w:rPr>
                <w:rFonts w:ascii="Abadi" w:hAnsi="Abadi" w:cs="Calibri"/>
                <w:color w:val="000000"/>
                <w:sz w:val="14"/>
                <w:szCs w:val="16"/>
              </w:rPr>
            </w:pPr>
            <w:r w:rsidRPr="003C5D74">
              <w:rPr>
                <w:rFonts w:ascii="Abadi" w:hAnsi="Abadi" w:cs="Calibri"/>
                <w:color w:val="000000"/>
                <w:sz w:val="14"/>
                <w:szCs w:val="16"/>
              </w:rPr>
              <w:t>%</w:t>
            </w:r>
          </w:p>
        </w:tc>
        <w:tc>
          <w:tcPr>
            <w:tcW w:w="963" w:type="dxa"/>
            <w:tcBorders>
              <w:top w:val="nil"/>
              <w:left w:val="nil"/>
              <w:bottom w:val="nil"/>
              <w:right w:val="single" w:sz="4" w:space="0" w:color="auto"/>
            </w:tcBorders>
            <w:shd w:val="clear" w:color="auto" w:fill="auto"/>
            <w:noWrap/>
            <w:vAlign w:val="center"/>
            <w:hideMark/>
          </w:tcPr>
          <w:p w:rsidR="003C5D74" w:rsidRPr="003C5D74" w:rsidRDefault="003C5D74" w:rsidP="003C5D74">
            <w:pPr>
              <w:jc w:val="center"/>
              <w:rPr>
                <w:rFonts w:ascii="Abadi" w:hAnsi="Abadi" w:cs="Calibri"/>
                <w:color w:val="000000"/>
                <w:sz w:val="14"/>
                <w:szCs w:val="16"/>
              </w:rPr>
            </w:pPr>
            <w:r w:rsidRPr="003C5D74">
              <w:rPr>
                <w:rFonts w:ascii="Abadi" w:hAnsi="Abadi" w:cs="Calibri"/>
                <w:color w:val="000000"/>
                <w:sz w:val="14"/>
                <w:szCs w:val="16"/>
              </w:rPr>
              <w:t>100</w:t>
            </w:r>
          </w:p>
        </w:tc>
        <w:tc>
          <w:tcPr>
            <w:tcW w:w="792" w:type="dxa"/>
            <w:tcBorders>
              <w:top w:val="nil"/>
              <w:left w:val="nil"/>
              <w:bottom w:val="nil"/>
              <w:right w:val="single" w:sz="4" w:space="0" w:color="auto"/>
            </w:tcBorders>
            <w:shd w:val="clear" w:color="auto" w:fill="auto"/>
            <w:noWrap/>
            <w:vAlign w:val="center"/>
            <w:hideMark/>
          </w:tcPr>
          <w:p w:rsidR="003C5D74" w:rsidRPr="003C5D74" w:rsidRDefault="003C5D74" w:rsidP="003C5D74">
            <w:pPr>
              <w:jc w:val="center"/>
              <w:rPr>
                <w:rFonts w:ascii="Abadi" w:hAnsi="Abadi" w:cs="Calibri"/>
                <w:color w:val="000000"/>
                <w:sz w:val="14"/>
                <w:szCs w:val="16"/>
              </w:rPr>
            </w:pPr>
            <w:r w:rsidRPr="003C5D74">
              <w:rPr>
                <w:rFonts w:ascii="Abadi" w:hAnsi="Abadi" w:cs="Calibri"/>
                <w:color w:val="000000"/>
                <w:sz w:val="14"/>
                <w:szCs w:val="16"/>
              </w:rPr>
              <w:t>100</w:t>
            </w:r>
          </w:p>
        </w:tc>
        <w:tc>
          <w:tcPr>
            <w:tcW w:w="963" w:type="dxa"/>
            <w:tcBorders>
              <w:top w:val="nil"/>
              <w:left w:val="nil"/>
              <w:bottom w:val="single" w:sz="4" w:space="0" w:color="auto"/>
              <w:right w:val="single" w:sz="4" w:space="0" w:color="auto"/>
            </w:tcBorders>
            <w:shd w:val="clear" w:color="auto" w:fill="auto"/>
            <w:noWrap/>
            <w:vAlign w:val="center"/>
            <w:hideMark/>
          </w:tcPr>
          <w:p w:rsidR="003C5D74" w:rsidRPr="003C5D74" w:rsidRDefault="003C5D74" w:rsidP="003C5D74">
            <w:pPr>
              <w:jc w:val="center"/>
              <w:rPr>
                <w:rFonts w:ascii="Abadi" w:hAnsi="Abadi" w:cs="Calibri"/>
                <w:color w:val="000000"/>
                <w:sz w:val="14"/>
                <w:szCs w:val="16"/>
              </w:rPr>
            </w:pPr>
            <w:r w:rsidRPr="003C5D74">
              <w:rPr>
                <w:rFonts w:ascii="Abadi" w:hAnsi="Abadi" w:cs="Calibri"/>
                <w:color w:val="000000"/>
                <w:sz w:val="14"/>
                <w:szCs w:val="16"/>
              </w:rPr>
              <w:t>100</w:t>
            </w:r>
          </w:p>
        </w:tc>
        <w:tc>
          <w:tcPr>
            <w:tcW w:w="963" w:type="dxa"/>
            <w:tcBorders>
              <w:top w:val="nil"/>
              <w:left w:val="nil"/>
              <w:bottom w:val="single" w:sz="4" w:space="0" w:color="auto"/>
              <w:right w:val="single" w:sz="4" w:space="0" w:color="auto"/>
            </w:tcBorders>
            <w:shd w:val="clear" w:color="auto" w:fill="auto"/>
            <w:noWrap/>
            <w:vAlign w:val="center"/>
            <w:hideMark/>
          </w:tcPr>
          <w:p w:rsidR="003C5D74" w:rsidRPr="003C5D74" w:rsidRDefault="003C5D74" w:rsidP="003C5D74">
            <w:pPr>
              <w:jc w:val="center"/>
              <w:rPr>
                <w:rFonts w:ascii="Abadi" w:hAnsi="Abadi" w:cs="Calibri"/>
                <w:color w:val="000000"/>
                <w:sz w:val="14"/>
                <w:szCs w:val="16"/>
              </w:rPr>
            </w:pPr>
            <w:r w:rsidRPr="003C5D74">
              <w:rPr>
                <w:rFonts w:ascii="Abadi" w:hAnsi="Abadi" w:cs="Calibri"/>
                <w:color w:val="000000"/>
                <w:sz w:val="14"/>
                <w:szCs w:val="16"/>
              </w:rPr>
              <w:t>100</w:t>
            </w:r>
          </w:p>
        </w:tc>
        <w:tc>
          <w:tcPr>
            <w:tcW w:w="792" w:type="dxa"/>
            <w:tcBorders>
              <w:top w:val="nil"/>
              <w:left w:val="nil"/>
              <w:bottom w:val="single" w:sz="4" w:space="0" w:color="auto"/>
              <w:right w:val="single" w:sz="4" w:space="0" w:color="auto"/>
            </w:tcBorders>
            <w:shd w:val="clear" w:color="auto" w:fill="auto"/>
            <w:noWrap/>
            <w:vAlign w:val="center"/>
            <w:hideMark/>
          </w:tcPr>
          <w:p w:rsidR="003C5D74" w:rsidRPr="003C5D74" w:rsidRDefault="003C5D74" w:rsidP="003C5D74">
            <w:pPr>
              <w:jc w:val="center"/>
              <w:rPr>
                <w:rFonts w:ascii="Abadi" w:hAnsi="Abadi" w:cs="Calibri"/>
                <w:color w:val="000000"/>
                <w:sz w:val="14"/>
                <w:szCs w:val="16"/>
              </w:rPr>
            </w:pPr>
            <w:r w:rsidRPr="003C5D74">
              <w:rPr>
                <w:rFonts w:ascii="Abadi" w:hAnsi="Abadi" w:cs="Calibri"/>
                <w:color w:val="000000"/>
                <w:sz w:val="14"/>
                <w:szCs w:val="16"/>
              </w:rPr>
              <w:t>100</w:t>
            </w:r>
          </w:p>
        </w:tc>
        <w:tc>
          <w:tcPr>
            <w:tcW w:w="963" w:type="dxa"/>
            <w:tcBorders>
              <w:top w:val="nil"/>
              <w:left w:val="nil"/>
              <w:bottom w:val="single" w:sz="4" w:space="0" w:color="auto"/>
              <w:right w:val="single" w:sz="4" w:space="0" w:color="auto"/>
            </w:tcBorders>
            <w:shd w:val="clear" w:color="auto" w:fill="auto"/>
            <w:noWrap/>
            <w:vAlign w:val="center"/>
            <w:hideMark/>
          </w:tcPr>
          <w:p w:rsidR="003C5D74" w:rsidRPr="003C5D74" w:rsidRDefault="003C5D74" w:rsidP="003C5D74">
            <w:pPr>
              <w:jc w:val="center"/>
              <w:rPr>
                <w:rFonts w:ascii="Abadi" w:hAnsi="Abadi" w:cs="Calibri"/>
                <w:color w:val="000000"/>
                <w:sz w:val="14"/>
                <w:szCs w:val="16"/>
              </w:rPr>
            </w:pPr>
            <w:r w:rsidRPr="003C5D74">
              <w:rPr>
                <w:rFonts w:ascii="Abadi" w:hAnsi="Abadi" w:cs="Calibri"/>
                <w:color w:val="000000"/>
                <w:sz w:val="14"/>
                <w:szCs w:val="16"/>
              </w:rPr>
              <w:t>100</w:t>
            </w:r>
          </w:p>
        </w:tc>
        <w:tc>
          <w:tcPr>
            <w:tcW w:w="1070" w:type="dxa"/>
            <w:tcBorders>
              <w:top w:val="nil"/>
              <w:left w:val="nil"/>
              <w:bottom w:val="single" w:sz="4" w:space="0" w:color="auto"/>
              <w:right w:val="single" w:sz="4" w:space="0" w:color="auto"/>
            </w:tcBorders>
            <w:shd w:val="clear" w:color="auto" w:fill="auto"/>
            <w:noWrap/>
            <w:vAlign w:val="center"/>
            <w:hideMark/>
          </w:tcPr>
          <w:p w:rsidR="003C5D74" w:rsidRPr="003C5D74" w:rsidRDefault="003C5D74" w:rsidP="003C5D74">
            <w:pPr>
              <w:jc w:val="center"/>
              <w:rPr>
                <w:rFonts w:ascii="Abadi" w:hAnsi="Abadi" w:cs="Calibri"/>
                <w:color w:val="000000"/>
                <w:sz w:val="16"/>
                <w:szCs w:val="16"/>
              </w:rPr>
            </w:pPr>
            <w:r w:rsidRPr="003C5D74">
              <w:rPr>
                <w:rFonts w:ascii="Abadi" w:hAnsi="Abadi" w:cs="Calibri"/>
                <w:color w:val="000000"/>
                <w:sz w:val="16"/>
                <w:szCs w:val="16"/>
              </w:rPr>
              <w:t>1,00</w:t>
            </w:r>
          </w:p>
        </w:tc>
      </w:tr>
      <w:tr w:rsidR="003C5D74" w:rsidRPr="003C5D74" w:rsidTr="003C5D74">
        <w:trPr>
          <w:trHeight w:val="300"/>
        </w:trPr>
        <w:tc>
          <w:tcPr>
            <w:tcW w:w="5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5D74" w:rsidRPr="003C5D74" w:rsidRDefault="003C5D74" w:rsidP="003C5D74">
            <w:pPr>
              <w:rPr>
                <w:rFonts w:ascii="Abadi" w:hAnsi="Abadi" w:cs="Calibri"/>
                <w:color w:val="000000"/>
                <w:sz w:val="14"/>
                <w:szCs w:val="16"/>
              </w:rPr>
            </w:pPr>
            <w:r w:rsidRPr="003C5D74">
              <w:rPr>
                <w:rFonts w:ascii="Abadi" w:hAnsi="Abadi" w:cs="Calibri"/>
                <w:color w:val="000000"/>
                <w:sz w:val="14"/>
                <w:szCs w:val="16"/>
              </w:rPr>
              <w:t> </w:t>
            </w:r>
          </w:p>
        </w:tc>
        <w:tc>
          <w:tcPr>
            <w:tcW w:w="2857" w:type="dxa"/>
            <w:tcBorders>
              <w:top w:val="single" w:sz="4" w:space="0" w:color="auto"/>
              <w:left w:val="nil"/>
              <w:bottom w:val="single" w:sz="4" w:space="0" w:color="auto"/>
              <w:right w:val="single" w:sz="4" w:space="0" w:color="auto"/>
            </w:tcBorders>
            <w:shd w:val="clear" w:color="auto" w:fill="auto"/>
            <w:noWrap/>
            <w:vAlign w:val="center"/>
            <w:hideMark/>
          </w:tcPr>
          <w:p w:rsidR="003C5D74" w:rsidRPr="003C5D74" w:rsidRDefault="003C5D74" w:rsidP="003C5D74">
            <w:pPr>
              <w:rPr>
                <w:rFonts w:ascii="Abadi" w:hAnsi="Abadi" w:cs="Calibri"/>
                <w:color w:val="000000"/>
                <w:sz w:val="14"/>
                <w:szCs w:val="16"/>
              </w:rPr>
            </w:pPr>
            <w:r w:rsidRPr="003C5D74">
              <w:rPr>
                <w:rFonts w:ascii="Abadi" w:hAnsi="Abadi" w:cs="Calibri"/>
                <w:color w:val="000000"/>
                <w:sz w:val="14"/>
                <w:szCs w:val="16"/>
              </w:rPr>
              <w:t> </w:t>
            </w:r>
          </w:p>
        </w:tc>
        <w:tc>
          <w:tcPr>
            <w:tcW w:w="1129" w:type="dxa"/>
            <w:tcBorders>
              <w:top w:val="single" w:sz="4" w:space="0" w:color="auto"/>
              <w:left w:val="nil"/>
              <w:bottom w:val="single" w:sz="4" w:space="0" w:color="auto"/>
              <w:right w:val="single" w:sz="4" w:space="0" w:color="auto"/>
            </w:tcBorders>
            <w:shd w:val="clear" w:color="auto" w:fill="auto"/>
            <w:noWrap/>
            <w:vAlign w:val="center"/>
            <w:hideMark/>
          </w:tcPr>
          <w:p w:rsidR="003C5D74" w:rsidRPr="003C5D74" w:rsidRDefault="003C5D74" w:rsidP="003C5D74">
            <w:pPr>
              <w:rPr>
                <w:rFonts w:ascii="Abadi" w:hAnsi="Abadi" w:cs="Calibri"/>
                <w:color w:val="000000"/>
                <w:sz w:val="14"/>
                <w:szCs w:val="16"/>
              </w:rPr>
            </w:pPr>
            <w:r w:rsidRPr="003C5D74">
              <w:rPr>
                <w:rFonts w:ascii="Abadi" w:hAnsi="Abadi" w:cs="Calibri"/>
                <w:color w:val="000000"/>
                <w:sz w:val="14"/>
                <w:szCs w:val="16"/>
              </w:rPr>
              <w:t> </w:t>
            </w:r>
          </w:p>
        </w:tc>
        <w:tc>
          <w:tcPr>
            <w:tcW w:w="963" w:type="dxa"/>
            <w:tcBorders>
              <w:top w:val="single" w:sz="4" w:space="0" w:color="auto"/>
              <w:left w:val="nil"/>
              <w:bottom w:val="single" w:sz="4" w:space="0" w:color="auto"/>
              <w:right w:val="single" w:sz="4" w:space="0" w:color="auto"/>
            </w:tcBorders>
            <w:shd w:val="clear" w:color="auto" w:fill="auto"/>
            <w:noWrap/>
            <w:vAlign w:val="center"/>
            <w:hideMark/>
          </w:tcPr>
          <w:p w:rsidR="003C5D74" w:rsidRPr="003C5D74" w:rsidRDefault="003C5D74" w:rsidP="003C5D74">
            <w:pPr>
              <w:rPr>
                <w:rFonts w:ascii="Abadi" w:hAnsi="Abadi" w:cs="Calibri"/>
                <w:color w:val="000000"/>
                <w:sz w:val="14"/>
                <w:szCs w:val="16"/>
              </w:rPr>
            </w:pPr>
            <w:r w:rsidRPr="003C5D74">
              <w:rPr>
                <w:rFonts w:ascii="Abadi" w:hAnsi="Abadi" w:cs="Calibri"/>
                <w:color w:val="000000"/>
                <w:sz w:val="14"/>
                <w:szCs w:val="16"/>
              </w:rPr>
              <w:t> </w:t>
            </w:r>
          </w:p>
        </w:tc>
        <w:tc>
          <w:tcPr>
            <w:tcW w:w="792" w:type="dxa"/>
            <w:tcBorders>
              <w:top w:val="single" w:sz="4" w:space="0" w:color="auto"/>
              <w:left w:val="nil"/>
              <w:bottom w:val="single" w:sz="4" w:space="0" w:color="auto"/>
              <w:right w:val="single" w:sz="4" w:space="0" w:color="auto"/>
            </w:tcBorders>
            <w:shd w:val="clear" w:color="auto" w:fill="auto"/>
            <w:noWrap/>
            <w:vAlign w:val="center"/>
            <w:hideMark/>
          </w:tcPr>
          <w:p w:rsidR="003C5D74" w:rsidRPr="003C5D74" w:rsidRDefault="003C5D74" w:rsidP="003C5D74">
            <w:pPr>
              <w:rPr>
                <w:rFonts w:ascii="Abadi" w:hAnsi="Abadi" w:cs="Calibri"/>
                <w:color w:val="000000"/>
                <w:sz w:val="14"/>
                <w:szCs w:val="16"/>
              </w:rPr>
            </w:pPr>
            <w:r w:rsidRPr="003C5D74">
              <w:rPr>
                <w:rFonts w:ascii="Abadi" w:hAnsi="Abadi" w:cs="Calibri"/>
                <w:color w:val="000000"/>
                <w:sz w:val="14"/>
                <w:szCs w:val="16"/>
              </w:rPr>
              <w:t> </w:t>
            </w:r>
          </w:p>
        </w:tc>
        <w:tc>
          <w:tcPr>
            <w:tcW w:w="963" w:type="dxa"/>
            <w:tcBorders>
              <w:top w:val="nil"/>
              <w:left w:val="nil"/>
              <w:bottom w:val="single" w:sz="4" w:space="0" w:color="auto"/>
              <w:right w:val="single" w:sz="4" w:space="0" w:color="auto"/>
            </w:tcBorders>
            <w:shd w:val="clear" w:color="auto" w:fill="auto"/>
            <w:noWrap/>
            <w:vAlign w:val="center"/>
            <w:hideMark/>
          </w:tcPr>
          <w:p w:rsidR="003C5D74" w:rsidRPr="003C5D74" w:rsidRDefault="003C5D74" w:rsidP="003C5D74">
            <w:pPr>
              <w:rPr>
                <w:rFonts w:ascii="Abadi" w:hAnsi="Abadi" w:cs="Calibri"/>
                <w:color w:val="000000"/>
                <w:sz w:val="14"/>
                <w:szCs w:val="16"/>
              </w:rPr>
            </w:pPr>
            <w:r w:rsidRPr="003C5D74">
              <w:rPr>
                <w:rFonts w:ascii="Abadi" w:hAnsi="Abadi" w:cs="Calibri"/>
                <w:color w:val="000000"/>
                <w:sz w:val="14"/>
                <w:szCs w:val="16"/>
              </w:rPr>
              <w:t> </w:t>
            </w:r>
          </w:p>
        </w:tc>
        <w:tc>
          <w:tcPr>
            <w:tcW w:w="963" w:type="dxa"/>
            <w:tcBorders>
              <w:top w:val="nil"/>
              <w:left w:val="nil"/>
              <w:bottom w:val="single" w:sz="4" w:space="0" w:color="auto"/>
              <w:right w:val="single" w:sz="4" w:space="0" w:color="auto"/>
            </w:tcBorders>
            <w:shd w:val="clear" w:color="auto" w:fill="auto"/>
            <w:noWrap/>
            <w:vAlign w:val="center"/>
            <w:hideMark/>
          </w:tcPr>
          <w:p w:rsidR="003C5D74" w:rsidRPr="003C5D74" w:rsidRDefault="003C5D74" w:rsidP="003C5D74">
            <w:pPr>
              <w:rPr>
                <w:rFonts w:ascii="Abadi" w:hAnsi="Abadi" w:cs="Calibri"/>
                <w:color w:val="000000"/>
                <w:sz w:val="14"/>
                <w:szCs w:val="16"/>
              </w:rPr>
            </w:pPr>
            <w:r w:rsidRPr="003C5D74">
              <w:rPr>
                <w:rFonts w:ascii="Abadi" w:hAnsi="Abadi" w:cs="Calibri"/>
                <w:color w:val="000000"/>
                <w:sz w:val="14"/>
                <w:szCs w:val="16"/>
              </w:rPr>
              <w:t> </w:t>
            </w:r>
          </w:p>
        </w:tc>
        <w:tc>
          <w:tcPr>
            <w:tcW w:w="792" w:type="dxa"/>
            <w:tcBorders>
              <w:top w:val="nil"/>
              <w:left w:val="nil"/>
              <w:bottom w:val="single" w:sz="4" w:space="0" w:color="auto"/>
              <w:right w:val="single" w:sz="4" w:space="0" w:color="auto"/>
            </w:tcBorders>
            <w:shd w:val="clear" w:color="auto" w:fill="auto"/>
            <w:noWrap/>
            <w:vAlign w:val="center"/>
            <w:hideMark/>
          </w:tcPr>
          <w:p w:rsidR="003C5D74" w:rsidRPr="003C5D74" w:rsidRDefault="003C5D74" w:rsidP="003C5D74">
            <w:pPr>
              <w:rPr>
                <w:rFonts w:ascii="Abadi" w:hAnsi="Abadi" w:cs="Calibri"/>
                <w:color w:val="000000"/>
                <w:sz w:val="14"/>
                <w:szCs w:val="16"/>
              </w:rPr>
            </w:pPr>
            <w:r w:rsidRPr="003C5D74">
              <w:rPr>
                <w:rFonts w:ascii="Abadi" w:hAnsi="Abadi" w:cs="Calibri"/>
                <w:color w:val="000000"/>
                <w:sz w:val="14"/>
                <w:szCs w:val="16"/>
              </w:rPr>
              <w:t> </w:t>
            </w:r>
          </w:p>
        </w:tc>
        <w:tc>
          <w:tcPr>
            <w:tcW w:w="963" w:type="dxa"/>
            <w:tcBorders>
              <w:top w:val="nil"/>
              <w:left w:val="nil"/>
              <w:bottom w:val="single" w:sz="4" w:space="0" w:color="auto"/>
              <w:right w:val="single" w:sz="4" w:space="0" w:color="auto"/>
            </w:tcBorders>
            <w:shd w:val="clear" w:color="auto" w:fill="auto"/>
            <w:noWrap/>
            <w:vAlign w:val="center"/>
            <w:hideMark/>
          </w:tcPr>
          <w:p w:rsidR="003C5D74" w:rsidRPr="003C5D74" w:rsidRDefault="003C5D74" w:rsidP="003C5D74">
            <w:pPr>
              <w:rPr>
                <w:rFonts w:ascii="Abadi" w:hAnsi="Abadi" w:cs="Calibri"/>
                <w:color w:val="000000"/>
                <w:sz w:val="14"/>
                <w:szCs w:val="16"/>
              </w:rPr>
            </w:pPr>
            <w:r w:rsidRPr="003C5D74">
              <w:rPr>
                <w:rFonts w:ascii="Abadi" w:hAnsi="Abadi" w:cs="Calibri"/>
                <w:color w:val="000000"/>
                <w:sz w:val="14"/>
                <w:szCs w:val="16"/>
              </w:rPr>
              <w:t> </w:t>
            </w:r>
          </w:p>
        </w:tc>
        <w:tc>
          <w:tcPr>
            <w:tcW w:w="1070" w:type="dxa"/>
            <w:tcBorders>
              <w:top w:val="nil"/>
              <w:left w:val="nil"/>
              <w:bottom w:val="single" w:sz="4" w:space="0" w:color="auto"/>
              <w:right w:val="single" w:sz="4" w:space="0" w:color="auto"/>
            </w:tcBorders>
            <w:shd w:val="clear" w:color="auto" w:fill="auto"/>
            <w:noWrap/>
            <w:vAlign w:val="center"/>
            <w:hideMark/>
          </w:tcPr>
          <w:p w:rsidR="003C5D74" w:rsidRPr="003C5D74" w:rsidRDefault="003C5D74" w:rsidP="003C5D74">
            <w:pPr>
              <w:rPr>
                <w:rFonts w:ascii="Abadi" w:hAnsi="Abadi" w:cs="Calibri"/>
                <w:color w:val="000000"/>
                <w:sz w:val="16"/>
                <w:szCs w:val="16"/>
              </w:rPr>
            </w:pPr>
            <w:r w:rsidRPr="003C5D74">
              <w:rPr>
                <w:rFonts w:ascii="Abadi" w:hAnsi="Abadi" w:cs="Calibri"/>
                <w:color w:val="000000"/>
                <w:sz w:val="16"/>
                <w:szCs w:val="16"/>
              </w:rPr>
              <w:t> </w:t>
            </w:r>
          </w:p>
        </w:tc>
      </w:tr>
    </w:tbl>
    <w:p w:rsidR="0063425D" w:rsidRDefault="0063425D" w:rsidP="0063425D">
      <w:pPr>
        <w:jc w:val="both"/>
        <w:rPr>
          <w:rFonts w:ascii="Bookman Old Style" w:hAnsi="Bookman Old Style"/>
          <w:sz w:val="24"/>
          <w:szCs w:val="24"/>
          <w:lang w:val="id-ID"/>
        </w:rPr>
      </w:pPr>
    </w:p>
    <w:p w:rsidR="00DF2E7D" w:rsidRPr="00DF2E7D" w:rsidRDefault="00DF2E7D" w:rsidP="00DF2E7D">
      <w:pPr>
        <w:rPr>
          <w:rFonts w:ascii="Bookman Old Style" w:hAnsi="Bookman Old Style"/>
          <w:sz w:val="24"/>
          <w:szCs w:val="24"/>
          <w:lang w:val="id-ID"/>
        </w:rPr>
      </w:pPr>
    </w:p>
    <w:p w:rsidR="00833E88" w:rsidRPr="00833E88" w:rsidRDefault="00833E88" w:rsidP="00833E88">
      <w:pPr>
        <w:jc w:val="both"/>
        <w:rPr>
          <w:rFonts w:ascii="Bookman Old Style" w:hAnsi="Bookman Old Style"/>
          <w:b/>
          <w:sz w:val="24"/>
          <w:szCs w:val="24"/>
        </w:rPr>
      </w:pPr>
    </w:p>
    <w:p w:rsidR="00473F7C" w:rsidRDefault="00473F7C" w:rsidP="0068496C">
      <w:pPr>
        <w:pStyle w:val="ListParagraph"/>
        <w:numPr>
          <w:ilvl w:val="1"/>
          <w:numId w:val="12"/>
        </w:numPr>
        <w:jc w:val="both"/>
        <w:rPr>
          <w:rFonts w:ascii="Bookman Old Style" w:hAnsi="Bookman Old Style"/>
          <w:b/>
          <w:sz w:val="24"/>
          <w:szCs w:val="24"/>
        </w:rPr>
      </w:pPr>
      <w:r>
        <w:rPr>
          <w:rFonts w:ascii="Bookman Old Style" w:hAnsi="Bookman Old Style"/>
          <w:b/>
          <w:sz w:val="24"/>
          <w:szCs w:val="24"/>
          <w:lang w:val="id-ID"/>
        </w:rPr>
        <w:t>ISU - ISU PENTING PENYELENGGARAAN TUGAS DAN FU</w:t>
      </w:r>
      <w:r w:rsidR="00CB404A">
        <w:rPr>
          <w:rFonts w:ascii="Bookman Old Style" w:hAnsi="Bookman Old Style"/>
          <w:b/>
          <w:sz w:val="24"/>
          <w:szCs w:val="24"/>
          <w:lang w:val="id-ID"/>
        </w:rPr>
        <w:t xml:space="preserve">NGSI </w:t>
      </w:r>
      <w:r w:rsidR="00CB404A">
        <w:rPr>
          <w:rFonts w:ascii="Bookman Old Style" w:hAnsi="Bookman Old Style"/>
          <w:b/>
          <w:sz w:val="24"/>
          <w:szCs w:val="24"/>
          <w:lang w:val="en-ID"/>
        </w:rPr>
        <w:t xml:space="preserve">KECAMATAN </w:t>
      </w:r>
      <w:r w:rsidR="00AA32D5">
        <w:rPr>
          <w:rFonts w:ascii="Bookman Old Style" w:hAnsi="Bookman Old Style"/>
          <w:b/>
          <w:sz w:val="24"/>
          <w:szCs w:val="24"/>
          <w:lang w:val="en-ID"/>
        </w:rPr>
        <w:t>CIOMAS</w:t>
      </w:r>
    </w:p>
    <w:p w:rsidR="00473F7C" w:rsidRDefault="00473F7C" w:rsidP="00473F7C">
      <w:pPr>
        <w:pStyle w:val="ListParagraph"/>
        <w:jc w:val="both"/>
        <w:rPr>
          <w:rFonts w:ascii="Bookman Old Style" w:hAnsi="Bookman Old Style"/>
          <w:b/>
          <w:sz w:val="24"/>
          <w:szCs w:val="24"/>
          <w:lang w:val="id-ID"/>
        </w:rPr>
      </w:pPr>
    </w:p>
    <w:p w:rsidR="00E56B99" w:rsidRPr="00E56B99" w:rsidRDefault="00473F7C" w:rsidP="00E56B99">
      <w:pPr>
        <w:spacing w:line="360" w:lineRule="auto"/>
        <w:ind w:left="540" w:firstLine="720"/>
        <w:jc w:val="both"/>
        <w:rPr>
          <w:rFonts w:ascii="Bookman Old Style" w:eastAsia="Calibri" w:hAnsi="Bookman Old Style" w:cs="Tahoma"/>
          <w:sz w:val="24"/>
        </w:rPr>
      </w:pPr>
      <w:r>
        <w:rPr>
          <w:rFonts w:ascii="Bookman Old Style" w:eastAsia="Calibri" w:hAnsi="Bookman Old Style" w:cs="Tahoma"/>
          <w:sz w:val="24"/>
        </w:rPr>
        <w:t xml:space="preserve">Perumusan isu-isi strategis didasarkan analisis lingkungan </w:t>
      </w:r>
      <w:r>
        <w:rPr>
          <w:rFonts w:ascii="Bookman Old Style" w:hAnsi="Bookman Old Style" w:cs="Tahoma"/>
          <w:sz w:val="24"/>
          <w:lang w:val="id-ID"/>
        </w:rPr>
        <w:t xml:space="preserve">serta faktor </w:t>
      </w:r>
      <w:r>
        <w:rPr>
          <w:rFonts w:ascii="Bookman Old Style" w:eastAsia="Calibri" w:hAnsi="Bookman Old Style" w:cs="Tahoma"/>
          <w:sz w:val="24"/>
        </w:rPr>
        <w:t xml:space="preserve">internal </w:t>
      </w:r>
      <w:r>
        <w:rPr>
          <w:rFonts w:ascii="Bookman Old Style" w:hAnsi="Bookman Old Style" w:cs="Tahoma"/>
          <w:sz w:val="24"/>
          <w:lang w:val="id-ID"/>
        </w:rPr>
        <w:t xml:space="preserve">Perangkat Daerah </w:t>
      </w:r>
      <w:r>
        <w:rPr>
          <w:rFonts w:ascii="Bookman Old Style" w:eastAsia="Calibri" w:hAnsi="Bookman Old Style" w:cs="Tahoma"/>
          <w:sz w:val="24"/>
        </w:rPr>
        <w:t xml:space="preserve">dan </w:t>
      </w:r>
      <w:r>
        <w:rPr>
          <w:rFonts w:ascii="Bookman Old Style" w:hAnsi="Bookman Old Style" w:cs="Tahoma"/>
          <w:sz w:val="24"/>
          <w:lang w:val="id-ID"/>
        </w:rPr>
        <w:t xml:space="preserve">Faktor </w:t>
      </w:r>
      <w:r>
        <w:rPr>
          <w:rFonts w:ascii="Bookman Old Style" w:eastAsia="Calibri" w:hAnsi="Bookman Old Style" w:cs="Tahoma"/>
          <w:sz w:val="24"/>
        </w:rPr>
        <w:t xml:space="preserve">eksternal </w:t>
      </w:r>
      <w:r>
        <w:rPr>
          <w:rFonts w:ascii="Bookman Old Style" w:hAnsi="Bookman Old Style" w:cs="Tahoma"/>
          <w:sz w:val="24"/>
          <w:lang w:val="id-ID"/>
        </w:rPr>
        <w:t xml:space="preserve">Perangkat </w:t>
      </w:r>
      <w:r>
        <w:rPr>
          <w:rFonts w:ascii="Bookman Old Style" w:eastAsia="Calibri" w:hAnsi="Bookman Old Style" w:cs="Tahoma"/>
          <w:sz w:val="24"/>
        </w:rPr>
        <w:t xml:space="preserve">yaitu </w:t>
      </w:r>
      <w:r>
        <w:rPr>
          <w:rFonts w:ascii="Bookman Old Style" w:hAnsi="Bookman Old Style" w:cs="Tahoma"/>
          <w:sz w:val="24"/>
          <w:lang w:val="id-ID"/>
        </w:rPr>
        <w:t xml:space="preserve">kekuatan </w:t>
      </w:r>
      <w:r>
        <w:rPr>
          <w:rFonts w:ascii="Bookman Old Style" w:eastAsia="Calibri" w:hAnsi="Bookman Old Style" w:cs="Tahoma"/>
          <w:sz w:val="24"/>
        </w:rPr>
        <w:t xml:space="preserve">dan </w:t>
      </w:r>
      <w:r>
        <w:rPr>
          <w:rFonts w:ascii="Bookman Old Style" w:hAnsi="Bookman Old Style" w:cs="Tahoma"/>
          <w:sz w:val="24"/>
          <w:lang w:val="id-ID"/>
        </w:rPr>
        <w:t xml:space="preserve">kelemahan </w:t>
      </w:r>
      <w:r>
        <w:rPr>
          <w:rFonts w:ascii="Bookman Old Style" w:eastAsia="Calibri" w:hAnsi="Bookman Old Style" w:cs="Tahoma"/>
          <w:sz w:val="24"/>
        </w:rPr>
        <w:t xml:space="preserve">serta </w:t>
      </w:r>
      <w:r>
        <w:rPr>
          <w:rFonts w:ascii="Bookman Old Style" w:hAnsi="Bookman Old Style" w:cs="Tahoma"/>
          <w:sz w:val="24"/>
          <w:lang w:val="id-ID"/>
        </w:rPr>
        <w:t>peluang dan hambatan,</w:t>
      </w:r>
      <w:r>
        <w:rPr>
          <w:rFonts w:ascii="Bookman Old Style" w:eastAsia="Calibri" w:hAnsi="Bookman Old Style" w:cs="Tahoma"/>
          <w:sz w:val="24"/>
        </w:rPr>
        <w:t xml:space="preserve"> pada Kecamatan </w:t>
      </w:r>
      <w:r w:rsidR="00AA32D5">
        <w:rPr>
          <w:rFonts w:ascii="Bookman Old Style" w:eastAsia="Calibri" w:hAnsi="Bookman Old Style" w:cs="Tahoma"/>
          <w:sz w:val="24"/>
        </w:rPr>
        <w:t>Ciomas</w:t>
      </w:r>
      <w:r>
        <w:rPr>
          <w:rFonts w:ascii="Bookman Old Style" w:eastAsia="Calibri" w:hAnsi="Bookman Old Style" w:cs="Tahoma"/>
          <w:sz w:val="24"/>
        </w:rPr>
        <w:t xml:space="preserve"> Kabupaten Bogor dalam melaksanakan tugas pokok dan fungsi, maka isu-isu strategis yang menjadi acuan atau dasar dalam menentukan program dan kegiatan </w:t>
      </w:r>
      <w:r>
        <w:rPr>
          <w:rFonts w:ascii="Bookman Old Style" w:hAnsi="Bookman Old Style" w:cs="Tahoma"/>
          <w:sz w:val="24"/>
        </w:rPr>
        <w:t>yang di prioritaskan</w:t>
      </w:r>
      <w:r>
        <w:rPr>
          <w:rFonts w:ascii="Bookman Old Style" w:eastAsia="Calibri" w:hAnsi="Bookman Old Style" w:cs="Tahoma"/>
          <w:sz w:val="24"/>
        </w:rPr>
        <w:t xml:space="preserve"> tahun </w:t>
      </w:r>
      <w:r w:rsidR="0026163A">
        <w:rPr>
          <w:rFonts w:ascii="Bookman Old Style" w:hAnsi="Bookman Old Style" w:cs="Tahoma"/>
          <w:sz w:val="24"/>
          <w:lang w:val="id-ID"/>
        </w:rPr>
        <w:t>2022</w:t>
      </w:r>
      <w:r>
        <w:rPr>
          <w:rFonts w:ascii="Bookman Old Style" w:eastAsia="Calibri" w:hAnsi="Bookman Old Style" w:cs="Tahoma"/>
          <w:sz w:val="24"/>
        </w:rPr>
        <w:t xml:space="preserve"> </w:t>
      </w:r>
      <w:r>
        <w:rPr>
          <w:rFonts w:ascii="Bookman Old Style" w:hAnsi="Bookman Old Style" w:cs="Tahoma"/>
          <w:sz w:val="24"/>
          <w:lang w:val="id-ID"/>
        </w:rPr>
        <w:t xml:space="preserve">adalah </w:t>
      </w:r>
      <w:r>
        <w:rPr>
          <w:rFonts w:ascii="Bookman Old Style" w:eastAsia="Calibri" w:hAnsi="Bookman Old Style" w:cs="Tahoma"/>
          <w:sz w:val="24"/>
        </w:rPr>
        <w:t>sebagai berikut:</w:t>
      </w:r>
    </w:p>
    <w:p w:rsidR="00473F7C" w:rsidRDefault="00473F7C" w:rsidP="00473F7C">
      <w:pPr>
        <w:spacing w:line="360" w:lineRule="auto"/>
        <w:ind w:left="256" w:firstLine="284"/>
        <w:jc w:val="both"/>
        <w:rPr>
          <w:rFonts w:ascii="Bookman Old Style" w:eastAsia="Calibri" w:hAnsi="Bookman Old Style" w:cs="Tahoma"/>
          <w:b/>
          <w:sz w:val="24"/>
          <w:lang w:val="id-ID"/>
        </w:rPr>
      </w:pPr>
      <w:r>
        <w:rPr>
          <w:rFonts w:ascii="Bookman Old Style" w:hAnsi="Bookman Old Style" w:cs="Tahoma"/>
          <w:b/>
          <w:sz w:val="24"/>
          <w:lang w:val="id-ID"/>
        </w:rPr>
        <w:t>F</w:t>
      </w:r>
      <w:r w:rsidR="00E56B99">
        <w:rPr>
          <w:rFonts w:ascii="Bookman Old Style" w:hAnsi="Bookman Old Style" w:cs="Tahoma"/>
          <w:b/>
          <w:sz w:val="24"/>
          <w:lang w:val="id-ID"/>
        </w:rPr>
        <w:t>AKTOR INTERNAL</w:t>
      </w:r>
    </w:p>
    <w:p w:rsidR="00E56B99" w:rsidRPr="004E62C2" w:rsidRDefault="001A0EE0" w:rsidP="0068496C">
      <w:pPr>
        <w:pStyle w:val="ListParagraph"/>
        <w:numPr>
          <w:ilvl w:val="0"/>
          <w:numId w:val="16"/>
        </w:numPr>
        <w:spacing w:line="360" w:lineRule="auto"/>
        <w:ind w:left="851"/>
        <w:jc w:val="both"/>
        <w:rPr>
          <w:rFonts w:ascii="Bookman Old Style" w:hAnsi="Bookman Old Style" w:cs="Tahoma"/>
          <w:sz w:val="24"/>
          <w:lang w:val="fr-FR"/>
        </w:rPr>
      </w:pPr>
      <w:r>
        <w:rPr>
          <w:rFonts w:ascii="Bookman Old Style" w:hAnsi="Bookman Old Style" w:cs="Tahoma"/>
          <w:sz w:val="24"/>
          <w:lang w:val="id-ID"/>
        </w:rPr>
        <w:lastRenderedPageBreak/>
        <w:t>K</w:t>
      </w:r>
      <w:r>
        <w:rPr>
          <w:rFonts w:ascii="Bookman Old Style" w:hAnsi="Bookman Old Style" w:cs="Tahoma"/>
          <w:sz w:val="24"/>
          <w:lang w:val="en-ID"/>
        </w:rPr>
        <w:t>EKUATAN</w:t>
      </w:r>
      <w:r w:rsidR="00E56B99">
        <w:rPr>
          <w:rFonts w:ascii="Bookman Old Style" w:hAnsi="Bookman Old Style" w:cs="Tahoma"/>
          <w:b/>
          <w:sz w:val="24"/>
          <w:lang w:val="id-ID"/>
        </w:rPr>
        <w:t xml:space="preserve"> </w:t>
      </w:r>
      <w:r w:rsidR="00E56B99">
        <w:rPr>
          <w:rFonts w:ascii="Bookman Old Style" w:hAnsi="Bookman Old Style" w:cs="Tahoma"/>
          <w:b/>
          <w:sz w:val="24"/>
          <w:lang w:val="en-ID"/>
        </w:rPr>
        <w:t xml:space="preserve">: </w:t>
      </w:r>
      <w:r w:rsidR="00473F7C" w:rsidRPr="00E56B99">
        <w:rPr>
          <w:rFonts w:ascii="Bookman Old Style" w:hAnsi="Bookman Old Style" w:cs="Tahoma"/>
          <w:sz w:val="24"/>
          <w:lang w:val="id-ID"/>
        </w:rPr>
        <w:t>Perencanaan yang baik yaitu m</w:t>
      </w:r>
      <w:r w:rsidR="00473F7C" w:rsidRPr="00E56B99">
        <w:rPr>
          <w:rFonts w:ascii="Bookman Old Style" w:eastAsia="Calibri" w:hAnsi="Bookman Old Style" w:cs="Tahoma"/>
          <w:sz w:val="24"/>
          <w:lang w:val="fr-FR"/>
        </w:rPr>
        <w:t>erumuskan program dan kegiatan penyelenggaraan pemerintahan sesuai dengan tuntutan kebutuhan yang berorientasi kepada pemanfaatan potensi sumber daya.</w:t>
      </w:r>
    </w:p>
    <w:p w:rsidR="00E56B99" w:rsidRPr="00D6799A" w:rsidRDefault="00E56B99" w:rsidP="0068496C">
      <w:pPr>
        <w:pStyle w:val="ListParagraph"/>
        <w:numPr>
          <w:ilvl w:val="0"/>
          <w:numId w:val="16"/>
        </w:numPr>
        <w:spacing w:line="360" w:lineRule="auto"/>
        <w:ind w:left="851"/>
        <w:jc w:val="both"/>
        <w:rPr>
          <w:rFonts w:ascii="Bookman Old Style" w:hAnsi="Bookman Old Style" w:cs="Tahoma"/>
          <w:sz w:val="24"/>
          <w:lang w:val="fr-FR"/>
        </w:rPr>
      </w:pPr>
      <w:r>
        <w:rPr>
          <w:rFonts w:ascii="Bookman Old Style" w:eastAsia="Calibri" w:hAnsi="Bookman Old Style" w:cs="Tahoma"/>
          <w:sz w:val="24"/>
          <w:lang w:val="fr-FR"/>
        </w:rPr>
        <w:t>K</w:t>
      </w:r>
      <w:r w:rsidR="001A0EE0">
        <w:rPr>
          <w:rFonts w:ascii="Bookman Old Style" w:eastAsia="Calibri" w:hAnsi="Bookman Old Style" w:cs="Tahoma"/>
          <w:sz w:val="24"/>
          <w:lang w:val="fr-FR"/>
        </w:rPr>
        <w:t>ELEMAHAN</w:t>
      </w:r>
      <w:r>
        <w:rPr>
          <w:rFonts w:ascii="Bookman Old Style" w:eastAsia="Calibri" w:hAnsi="Bookman Old Style" w:cs="Tahoma"/>
          <w:sz w:val="24"/>
          <w:lang w:val="fr-FR"/>
        </w:rPr>
        <w:t> :</w:t>
      </w:r>
      <w:r w:rsidR="00D6799A">
        <w:rPr>
          <w:rFonts w:ascii="Bookman Old Style" w:eastAsia="Calibri" w:hAnsi="Bookman Old Style" w:cs="Tahoma"/>
          <w:sz w:val="24"/>
          <w:lang w:val="fr-FR"/>
        </w:rPr>
        <w:t xml:space="preserve"> Masih </w:t>
      </w:r>
      <w:r w:rsidR="00D6799A">
        <w:rPr>
          <w:rFonts w:ascii="Bookman Old Style" w:hAnsi="Bookman Old Style" w:cs="Tahoma"/>
          <w:sz w:val="24"/>
          <w:lang w:val="id-ID"/>
        </w:rPr>
        <w:t>k</w:t>
      </w:r>
      <w:r w:rsidR="00473F7C" w:rsidRPr="00D6799A">
        <w:rPr>
          <w:rFonts w:ascii="Bookman Old Style" w:hAnsi="Bookman Old Style" w:cs="Tahoma"/>
          <w:sz w:val="24"/>
          <w:lang w:val="id-ID"/>
        </w:rPr>
        <w:t>urangnya SDM Kecamatan yang memadai;</w:t>
      </w:r>
    </w:p>
    <w:p w:rsidR="001A0EE0" w:rsidRDefault="00473F7C" w:rsidP="001A0EE0">
      <w:pPr>
        <w:spacing w:line="360" w:lineRule="auto"/>
        <w:ind w:left="540"/>
        <w:jc w:val="both"/>
        <w:rPr>
          <w:rFonts w:ascii="Bookman Old Style" w:hAnsi="Bookman Old Style" w:cs="Tahoma"/>
          <w:b/>
          <w:sz w:val="24"/>
          <w:lang w:val="id-ID"/>
        </w:rPr>
      </w:pPr>
      <w:r>
        <w:rPr>
          <w:rFonts w:ascii="Bookman Old Style" w:hAnsi="Bookman Old Style" w:cs="Tahoma"/>
          <w:b/>
          <w:sz w:val="24"/>
          <w:lang w:val="id-ID"/>
        </w:rPr>
        <w:t>F</w:t>
      </w:r>
      <w:r w:rsidR="00E56B99">
        <w:rPr>
          <w:rFonts w:ascii="Bookman Old Style" w:hAnsi="Bookman Old Style" w:cs="Tahoma"/>
          <w:b/>
          <w:sz w:val="24"/>
          <w:lang w:val="id-ID"/>
        </w:rPr>
        <w:t>AKTOR EKSTERNAL</w:t>
      </w:r>
    </w:p>
    <w:p w:rsidR="00473F7C" w:rsidRPr="001A0EE0" w:rsidRDefault="00473F7C" w:rsidP="0068496C">
      <w:pPr>
        <w:pStyle w:val="ListParagraph"/>
        <w:numPr>
          <w:ilvl w:val="0"/>
          <w:numId w:val="17"/>
        </w:numPr>
        <w:spacing w:line="360" w:lineRule="auto"/>
        <w:ind w:left="851"/>
        <w:jc w:val="both"/>
        <w:rPr>
          <w:rFonts w:ascii="Bookman Old Style" w:hAnsi="Bookman Old Style" w:cs="Tahoma"/>
          <w:sz w:val="24"/>
          <w:lang w:val="id-ID"/>
        </w:rPr>
      </w:pPr>
      <w:r w:rsidRPr="001A0EE0">
        <w:rPr>
          <w:rFonts w:ascii="Bookman Old Style" w:hAnsi="Bookman Old Style" w:cs="Tahoma"/>
          <w:sz w:val="24"/>
          <w:lang w:val="id-ID"/>
        </w:rPr>
        <w:t>PELUANG</w:t>
      </w:r>
    </w:p>
    <w:p w:rsidR="004E62C2" w:rsidRPr="004E62C2" w:rsidRDefault="00473F7C" w:rsidP="0068496C">
      <w:pPr>
        <w:pStyle w:val="ListParagraph"/>
        <w:numPr>
          <w:ilvl w:val="0"/>
          <w:numId w:val="18"/>
        </w:numPr>
        <w:spacing w:line="360" w:lineRule="auto"/>
        <w:ind w:left="1276" w:hanging="425"/>
        <w:jc w:val="both"/>
        <w:rPr>
          <w:rFonts w:ascii="Bookman Old Style" w:hAnsi="Bookman Old Style" w:cs="Tahoma"/>
          <w:b/>
          <w:sz w:val="24"/>
          <w:lang w:val="id-ID"/>
        </w:rPr>
      </w:pPr>
      <w:r>
        <w:rPr>
          <w:rFonts w:ascii="Bookman Old Style" w:hAnsi="Bookman Old Style" w:cs="Tahoma"/>
          <w:sz w:val="24"/>
          <w:lang w:val="id-ID"/>
        </w:rPr>
        <w:t>Adanya</w:t>
      </w:r>
      <w:r w:rsidR="004E62C2">
        <w:rPr>
          <w:rFonts w:ascii="Bookman Old Style" w:hAnsi="Bookman Old Style" w:cs="Tahoma"/>
          <w:sz w:val="24"/>
          <w:lang w:val="en-ID"/>
        </w:rPr>
        <w:t xml:space="preserve"> Kemudahan  koordinasi dengan dinas terkait.</w:t>
      </w:r>
    </w:p>
    <w:p w:rsidR="00473F7C" w:rsidRPr="004E62C2" w:rsidRDefault="004E62C2" w:rsidP="0068496C">
      <w:pPr>
        <w:pStyle w:val="ListParagraph"/>
        <w:numPr>
          <w:ilvl w:val="0"/>
          <w:numId w:val="18"/>
        </w:numPr>
        <w:spacing w:line="360" w:lineRule="auto"/>
        <w:ind w:left="1276" w:hanging="425"/>
        <w:jc w:val="both"/>
        <w:rPr>
          <w:rFonts w:ascii="Bookman Old Style" w:hAnsi="Bookman Old Style" w:cs="Tahoma"/>
          <w:b/>
          <w:sz w:val="24"/>
          <w:lang w:val="id-ID"/>
        </w:rPr>
      </w:pPr>
      <w:r>
        <w:rPr>
          <w:rFonts w:ascii="Bookman Old Style" w:hAnsi="Bookman Old Style" w:cs="Tahoma"/>
          <w:sz w:val="24"/>
          <w:lang w:val="en-ID"/>
        </w:rPr>
        <w:t xml:space="preserve">Adanya </w:t>
      </w:r>
      <w:r w:rsidR="00473F7C">
        <w:rPr>
          <w:rFonts w:ascii="Bookman Old Style" w:hAnsi="Bookman Old Style" w:cs="Tahoma"/>
          <w:sz w:val="24"/>
          <w:lang w:val="id-ID"/>
        </w:rPr>
        <w:t>koordinator pada Dinas terkait yang dikhususkan untuk kecamatan berkoordinasi dengan mudah;</w:t>
      </w:r>
    </w:p>
    <w:p w:rsidR="004E62C2" w:rsidRPr="004E62C2" w:rsidRDefault="004E62C2" w:rsidP="0068496C">
      <w:pPr>
        <w:pStyle w:val="ListParagraph"/>
        <w:numPr>
          <w:ilvl w:val="0"/>
          <w:numId w:val="18"/>
        </w:numPr>
        <w:spacing w:line="360" w:lineRule="auto"/>
        <w:ind w:left="1276" w:hanging="425"/>
        <w:jc w:val="both"/>
        <w:rPr>
          <w:rFonts w:ascii="Bookman Old Style" w:hAnsi="Bookman Old Style" w:cs="Tahoma"/>
          <w:b/>
          <w:sz w:val="24"/>
          <w:lang w:val="id-ID"/>
        </w:rPr>
      </w:pPr>
      <w:r>
        <w:rPr>
          <w:rFonts w:ascii="Bookman Old Style" w:hAnsi="Bookman Old Style" w:cs="Tahoma"/>
          <w:sz w:val="24"/>
          <w:lang w:val="en-ID"/>
        </w:rPr>
        <w:t>Adanya kemudahan dalam rencana usulan program/kegiatan.</w:t>
      </w:r>
    </w:p>
    <w:p w:rsidR="004E62C2" w:rsidRPr="006D4BD4" w:rsidRDefault="004E62C2" w:rsidP="0068496C">
      <w:pPr>
        <w:pStyle w:val="ListParagraph"/>
        <w:numPr>
          <w:ilvl w:val="0"/>
          <w:numId w:val="18"/>
        </w:numPr>
        <w:spacing w:line="360" w:lineRule="auto"/>
        <w:ind w:left="1276" w:hanging="425"/>
        <w:jc w:val="both"/>
        <w:rPr>
          <w:rFonts w:ascii="Bookman Old Style" w:hAnsi="Bookman Old Style" w:cs="Tahoma"/>
          <w:b/>
          <w:sz w:val="24"/>
          <w:lang w:val="id-ID"/>
        </w:rPr>
      </w:pPr>
      <w:r>
        <w:rPr>
          <w:rFonts w:ascii="Bookman Old Style" w:hAnsi="Bookman Old Style" w:cs="Tahoma"/>
          <w:sz w:val="24"/>
          <w:lang w:val="en-ID"/>
        </w:rPr>
        <w:t xml:space="preserve">Adanya Bimtek yang dilaksanakan dengan </w:t>
      </w:r>
      <w:proofErr w:type="gramStart"/>
      <w:r>
        <w:rPr>
          <w:rFonts w:ascii="Bookman Old Style" w:hAnsi="Bookman Old Style" w:cs="Tahoma"/>
          <w:sz w:val="24"/>
          <w:lang w:val="en-ID"/>
        </w:rPr>
        <w:t>dinas</w:t>
      </w:r>
      <w:proofErr w:type="gramEnd"/>
      <w:r>
        <w:rPr>
          <w:rFonts w:ascii="Bookman Old Style" w:hAnsi="Bookman Old Style" w:cs="Tahoma"/>
          <w:sz w:val="24"/>
          <w:lang w:val="en-ID"/>
        </w:rPr>
        <w:t xml:space="preserve"> terkait untuk kecamatan.</w:t>
      </w:r>
    </w:p>
    <w:p w:rsidR="005E34E4" w:rsidRPr="005E34E4" w:rsidRDefault="00473F7C" w:rsidP="0068496C">
      <w:pPr>
        <w:pStyle w:val="ListParagraph"/>
        <w:numPr>
          <w:ilvl w:val="0"/>
          <w:numId w:val="17"/>
        </w:numPr>
        <w:spacing w:line="360" w:lineRule="auto"/>
        <w:ind w:left="851"/>
        <w:jc w:val="both"/>
        <w:rPr>
          <w:rFonts w:ascii="Bookman Old Style" w:hAnsi="Bookman Old Style"/>
          <w:b/>
          <w:sz w:val="24"/>
          <w:szCs w:val="24"/>
          <w:lang w:val="id-ID"/>
        </w:rPr>
      </w:pPr>
      <w:r w:rsidRPr="001A0EE0">
        <w:rPr>
          <w:rFonts w:ascii="Bookman Old Style" w:hAnsi="Bookman Old Style" w:cs="Tahoma"/>
          <w:sz w:val="24"/>
          <w:lang w:val="id-ID"/>
        </w:rPr>
        <w:t>HAMBATAN</w:t>
      </w:r>
    </w:p>
    <w:p w:rsidR="006D4BD4" w:rsidRPr="006D4BD4" w:rsidRDefault="005E34E4" w:rsidP="005E34E4">
      <w:pPr>
        <w:pStyle w:val="ListParagraph"/>
        <w:spacing w:line="360" w:lineRule="auto"/>
        <w:ind w:left="1276" w:hanging="425"/>
        <w:jc w:val="both"/>
        <w:rPr>
          <w:rFonts w:ascii="Bookman Old Style" w:hAnsi="Bookman Old Style"/>
          <w:b/>
          <w:sz w:val="24"/>
          <w:szCs w:val="24"/>
          <w:lang w:val="id-ID"/>
        </w:rPr>
      </w:pPr>
      <w:proofErr w:type="gramStart"/>
      <w:r>
        <w:rPr>
          <w:rFonts w:ascii="Bookman Old Style" w:hAnsi="Bookman Old Style" w:cs="Tahoma"/>
          <w:sz w:val="24"/>
          <w:lang w:val="en-ID"/>
        </w:rPr>
        <w:t>a</w:t>
      </w:r>
      <w:proofErr w:type="gramEnd"/>
      <w:r>
        <w:rPr>
          <w:rFonts w:ascii="Bookman Old Style" w:hAnsi="Bookman Old Style" w:cs="Tahoma"/>
          <w:sz w:val="24"/>
          <w:lang w:val="en-ID"/>
        </w:rPr>
        <w:t xml:space="preserve">). </w:t>
      </w:r>
      <w:r w:rsidR="00D6799A">
        <w:rPr>
          <w:rFonts w:ascii="Bookman Old Style" w:hAnsi="Bookman Old Style" w:cs="Tahoma"/>
          <w:sz w:val="24"/>
          <w:lang w:val="en-ID"/>
        </w:rPr>
        <w:t xml:space="preserve">Masih kurang nya waktu pengerjaan </w:t>
      </w:r>
      <w:r>
        <w:rPr>
          <w:rFonts w:ascii="Bookman Old Style" w:hAnsi="Bookman Old Style" w:cs="Tahoma"/>
          <w:sz w:val="24"/>
          <w:lang w:val="en-ID"/>
        </w:rPr>
        <w:t xml:space="preserve">pembuatan penyusunan </w:t>
      </w:r>
      <w:r w:rsidR="006D4BD4">
        <w:rPr>
          <w:rFonts w:ascii="Bookman Old Style" w:hAnsi="Bookman Old Style" w:cs="Tahoma"/>
          <w:sz w:val="24"/>
          <w:lang w:val="en-ID"/>
        </w:rPr>
        <w:t>tugas yang terbilang singkat sehingga tidak optimal.</w:t>
      </w:r>
    </w:p>
    <w:p w:rsidR="006D4BD4" w:rsidRPr="006D4BD4" w:rsidRDefault="006D4BD4" w:rsidP="006D4BD4">
      <w:pPr>
        <w:spacing w:line="360" w:lineRule="auto"/>
        <w:ind w:left="567"/>
        <w:jc w:val="both"/>
        <w:rPr>
          <w:rFonts w:ascii="Bookman Old Style" w:hAnsi="Bookman Old Style"/>
          <w:sz w:val="24"/>
          <w:szCs w:val="24"/>
          <w:lang w:val="en-ID"/>
        </w:rPr>
        <w:sectPr w:rsidR="006D4BD4" w:rsidRPr="006D4BD4" w:rsidSect="006A3725">
          <w:headerReference w:type="default" r:id="rId14"/>
          <w:footerReference w:type="default" r:id="rId15"/>
          <w:pgSz w:w="12240" w:h="20160" w:code="5"/>
          <w:pgMar w:top="709" w:right="1701" w:bottom="3119" w:left="1985" w:header="709" w:footer="1277" w:gutter="0"/>
          <w:pgNumType w:start="57"/>
          <w:cols w:space="720"/>
          <w:titlePg/>
          <w:docGrid w:linePitch="360"/>
        </w:sectPr>
      </w:pPr>
    </w:p>
    <w:p w:rsidR="00473F7C" w:rsidRDefault="00473F7C" w:rsidP="00850F44">
      <w:pPr>
        <w:tabs>
          <w:tab w:val="left" w:pos="540"/>
          <w:tab w:val="left" w:pos="900"/>
          <w:tab w:val="left" w:pos="1260"/>
          <w:tab w:val="left" w:pos="1620"/>
          <w:tab w:val="left" w:pos="1980"/>
        </w:tabs>
        <w:spacing w:before="120" w:after="120" w:line="360" w:lineRule="auto"/>
        <w:jc w:val="center"/>
        <w:rPr>
          <w:rFonts w:ascii="Bookman Old Style" w:hAnsi="Bookman Old Style" w:cs="Trebuchet MS"/>
          <w:b/>
          <w:bCs/>
          <w:sz w:val="24"/>
          <w:szCs w:val="24"/>
          <w:lang w:val="id-ID"/>
        </w:rPr>
      </w:pPr>
      <w:r>
        <w:rPr>
          <w:rFonts w:ascii="Bookman Old Style" w:hAnsi="Bookman Old Style" w:cs="Trebuchet MS"/>
          <w:b/>
          <w:bCs/>
          <w:sz w:val="24"/>
          <w:szCs w:val="24"/>
          <w:lang w:val="id-ID"/>
        </w:rPr>
        <w:lastRenderedPageBreak/>
        <w:t>BAB III</w:t>
      </w:r>
    </w:p>
    <w:p w:rsidR="00473F7C" w:rsidRPr="00CB404A" w:rsidRDefault="00473F7C" w:rsidP="00473F7C">
      <w:pPr>
        <w:pStyle w:val="NoSpacing"/>
        <w:spacing w:before="120" w:after="120" w:line="360" w:lineRule="auto"/>
        <w:jc w:val="center"/>
        <w:rPr>
          <w:rFonts w:ascii="Bookman Old Style" w:hAnsi="Bookman Old Style" w:cs="Trebuchet MS"/>
          <w:b/>
          <w:bCs/>
          <w:sz w:val="24"/>
          <w:szCs w:val="24"/>
          <w:lang w:val="en-ID"/>
        </w:rPr>
      </w:pPr>
      <w:r>
        <w:rPr>
          <w:rFonts w:ascii="Bookman Old Style" w:hAnsi="Bookman Old Style" w:cs="Trebuchet MS"/>
          <w:b/>
          <w:bCs/>
          <w:sz w:val="24"/>
          <w:szCs w:val="24"/>
          <w:lang w:val="id-ID"/>
        </w:rPr>
        <w:t>TUJ</w:t>
      </w:r>
      <w:r w:rsidR="00CB404A">
        <w:rPr>
          <w:rFonts w:ascii="Bookman Old Style" w:hAnsi="Bookman Old Style" w:cs="Trebuchet MS"/>
          <w:b/>
          <w:bCs/>
          <w:sz w:val="24"/>
          <w:szCs w:val="24"/>
          <w:lang w:val="id-ID"/>
        </w:rPr>
        <w:t xml:space="preserve">UAN DAN SASARAN </w:t>
      </w:r>
      <w:r w:rsidR="00CB404A">
        <w:rPr>
          <w:rFonts w:ascii="Bookman Old Style" w:hAnsi="Bookman Old Style" w:cs="Trebuchet MS"/>
          <w:b/>
          <w:bCs/>
          <w:sz w:val="24"/>
          <w:szCs w:val="24"/>
          <w:lang w:val="en-ID"/>
        </w:rPr>
        <w:t xml:space="preserve">KECAMATAN </w:t>
      </w:r>
      <w:r w:rsidR="00AA32D5">
        <w:rPr>
          <w:rFonts w:ascii="Bookman Old Style" w:hAnsi="Bookman Old Style" w:cs="Trebuchet MS"/>
          <w:b/>
          <w:bCs/>
          <w:sz w:val="24"/>
          <w:szCs w:val="24"/>
          <w:lang w:val="en-ID"/>
        </w:rPr>
        <w:t>CIOMAS</w:t>
      </w:r>
    </w:p>
    <w:p w:rsidR="00473F7C" w:rsidRDefault="00473F7C" w:rsidP="00473F7C">
      <w:pPr>
        <w:jc w:val="both"/>
        <w:rPr>
          <w:rFonts w:ascii="Bookman Old Style" w:hAnsi="Bookman Old Style" w:cs="Trebuchet MS"/>
          <w:b/>
          <w:bCs/>
          <w:sz w:val="24"/>
          <w:szCs w:val="24"/>
          <w:lang w:val="id-ID"/>
        </w:rPr>
      </w:pPr>
    </w:p>
    <w:p w:rsidR="00355503" w:rsidRDefault="00355503" w:rsidP="0068496C">
      <w:pPr>
        <w:pStyle w:val="ListParagraph"/>
        <w:numPr>
          <w:ilvl w:val="1"/>
          <w:numId w:val="15"/>
        </w:numPr>
        <w:tabs>
          <w:tab w:val="left" w:pos="567"/>
        </w:tabs>
        <w:ind w:left="709" w:hanging="709"/>
        <w:jc w:val="both"/>
        <w:rPr>
          <w:rFonts w:ascii="Bookman Old Style" w:hAnsi="Bookman Old Style"/>
          <w:b/>
          <w:bCs/>
          <w:color w:val="000000"/>
          <w:sz w:val="24"/>
          <w:szCs w:val="24"/>
        </w:rPr>
      </w:pPr>
      <w:r>
        <w:rPr>
          <w:rFonts w:ascii="Bookman Old Style" w:hAnsi="Bookman Old Style"/>
          <w:b/>
          <w:bCs/>
          <w:color w:val="000000"/>
          <w:sz w:val="24"/>
          <w:szCs w:val="24"/>
        </w:rPr>
        <w:t>TELAAHAN TERHADAP KEBIJAKAN NASIONAL</w:t>
      </w:r>
    </w:p>
    <w:p w:rsidR="005E34E4" w:rsidRDefault="00A166CB" w:rsidP="000F195B">
      <w:pPr>
        <w:pStyle w:val="NoSpacing"/>
        <w:spacing w:before="120" w:after="120" w:line="360" w:lineRule="auto"/>
        <w:ind w:left="567" w:firstLine="567"/>
        <w:jc w:val="both"/>
        <w:rPr>
          <w:rFonts w:ascii="Bookman Old Style" w:hAnsi="Bookman Old Style" w:cs="Trebuchet MS"/>
          <w:sz w:val="24"/>
          <w:szCs w:val="24"/>
        </w:rPr>
      </w:pPr>
      <w:r w:rsidRPr="002D01E1">
        <w:rPr>
          <w:rFonts w:ascii="Bookman Old Style" w:hAnsi="Bookman Old Style" w:cs="Trebuchet MS"/>
          <w:sz w:val="24"/>
          <w:szCs w:val="24"/>
        </w:rPr>
        <w:t xml:space="preserve">Telaahan terhadap kebijakan nasional dan provinsi merupakan penelaahan yang menyangkut arah kebijakan dan prioritas pembangunan nasional yang terkait </w:t>
      </w:r>
      <w:r w:rsidR="005E34E4">
        <w:rPr>
          <w:rFonts w:ascii="Bookman Old Style" w:hAnsi="Bookman Old Style" w:cs="Trebuchet MS"/>
          <w:sz w:val="24"/>
          <w:szCs w:val="24"/>
        </w:rPr>
        <w:t xml:space="preserve">dengan tugas pokok dan fungsi </w:t>
      </w:r>
      <w:r w:rsidRPr="002D01E1">
        <w:rPr>
          <w:rFonts w:ascii="Bookman Old Style" w:hAnsi="Bookman Old Style" w:cs="Trebuchet MS"/>
          <w:sz w:val="24"/>
          <w:szCs w:val="24"/>
        </w:rPr>
        <w:t xml:space="preserve">PD, dalam hal ini Kecamatan </w:t>
      </w:r>
      <w:r w:rsidR="00AA32D5">
        <w:rPr>
          <w:rFonts w:ascii="Bookman Old Style" w:hAnsi="Bookman Old Style" w:cs="Trebuchet MS"/>
          <w:sz w:val="24"/>
          <w:szCs w:val="24"/>
        </w:rPr>
        <w:t>Ciomas</w:t>
      </w:r>
      <w:r w:rsidRPr="002D01E1">
        <w:rPr>
          <w:rFonts w:ascii="Bookman Old Style" w:hAnsi="Bookman Old Style" w:cs="Trebuchet MS"/>
          <w:sz w:val="24"/>
          <w:szCs w:val="24"/>
        </w:rPr>
        <w:t xml:space="preserve"> dalam tugas pokok dan fungsi yang didanai oleh APBD adalah sebatas pada pembinaan, monitoring dan evaluasi terhadap seluruh kegiatan yang dilaksanakan oleh SKPD, sehingga secara tidak langsung Kecamatan </w:t>
      </w:r>
      <w:r w:rsidR="00AA32D5">
        <w:rPr>
          <w:rFonts w:ascii="Bookman Old Style" w:hAnsi="Bookman Old Style" w:cs="Trebuchet MS"/>
          <w:sz w:val="24"/>
          <w:szCs w:val="24"/>
        </w:rPr>
        <w:t>Ciomas</w:t>
      </w:r>
      <w:r w:rsidRPr="002D01E1">
        <w:rPr>
          <w:rFonts w:ascii="Bookman Old Style" w:hAnsi="Bookman Old Style" w:cs="Trebuchet MS"/>
          <w:sz w:val="24"/>
          <w:szCs w:val="24"/>
        </w:rPr>
        <w:t xml:space="preserve"> mendukung seluruh arah kebijakan dan prioritas pembangunan nasional dan provinsi.</w:t>
      </w:r>
    </w:p>
    <w:p w:rsidR="005E34E4" w:rsidRPr="005E34E4" w:rsidRDefault="005E34E4" w:rsidP="000F195B">
      <w:pPr>
        <w:pStyle w:val="NoSpacing"/>
        <w:spacing w:before="120" w:after="120" w:line="360" w:lineRule="auto"/>
        <w:ind w:left="567" w:firstLine="567"/>
        <w:jc w:val="both"/>
        <w:rPr>
          <w:rFonts w:ascii="Bookman Old Style" w:hAnsi="Bookman Old Style"/>
          <w:sz w:val="24"/>
          <w:szCs w:val="24"/>
        </w:rPr>
      </w:pPr>
      <w:r w:rsidRPr="005E34E4">
        <w:rPr>
          <w:rFonts w:ascii="Bookman Old Style" w:hAnsi="Bookman Old Style"/>
          <w:sz w:val="24"/>
          <w:szCs w:val="24"/>
        </w:rPr>
        <w:t>Kebijakan Nasional sebagaimana tertuang dalam rancangan Rencana K</w:t>
      </w:r>
      <w:r w:rsidR="0026163A">
        <w:rPr>
          <w:rFonts w:ascii="Bookman Old Style" w:hAnsi="Bookman Old Style"/>
          <w:sz w:val="24"/>
          <w:szCs w:val="24"/>
        </w:rPr>
        <w:t xml:space="preserve">erja Pemerintah (RKP) Tahun </w:t>
      </w:r>
      <w:proofErr w:type="gramStart"/>
      <w:r w:rsidR="0026163A">
        <w:rPr>
          <w:rFonts w:ascii="Bookman Old Style" w:hAnsi="Bookman Old Style"/>
          <w:sz w:val="24"/>
          <w:szCs w:val="24"/>
        </w:rPr>
        <w:t>2022</w:t>
      </w:r>
      <w:r w:rsidRPr="005E34E4">
        <w:rPr>
          <w:rFonts w:ascii="Bookman Old Style" w:hAnsi="Bookman Old Style"/>
          <w:sz w:val="24"/>
          <w:szCs w:val="24"/>
        </w:rPr>
        <w:t xml:space="preserve"> ,</w:t>
      </w:r>
      <w:proofErr w:type="gramEnd"/>
      <w:r w:rsidRPr="005E34E4">
        <w:rPr>
          <w:rFonts w:ascii="Bookman Old Style" w:hAnsi="Bookman Old Style"/>
          <w:sz w:val="24"/>
          <w:szCs w:val="24"/>
        </w:rPr>
        <w:t xml:space="preserve"> adalah sebagai berikut :</w:t>
      </w:r>
    </w:p>
    <w:p w:rsidR="005E34E4" w:rsidRPr="009673FB" w:rsidRDefault="005E34E4" w:rsidP="005E34E4">
      <w:pPr>
        <w:pStyle w:val="Default"/>
        <w:spacing w:line="360" w:lineRule="auto"/>
        <w:ind w:left="567"/>
        <w:rPr>
          <w:b/>
        </w:rPr>
      </w:pPr>
      <w:r w:rsidRPr="009673FB">
        <w:rPr>
          <w:b/>
        </w:rPr>
        <w:t xml:space="preserve">TEMA PEMBANGUNAN </w:t>
      </w:r>
      <w:proofErr w:type="gramStart"/>
      <w:r w:rsidRPr="009673FB">
        <w:rPr>
          <w:b/>
        </w:rPr>
        <w:t>NASIONAL :</w:t>
      </w:r>
      <w:proofErr w:type="gramEnd"/>
    </w:p>
    <w:p w:rsidR="005E34E4" w:rsidRPr="005E34E4" w:rsidRDefault="00A42913" w:rsidP="005E34E4">
      <w:pPr>
        <w:pStyle w:val="Default"/>
        <w:spacing w:line="360" w:lineRule="auto"/>
        <w:ind w:left="567"/>
        <w:jc w:val="both"/>
      </w:pPr>
      <w:r w:rsidRPr="00A42913">
        <w:rPr>
          <w:bCs/>
        </w:rPr>
        <w:t>Mempercepat Pemulihan Ekonomi dan Reformasi Sosial</w:t>
      </w:r>
      <w:r w:rsidR="005E34E4" w:rsidRPr="005E34E4">
        <w:rPr>
          <w:b/>
          <w:bCs/>
        </w:rPr>
        <w:t xml:space="preserve"> </w:t>
      </w:r>
      <w:r>
        <w:t xml:space="preserve">dengan </w:t>
      </w:r>
      <w:r w:rsidR="005E34E4" w:rsidRPr="005E34E4">
        <w:t xml:space="preserve">arah pembangunan/memfokuskan </w:t>
      </w:r>
      <w:proofErr w:type="gramStart"/>
      <w:r w:rsidR="005E34E4" w:rsidRPr="005E34E4">
        <w:t>pada :</w:t>
      </w:r>
      <w:proofErr w:type="gramEnd"/>
      <w:r w:rsidR="005E34E4" w:rsidRPr="005E34E4">
        <w:t xml:space="preserve"> </w:t>
      </w:r>
    </w:p>
    <w:p w:rsidR="005E34E4" w:rsidRDefault="005E34E4" w:rsidP="005E34E4">
      <w:pPr>
        <w:pStyle w:val="Default"/>
        <w:numPr>
          <w:ilvl w:val="6"/>
          <w:numId w:val="2"/>
        </w:numPr>
        <w:spacing w:after="180" w:line="360" w:lineRule="auto"/>
        <w:ind w:left="993" w:hanging="426"/>
      </w:pPr>
      <w:r w:rsidRPr="005E34E4">
        <w:t>Pemulihan Indu</w:t>
      </w:r>
      <w:r>
        <w:t>stri, Pariwisata dan Investasi;</w:t>
      </w:r>
    </w:p>
    <w:p w:rsidR="005E34E4" w:rsidRDefault="005E34E4" w:rsidP="005E34E4">
      <w:pPr>
        <w:pStyle w:val="Default"/>
        <w:numPr>
          <w:ilvl w:val="6"/>
          <w:numId w:val="2"/>
        </w:numPr>
        <w:spacing w:after="180" w:line="360" w:lineRule="auto"/>
        <w:ind w:left="993" w:hanging="426"/>
      </w:pPr>
      <w:r w:rsidRPr="005E34E4">
        <w:t xml:space="preserve">Reformasi Sistem Kesehatan Nasional; </w:t>
      </w:r>
    </w:p>
    <w:p w:rsidR="005E34E4" w:rsidRDefault="005E34E4" w:rsidP="005E34E4">
      <w:pPr>
        <w:pStyle w:val="Default"/>
        <w:numPr>
          <w:ilvl w:val="6"/>
          <w:numId w:val="2"/>
        </w:numPr>
        <w:spacing w:after="180" w:line="360" w:lineRule="auto"/>
        <w:ind w:left="993" w:hanging="426"/>
      </w:pPr>
      <w:r w:rsidRPr="005E34E4">
        <w:t>Reform</w:t>
      </w:r>
      <w:r>
        <w:t>asi Sistem Perlindungan Sosial;</w:t>
      </w:r>
    </w:p>
    <w:p w:rsidR="009D527C" w:rsidRDefault="005E34E4" w:rsidP="009673FB">
      <w:pPr>
        <w:pStyle w:val="Default"/>
        <w:numPr>
          <w:ilvl w:val="6"/>
          <w:numId w:val="2"/>
        </w:numPr>
        <w:spacing w:after="180" w:line="360" w:lineRule="auto"/>
        <w:ind w:left="993" w:hanging="426"/>
      </w:pPr>
      <w:r w:rsidRPr="005E34E4">
        <w:t>Ref</w:t>
      </w:r>
      <w:r>
        <w:t>ormasi Sistem Ketahanan Bencana.</w:t>
      </w:r>
    </w:p>
    <w:p w:rsidR="009D527C" w:rsidRPr="009673FB" w:rsidRDefault="009D527C" w:rsidP="009D527C">
      <w:pPr>
        <w:pStyle w:val="Default"/>
        <w:spacing w:line="360" w:lineRule="auto"/>
        <w:ind w:left="567"/>
        <w:jc w:val="both"/>
        <w:rPr>
          <w:b/>
        </w:rPr>
      </w:pPr>
      <w:r w:rsidRPr="009673FB">
        <w:rPr>
          <w:b/>
        </w:rPr>
        <w:t xml:space="preserve">KABUPATEN </w:t>
      </w:r>
      <w:proofErr w:type="gramStart"/>
      <w:r w:rsidRPr="009673FB">
        <w:rPr>
          <w:b/>
        </w:rPr>
        <w:t>BOGOR :</w:t>
      </w:r>
      <w:proofErr w:type="gramEnd"/>
      <w:r w:rsidRPr="009673FB">
        <w:rPr>
          <w:b/>
        </w:rPr>
        <w:t xml:space="preserve"> </w:t>
      </w:r>
    </w:p>
    <w:p w:rsidR="009D527C" w:rsidRDefault="009D527C" w:rsidP="009D527C">
      <w:pPr>
        <w:pStyle w:val="Default"/>
        <w:spacing w:line="360" w:lineRule="auto"/>
        <w:ind w:left="567"/>
        <w:jc w:val="both"/>
      </w:pPr>
      <w:r w:rsidRPr="009D527C">
        <w:rPr>
          <w:bCs/>
        </w:rPr>
        <w:t>Membangun Masa Depan Kabupaten Bogor dengan Pancakarsa Dalam Rangka Reformasi Sosi</w:t>
      </w:r>
      <w:r>
        <w:rPr>
          <w:bCs/>
        </w:rPr>
        <w:t xml:space="preserve">al dan Pemulihan Ekonomi Daerah </w:t>
      </w:r>
      <w:r w:rsidRPr="009D527C">
        <w:t>dengan a</w:t>
      </w:r>
      <w:r>
        <w:t xml:space="preserve">rah pembangunan/fokus </w:t>
      </w:r>
      <w:proofErr w:type="gramStart"/>
      <w:r>
        <w:t>kepada :</w:t>
      </w:r>
      <w:proofErr w:type="gramEnd"/>
    </w:p>
    <w:p w:rsidR="009D527C" w:rsidRDefault="009D527C" w:rsidP="009D527C">
      <w:pPr>
        <w:pStyle w:val="Default"/>
        <w:numPr>
          <w:ilvl w:val="0"/>
          <w:numId w:val="47"/>
        </w:numPr>
        <w:spacing w:line="360" w:lineRule="auto"/>
        <w:ind w:left="993" w:hanging="426"/>
        <w:jc w:val="both"/>
      </w:pPr>
      <w:r w:rsidRPr="009D527C">
        <w:t>Penguatan ekonomi masyarakat berbasis UMKM, pari</w:t>
      </w:r>
      <w:r>
        <w:t>wisata, dan produksi pertanian;</w:t>
      </w:r>
    </w:p>
    <w:p w:rsidR="009D527C" w:rsidRDefault="009D527C" w:rsidP="009D527C">
      <w:pPr>
        <w:pStyle w:val="Default"/>
        <w:numPr>
          <w:ilvl w:val="0"/>
          <w:numId w:val="47"/>
        </w:numPr>
        <w:spacing w:line="360" w:lineRule="auto"/>
        <w:ind w:left="993" w:hanging="426"/>
        <w:jc w:val="both"/>
      </w:pPr>
      <w:r w:rsidRPr="009D527C">
        <w:t>Penin</w:t>
      </w:r>
      <w:r>
        <w:t>gkatan sistem kesehatan daerah;</w:t>
      </w:r>
    </w:p>
    <w:p w:rsidR="009D527C" w:rsidRDefault="009D527C" w:rsidP="009D527C">
      <w:pPr>
        <w:pStyle w:val="Default"/>
        <w:numPr>
          <w:ilvl w:val="0"/>
          <w:numId w:val="47"/>
        </w:numPr>
        <w:spacing w:line="360" w:lineRule="auto"/>
        <w:ind w:left="993" w:hanging="426"/>
        <w:jc w:val="both"/>
      </w:pPr>
      <w:r w:rsidRPr="009D527C">
        <w:t>Penguatan pelayanan sosial berbasis pe</w:t>
      </w:r>
      <w:r>
        <w:t>mberdayaan masyarakat dan desa;</w:t>
      </w:r>
    </w:p>
    <w:p w:rsidR="00A166CB" w:rsidRPr="00D128AC" w:rsidRDefault="009D527C" w:rsidP="00D128AC">
      <w:pPr>
        <w:pStyle w:val="Default"/>
        <w:numPr>
          <w:ilvl w:val="0"/>
          <w:numId w:val="47"/>
        </w:numPr>
        <w:spacing w:line="360" w:lineRule="auto"/>
        <w:ind w:left="993" w:hanging="426"/>
        <w:jc w:val="both"/>
      </w:pPr>
      <w:r w:rsidRPr="009D527C">
        <w:t>Peningkatan ketahana</w:t>
      </w:r>
      <w:r w:rsidR="00D128AC">
        <w:t>n bencana dan ketahanan pangan.</w:t>
      </w:r>
    </w:p>
    <w:p w:rsidR="00355503" w:rsidRPr="00355503" w:rsidRDefault="00355503" w:rsidP="00355503">
      <w:pPr>
        <w:pStyle w:val="ListParagraph"/>
        <w:tabs>
          <w:tab w:val="left" w:pos="567"/>
        </w:tabs>
        <w:ind w:left="709"/>
        <w:jc w:val="both"/>
        <w:rPr>
          <w:rFonts w:ascii="Bookman Old Style" w:hAnsi="Bookman Old Style"/>
          <w:b/>
          <w:bCs/>
          <w:color w:val="000000"/>
          <w:sz w:val="24"/>
          <w:szCs w:val="24"/>
        </w:rPr>
      </w:pPr>
    </w:p>
    <w:p w:rsidR="00473F7C" w:rsidRPr="0013109D" w:rsidRDefault="00473F7C" w:rsidP="0068496C">
      <w:pPr>
        <w:pStyle w:val="ListParagraph"/>
        <w:numPr>
          <w:ilvl w:val="1"/>
          <w:numId w:val="15"/>
        </w:numPr>
        <w:tabs>
          <w:tab w:val="left" w:pos="567"/>
        </w:tabs>
        <w:ind w:left="709" w:hanging="709"/>
        <w:jc w:val="both"/>
        <w:rPr>
          <w:rFonts w:ascii="Bookman Old Style" w:hAnsi="Bookman Old Style"/>
          <w:b/>
          <w:bCs/>
          <w:color w:val="000000"/>
          <w:sz w:val="24"/>
          <w:szCs w:val="24"/>
        </w:rPr>
      </w:pPr>
      <w:r w:rsidRPr="0013109D">
        <w:rPr>
          <w:rFonts w:ascii="Bookman Old Style" w:hAnsi="Bookman Old Style"/>
          <w:b/>
          <w:bCs/>
          <w:color w:val="000000"/>
          <w:sz w:val="24"/>
          <w:szCs w:val="24"/>
          <w:lang w:val="id-ID"/>
        </w:rPr>
        <w:t xml:space="preserve">TUJUAN DAN SASARAN RENJA PERANGKAT DAERAH </w:t>
      </w:r>
    </w:p>
    <w:p w:rsidR="00473F7C" w:rsidRDefault="00473F7C" w:rsidP="00473F7C">
      <w:pPr>
        <w:ind w:left="720" w:firstLine="270"/>
        <w:jc w:val="both"/>
        <w:rPr>
          <w:rFonts w:ascii="Bookman Old Style" w:hAnsi="Bookman Old Style"/>
          <w:b/>
          <w:bCs/>
          <w:color w:val="000000"/>
          <w:sz w:val="24"/>
          <w:szCs w:val="24"/>
        </w:rPr>
      </w:pPr>
    </w:p>
    <w:p w:rsidR="00473F7C" w:rsidRDefault="00097BCA" w:rsidP="000134CD">
      <w:pPr>
        <w:pStyle w:val="BodyTextIndent"/>
        <w:spacing w:line="360" w:lineRule="auto"/>
        <w:ind w:left="567" w:firstLine="567"/>
        <w:jc w:val="both"/>
        <w:rPr>
          <w:rFonts w:ascii="Bookman Old Style" w:hAnsi="Bookman Old Style" w:cs="Tahoma"/>
          <w:sz w:val="24"/>
        </w:rPr>
      </w:pPr>
      <w:r>
        <w:rPr>
          <w:rFonts w:ascii="Bookman Old Style" w:hAnsi="Bookman Old Style" w:cs="Tahoma"/>
          <w:sz w:val="24"/>
          <w:lang w:val="en-ID"/>
        </w:rPr>
        <w:t xml:space="preserve"> </w:t>
      </w:r>
      <w:r w:rsidR="00473F7C">
        <w:rPr>
          <w:rFonts w:ascii="Bookman Old Style" w:hAnsi="Bookman Old Style" w:cs="Tahoma"/>
          <w:sz w:val="24"/>
          <w:lang w:val="id-ID"/>
        </w:rPr>
        <w:t>T</w:t>
      </w:r>
      <w:r w:rsidR="00473F7C">
        <w:rPr>
          <w:rFonts w:ascii="Bookman Old Style" w:hAnsi="Bookman Old Style" w:cs="Tahoma"/>
          <w:sz w:val="24"/>
        </w:rPr>
        <w:t>ujuan</w:t>
      </w:r>
      <w:r w:rsidR="00473F7C">
        <w:rPr>
          <w:rFonts w:ascii="Bookman Old Style" w:hAnsi="Bookman Old Style" w:cs="Tahoma"/>
          <w:sz w:val="24"/>
          <w:lang w:val="id-ID"/>
        </w:rPr>
        <w:t xml:space="preserve"> </w:t>
      </w:r>
      <w:r w:rsidR="00473F7C">
        <w:rPr>
          <w:rFonts w:ascii="Bookman Old Style" w:hAnsi="Bookman Old Style" w:cs="Tahoma"/>
          <w:sz w:val="24"/>
        </w:rPr>
        <w:t xml:space="preserve">yaitu sesuatu yang akan dicapai atau dihasilkan oleh lembaga dalam jangka waktu tahunan, semesteran, triwulanan atau bulanan. Sasaran menggambarkan hal yang ingin dicapai melalui tindakan-tindakan yang akan </w:t>
      </w:r>
      <w:proofErr w:type="gramStart"/>
      <w:r w:rsidR="00473F7C">
        <w:rPr>
          <w:rFonts w:ascii="Bookman Old Style" w:hAnsi="Bookman Old Style" w:cs="Tahoma"/>
          <w:sz w:val="24"/>
        </w:rPr>
        <w:t>dilakukan  untuk</w:t>
      </w:r>
      <w:proofErr w:type="gramEnd"/>
      <w:r w:rsidR="00473F7C">
        <w:rPr>
          <w:rFonts w:ascii="Bookman Old Style" w:hAnsi="Bookman Old Style" w:cs="Tahoma"/>
          <w:sz w:val="24"/>
        </w:rPr>
        <w:t xml:space="preserve"> mencapai tujuan. Sasaran memberikan fokus pada penyusunan kegiatan sehingga bersifat spesifik, terinci, dapat dicapai, dan diupayakan dalam bentuk kuantitatif sehingga dapat diukur. </w:t>
      </w:r>
    </w:p>
    <w:p w:rsidR="00473F7C" w:rsidRDefault="00473F7C" w:rsidP="000134CD">
      <w:pPr>
        <w:pStyle w:val="BodyTextIndent"/>
        <w:tabs>
          <w:tab w:val="left" w:pos="540"/>
        </w:tabs>
        <w:spacing w:line="360" w:lineRule="auto"/>
        <w:ind w:left="540" w:firstLine="594"/>
        <w:jc w:val="both"/>
        <w:rPr>
          <w:rFonts w:ascii="Bookman Old Style" w:hAnsi="Bookman Old Style" w:cs="Tahoma"/>
          <w:sz w:val="24"/>
          <w:lang w:val="id-ID"/>
        </w:rPr>
      </w:pPr>
      <w:r>
        <w:rPr>
          <w:rFonts w:ascii="Bookman Old Style" w:hAnsi="Bookman Old Style" w:cs="Tahoma"/>
          <w:sz w:val="24"/>
        </w:rPr>
        <w:t xml:space="preserve">Sasaran-sasaran Kecamatan </w:t>
      </w:r>
      <w:r w:rsidR="00AA32D5">
        <w:rPr>
          <w:rFonts w:ascii="Bookman Old Style" w:hAnsi="Bookman Old Style" w:cs="Tahoma"/>
          <w:sz w:val="24"/>
        </w:rPr>
        <w:t>Ciomas</w:t>
      </w:r>
      <w:r>
        <w:rPr>
          <w:rFonts w:ascii="Bookman Old Style" w:hAnsi="Bookman Old Style" w:cs="Tahoma"/>
          <w:sz w:val="24"/>
        </w:rPr>
        <w:t xml:space="preserve"> Kabupaten Bogor adalah sesuatu dasar di dalam penilaian dan pemantauan kinerja sehingga merupakan alat pemicu bagi organisasi akan sesuatu yang harus dicapai, dan untuk itulah Kecamatan </w:t>
      </w:r>
      <w:r w:rsidR="00AA32D5">
        <w:rPr>
          <w:rFonts w:ascii="Bookman Old Style" w:hAnsi="Bookman Old Style" w:cs="Tahoma"/>
          <w:sz w:val="24"/>
        </w:rPr>
        <w:t>Ciomas</w:t>
      </w:r>
      <w:r>
        <w:rPr>
          <w:rFonts w:ascii="Bookman Old Style" w:hAnsi="Bookman Old Style" w:cs="Tahoma"/>
          <w:sz w:val="24"/>
        </w:rPr>
        <w:t xml:space="preserve"> Kabupaten Bogor telah merumuskan </w:t>
      </w:r>
      <w:r>
        <w:rPr>
          <w:rFonts w:ascii="Bookman Old Style" w:hAnsi="Bookman Old Style" w:cs="Tahoma"/>
          <w:sz w:val="24"/>
          <w:lang w:val="id-ID"/>
        </w:rPr>
        <w:t>Tujuan dan Sasarannya yang mengacu pada Visi Misi Kabupaten Bogor yaitu sebagai berikut</w:t>
      </w:r>
      <w:r w:rsidR="00D6799A">
        <w:rPr>
          <w:rFonts w:ascii="Bookman Old Style" w:hAnsi="Bookman Old Style" w:cs="Tahoma"/>
          <w:sz w:val="24"/>
        </w:rPr>
        <w:t>:</w:t>
      </w:r>
    </w:p>
    <w:p w:rsidR="00473F7C" w:rsidRDefault="00473F7C" w:rsidP="007E2325">
      <w:pPr>
        <w:pStyle w:val="BodyTextIndent"/>
        <w:tabs>
          <w:tab w:val="left" w:pos="540"/>
        </w:tabs>
        <w:spacing w:line="360" w:lineRule="auto"/>
        <w:ind w:left="540" w:firstLine="594"/>
        <w:jc w:val="both"/>
        <w:rPr>
          <w:rFonts w:ascii="Bookman Old Style" w:hAnsi="Bookman Old Style" w:cs="Tahoma"/>
          <w:sz w:val="24"/>
          <w:lang w:val="id-ID"/>
        </w:rPr>
      </w:pPr>
      <w:r>
        <w:rPr>
          <w:rFonts w:ascii="Bookman Old Style" w:hAnsi="Bookman Old Style" w:cs="Tahoma"/>
          <w:b/>
          <w:sz w:val="24"/>
          <w:lang w:val="id-ID"/>
        </w:rPr>
        <w:t>VISI</w:t>
      </w:r>
      <w:r w:rsidR="00C07190">
        <w:rPr>
          <w:rFonts w:ascii="Bookman Old Style" w:hAnsi="Bookman Old Style" w:cs="Tahoma"/>
          <w:sz w:val="24"/>
          <w:lang w:val="id-ID"/>
        </w:rPr>
        <w:t xml:space="preserve"> Kabubpaten Bogor adalah TERWUJUDNYA</w:t>
      </w:r>
      <w:r>
        <w:rPr>
          <w:rFonts w:ascii="Bookman Old Style" w:hAnsi="Bookman Old Style" w:cs="Tahoma"/>
          <w:sz w:val="24"/>
          <w:lang w:val="id-ID"/>
        </w:rPr>
        <w:t xml:space="preserve"> KABUPATEN BOGOR TERMAJU, NYAMAN DAN BERKEADABAN.</w:t>
      </w:r>
    </w:p>
    <w:p w:rsidR="00473F7C" w:rsidRDefault="00473F7C" w:rsidP="007E2325">
      <w:pPr>
        <w:pStyle w:val="BodyTextIndent"/>
        <w:tabs>
          <w:tab w:val="left" w:pos="540"/>
        </w:tabs>
        <w:spacing w:line="360" w:lineRule="auto"/>
        <w:ind w:left="540" w:firstLine="594"/>
        <w:jc w:val="both"/>
        <w:rPr>
          <w:rFonts w:ascii="Bookman Old Style" w:hAnsi="Bookman Old Style" w:cs="Tahoma"/>
          <w:sz w:val="24"/>
          <w:lang w:val="id-ID"/>
        </w:rPr>
      </w:pPr>
      <w:r>
        <w:rPr>
          <w:rFonts w:ascii="Bookman Old Style" w:hAnsi="Bookman Old Style" w:cs="Tahoma"/>
          <w:b/>
          <w:sz w:val="24"/>
          <w:lang w:val="id-ID"/>
        </w:rPr>
        <w:t xml:space="preserve">MISI </w:t>
      </w:r>
      <w:r>
        <w:rPr>
          <w:rFonts w:ascii="Bookman Old Style" w:hAnsi="Bookman Old Style" w:cs="Tahoma"/>
          <w:sz w:val="24"/>
          <w:lang w:val="id-ID"/>
        </w:rPr>
        <w:t>Kabupaten Bogor adalah MEWUJUDKAN TATA KELOLA PEMERINTAHAN DAERAH YANG BAIK.</w:t>
      </w:r>
    </w:p>
    <w:p w:rsidR="00473F7C" w:rsidRDefault="00473F7C" w:rsidP="007E2325">
      <w:pPr>
        <w:pStyle w:val="BodyTextIndent"/>
        <w:tabs>
          <w:tab w:val="left" w:pos="540"/>
        </w:tabs>
        <w:spacing w:line="360" w:lineRule="auto"/>
        <w:ind w:left="540" w:firstLine="594"/>
        <w:jc w:val="both"/>
        <w:rPr>
          <w:rFonts w:ascii="Bookman Old Style" w:hAnsi="Bookman Old Style" w:cs="Tahoma"/>
          <w:sz w:val="24"/>
          <w:lang w:val="id-ID"/>
        </w:rPr>
      </w:pPr>
      <w:r>
        <w:rPr>
          <w:rFonts w:ascii="Bookman Old Style" w:hAnsi="Bookman Old Style" w:cs="Tahoma"/>
          <w:b/>
          <w:sz w:val="24"/>
          <w:lang w:val="id-ID"/>
        </w:rPr>
        <w:t>TUJUAN</w:t>
      </w:r>
      <w:r>
        <w:rPr>
          <w:rFonts w:ascii="Bookman Old Style" w:hAnsi="Bookman Old Style" w:cs="Tahoma"/>
          <w:sz w:val="24"/>
          <w:lang w:val="id-ID"/>
        </w:rPr>
        <w:t xml:space="preserve"> Kabupaten Bogor adalah Terwujudnya Penyelenggaraan Pemerintahan Berkualitas.</w:t>
      </w:r>
    </w:p>
    <w:p w:rsidR="00944AC4" w:rsidRDefault="00473F7C" w:rsidP="0054084F">
      <w:pPr>
        <w:pStyle w:val="BodyTextIndent"/>
        <w:tabs>
          <w:tab w:val="left" w:pos="540"/>
        </w:tabs>
        <w:spacing w:line="360" w:lineRule="auto"/>
        <w:ind w:left="540" w:firstLine="594"/>
        <w:jc w:val="both"/>
        <w:rPr>
          <w:rFonts w:ascii="Bookman Old Style" w:hAnsi="Bookman Old Style" w:cs="Tahoma"/>
          <w:sz w:val="24"/>
          <w:lang w:val="id-ID"/>
        </w:rPr>
      </w:pPr>
      <w:r>
        <w:rPr>
          <w:rFonts w:ascii="Bookman Old Style" w:hAnsi="Bookman Old Style" w:cs="Tahoma"/>
          <w:b/>
          <w:sz w:val="24"/>
          <w:lang w:val="id-ID"/>
        </w:rPr>
        <w:t xml:space="preserve">SASARAN </w:t>
      </w:r>
      <w:r>
        <w:rPr>
          <w:rFonts w:ascii="Bookman Old Style" w:hAnsi="Bookman Old Style" w:cs="Tahoma"/>
          <w:sz w:val="24"/>
          <w:lang w:val="id-ID"/>
        </w:rPr>
        <w:t xml:space="preserve">Kabupaten Bogor adalah TATA KELOLA PEMERINTAHAN YANG BAIK, </w:t>
      </w:r>
      <w:r w:rsidR="00944AC4">
        <w:rPr>
          <w:rFonts w:ascii="Bookman Old Style" w:hAnsi="Bookman Old Style" w:cs="Tahoma"/>
          <w:sz w:val="24"/>
          <w:lang w:val="id-ID"/>
        </w:rPr>
        <w:t>BERSIH, EFEKTIF, DAN TERERCAYA.</w:t>
      </w:r>
    </w:p>
    <w:p w:rsidR="00B13847" w:rsidRDefault="00944AC4" w:rsidP="00A555BA">
      <w:pPr>
        <w:pStyle w:val="BodyTextIndent"/>
        <w:spacing w:line="360" w:lineRule="auto"/>
        <w:ind w:left="567" w:firstLine="567"/>
        <w:jc w:val="both"/>
        <w:rPr>
          <w:rFonts w:ascii="Bookman Old Style" w:hAnsi="Bookman Old Style" w:cs="Tahoma"/>
          <w:sz w:val="24"/>
          <w:lang w:val="en-ID"/>
        </w:rPr>
      </w:pPr>
      <w:r w:rsidRPr="00A555BA">
        <w:rPr>
          <w:rFonts w:ascii="Bookman Old Style" w:hAnsi="Bookman Old Style" w:cs="Tahoma"/>
          <w:sz w:val="24"/>
          <w:lang w:val="id-ID"/>
        </w:rPr>
        <w:t xml:space="preserve">Tujuan Dan Sasaran Kecamatan </w:t>
      </w:r>
      <w:r w:rsidR="00AA32D5">
        <w:rPr>
          <w:rFonts w:ascii="Bookman Old Style" w:hAnsi="Bookman Old Style" w:cs="Tahoma"/>
          <w:sz w:val="24"/>
          <w:lang w:val="id-ID"/>
        </w:rPr>
        <w:t>Ciomas</w:t>
      </w:r>
      <w:r w:rsidRPr="00A555BA">
        <w:rPr>
          <w:rFonts w:ascii="Bookman Old Style" w:hAnsi="Bookman Old Style" w:cs="Tahoma"/>
          <w:sz w:val="24"/>
          <w:lang w:val="id-ID"/>
        </w:rPr>
        <w:t xml:space="preserve"> adalah sebagai berikut</w:t>
      </w:r>
      <w:r w:rsidRPr="00A555BA">
        <w:rPr>
          <w:rFonts w:ascii="Bookman Old Style" w:hAnsi="Bookman Old Style" w:cs="Tahoma"/>
          <w:sz w:val="24"/>
          <w:lang w:val="en-ID"/>
        </w:rPr>
        <w:t xml:space="preserve"> :</w:t>
      </w:r>
    </w:p>
    <w:p w:rsidR="009D527C" w:rsidRPr="009D527C" w:rsidRDefault="009D527C" w:rsidP="009D527C">
      <w:pPr>
        <w:pStyle w:val="BodyTextIndent"/>
        <w:numPr>
          <w:ilvl w:val="0"/>
          <w:numId w:val="50"/>
        </w:numPr>
        <w:spacing w:line="360" w:lineRule="auto"/>
        <w:ind w:left="567"/>
        <w:jc w:val="both"/>
        <w:rPr>
          <w:rFonts w:ascii="Bookman Old Style" w:hAnsi="Bookman Old Style" w:cs="Tahoma"/>
          <w:b/>
          <w:sz w:val="24"/>
          <w:szCs w:val="24"/>
          <w:lang w:val="en-ID"/>
        </w:rPr>
      </w:pPr>
      <w:r w:rsidRPr="009D527C">
        <w:rPr>
          <w:rFonts w:ascii="Bookman Old Style" w:hAnsi="Bookman Old Style" w:cs="Tahoma"/>
          <w:b/>
          <w:sz w:val="24"/>
          <w:szCs w:val="24"/>
          <w:lang w:val="en-ID"/>
        </w:rPr>
        <w:t>Tujuan</w:t>
      </w:r>
    </w:p>
    <w:p w:rsidR="009D527C" w:rsidRPr="00433792" w:rsidRDefault="009D527C" w:rsidP="009D527C">
      <w:pPr>
        <w:pStyle w:val="BodyTextIndent"/>
        <w:spacing w:line="360" w:lineRule="auto"/>
        <w:ind w:left="567" w:firstLine="567"/>
        <w:jc w:val="both"/>
        <w:rPr>
          <w:rFonts w:ascii="Bookman Old Style" w:hAnsi="Bookman Old Style" w:cs="Tahoma"/>
          <w:sz w:val="24"/>
          <w:szCs w:val="24"/>
        </w:rPr>
      </w:pPr>
      <w:r>
        <w:rPr>
          <w:rFonts w:ascii="Bookman Old Style" w:hAnsi="Bookman Old Style" w:cs="Tahoma"/>
          <w:sz w:val="24"/>
          <w:szCs w:val="24"/>
          <w:lang w:val="id-ID"/>
        </w:rPr>
        <w:t xml:space="preserve">Tujuan </w:t>
      </w:r>
      <w:r>
        <w:rPr>
          <w:rFonts w:ascii="Bookman Old Style" w:hAnsi="Bookman Old Style" w:cs="Tahoma"/>
          <w:sz w:val="24"/>
          <w:szCs w:val="24"/>
          <w:lang w:val="en-ID"/>
        </w:rPr>
        <w:t xml:space="preserve">Renstra Perangkat Daerah </w:t>
      </w:r>
      <w:r w:rsidRPr="008D02CD">
        <w:rPr>
          <w:rFonts w:ascii="Bookman Old Style" w:hAnsi="Bookman Old Style" w:cs="Tahoma"/>
          <w:sz w:val="24"/>
          <w:szCs w:val="24"/>
          <w:lang w:val="id-ID"/>
        </w:rPr>
        <w:t xml:space="preserve">Kecamatan </w:t>
      </w:r>
      <w:r w:rsidR="00AA32D5">
        <w:rPr>
          <w:rFonts w:ascii="Bookman Old Style" w:hAnsi="Bookman Old Style" w:cs="Tahoma"/>
          <w:sz w:val="24"/>
          <w:szCs w:val="24"/>
          <w:lang w:val="id-ID"/>
        </w:rPr>
        <w:t>Ciomas</w:t>
      </w:r>
      <w:r>
        <w:rPr>
          <w:rFonts w:ascii="Bookman Old Style" w:hAnsi="Bookman Old Style" w:cs="Tahoma"/>
          <w:sz w:val="24"/>
          <w:szCs w:val="24"/>
          <w:lang w:val="id-ID"/>
        </w:rPr>
        <w:t xml:space="preserve"> </w:t>
      </w:r>
      <w:r>
        <w:rPr>
          <w:rFonts w:ascii="Bookman Old Style" w:hAnsi="Bookman Old Style" w:cs="Tahoma"/>
          <w:sz w:val="24"/>
          <w:szCs w:val="24"/>
          <w:lang w:val="en-ID"/>
        </w:rPr>
        <w:t xml:space="preserve">merupakan turunan dari sasaran RPJMD. Tujuan Renstra Kecamatan </w:t>
      </w:r>
      <w:r w:rsidR="00AA32D5">
        <w:rPr>
          <w:rFonts w:ascii="Bookman Old Style" w:hAnsi="Bookman Old Style" w:cs="Tahoma"/>
          <w:sz w:val="24"/>
          <w:szCs w:val="24"/>
          <w:lang w:val="en-ID"/>
        </w:rPr>
        <w:t>Ciomas</w:t>
      </w:r>
      <w:r>
        <w:rPr>
          <w:rFonts w:ascii="Bookman Old Style" w:hAnsi="Bookman Old Style" w:cs="Tahoma"/>
          <w:sz w:val="24"/>
          <w:szCs w:val="24"/>
          <w:lang w:val="id-ID"/>
        </w:rPr>
        <w:t>, adalah</w:t>
      </w:r>
      <w:r w:rsidRPr="008D02CD">
        <w:rPr>
          <w:rFonts w:ascii="Bookman Old Style" w:hAnsi="Bookman Old Style" w:cs="Tahoma"/>
          <w:sz w:val="24"/>
          <w:szCs w:val="24"/>
          <w:lang w:val="id-ID"/>
        </w:rPr>
        <w:t>:</w:t>
      </w:r>
    </w:p>
    <w:p w:rsidR="009D527C" w:rsidRPr="00433792" w:rsidRDefault="009D527C" w:rsidP="009D527C">
      <w:pPr>
        <w:pStyle w:val="BodyTextIndent"/>
        <w:spacing w:line="360" w:lineRule="auto"/>
        <w:ind w:left="1560"/>
        <w:jc w:val="center"/>
        <w:rPr>
          <w:rFonts w:ascii="Bookman Old Style" w:hAnsi="Bookman Old Style" w:cs="Tahoma"/>
          <w:b/>
          <w:i/>
          <w:sz w:val="24"/>
          <w:szCs w:val="24"/>
          <w:lang w:val="id-ID"/>
        </w:rPr>
      </w:pPr>
      <w:r w:rsidRPr="00433792">
        <w:rPr>
          <w:rFonts w:ascii="Bookman Old Style" w:hAnsi="Bookman Old Style" w:cs="Calibri"/>
          <w:b/>
          <w:i/>
          <w:color w:val="000000"/>
          <w:sz w:val="24"/>
          <w:szCs w:val="24"/>
        </w:rPr>
        <w:t>Meningkatnya Kinerja Kecamatan Yang Transparan, Akuntabel dan Efesien</w:t>
      </w:r>
    </w:p>
    <w:p w:rsidR="009D527C" w:rsidRDefault="009D527C" w:rsidP="009D527C">
      <w:pPr>
        <w:pStyle w:val="BodyTextIndent"/>
        <w:spacing w:line="360" w:lineRule="auto"/>
        <w:ind w:left="567" w:firstLine="567"/>
        <w:jc w:val="both"/>
        <w:rPr>
          <w:rFonts w:ascii="Bookman Old Style" w:hAnsi="Bookman Old Style" w:cs="Tahoma"/>
          <w:sz w:val="24"/>
          <w:szCs w:val="24"/>
          <w:lang w:val="en-ID"/>
        </w:rPr>
      </w:pPr>
      <w:r>
        <w:rPr>
          <w:rFonts w:ascii="Bookman Old Style" w:hAnsi="Bookman Old Style" w:cs="Tahoma"/>
          <w:sz w:val="24"/>
          <w:szCs w:val="24"/>
          <w:lang w:val="en-ID"/>
        </w:rPr>
        <w:t xml:space="preserve"> Sedangkan Indikator tujuan renstra perangkat daerah Kecamatan </w:t>
      </w:r>
      <w:r w:rsidR="00AA32D5">
        <w:rPr>
          <w:rFonts w:ascii="Bookman Old Style" w:hAnsi="Bookman Old Style" w:cs="Tahoma"/>
          <w:sz w:val="24"/>
          <w:szCs w:val="24"/>
          <w:lang w:val="en-ID"/>
        </w:rPr>
        <w:t>Ciomas</w:t>
      </w:r>
      <w:r>
        <w:rPr>
          <w:rFonts w:ascii="Bookman Old Style" w:hAnsi="Bookman Old Style" w:cs="Tahoma"/>
          <w:sz w:val="24"/>
          <w:szCs w:val="24"/>
          <w:lang w:val="en-ID"/>
        </w:rPr>
        <w:t xml:space="preserve"> </w:t>
      </w:r>
      <w:proofErr w:type="gramStart"/>
      <w:r>
        <w:rPr>
          <w:rFonts w:ascii="Bookman Old Style" w:hAnsi="Bookman Old Style" w:cs="Tahoma"/>
          <w:sz w:val="24"/>
          <w:szCs w:val="24"/>
          <w:lang w:val="en-ID"/>
        </w:rPr>
        <w:t>adalah :</w:t>
      </w:r>
      <w:proofErr w:type="gramEnd"/>
    </w:p>
    <w:p w:rsidR="009D527C" w:rsidRPr="00282149" w:rsidRDefault="009D527C" w:rsidP="009D527C">
      <w:pPr>
        <w:pStyle w:val="BodyTextIndent"/>
        <w:spacing w:line="360" w:lineRule="auto"/>
        <w:ind w:left="567" w:firstLine="993"/>
        <w:jc w:val="center"/>
        <w:rPr>
          <w:rFonts w:ascii="Bookman Old Style" w:hAnsi="Bookman Old Style" w:cs="Tahoma"/>
          <w:b/>
          <w:i/>
          <w:sz w:val="24"/>
          <w:szCs w:val="24"/>
          <w:lang w:val="en-ID"/>
        </w:rPr>
      </w:pPr>
      <w:r w:rsidRPr="00282149">
        <w:rPr>
          <w:rFonts w:ascii="Bookman Old Style" w:hAnsi="Bookman Old Style" w:cs="Tahoma"/>
          <w:b/>
          <w:i/>
          <w:sz w:val="24"/>
          <w:szCs w:val="24"/>
          <w:lang w:val="en-ID"/>
        </w:rPr>
        <w:lastRenderedPageBreak/>
        <w:t>Indeks Kepuasan Masyarakat (IKM)</w:t>
      </w:r>
    </w:p>
    <w:p w:rsidR="009D527C" w:rsidRDefault="009D527C" w:rsidP="009D527C">
      <w:pPr>
        <w:pStyle w:val="BodyTextIndent"/>
        <w:ind w:left="567"/>
        <w:jc w:val="both"/>
        <w:rPr>
          <w:rFonts w:ascii="Bookman Old Style" w:hAnsi="Bookman Old Style" w:cs="Tahoma"/>
          <w:sz w:val="24"/>
          <w:szCs w:val="24"/>
          <w:lang w:val="en-ID"/>
        </w:rPr>
      </w:pPr>
      <w:r>
        <w:rPr>
          <w:rFonts w:ascii="Bookman Old Style" w:hAnsi="Bookman Old Style" w:cs="Tahoma"/>
          <w:sz w:val="24"/>
          <w:szCs w:val="24"/>
          <w:lang w:val="en-ID"/>
        </w:rPr>
        <w:t xml:space="preserve">Dengan </w:t>
      </w:r>
      <w:proofErr w:type="gramStart"/>
      <w:r>
        <w:rPr>
          <w:rFonts w:ascii="Bookman Old Style" w:hAnsi="Bookman Old Style" w:cs="Tahoma"/>
          <w:sz w:val="24"/>
          <w:szCs w:val="24"/>
          <w:lang w:val="id-ID"/>
        </w:rPr>
        <w:t xml:space="preserve">rumus </w:t>
      </w:r>
      <w:r>
        <w:rPr>
          <w:rFonts w:ascii="Bookman Old Style" w:hAnsi="Bookman Old Style" w:cs="Tahoma"/>
          <w:sz w:val="24"/>
          <w:szCs w:val="24"/>
          <w:lang w:val="en-ID"/>
        </w:rPr>
        <w:t>:</w:t>
      </w:r>
      <w:proofErr w:type="gramEnd"/>
    </w:p>
    <w:p w:rsidR="009D527C" w:rsidRPr="00282149" w:rsidRDefault="009D527C" w:rsidP="009D527C">
      <w:pPr>
        <w:pStyle w:val="BodyTextIndent"/>
        <w:ind w:left="567"/>
        <w:jc w:val="center"/>
        <w:rPr>
          <w:rFonts w:ascii="Bookman Old Style" w:hAnsi="Bookman Old Style" w:cs="Tahoma"/>
          <w:b/>
          <w:i/>
          <w:sz w:val="24"/>
          <w:szCs w:val="24"/>
          <w:lang w:val="en-ID"/>
        </w:rPr>
      </w:pPr>
      <w:r w:rsidRPr="00282149">
        <w:rPr>
          <w:rFonts w:ascii="Bookman Old Style" w:hAnsi="Bookman Old Style" w:cs="Tahoma"/>
          <w:b/>
          <w:i/>
          <w:sz w:val="24"/>
          <w:szCs w:val="24"/>
          <w:lang w:val="en-ID"/>
        </w:rPr>
        <w:t>Indeks Kepuasan Masyarakat di wilayah Kecamatan (Poin)</w:t>
      </w:r>
    </w:p>
    <w:p w:rsidR="009D527C" w:rsidRDefault="009D527C" w:rsidP="009D527C">
      <w:pPr>
        <w:pStyle w:val="BodyTextIndent"/>
        <w:spacing w:line="360" w:lineRule="auto"/>
        <w:ind w:left="567" w:firstLine="567"/>
        <w:rPr>
          <w:rFonts w:ascii="Bookman Old Style" w:hAnsi="Bookman Old Style"/>
          <w:w w:val="110"/>
          <w:sz w:val="24"/>
        </w:rPr>
      </w:pPr>
    </w:p>
    <w:p w:rsidR="009D527C" w:rsidRPr="009D527C" w:rsidRDefault="009D527C" w:rsidP="009D527C">
      <w:pPr>
        <w:pStyle w:val="BodyTextIndent"/>
        <w:spacing w:line="360" w:lineRule="auto"/>
        <w:ind w:left="567" w:firstLine="567"/>
        <w:rPr>
          <w:rFonts w:ascii="Bookman Old Style" w:hAnsi="Bookman Old Style"/>
          <w:w w:val="110"/>
          <w:sz w:val="24"/>
        </w:rPr>
      </w:pPr>
      <w:r w:rsidRPr="00282149">
        <w:rPr>
          <w:rFonts w:ascii="Bookman Old Style" w:hAnsi="Bookman Old Style"/>
          <w:w w:val="110"/>
          <w:sz w:val="24"/>
        </w:rPr>
        <w:t>Data dari kuesioner kepuasan masyarakat (</w:t>
      </w:r>
      <w:r w:rsidRPr="00282149">
        <w:rPr>
          <w:rFonts w:ascii="Bookman Old Style" w:hAnsi="Bookman Old Style"/>
          <w:i/>
          <w:w w:val="110"/>
          <w:sz w:val="24"/>
        </w:rPr>
        <w:t>Kuesioner dari bagian organisasi SETDA Kabupaten Bogor</w:t>
      </w:r>
      <w:r w:rsidRPr="00282149">
        <w:rPr>
          <w:rFonts w:ascii="Bookman Old Style" w:hAnsi="Bookman Old Style"/>
          <w:w w:val="110"/>
          <w:sz w:val="24"/>
        </w:rPr>
        <w:t>) sebagai data sekunder perhitungan.</w:t>
      </w:r>
    </w:p>
    <w:p w:rsidR="009D527C" w:rsidRPr="009D527C" w:rsidRDefault="009D527C" w:rsidP="009D527C">
      <w:pPr>
        <w:pStyle w:val="BodyTextIndent"/>
        <w:numPr>
          <w:ilvl w:val="0"/>
          <w:numId w:val="50"/>
        </w:numPr>
        <w:spacing w:after="0" w:line="360" w:lineRule="auto"/>
        <w:ind w:left="567"/>
        <w:jc w:val="both"/>
        <w:rPr>
          <w:rFonts w:ascii="Bookman Old Style" w:hAnsi="Bookman Old Style" w:cs="Tahoma"/>
          <w:b/>
          <w:sz w:val="24"/>
          <w:szCs w:val="24"/>
          <w:lang w:val="en-ID"/>
        </w:rPr>
      </w:pPr>
      <w:r w:rsidRPr="009D527C">
        <w:rPr>
          <w:rFonts w:ascii="Bookman Old Style" w:hAnsi="Bookman Old Style" w:cs="Tahoma"/>
          <w:b/>
          <w:sz w:val="24"/>
          <w:szCs w:val="24"/>
          <w:lang w:val="en-ID"/>
        </w:rPr>
        <w:t xml:space="preserve">Sasaran </w:t>
      </w:r>
    </w:p>
    <w:p w:rsidR="009D527C" w:rsidRPr="008D02CD" w:rsidRDefault="009D527C" w:rsidP="009D527C">
      <w:pPr>
        <w:pStyle w:val="BodyTextIndent"/>
        <w:spacing w:line="360" w:lineRule="auto"/>
        <w:ind w:left="567" w:firstLine="851"/>
        <w:jc w:val="both"/>
        <w:rPr>
          <w:rFonts w:ascii="Bookman Old Style" w:hAnsi="Bookman Old Style" w:cs="Tahoma"/>
          <w:sz w:val="24"/>
          <w:szCs w:val="24"/>
          <w:lang w:val="id-ID"/>
        </w:rPr>
      </w:pPr>
      <w:r>
        <w:rPr>
          <w:rFonts w:ascii="Bookman Old Style" w:hAnsi="Bookman Old Style" w:cs="Tahoma"/>
          <w:sz w:val="24"/>
          <w:szCs w:val="24"/>
        </w:rPr>
        <w:t xml:space="preserve">Sasaran adalah hasil yang diharapkan dari tujuan, adapun sasaran Renstra Perangkat Daerah Kecamatan </w:t>
      </w:r>
      <w:r w:rsidR="00AA32D5">
        <w:rPr>
          <w:rFonts w:ascii="Bookman Old Style" w:hAnsi="Bookman Old Style" w:cs="Tahoma"/>
          <w:sz w:val="24"/>
          <w:szCs w:val="24"/>
        </w:rPr>
        <w:t>Ciomas</w:t>
      </w:r>
      <w:r>
        <w:rPr>
          <w:rFonts w:ascii="Bookman Old Style" w:hAnsi="Bookman Old Style" w:cs="Tahoma"/>
          <w:sz w:val="24"/>
          <w:szCs w:val="24"/>
        </w:rPr>
        <w:t xml:space="preserve"> dan indicator sasarannya adalah</w:t>
      </w:r>
      <w:proofErr w:type="gramStart"/>
      <w:r>
        <w:rPr>
          <w:rFonts w:ascii="Bookman Old Style" w:hAnsi="Bookman Old Style" w:cs="Tahoma"/>
          <w:sz w:val="24"/>
          <w:szCs w:val="24"/>
        </w:rPr>
        <w:t>:</w:t>
      </w:r>
      <w:r w:rsidRPr="008D02CD">
        <w:rPr>
          <w:rFonts w:ascii="Bookman Old Style" w:hAnsi="Bookman Old Style" w:cs="Tahoma"/>
          <w:sz w:val="24"/>
          <w:szCs w:val="24"/>
        </w:rPr>
        <w:t>.</w:t>
      </w:r>
      <w:proofErr w:type="gramEnd"/>
    </w:p>
    <w:p w:rsidR="009D527C" w:rsidRDefault="009D527C" w:rsidP="009D527C">
      <w:pPr>
        <w:pStyle w:val="BodyTextIndent"/>
        <w:numPr>
          <w:ilvl w:val="0"/>
          <w:numId w:val="48"/>
        </w:numPr>
        <w:spacing w:line="360" w:lineRule="auto"/>
        <w:ind w:left="993" w:hanging="426"/>
        <w:jc w:val="both"/>
        <w:rPr>
          <w:rFonts w:ascii="Bookman Old Style" w:hAnsi="Bookman Old Style" w:cs="Tahoma"/>
          <w:i/>
          <w:sz w:val="24"/>
          <w:szCs w:val="24"/>
        </w:rPr>
      </w:pPr>
      <w:r w:rsidRPr="00EA34E6">
        <w:rPr>
          <w:rFonts w:ascii="Bookman Old Style" w:hAnsi="Bookman Old Style" w:cs="Tahoma"/>
          <w:i/>
          <w:sz w:val="24"/>
          <w:szCs w:val="24"/>
          <w:lang w:val="en-ID"/>
        </w:rPr>
        <w:t>Meningkatnya Kualitas Pelayanan Administrasi Kecamatan</w:t>
      </w:r>
      <w:r>
        <w:rPr>
          <w:rFonts w:ascii="Bookman Old Style" w:hAnsi="Bookman Old Style" w:cs="Tahoma"/>
          <w:i/>
          <w:sz w:val="24"/>
          <w:szCs w:val="24"/>
          <w:lang w:val="en-ID"/>
        </w:rPr>
        <w:t>;</w:t>
      </w:r>
    </w:p>
    <w:p w:rsidR="009D527C" w:rsidRDefault="009D527C" w:rsidP="009D527C">
      <w:pPr>
        <w:pStyle w:val="BodyTextIndent"/>
        <w:spacing w:line="360" w:lineRule="auto"/>
        <w:ind w:left="993"/>
        <w:jc w:val="both"/>
        <w:rPr>
          <w:rFonts w:ascii="Bookman Old Style" w:hAnsi="Bookman Old Style" w:cs="Tahoma"/>
          <w:i/>
          <w:sz w:val="24"/>
          <w:szCs w:val="24"/>
        </w:rPr>
      </w:pPr>
      <w:r w:rsidRPr="00EA34E6">
        <w:rPr>
          <w:rFonts w:ascii="Bookman Old Style" w:hAnsi="Bookman Old Style" w:cs="Tahoma"/>
          <w:sz w:val="24"/>
          <w:szCs w:val="24"/>
          <w:lang w:val="en-ID"/>
        </w:rPr>
        <w:t xml:space="preserve">Indikator </w:t>
      </w:r>
      <w:proofErr w:type="gramStart"/>
      <w:r w:rsidRPr="00EA34E6">
        <w:rPr>
          <w:rFonts w:ascii="Bookman Old Style" w:hAnsi="Bookman Old Style" w:cs="Tahoma"/>
          <w:sz w:val="24"/>
          <w:szCs w:val="24"/>
          <w:lang w:val="en-ID"/>
        </w:rPr>
        <w:t>sasaran :</w:t>
      </w:r>
      <w:proofErr w:type="gramEnd"/>
    </w:p>
    <w:p w:rsidR="009D527C" w:rsidRDefault="009D527C" w:rsidP="009D527C">
      <w:pPr>
        <w:pStyle w:val="BodyTextIndent"/>
        <w:spacing w:line="360" w:lineRule="auto"/>
        <w:ind w:left="993"/>
        <w:jc w:val="both"/>
        <w:rPr>
          <w:rFonts w:ascii="Bookman Old Style" w:hAnsi="Bookman Old Style" w:cs="Tahoma"/>
          <w:i/>
          <w:sz w:val="24"/>
          <w:szCs w:val="24"/>
        </w:rPr>
      </w:pPr>
      <w:r w:rsidRPr="00EA34E6">
        <w:rPr>
          <w:rFonts w:ascii="Bookman Old Style" w:hAnsi="Bookman Old Style" w:cs="Tahoma"/>
          <w:i/>
          <w:sz w:val="24"/>
          <w:szCs w:val="24"/>
          <w:lang w:val="en-ID"/>
        </w:rPr>
        <w:t>Persentase Kepuasan Masyarakat Kecamatan</w:t>
      </w:r>
    </w:p>
    <w:p w:rsidR="009D527C" w:rsidRDefault="009D527C" w:rsidP="009D527C">
      <w:pPr>
        <w:pStyle w:val="BodyTextIndent"/>
        <w:spacing w:line="360" w:lineRule="auto"/>
        <w:ind w:left="993"/>
        <w:jc w:val="both"/>
        <w:rPr>
          <w:rFonts w:ascii="Bookman Old Style" w:hAnsi="Bookman Old Style" w:cs="Tahoma"/>
          <w:i/>
          <w:sz w:val="24"/>
          <w:szCs w:val="24"/>
        </w:rPr>
      </w:pPr>
      <w:r>
        <w:rPr>
          <w:rFonts w:ascii="Bookman Old Style" w:hAnsi="Bookman Old Style" w:cs="Tahoma"/>
          <w:sz w:val="24"/>
          <w:szCs w:val="24"/>
          <w:lang w:val="en-ID"/>
        </w:rPr>
        <w:t xml:space="preserve">Dengan </w:t>
      </w:r>
      <w:proofErr w:type="gramStart"/>
      <w:r>
        <w:rPr>
          <w:rFonts w:ascii="Bookman Old Style" w:hAnsi="Bookman Old Style" w:cs="Tahoma"/>
          <w:sz w:val="24"/>
          <w:szCs w:val="24"/>
          <w:lang w:val="en-ID"/>
        </w:rPr>
        <w:t>rumus :</w:t>
      </w:r>
      <w:proofErr w:type="gramEnd"/>
    </w:p>
    <w:p w:rsidR="009D527C" w:rsidRPr="00EA34E6" w:rsidRDefault="009D527C" w:rsidP="009D527C">
      <w:pPr>
        <w:pStyle w:val="BodyTextIndent"/>
        <w:spacing w:line="360" w:lineRule="auto"/>
        <w:ind w:left="993"/>
        <w:jc w:val="both"/>
        <w:rPr>
          <w:rFonts w:ascii="Bookman Old Style" w:hAnsi="Bookman Old Style" w:cs="Tahoma"/>
          <w:i/>
          <w:sz w:val="24"/>
          <w:szCs w:val="24"/>
        </w:rPr>
      </w:pPr>
      <w:r w:rsidRPr="00EA34E6">
        <w:rPr>
          <w:rFonts w:ascii="Bookman Old Style" w:hAnsi="Bookman Old Style" w:cs="Tahoma"/>
          <w:i/>
          <w:sz w:val="24"/>
          <w:szCs w:val="24"/>
        </w:rPr>
        <w:t>(Jumlah kepuasan masyarakat terhadap pelayanan kecamatan/jumlah masyarakat yang mendapatkan pelayanan Kecamatan) X 100%</w:t>
      </w:r>
    </w:p>
    <w:p w:rsidR="009D527C" w:rsidRDefault="009D527C" w:rsidP="009D527C">
      <w:pPr>
        <w:pStyle w:val="BodyTextIndent"/>
        <w:numPr>
          <w:ilvl w:val="0"/>
          <w:numId w:val="48"/>
        </w:numPr>
        <w:spacing w:line="360" w:lineRule="auto"/>
        <w:ind w:left="993" w:hanging="426"/>
        <w:jc w:val="both"/>
        <w:rPr>
          <w:rFonts w:ascii="Bookman Old Style" w:hAnsi="Bookman Old Style" w:cs="Tahoma"/>
          <w:i/>
          <w:sz w:val="24"/>
          <w:szCs w:val="24"/>
          <w:lang w:val="id-ID"/>
        </w:rPr>
      </w:pPr>
      <w:r w:rsidRPr="00EA34E6">
        <w:rPr>
          <w:rFonts w:ascii="Bookman Old Style" w:hAnsi="Bookman Old Style" w:cs="Tahoma"/>
          <w:i/>
          <w:sz w:val="24"/>
          <w:szCs w:val="24"/>
          <w:lang w:val="id-ID"/>
        </w:rPr>
        <w:t xml:space="preserve">Meningkatnya </w:t>
      </w:r>
      <w:r w:rsidRPr="00EA34E6">
        <w:rPr>
          <w:rFonts w:ascii="Bookman Old Style" w:hAnsi="Bookman Old Style" w:cs="Tahoma"/>
          <w:i/>
          <w:sz w:val="24"/>
          <w:szCs w:val="24"/>
          <w:lang w:val="en-ID"/>
        </w:rPr>
        <w:t>Pembinaan Kecamatan</w:t>
      </w:r>
      <w:r>
        <w:rPr>
          <w:rFonts w:ascii="Bookman Old Style" w:hAnsi="Bookman Old Style" w:cs="Tahoma"/>
          <w:i/>
          <w:sz w:val="24"/>
          <w:szCs w:val="24"/>
          <w:lang w:val="en-ID"/>
        </w:rPr>
        <w:t>.</w:t>
      </w:r>
    </w:p>
    <w:p w:rsidR="009D527C" w:rsidRDefault="009D527C" w:rsidP="009D527C">
      <w:pPr>
        <w:pStyle w:val="BodyTextIndent"/>
        <w:spacing w:line="360" w:lineRule="auto"/>
        <w:ind w:left="993"/>
        <w:jc w:val="both"/>
        <w:rPr>
          <w:rFonts w:ascii="Bookman Old Style" w:hAnsi="Bookman Old Style" w:cs="Tahoma"/>
          <w:i/>
          <w:sz w:val="24"/>
          <w:szCs w:val="24"/>
          <w:lang w:val="en-ID"/>
        </w:rPr>
      </w:pPr>
      <w:r w:rsidRPr="00EA34E6">
        <w:rPr>
          <w:rFonts w:ascii="Bookman Old Style" w:hAnsi="Bookman Old Style" w:cs="Tahoma"/>
          <w:sz w:val="24"/>
          <w:szCs w:val="24"/>
          <w:lang w:val="en-ID"/>
        </w:rPr>
        <w:t xml:space="preserve">Indikator </w:t>
      </w:r>
      <w:proofErr w:type="gramStart"/>
      <w:r w:rsidRPr="00EA34E6">
        <w:rPr>
          <w:rFonts w:ascii="Bookman Old Style" w:hAnsi="Bookman Old Style" w:cs="Tahoma"/>
          <w:sz w:val="24"/>
          <w:szCs w:val="24"/>
          <w:lang w:val="en-ID"/>
        </w:rPr>
        <w:t>sasaran</w:t>
      </w:r>
      <w:r>
        <w:rPr>
          <w:rFonts w:ascii="Bookman Old Style" w:hAnsi="Bookman Old Style" w:cs="Tahoma"/>
          <w:i/>
          <w:sz w:val="24"/>
          <w:szCs w:val="24"/>
          <w:lang w:val="en-ID"/>
        </w:rPr>
        <w:t xml:space="preserve"> :</w:t>
      </w:r>
      <w:proofErr w:type="gramEnd"/>
    </w:p>
    <w:p w:rsidR="009D527C" w:rsidRPr="009D527C" w:rsidRDefault="009D527C" w:rsidP="009D527C">
      <w:pPr>
        <w:pStyle w:val="BodyTextIndent"/>
        <w:numPr>
          <w:ilvl w:val="3"/>
          <w:numId w:val="48"/>
        </w:numPr>
        <w:spacing w:line="360" w:lineRule="auto"/>
        <w:ind w:left="1276"/>
        <w:jc w:val="both"/>
        <w:rPr>
          <w:rFonts w:ascii="Bookman Old Style" w:hAnsi="Bookman Old Style" w:cs="Tahoma"/>
          <w:i/>
          <w:sz w:val="24"/>
          <w:szCs w:val="24"/>
          <w:lang w:val="en-ID"/>
        </w:rPr>
      </w:pPr>
      <w:r>
        <w:rPr>
          <w:rFonts w:ascii="Bookman Old Style" w:hAnsi="Bookman Old Style" w:cs="Tahoma"/>
          <w:i/>
          <w:sz w:val="24"/>
          <w:szCs w:val="24"/>
          <w:lang w:val="en-ID"/>
        </w:rPr>
        <w:t>Tingkat Pelaksanaan Terhadap Perencanaan Desa/Kelurahan.</w:t>
      </w:r>
    </w:p>
    <w:p w:rsidR="009D527C" w:rsidRDefault="009D527C" w:rsidP="009D527C">
      <w:pPr>
        <w:pStyle w:val="BodyTextIndent"/>
        <w:spacing w:line="360" w:lineRule="auto"/>
        <w:ind w:left="993"/>
        <w:jc w:val="both"/>
        <w:rPr>
          <w:rFonts w:ascii="Bookman Old Style" w:hAnsi="Bookman Old Style" w:cs="Tahoma"/>
          <w:sz w:val="24"/>
          <w:szCs w:val="24"/>
          <w:lang w:val="en-ID"/>
        </w:rPr>
      </w:pPr>
      <w:r w:rsidRPr="00EA34E6">
        <w:rPr>
          <w:rFonts w:ascii="Bookman Old Style" w:hAnsi="Bookman Old Style" w:cs="Tahoma"/>
          <w:sz w:val="24"/>
          <w:szCs w:val="24"/>
          <w:lang w:val="en-ID"/>
        </w:rPr>
        <w:t xml:space="preserve">Dengan </w:t>
      </w:r>
      <w:proofErr w:type="gramStart"/>
      <w:r w:rsidRPr="00EA34E6">
        <w:rPr>
          <w:rFonts w:ascii="Bookman Old Style" w:hAnsi="Bookman Old Style" w:cs="Tahoma"/>
          <w:sz w:val="24"/>
          <w:szCs w:val="24"/>
          <w:lang w:val="en-ID"/>
        </w:rPr>
        <w:t>rumus</w:t>
      </w:r>
      <w:r>
        <w:rPr>
          <w:rFonts w:ascii="Bookman Old Style" w:hAnsi="Bookman Old Style" w:cs="Tahoma"/>
          <w:sz w:val="24"/>
          <w:szCs w:val="24"/>
          <w:lang w:val="en-ID"/>
        </w:rPr>
        <w:t xml:space="preserve"> :</w:t>
      </w:r>
      <w:proofErr w:type="gramEnd"/>
    </w:p>
    <w:p w:rsidR="009D527C" w:rsidRPr="00EA34E6" w:rsidRDefault="009D527C" w:rsidP="009D527C">
      <w:pPr>
        <w:pStyle w:val="BodyTextIndent"/>
        <w:spacing w:line="360" w:lineRule="auto"/>
        <w:ind w:left="993"/>
        <w:jc w:val="both"/>
        <w:rPr>
          <w:rFonts w:ascii="Bookman Old Style" w:hAnsi="Bookman Old Style" w:cs="Tahoma"/>
          <w:i/>
          <w:sz w:val="24"/>
          <w:szCs w:val="24"/>
          <w:lang w:val="en-ID"/>
        </w:rPr>
      </w:pPr>
      <w:r w:rsidRPr="00EA34E6">
        <w:rPr>
          <w:rFonts w:ascii="Bookman Old Style" w:hAnsi="Bookman Old Style" w:cs="Tahoma"/>
          <w:i/>
          <w:sz w:val="24"/>
          <w:szCs w:val="24"/>
          <w:lang w:val="en-ID"/>
        </w:rPr>
        <w:t xml:space="preserve">(Jumlah realisasi kegiatan yang selesai telah ditetapkan </w:t>
      </w:r>
      <w:proofErr w:type="gramStart"/>
      <w:r w:rsidRPr="00EA34E6">
        <w:rPr>
          <w:rFonts w:ascii="Bookman Old Style" w:hAnsi="Bookman Old Style" w:cs="Tahoma"/>
          <w:i/>
          <w:sz w:val="24"/>
          <w:szCs w:val="24"/>
          <w:lang w:val="en-ID"/>
        </w:rPr>
        <w:t>dalam  APBDes</w:t>
      </w:r>
      <w:proofErr w:type="gramEnd"/>
      <w:r w:rsidRPr="00EA34E6">
        <w:rPr>
          <w:rFonts w:ascii="Bookman Old Style" w:hAnsi="Bookman Old Style" w:cs="Tahoma"/>
          <w:i/>
          <w:sz w:val="24"/>
          <w:szCs w:val="24"/>
          <w:lang w:val="en-ID"/>
        </w:rPr>
        <w:t xml:space="preserve"> /Jumlah rencana  kegiatan dalam APBDes (Jumlah  Rencana kegiatan dalam dokumen Laporan Penyelenggaraan Pemerintahan Desa (LPPD)) X 100%;</w:t>
      </w:r>
    </w:p>
    <w:p w:rsidR="009D527C" w:rsidRPr="00EA34E6" w:rsidRDefault="009D527C" w:rsidP="009D527C">
      <w:pPr>
        <w:pStyle w:val="BodyTextIndent"/>
        <w:numPr>
          <w:ilvl w:val="3"/>
          <w:numId w:val="48"/>
        </w:numPr>
        <w:spacing w:line="360" w:lineRule="auto"/>
        <w:ind w:left="1276" w:hanging="283"/>
        <w:jc w:val="both"/>
        <w:rPr>
          <w:rFonts w:ascii="Bookman Old Style" w:hAnsi="Bookman Old Style" w:cs="Tahoma"/>
          <w:i/>
          <w:sz w:val="24"/>
          <w:szCs w:val="24"/>
          <w:lang w:val="en-ID"/>
        </w:rPr>
      </w:pPr>
      <w:r w:rsidRPr="00EA34E6">
        <w:rPr>
          <w:rFonts w:ascii="Bookman Old Style" w:hAnsi="Bookman Old Style" w:cs="Calibri"/>
          <w:i/>
          <w:color w:val="000000"/>
          <w:sz w:val="24"/>
          <w:szCs w:val="24"/>
        </w:rPr>
        <w:t>Tingkat Pelaporan yang Tepat Waktu, Anggaran dan tepat sasaran</w:t>
      </w:r>
      <w:r>
        <w:rPr>
          <w:rFonts w:ascii="Bookman Old Style" w:hAnsi="Bookman Old Style" w:cs="Calibri"/>
          <w:i/>
          <w:color w:val="000000"/>
          <w:sz w:val="24"/>
          <w:szCs w:val="24"/>
        </w:rPr>
        <w:t>.</w:t>
      </w:r>
    </w:p>
    <w:p w:rsidR="009D527C" w:rsidRPr="00EA34E6" w:rsidRDefault="009D527C" w:rsidP="009D527C">
      <w:pPr>
        <w:pStyle w:val="BodyTextIndent"/>
        <w:spacing w:line="360" w:lineRule="auto"/>
        <w:ind w:left="1276"/>
        <w:jc w:val="both"/>
        <w:rPr>
          <w:rFonts w:ascii="Bookman Old Style" w:hAnsi="Bookman Old Style" w:cs="Calibri"/>
          <w:color w:val="000000"/>
          <w:sz w:val="24"/>
          <w:szCs w:val="24"/>
        </w:rPr>
      </w:pPr>
      <w:r w:rsidRPr="00EA34E6">
        <w:rPr>
          <w:rFonts w:ascii="Bookman Old Style" w:hAnsi="Bookman Old Style" w:cs="Calibri"/>
          <w:color w:val="000000"/>
          <w:sz w:val="24"/>
          <w:szCs w:val="24"/>
        </w:rPr>
        <w:t xml:space="preserve">Dengan </w:t>
      </w:r>
      <w:proofErr w:type="gramStart"/>
      <w:r w:rsidRPr="00EA34E6">
        <w:rPr>
          <w:rFonts w:ascii="Bookman Old Style" w:hAnsi="Bookman Old Style" w:cs="Calibri"/>
          <w:color w:val="000000"/>
          <w:sz w:val="24"/>
          <w:szCs w:val="24"/>
        </w:rPr>
        <w:t>rumus :</w:t>
      </w:r>
      <w:proofErr w:type="gramEnd"/>
    </w:p>
    <w:p w:rsidR="009D527C" w:rsidRPr="009D527C" w:rsidRDefault="009673FB" w:rsidP="009D527C">
      <w:pPr>
        <w:pStyle w:val="BodyTextIndent"/>
        <w:spacing w:line="360" w:lineRule="auto"/>
        <w:ind w:left="1276"/>
        <w:jc w:val="both"/>
        <w:rPr>
          <w:rFonts w:ascii="Bookman Old Style" w:hAnsi="Bookman Old Style" w:cs="Calibri"/>
          <w:i/>
          <w:color w:val="000000"/>
          <w:sz w:val="24"/>
          <w:szCs w:val="24"/>
        </w:rPr>
      </w:pPr>
      <w:r>
        <w:rPr>
          <w:rFonts w:ascii="Bookman Old Style" w:hAnsi="Bookman Old Style" w:cs="Calibri"/>
          <w:i/>
          <w:color w:val="000000"/>
          <w:sz w:val="24"/>
          <w:szCs w:val="24"/>
        </w:rPr>
        <w:t>Laporan Evaluasi Kelurahan</w:t>
      </w:r>
    </w:p>
    <w:p w:rsidR="00850F44" w:rsidRPr="00A555BA" w:rsidRDefault="009D527C" w:rsidP="006A3725">
      <w:pPr>
        <w:pStyle w:val="BodyTextIndent"/>
        <w:spacing w:line="360" w:lineRule="auto"/>
        <w:ind w:left="567" w:firstLine="567"/>
        <w:jc w:val="both"/>
        <w:rPr>
          <w:rFonts w:ascii="Bookman Old Style" w:hAnsi="Bookman Old Style" w:cs="Tahoma"/>
          <w:sz w:val="24"/>
          <w:lang w:val="en-ID"/>
        </w:rPr>
      </w:pPr>
      <w:r w:rsidRPr="008B0584">
        <w:rPr>
          <w:rFonts w:ascii="Bookman Old Style" w:hAnsi="Bookman Old Style"/>
          <w:w w:val="110"/>
          <w:sz w:val="24"/>
          <w:szCs w:val="24"/>
        </w:rPr>
        <w:lastRenderedPageBreak/>
        <w:t>Hasil isian kuesioner dari bagian organisasi SETDA Kabupaten Bogor, Jumlah kepuasan masyarakat, jumlah masyarakat yang mendapat pelayanan, kegiatan yang dilaksanakan oleh desa, total kegiatan yang sesuai dengan APBDES, dan dokumen RKPDES, APBDES, LPPDES, LKPJ, serta IPPD sebagai data sekunder perhitungan</w:t>
      </w:r>
      <w:r w:rsidR="00BA16E1">
        <w:rPr>
          <w:rFonts w:ascii="Bookman Old Style" w:hAnsi="Bookman Old Style"/>
          <w:w w:val="110"/>
          <w:sz w:val="24"/>
          <w:szCs w:val="24"/>
        </w:rPr>
        <w:t>.</w:t>
      </w:r>
    </w:p>
    <w:tbl>
      <w:tblPr>
        <w:tblW w:w="9889" w:type="dxa"/>
        <w:tblInd w:w="-426" w:type="dxa"/>
        <w:tblLook w:val="04A0" w:firstRow="1" w:lastRow="0" w:firstColumn="1" w:lastColumn="0" w:noHBand="0" w:noVBand="1"/>
      </w:tblPr>
      <w:tblGrid>
        <w:gridCol w:w="1981"/>
        <w:gridCol w:w="1124"/>
        <w:gridCol w:w="1837"/>
        <w:gridCol w:w="2405"/>
        <w:gridCol w:w="1129"/>
        <w:gridCol w:w="1413"/>
      </w:tblGrid>
      <w:tr w:rsidR="0026163A" w:rsidRPr="0026163A" w:rsidTr="0026163A">
        <w:trPr>
          <w:trHeight w:val="315"/>
        </w:trPr>
        <w:tc>
          <w:tcPr>
            <w:tcW w:w="9889" w:type="dxa"/>
            <w:gridSpan w:val="6"/>
            <w:tcBorders>
              <w:top w:val="nil"/>
              <w:left w:val="nil"/>
              <w:bottom w:val="nil"/>
              <w:right w:val="nil"/>
            </w:tcBorders>
            <w:shd w:val="clear" w:color="auto" w:fill="auto"/>
            <w:noWrap/>
            <w:vAlign w:val="bottom"/>
            <w:hideMark/>
          </w:tcPr>
          <w:p w:rsidR="0026163A" w:rsidRPr="0026163A" w:rsidRDefault="0026163A" w:rsidP="0026163A">
            <w:pPr>
              <w:jc w:val="center"/>
              <w:rPr>
                <w:rFonts w:ascii="Abadi" w:hAnsi="Abadi" w:cs="Calibri"/>
                <w:b/>
                <w:bCs/>
                <w:color w:val="000000"/>
                <w:sz w:val="24"/>
                <w:szCs w:val="24"/>
              </w:rPr>
            </w:pPr>
            <w:r w:rsidRPr="0026163A">
              <w:rPr>
                <w:rFonts w:ascii="Abadi" w:hAnsi="Abadi" w:cs="Calibri"/>
                <w:b/>
                <w:bCs/>
                <w:color w:val="000000"/>
                <w:sz w:val="24"/>
                <w:szCs w:val="24"/>
              </w:rPr>
              <w:t>Tabel 3.2</w:t>
            </w:r>
          </w:p>
        </w:tc>
      </w:tr>
      <w:tr w:rsidR="0026163A" w:rsidRPr="0026163A" w:rsidTr="0026163A">
        <w:trPr>
          <w:trHeight w:val="315"/>
        </w:trPr>
        <w:tc>
          <w:tcPr>
            <w:tcW w:w="9889" w:type="dxa"/>
            <w:gridSpan w:val="6"/>
            <w:tcBorders>
              <w:top w:val="nil"/>
              <w:left w:val="nil"/>
              <w:bottom w:val="nil"/>
              <w:right w:val="nil"/>
            </w:tcBorders>
            <w:shd w:val="clear" w:color="auto" w:fill="auto"/>
            <w:noWrap/>
            <w:vAlign w:val="bottom"/>
            <w:hideMark/>
          </w:tcPr>
          <w:p w:rsidR="0026163A" w:rsidRPr="0026163A" w:rsidRDefault="0026163A" w:rsidP="0026163A">
            <w:pPr>
              <w:jc w:val="center"/>
              <w:rPr>
                <w:rFonts w:ascii="Abadi" w:hAnsi="Abadi" w:cs="Calibri"/>
                <w:b/>
                <w:bCs/>
                <w:color w:val="000000"/>
                <w:sz w:val="24"/>
                <w:szCs w:val="24"/>
              </w:rPr>
            </w:pPr>
            <w:r w:rsidRPr="0026163A">
              <w:rPr>
                <w:rFonts w:ascii="Abadi" w:hAnsi="Abadi" w:cs="Calibri"/>
                <w:b/>
                <w:bCs/>
                <w:color w:val="000000"/>
                <w:sz w:val="24"/>
                <w:szCs w:val="24"/>
              </w:rPr>
              <w:t>Tujuan dan Sasaran Perangkat Daerah Tahun 2022</w:t>
            </w:r>
          </w:p>
        </w:tc>
      </w:tr>
      <w:tr w:rsidR="0026163A" w:rsidRPr="0026163A" w:rsidTr="0026163A">
        <w:trPr>
          <w:trHeight w:val="300"/>
        </w:trPr>
        <w:tc>
          <w:tcPr>
            <w:tcW w:w="1981" w:type="dxa"/>
            <w:tcBorders>
              <w:top w:val="nil"/>
              <w:left w:val="nil"/>
              <w:bottom w:val="nil"/>
              <w:right w:val="nil"/>
            </w:tcBorders>
            <w:shd w:val="clear" w:color="auto" w:fill="auto"/>
            <w:noWrap/>
            <w:vAlign w:val="bottom"/>
            <w:hideMark/>
          </w:tcPr>
          <w:p w:rsidR="0026163A" w:rsidRPr="0026163A" w:rsidRDefault="0026163A" w:rsidP="0026163A">
            <w:pPr>
              <w:jc w:val="center"/>
              <w:rPr>
                <w:rFonts w:ascii="Abadi" w:hAnsi="Abadi" w:cs="Calibri"/>
                <w:b/>
                <w:bCs/>
                <w:color w:val="000000"/>
              </w:rPr>
            </w:pPr>
          </w:p>
        </w:tc>
        <w:tc>
          <w:tcPr>
            <w:tcW w:w="1124" w:type="dxa"/>
            <w:tcBorders>
              <w:top w:val="nil"/>
              <w:left w:val="nil"/>
              <w:bottom w:val="nil"/>
              <w:right w:val="nil"/>
            </w:tcBorders>
            <w:shd w:val="clear" w:color="auto" w:fill="auto"/>
            <w:noWrap/>
            <w:vAlign w:val="bottom"/>
            <w:hideMark/>
          </w:tcPr>
          <w:p w:rsidR="0026163A" w:rsidRPr="0026163A" w:rsidRDefault="0026163A" w:rsidP="0026163A"/>
        </w:tc>
        <w:tc>
          <w:tcPr>
            <w:tcW w:w="1837" w:type="dxa"/>
            <w:tcBorders>
              <w:top w:val="nil"/>
              <w:left w:val="nil"/>
              <w:bottom w:val="nil"/>
              <w:right w:val="nil"/>
            </w:tcBorders>
            <w:shd w:val="clear" w:color="auto" w:fill="auto"/>
            <w:noWrap/>
            <w:vAlign w:val="bottom"/>
            <w:hideMark/>
          </w:tcPr>
          <w:p w:rsidR="0026163A" w:rsidRPr="0026163A" w:rsidRDefault="0026163A" w:rsidP="0026163A"/>
        </w:tc>
        <w:tc>
          <w:tcPr>
            <w:tcW w:w="2405" w:type="dxa"/>
            <w:tcBorders>
              <w:top w:val="nil"/>
              <w:left w:val="nil"/>
              <w:bottom w:val="nil"/>
              <w:right w:val="nil"/>
            </w:tcBorders>
            <w:shd w:val="clear" w:color="auto" w:fill="auto"/>
            <w:noWrap/>
            <w:vAlign w:val="bottom"/>
            <w:hideMark/>
          </w:tcPr>
          <w:p w:rsidR="0026163A" w:rsidRPr="0026163A" w:rsidRDefault="0026163A" w:rsidP="0026163A"/>
        </w:tc>
        <w:tc>
          <w:tcPr>
            <w:tcW w:w="1129" w:type="dxa"/>
            <w:tcBorders>
              <w:top w:val="nil"/>
              <w:left w:val="nil"/>
              <w:bottom w:val="nil"/>
              <w:right w:val="nil"/>
            </w:tcBorders>
            <w:shd w:val="clear" w:color="auto" w:fill="auto"/>
            <w:noWrap/>
            <w:vAlign w:val="bottom"/>
            <w:hideMark/>
          </w:tcPr>
          <w:p w:rsidR="0026163A" w:rsidRPr="0026163A" w:rsidRDefault="0026163A" w:rsidP="0026163A"/>
        </w:tc>
        <w:tc>
          <w:tcPr>
            <w:tcW w:w="1413" w:type="dxa"/>
            <w:tcBorders>
              <w:top w:val="nil"/>
              <w:left w:val="nil"/>
              <w:bottom w:val="nil"/>
              <w:right w:val="nil"/>
            </w:tcBorders>
            <w:shd w:val="clear" w:color="auto" w:fill="auto"/>
            <w:noWrap/>
            <w:vAlign w:val="bottom"/>
            <w:hideMark/>
          </w:tcPr>
          <w:p w:rsidR="0026163A" w:rsidRPr="0026163A" w:rsidRDefault="0026163A" w:rsidP="0026163A"/>
        </w:tc>
      </w:tr>
      <w:tr w:rsidR="0026163A" w:rsidRPr="0026163A" w:rsidTr="0026163A">
        <w:trPr>
          <w:trHeight w:val="315"/>
        </w:trPr>
        <w:tc>
          <w:tcPr>
            <w:tcW w:w="1981" w:type="dxa"/>
            <w:vMerge w:val="restart"/>
            <w:tcBorders>
              <w:top w:val="single" w:sz="4" w:space="0" w:color="auto"/>
              <w:left w:val="single" w:sz="4" w:space="0" w:color="auto"/>
              <w:bottom w:val="single" w:sz="4" w:space="0" w:color="000000"/>
              <w:right w:val="single" w:sz="4" w:space="0" w:color="auto"/>
            </w:tcBorders>
            <w:shd w:val="clear" w:color="000000" w:fill="FFF2CC"/>
            <w:vAlign w:val="center"/>
            <w:hideMark/>
          </w:tcPr>
          <w:p w:rsidR="0026163A" w:rsidRPr="0026163A" w:rsidRDefault="0026163A" w:rsidP="0026163A">
            <w:pPr>
              <w:jc w:val="center"/>
              <w:rPr>
                <w:rFonts w:ascii="Abadi" w:hAnsi="Abadi" w:cs="Calibri"/>
                <w:b/>
                <w:bCs/>
                <w:color w:val="000000"/>
              </w:rPr>
            </w:pPr>
            <w:r w:rsidRPr="0026163A">
              <w:rPr>
                <w:rFonts w:ascii="Abadi" w:hAnsi="Abadi" w:cs="Calibri"/>
                <w:b/>
                <w:bCs/>
                <w:color w:val="000000"/>
              </w:rPr>
              <w:t>URAIAN</w:t>
            </w:r>
          </w:p>
        </w:tc>
        <w:tc>
          <w:tcPr>
            <w:tcW w:w="1124" w:type="dxa"/>
            <w:vMerge w:val="restart"/>
            <w:tcBorders>
              <w:top w:val="single" w:sz="4" w:space="0" w:color="auto"/>
              <w:left w:val="single" w:sz="4" w:space="0" w:color="auto"/>
              <w:bottom w:val="single" w:sz="4" w:space="0" w:color="auto"/>
              <w:right w:val="single" w:sz="4" w:space="0" w:color="auto"/>
            </w:tcBorders>
            <w:shd w:val="clear" w:color="000000" w:fill="FFF2CC"/>
            <w:vAlign w:val="center"/>
            <w:hideMark/>
          </w:tcPr>
          <w:p w:rsidR="0026163A" w:rsidRPr="0026163A" w:rsidRDefault="0026163A" w:rsidP="0026163A">
            <w:pPr>
              <w:jc w:val="center"/>
              <w:rPr>
                <w:rFonts w:ascii="Abadi" w:hAnsi="Abadi" w:cs="Calibri"/>
                <w:b/>
                <w:bCs/>
                <w:color w:val="000000"/>
              </w:rPr>
            </w:pPr>
            <w:r w:rsidRPr="0026163A">
              <w:rPr>
                <w:rFonts w:ascii="Abadi" w:hAnsi="Abadi" w:cs="Calibri"/>
                <w:b/>
                <w:bCs/>
                <w:color w:val="000000"/>
              </w:rPr>
              <w:t>TOLOK UKUR</w:t>
            </w:r>
          </w:p>
        </w:tc>
        <w:tc>
          <w:tcPr>
            <w:tcW w:w="1837" w:type="dxa"/>
            <w:vMerge w:val="restart"/>
            <w:tcBorders>
              <w:top w:val="single" w:sz="4" w:space="0" w:color="auto"/>
              <w:left w:val="single" w:sz="4" w:space="0" w:color="auto"/>
              <w:bottom w:val="single" w:sz="4" w:space="0" w:color="auto"/>
              <w:right w:val="single" w:sz="4" w:space="0" w:color="auto"/>
            </w:tcBorders>
            <w:shd w:val="clear" w:color="000000" w:fill="FFF2CC"/>
            <w:vAlign w:val="center"/>
            <w:hideMark/>
          </w:tcPr>
          <w:p w:rsidR="0026163A" w:rsidRPr="0026163A" w:rsidRDefault="0026163A" w:rsidP="0026163A">
            <w:pPr>
              <w:jc w:val="center"/>
              <w:rPr>
                <w:rFonts w:ascii="Abadi" w:hAnsi="Abadi" w:cs="Calibri"/>
                <w:b/>
                <w:bCs/>
                <w:color w:val="000000"/>
              </w:rPr>
            </w:pPr>
            <w:r w:rsidRPr="0026163A">
              <w:rPr>
                <w:rFonts w:ascii="Abadi" w:hAnsi="Abadi" w:cs="Calibri"/>
                <w:b/>
                <w:bCs/>
                <w:color w:val="000000"/>
              </w:rPr>
              <w:t>INDIKATOR</w:t>
            </w:r>
          </w:p>
        </w:tc>
        <w:tc>
          <w:tcPr>
            <w:tcW w:w="2405" w:type="dxa"/>
            <w:vMerge w:val="restart"/>
            <w:tcBorders>
              <w:top w:val="single" w:sz="4" w:space="0" w:color="auto"/>
              <w:left w:val="single" w:sz="4" w:space="0" w:color="auto"/>
              <w:bottom w:val="single" w:sz="4" w:space="0" w:color="auto"/>
              <w:right w:val="single" w:sz="4" w:space="0" w:color="auto"/>
            </w:tcBorders>
            <w:shd w:val="clear" w:color="000000" w:fill="FFF2CC"/>
            <w:vAlign w:val="center"/>
            <w:hideMark/>
          </w:tcPr>
          <w:p w:rsidR="0026163A" w:rsidRPr="0026163A" w:rsidRDefault="0026163A" w:rsidP="0026163A">
            <w:pPr>
              <w:jc w:val="center"/>
              <w:rPr>
                <w:rFonts w:ascii="Abadi" w:hAnsi="Abadi" w:cs="Calibri"/>
                <w:b/>
                <w:bCs/>
                <w:color w:val="000000"/>
              </w:rPr>
            </w:pPr>
            <w:r w:rsidRPr="0026163A">
              <w:rPr>
                <w:rFonts w:ascii="Abadi" w:hAnsi="Abadi" w:cs="Calibri"/>
                <w:b/>
                <w:bCs/>
                <w:color w:val="000000"/>
              </w:rPr>
              <w:t>RUMUS</w:t>
            </w:r>
          </w:p>
        </w:tc>
        <w:tc>
          <w:tcPr>
            <w:tcW w:w="2542" w:type="dxa"/>
            <w:gridSpan w:val="2"/>
            <w:tcBorders>
              <w:top w:val="single" w:sz="4" w:space="0" w:color="auto"/>
              <w:left w:val="nil"/>
              <w:bottom w:val="single" w:sz="4" w:space="0" w:color="auto"/>
              <w:right w:val="single" w:sz="4" w:space="0" w:color="auto"/>
            </w:tcBorders>
            <w:shd w:val="clear" w:color="000000" w:fill="FFF2CC"/>
            <w:vAlign w:val="center"/>
            <w:hideMark/>
          </w:tcPr>
          <w:p w:rsidR="0026163A" w:rsidRPr="0026163A" w:rsidRDefault="0026163A" w:rsidP="0026163A">
            <w:pPr>
              <w:jc w:val="center"/>
              <w:rPr>
                <w:rFonts w:ascii="Abadi" w:hAnsi="Abadi" w:cs="Calibri"/>
                <w:b/>
                <w:bCs/>
                <w:color w:val="000000"/>
              </w:rPr>
            </w:pPr>
            <w:r w:rsidRPr="0026163A">
              <w:rPr>
                <w:rFonts w:ascii="Abadi" w:hAnsi="Abadi" w:cs="Calibri"/>
                <w:b/>
                <w:bCs/>
                <w:color w:val="000000"/>
              </w:rPr>
              <w:t>TARGET</w:t>
            </w:r>
          </w:p>
        </w:tc>
      </w:tr>
      <w:tr w:rsidR="0026163A" w:rsidRPr="0026163A" w:rsidTr="0026163A">
        <w:trPr>
          <w:trHeight w:val="315"/>
        </w:trPr>
        <w:tc>
          <w:tcPr>
            <w:tcW w:w="1981" w:type="dxa"/>
            <w:vMerge/>
            <w:tcBorders>
              <w:top w:val="single" w:sz="4" w:space="0" w:color="auto"/>
              <w:left w:val="single" w:sz="4" w:space="0" w:color="auto"/>
              <w:bottom w:val="single" w:sz="4" w:space="0" w:color="000000"/>
              <w:right w:val="single" w:sz="4" w:space="0" w:color="auto"/>
            </w:tcBorders>
            <w:vAlign w:val="center"/>
            <w:hideMark/>
          </w:tcPr>
          <w:p w:rsidR="0026163A" w:rsidRPr="0026163A" w:rsidRDefault="0026163A" w:rsidP="0026163A">
            <w:pPr>
              <w:rPr>
                <w:rFonts w:ascii="Abadi" w:hAnsi="Abadi" w:cs="Calibri"/>
                <w:b/>
                <w:bCs/>
                <w:color w:val="000000"/>
              </w:rPr>
            </w:pPr>
          </w:p>
        </w:tc>
        <w:tc>
          <w:tcPr>
            <w:tcW w:w="1124" w:type="dxa"/>
            <w:vMerge/>
            <w:tcBorders>
              <w:top w:val="single" w:sz="4" w:space="0" w:color="auto"/>
              <w:left w:val="single" w:sz="4" w:space="0" w:color="auto"/>
              <w:bottom w:val="single" w:sz="4" w:space="0" w:color="auto"/>
              <w:right w:val="single" w:sz="4" w:space="0" w:color="auto"/>
            </w:tcBorders>
            <w:vAlign w:val="center"/>
            <w:hideMark/>
          </w:tcPr>
          <w:p w:rsidR="0026163A" w:rsidRPr="0026163A" w:rsidRDefault="0026163A" w:rsidP="0026163A">
            <w:pPr>
              <w:rPr>
                <w:rFonts w:ascii="Abadi" w:hAnsi="Abadi" w:cs="Calibri"/>
                <w:b/>
                <w:bCs/>
                <w:color w:val="000000"/>
              </w:rPr>
            </w:pPr>
          </w:p>
        </w:tc>
        <w:tc>
          <w:tcPr>
            <w:tcW w:w="1837" w:type="dxa"/>
            <w:vMerge/>
            <w:tcBorders>
              <w:top w:val="single" w:sz="4" w:space="0" w:color="auto"/>
              <w:left w:val="single" w:sz="4" w:space="0" w:color="auto"/>
              <w:bottom w:val="single" w:sz="4" w:space="0" w:color="auto"/>
              <w:right w:val="single" w:sz="4" w:space="0" w:color="auto"/>
            </w:tcBorders>
            <w:vAlign w:val="center"/>
            <w:hideMark/>
          </w:tcPr>
          <w:p w:rsidR="0026163A" w:rsidRPr="0026163A" w:rsidRDefault="0026163A" w:rsidP="0026163A">
            <w:pPr>
              <w:rPr>
                <w:rFonts w:ascii="Abadi" w:hAnsi="Abadi" w:cs="Calibri"/>
                <w:b/>
                <w:bCs/>
                <w:color w:val="000000"/>
              </w:rPr>
            </w:pPr>
          </w:p>
        </w:tc>
        <w:tc>
          <w:tcPr>
            <w:tcW w:w="2405" w:type="dxa"/>
            <w:vMerge/>
            <w:tcBorders>
              <w:top w:val="single" w:sz="4" w:space="0" w:color="auto"/>
              <w:left w:val="single" w:sz="4" w:space="0" w:color="auto"/>
              <w:bottom w:val="single" w:sz="4" w:space="0" w:color="auto"/>
              <w:right w:val="single" w:sz="4" w:space="0" w:color="auto"/>
            </w:tcBorders>
            <w:vAlign w:val="center"/>
            <w:hideMark/>
          </w:tcPr>
          <w:p w:rsidR="0026163A" w:rsidRPr="0026163A" w:rsidRDefault="0026163A" w:rsidP="0026163A">
            <w:pPr>
              <w:rPr>
                <w:rFonts w:ascii="Abadi" w:hAnsi="Abadi" w:cs="Calibri"/>
                <w:b/>
                <w:bCs/>
                <w:color w:val="000000"/>
              </w:rPr>
            </w:pPr>
          </w:p>
        </w:tc>
        <w:tc>
          <w:tcPr>
            <w:tcW w:w="1129" w:type="dxa"/>
            <w:tcBorders>
              <w:top w:val="nil"/>
              <w:left w:val="nil"/>
              <w:bottom w:val="single" w:sz="4" w:space="0" w:color="auto"/>
              <w:right w:val="single" w:sz="4" w:space="0" w:color="auto"/>
            </w:tcBorders>
            <w:shd w:val="clear" w:color="000000" w:fill="FFF2CC"/>
            <w:vAlign w:val="center"/>
            <w:hideMark/>
          </w:tcPr>
          <w:p w:rsidR="0026163A" w:rsidRPr="0026163A" w:rsidRDefault="0026163A" w:rsidP="0026163A">
            <w:pPr>
              <w:jc w:val="center"/>
              <w:rPr>
                <w:rFonts w:ascii="Abadi" w:hAnsi="Abadi" w:cs="Calibri"/>
                <w:b/>
                <w:bCs/>
                <w:color w:val="000000"/>
              </w:rPr>
            </w:pPr>
            <w:r w:rsidRPr="0026163A">
              <w:rPr>
                <w:rFonts w:ascii="Abadi" w:hAnsi="Abadi" w:cs="Calibri"/>
                <w:b/>
                <w:bCs/>
                <w:color w:val="000000"/>
              </w:rPr>
              <w:t>VOLUME</w:t>
            </w:r>
          </w:p>
        </w:tc>
        <w:tc>
          <w:tcPr>
            <w:tcW w:w="1413" w:type="dxa"/>
            <w:tcBorders>
              <w:top w:val="nil"/>
              <w:left w:val="nil"/>
              <w:bottom w:val="single" w:sz="4" w:space="0" w:color="auto"/>
              <w:right w:val="single" w:sz="4" w:space="0" w:color="auto"/>
            </w:tcBorders>
            <w:shd w:val="clear" w:color="000000" w:fill="FFF2CC"/>
            <w:vAlign w:val="center"/>
            <w:hideMark/>
          </w:tcPr>
          <w:p w:rsidR="0026163A" w:rsidRPr="0026163A" w:rsidRDefault="0026163A" w:rsidP="0026163A">
            <w:pPr>
              <w:jc w:val="center"/>
              <w:rPr>
                <w:rFonts w:ascii="Abadi" w:hAnsi="Abadi" w:cs="Calibri"/>
                <w:b/>
                <w:bCs/>
                <w:color w:val="000000"/>
              </w:rPr>
            </w:pPr>
            <w:r w:rsidRPr="0026163A">
              <w:rPr>
                <w:rFonts w:ascii="Abadi" w:hAnsi="Abadi" w:cs="Calibri"/>
                <w:b/>
                <w:bCs/>
                <w:color w:val="000000"/>
              </w:rPr>
              <w:t>SATUAN</w:t>
            </w:r>
          </w:p>
        </w:tc>
      </w:tr>
      <w:tr w:rsidR="0026163A" w:rsidRPr="0026163A" w:rsidTr="0026163A">
        <w:trPr>
          <w:trHeight w:val="315"/>
        </w:trPr>
        <w:tc>
          <w:tcPr>
            <w:tcW w:w="1981" w:type="dxa"/>
            <w:vMerge/>
            <w:tcBorders>
              <w:top w:val="single" w:sz="4" w:space="0" w:color="auto"/>
              <w:left w:val="single" w:sz="4" w:space="0" w:color="auto"/>
              <w:bottom w:val="single" w:sz="4" w:space="0" w:color="000000"/>
              <w:right w:val="single" w:sz="4" w:space="0" w:color="auto"/>
            </w:tcBorders>
            <w:vAlign w:val="center"/>
            <w:hideMark/>
          </w:tcPr>
          <w:p w:rsidR="0026163A" w:rsidRPr="0026163A" w:rsidRDefault="0026163A" w:rsidP="0026163A">
            <w:pPr>
              <w:rPr>
                <w:rFonts w:ascii="Abadi" w:hAnsi="Abadi" w:cs="Calibri"/>
                <w:b/>
                <w:bCs/>
                <w:color w:val="000000"/>
              </w:rPr>
            </w:pPr>
          </w:p>
        </w:tc>
        <w:tc>
          <w:tcPr>
            <w:tcW w:w="1124" w:type="dxa"/>
            <w:tcBorders>
              <w:top w:val="nil"/>
              <w:left w:val="nil"/>
              <w:bottom w:val="single" w:sz="4" w:space="0" w:color="auto"/>
              <w:right w:val="single" w:sz="4" w:space="0" w:color="auto"/>
            </w:tcBorders>
            <w:shd w:val="clear" w:color="000000" w:fill="FFF2CC"/>
            <w:vAlign w:val="center"/>
            <w:hideMark/>
          </w:tcPr>
          <w:p w:rsidR="0026163A" w:rsidRPr="0026163A" w:rsidRDefault="0026163A" w:rsidP="0026163A">
            <w:pPr>
              <w:jc w:val="center"/>
              <w:rPr>
                <w:rFonts w:ascii="Abadi" w:hAnsi="Abadi" w:cs="Calibri"/>
                <w:b/>
                <w:bCs/>
                <w:color w:val="000000"/>
              </w:rPr>
            </w:pPr>
            <w:r w:rsidRPr="0026163A">
              <w:rPr>
                <w:rFonts w:ascii="Abadi" w:hAnsi="Abadi" w:cs="Calibri"/>
                <w:b/>
                <w:bCs/>
                <w:color w:val="000000"/>
              </w:rPr>
              <w:t>1</w:t>
            </w:r>
          </w:p>
        </w:tc>
        <w:tc>
          <w:tcPr>
            <w:tcW w:w="1837" w:type="dxa"/>
            <w:tcBorders>
              <w:top w:val="nil"/>
              <w:left w:val="nil"/>
              <w:bottom w:val="single" w:sz="4" w:space="0" w:color="auto"/>
              <w:right w:val="single" w:sz="4" w:space="0" w:color="auto"/>
            </w:tcBorders>
            <w:shd w:val="clear" w:color="000000" w:fill="FFF2CC"/>
            <w:vAlign w:val="center"/>
            <w:hideMark/>
          </w:tcPr>
          <w:p w:rsidR="0026163A" w:rsidRPr="0026163A" w:rsidRDefault="0026163A" w:rsidP="0026163A">
            <w:pPr>
              <w:jc w:val="center"/>
              <w:rPr>
                <w:rFonts w:ascii="Abadi" w:hAnsi="Abadi" w:cs="Calibri"/>
                <w:b/>
                <w:bCs/>
                <w:color w:val="000000"/>
              </w:rPr>
            </w:pPr>
            <w:r w:rsidRPr="0026163A">
              <w:rPr>
                <w:rFonts w:ascii="Abadi" w:hAnsi="Abadi" w:cs="Calibri"/>
                <w:b/>
                <w:bCs/>
                <w:color w:val="000000"/>
              </w:rPr>
              <w:t>2</w:t>
            </w:r>
          </w:p>
        </w:tc>
        <w:tc>
          <w:tcPr>
            <w:tcW w:w="2405" w:type="dxa"/>
            <w:tcBorders>
              <w:top w:val="nil"/>
              <w:left w:val="nil"/>
              <w:bottom w:val="single" w:sz="4" w:space="0" w:color="auto"/>
              <w:right w:val="single" w:sz="4" w:space="0" w:color="auto"/>
            </w:tcBorders>
            <w:shd w:val="clear" w:color="000000" w:fill="FFF2CC"/>
            <w:vAlign w:val="center"/>
            <w:hideMark/>
          </w:tcPr>
          <w:p w:rsidR="0026163A" w:rsidRPr="0026163A" w:rsidRDefault="0026163A" w:rsidP="0026163A">
            <w:pPr>
              <w:jc w:val="center"/>
              <w:rPr>
                <w:rFonts w:ascii="Abadi" w:hAnsi="Abadi" w:cs="Calibri"/>
                <w:b/>
                <w:bCs/>
                <w:color w:val="000000"/>
              </w:rPr>
            </w:pPr>
            <w:r w:rsidRPr="0026163A">
              <w:rPr>
                <w:rFonts w:ascii="Abadi" w:hAnsi="Abadi" w:cs="Calibri"/>
                <w:b/>
                <w:bCs/>
                <w:color w:val="000000"/>
              </w:rPr>
              <w:t>3</w:t>
            </w:r>
          </w:p>
        </w:tc>
        <w:tc>
          <w:tcPr>
            <w:tcW w:w="2542" w:type="dxa"/>
            <w:gridSpan w:val="2"/>
            <w:tcBorders>
              <w:top w:val="single" w:sz="4" w:space="0" w:color="auto"/>
              <w:left w:val="nil"/>
              <w:bottom w:val="single" w:sz="4" w:space="0" w:color="auto"/>
              <w:right w:val="single" w:sz="4" w:space="0" w:color="auto"/>
            </w:tcBorders>
            <w:shd w:val="clear" w:color="000000" w:fill="FFF2CC"/>
            <w:vAlign w:val="center"/>
            <w:hideMark/>
          </w:tcPr>
          <w:p w:rsidR="0026163A" w:rsidRPr="0026163A" w:rsidRDefault="0026163A" w:rsidP="0026163A">
            <w:pPr>
              <w:jc w:val="center"/>
              <w:rPr>
                <w:rFonts w:ascii="Abadi" w:hAnsi="Abadi" w:cs="Calibri"/>
                <w:b/>
                <w:bCs/>
                <w:color w:val="000000"/>
              </w:rPr>
            </w:pPr>
            <w:r w:rsidRPr="0026163A">
              <w:rPr>
                <w:rFonts w:ascii="Abadi" w:hAnsi="Abadi" w:cs="Calibri"/>
                <w:b/>
                <w:bCs/>
                <w:color w:val="000000"/>
              </w:rPr>
              <w:t>4</w:t>
            </w:r>
          </w:p>
        </w:tc>
      </w:tr>
      <w:tr w:rsidR="0026163A" w:rsidRPr="0026163A" w:rsidTr="0026163A">
        <w:trPr>
          <w:trHeight w:val="300"/>
        </w:trPr>
        <w:tc>
          <w:tcPr>
            <w:tcW w:w="1981" w:type="dxa"/>
            <w:tcBorders>
              <w:top w:val="nil"/>
              <w:left w:val="single" w:sz="4" w:space="0" w:color="auto"/>
              <w:bottom w:val="single" w:sz="4" w:space="0" w:color="auto"/>
              <w:right w:val="single" w:sz="4" w:space="0" w:color="auto"/>
            </w:tcBorders>
            <w:shd w:val="clear" w:color="auto" w:fill="auto"/>
            <w:vAlign w:val="center"/>
            <w:hideMark/>
          </w:tcPr>
          <w:p w:rsidR="0026163A" w:rsidRPr="0026163A" w:rsidRDefault="0026163A" w:rsidP="0026163A">
            <w:pPr>
              <w:rPr>
                <w:rFonts w:ascii="Abadi" w:hAnsi="Abadi" w:cs="Calibri"/>
                <w:color w:val="000000"/>
              </w:rPr>
            </w:pPr>
            <w:r w:rsidRPr="0026163A">
              <w:rPr>
                <w:rFonts w:ascii="Abadi" w:hAnsi="Abadi" w:cs="Calibri"/>
                <w:color w:val="000000"/>
              </w:rPr>
              <w:t>TUJUAN</w:t>
            </w:r>
          </w:p>
        </w:tc>
        <w:tc>
          <w:tcPr>
            <w:tcW w:w="1124" w:type="dxa"/>
            <w:tcBorders>
              <w:top w:val="nil"/>
              <w:left w:val="nil"/>
              <w:bottom w:val="single" w:sz="4" w:space="0" w:color="auto"/>
              <w:right w:val="single" w:sz="4" w:space="0" w:color="auto"/>
            </w:tcBorders>
            <w:shd w:val="clear" w:color="auto" w:fill="auto"/>
            <w:vAlign w:val="center"/>
            <w:hideMark/>
          </w:tcPr>
          <w:p w:rsidR="0026163A" w:rsidRPr="0026163A" w:rsidRDefault="0026163A" w:rsidP="0026163A">
            <w:pPr>
              <w:rPr>
                <w:rFonts w:ascii="Abadi" w:hAnsi="Abadi" w:cs="Calibri"/>
                <w:color w:val="000000"/>
              </w:rPr>
            </w:pPr>
            <w:r w:rsidRPr="0026163A">
              <w:rPr>
                <w:rFonts w:ascii="Abadi" w:hAnsi="Abadi" w:cs="Calibri"/>
                <w:color w:val="000000"/>
              </w:rPr>
              <w:t> </w:t>
            </w:r>
          </w:p>
        </w:tc>
        <w:tc>
          <w:tcPr>
            <w:tcW w:w="1837" w:type="dxa"/>
            <w:tcBorders>
              <w:top w:val="nil"/>
              <w:left w:val="nil"/>
              <w:bottom w:val="single" w:sz="4" w:space="0" w:color="auto"/>
              <w:right w:val="single" w:sz="4" w:space="0" w:color="auto"/>
            </w:tcBorders>
            <w:shd w:val="clear" w:color="auto" w:fill="auto"/>
            <w:vAlign w:val="center"/>
            <w:hideMark/>
          </w:tcPr>
          <w:p w:rsidR="0026163A" w:rsidRPr="0026163A" w:rsidRDefault="0026163A" w:rsidP="0026163A">
            <w:pPr>
              <w:rPr>
                <w:rFonts w:ascii="Abadi" w:hAnsi="Abadi" w:cs="Calibri"/>
                <w:color w:val="000000"/>
              </w:rPr>
            </w:pPr>
            <w:r w:rsidRPr="0026163A">
              <w:rPr>
                <w:rFonts w:ascii="Abadi" w:hAnsi="Abadi" w:cs="Calibri"/>
                <w:color w:val="000000"/>
              </w:rPr>
              <w:t> </w:t>
            </w:r>
          </w:p>
        </w:tc>
        <w:tc>
          <w:tcPr>
            <w:tcW w:w="2405" w:type="dxa"/>
            <w:tcBorders>
              <w:top w:val="nil"/>
              <w:left w:val="nil"/>
              <w:bottom w:val="single" w:sz="4" w:space="0" w:color="auto"/>
              <w:right w:val="single" w:sz="4" w:space="0" w:color="auto"/>
            </w:tcBorders>
            <w:shd w:val="clear" w:color="auto" w:fill="auto"/>
            <w:vAlign w:val="center"/>
            <w:hideMark/>
          </w:tcPr>
          <w:p w:rsidR="0026163A" w:rsidRPr="0026163A" w:rsidRDefault="0026163A" w:rsidP="0026163A">
            <w:pPr>
              <w:rPr>
                <w:rFonts w:ascii="Abadi" w:hAnsi="Abadi" w:cs="Calibri"/>
                <w:color w:val="000000"/>
              </w:rPr>
            </w:pPr>
            <w:r w:rsidRPr="0026163A">
              <w:rPr>
                <w:rFonts w:ascii="Abadi" w:hAnsi="Abadi" w:cs="Calibri"/>
                <w:color w:val="000000"/>
              </w:rPr>
              <w:t> </w:t>
            </w:r>
          </w:p>
        </w:tc>
        <w:tc>
          <w:tcPr>
            <w:tcW w:w="1129" w:type="dxa"/>
            <w:tcBorders>
              <w:top w:val="nil"/>
              <w:left w:val="nil"/>
              <w:bottom w:val="single" w:sz="4" w:space="0" w:color="auto"/>
              <w:right w:val="single" w:sz="4" w:space="0" w:color="auto"/>
            </w:tcBorders>
            <w:shd w:val="clear" w:color="auto" w:fill="auto"/>
            <w:vAlign w:val="center"/>
            <w:hideMark/>
          </w:tcPr>
          <w:p w:rsidR="0026163A" w:rsidRPr="0026163A" w:rsidRDefault="0026163A" w:rsidP="0026163A">
            <w:pPr>
              <w:rPr>
                <w:rFonts w:ascii="Abadi" w:hAnsi="Abadi" w:cs="Calibri"/>
                <w:color w:val="000000"/>
              </w:rPr>
            </w:pPr>
            <w:r w:rsidRPr="0026163A">
              <w:rPr>
                <w:rFonts w:ascii="Abadi" w:hAnsi="Abadi" w:cs="Calibri"/>
                <w:color w:val="000000"/>
              </w:rPr>
              <w:t> </w:t>
            </w:r>
          </w:p>
        </w:tc>
        <w:tc>
          <w:tcPr>
            <w:tcW w:w="1413" w:type="dxa"/>
            <w:tcBorders>
              <w:top w:val="nil"/>
              <w:left w:val="nil"/>
              <w:bottom w:val="single" w:sz="4" w:space="0" w:color="auto"/>
              <w:right w:val="single" w:sz="4" w:space="0" w:color="auto"/>
            </w:tcBorders>
            <w:shd w:val="clear" w:color="auto" w:fill="auto"/>
            <w:vAlign w:val="center"/>
            <w:hideMark/>
          </w:tcPr>
          <w:p w:rsidR="0026163A" w:rsidRPr="0026163A" w:rsidRDefault="0026163A" w:rsidP="0026163A">
            <w:pPr>
              <w:rPr>
                <w:rFonts w:ascii="Abadi" w:hAnsi="Abadi" w:cs="Calibri"/>
                <w:color w:val="000000"/>
              </w:rPr>
            </w:pPr>
            <w:r w:rsidRPr="0026163A">
              <w:rPr>
                <w:rFonts w:ascii="Abadi" w:hAnsi="Abadi" w:cs="Calibri"/>
                <w:color w:val="000000"/>
              </w:rPr>
              <w:t> </w:t>
            </w:r>
          </w:p>
        </w:tc>
      </w:tr>
      <w:tr w:rsidR="0026163A" w:rsidRPr="0026163A" w:rsidTr="0026163A">
        <w:trPr>
          <w:trHeight w:val="1070"/>
        </w:trPr>
        <w:tc>
          <w:tcPr>
            <w:tcW w:w="1981" w:type="dxa"/>
            <w:tcBorders>
              <w:top w:val="nil"/>
              <w:left w:val="single" w:sz="4" w:space="0" w:color="auto"/>
              <w:bottom w:val="single" w:sz="4" w:space="0" w:color="auto"/>
              <w:right w:val="single" w:sz="4" w:space="0" w:color="auto"/>
            </w:tcBorders>
            <w:shd w:val="clear" w:color="auto" w:fill="auto"/>
            <w:vAlign w:val="center"/>
            <w:hideMark/>
          </w:tcPr>
          <w:p w:rsidR="0026163A" w:rsidRPr="0026163A" w:rsidRDefault="0026163A" w:rsidP="0026163A">
            <w:pPr>
              <w:rPr>
                <w:rFonts w:ascii="Abadi" w:hAnsi="Abadi" w:cs="Calibri"/>
                <w:color w:val="000000"/>
              </w:rPr>
            </w:pPr>
            <w:r w:rsidRPr="0026163A">
              <w:rPr>
                <w:rFonts w:ascii="Abadi" w:hAnsi="Abadi" w:cs="Calibri"/>
                <w:color w:val="000000"/>
              </w:rPr>
              <w:t>Indeks Kepuasan Masyarakat</w:t>
            </w:r>
          </w:p>
        </w:tc>
        <w:tc>
          <w:tcPr>
            <w:tcW w:w="1124" w:type="dxa"/>
            <w:tcBorders>
              <w:top w:val="nil"/>
              <w:left w:val="nil"/>
              <w:bottom w:val="single" w:sz="4" w:space="0" w:color="auto"/>
              <w:right w:val="single" w:sz="4" w:space="0" w:color="auto"/>
            </w:tcBorders>
            <w:shd w:val="clear" w:color="auto" w:fill="auto"/>
            <w:vAlign w:val="center"/>
            <w:hideMark/>
          </w:tcPr>
          <w:p w:rsidR="0026163A" w:rsidRPr="0026163A" w:rsidRDefault="0026163A" w:rsidP="0026163A">
            <w:pPr>
              <w:jc w:val="both"/>
              <w:rPr>
                <w:rFonts w:ascii="Abadi" w:hAnsi="Abadi" w:cs="Calibri"/>
                <w:color w:val="000000"/>
              </w:rPr>
            </w:pPr>
            <w:r w:rsidRPr="0026163A">
              <w:rPr>
                <w:rFonts w:ascii="Abadi" w:hAnsi="Abadi" w:cs="Calibri"/>
                <w:color w:val="000000"/>
              </w:rPr>
              <w:t> </w:t>
            </w:r>
          </w:p>
        </w:tc>
        <w:tc>
          <w:tcPr>
            <w:tcW w:w="1837" w:type="dxa"/>
            <w:tcBorders>
              <w:top w:val="nil"/>
              <w:left w:val="nil"/>
              <w:bottom w:val="single" w:sz="4" w:space="0" w:color="auto"/>
              <w:right w:val="single" w:sz="4" w:space="0" w:color="auto"/>
            </w:tcBorders>
            <w:shd w:val="clear" w:color="auto" w:fill="auto"/>
            <w:vAlign w:val="center"/>
            <w:hideMark/>
          </w:tcPr>
          <w:p w:rsidR="0026163A" w:rsidRPr="0026163A" w:rsidRDefault="0026163A" w:rsidP="0026163A">
            <w:pPr>
              <w:rPr>
                <w:rFonts w:ascii="Abadi" w:hAnsi="Abadi" w:cs="Calibri"/>
                <w:color w:val="000000"/>
              </w:rPr>
            </w:pPr>
            <w:r w:rsidRPr="0026163A">
              <w:rPr>
                <w:rFonts w:ascii="Abadi" w:hAnsi="Abadi" w:cs="Calibri"/>
                <w:color w:val="000000"/>
              </w:rPr>
              <w:t>Indeks Kepuasan Masyarakat (IKM)</w:t>
            </w:r>
          </w:p>
        </w:tc>
        <w:tc>
          <w:tcPr>
            <w:tcW w:w="2405" w:type="dxa"/>
            <w:tcBorders>
              <w:top w:val="nil"/>
              <w:left w:val="nil"/>
              <w:bottom w:val="single" w:sz="4" w:space="0" w:color="auto"/>
              <w:right w:val="single" w:sz="4" w:space="0" w:color="auto"/>
            </w:tcBorders>
            <w:shd w:val="clear" w:color="auto" w:fill="auto"/>
            <w:vAlign w:val="center"/>
            <w:hideMark/>
          </w:tcPr>
          <w:p w:rsidR="0026163A" w:rsidRPr="0026163A" w:rsidRDefault="0026163A" w:rsidP="0026163A">
            <w:pPr>
              <w:rPr>
                <w:rFonts w:ascii="Abadi" w:hAnsi="Abadi" w:cs="Calibri"/>
                <w:color w:val="000000"/>
              </w:rPr>
            </w:pPr>
            <w:r w:rsidRPr="0026163A">
              <w:rPr>
                <w:rFonts w:ascii="Abadi" w:hAnsi="Abadi" w:cs="Calibri"/>
                <w:color w:val="000000"/>
              </w:rPr>
              <w:t>Kuesioner Kepuasaan Masyarakat Hitungan Dari Bagian Organisasi Sekretariat Daerah</w:t>
            </w:r>
          </w:p>
        </w:tc>
        <w:tc>
          <w:tcPr>
            <w:tcW w:w="1129" w:type="dxa"/>
            <w:tcBorders>
              <w:top w:val="nil"/>
              <w:left w:val="nil"/>
              <w:bottom w:val="single" w:sz="4" w:space="0" w:color="auto"/>
              <w:right w:val="single" w:sz="4" w:space="0" w:color="auto"/>
            </w:tcBorders>
            <w:shd w:val="clear" w:color="auto" w:fill="auto"/>
            <w:vAlign w:val="center"/>
            <w:hideMark/>
          </w:tcPr>
          <w:p w:rsidR="0026163A" w:rsidRPr="0026163A" w:rsidRDefault="0026163A" w:rsidP="0026163A">
            <w:pPr>
              <w:jc w:val="center"/>
              <w:rPr>
                <w:rFonts w:ascii="Abadi" w:hAnsi="Abadi" w:cs="Calibri"/>
                <w:color w:val="000000"/>
              </w:rPr>
            </w:pPr>
            <w:r w:rsidRPr="0026163A">
              <w:rPr>
                <w:rFonts w:ascii="Abadi" w:hAnsi="Abadi" w:cs="Calibri"/>
                <w:color w:val="000000"/>
              </w:rPr>
              <w:t>85</w:t>
            </w:r>
          </w:p>
        </w:tc>
        <w:tc>
          <w:tcPr>
            <w:tcW w:w="1413" w:type="dxa"/>
            <w:tcBorders>
              <w:top w:val="nil"/>
              <w:left w:val="nil"/>
              <w:bottom w:val="single" w:sz="4" w:space="0" w:color="auto"/>
              <w:right w:val="single" w:sz="4" w:space="0" w:color="auto"/>
            </w:tcBorders>
            <w:shd w:val="clear" w:color="auto" w:fill="auto"/>
            <w:vAlign w:val="center"/>
            <w:hideMark/>
          </w:tcPr>
          <w:p w:rsidR="0026163A" w:rsidRPr="0026163A" w:rsidRDefault="0026163A" w:rsidP="0026163A">
            <w:pPr>
              <w:jc w:val="center"/>
              <w:rPr>
                <w:rFonts w:ascii="Abadi" w:hAnsi="Abadi" w:cs="Calibri"/>
                <w:b/>
                <w:bCs/>
                <w:color w:val="000000"/>
              </w:rPr>
            </w:pPr>
            <w:r w:rsidRPr="0026163A">
              <w:rPr>
                <w:rFonts w:ascii="Abadi" w:hAnsi="Abadi" w:cs="Calibri"/>
                <w:b/>
                <w:bCs/>
                <w:color w:val="000000"/>
              </w:rPr>
              <w:t>Poin</w:t>
            </w:r>
          </w:p>
        </w:tc>
      </w:tr>
      <w:tr w:rsidR="0026163A" w:rsidRPr="0026163A" w:rsidTr="0026163A">
        <w:trPr>
          <w:trHeight w:val="315"/>
        </w:trPr>
        <w:tc>
          <w:tcPr>
            <w:tcW w:w="1981" w:type="dxa"/>
            <w:tcBorders>
              <w:top w:val="nil"/>
              <w:left w:val="single" w:sz="4" w:space="0" w:color="auto"/>
              <w:bottom w:val="single" w:sz="4" w:space="0" w:color="auto"/>
              <w:right w:val="single" w:sz="4" w:space="0" w:color="auto"/>
            </w:tcBorders>
            <w:shd w:val="clear" w:color="auto" w:fill="auto"/>
            <w:vAlign w:val="center"/>
            <w:hideMark/>
          </w:tcPr>
          <w:p w:rsidR="0026163A" w:rsidRPr="0026163A" w:rsidRDefault="0026163A" w:rsidP="0026163A">
            <w:pPr>
              <w:rPr>
                <w:rFonts w:ascii="Abadi" w:hAnsi="Abadi" w:cs="Calibri"/>
                <w:color w:val="000000"/>
              </w:rPr>
            </w:pPr>
            <w:r w:rsidRPr="0026163A">
              <w:rPr>
                <w:rFonts w:ascii="Abadi" w:hAnsi="Abadi" w:cs="Calibri"/>
                <w:color w:val="000000"/>
              </w:rPr>
              <w:t> </w:t>
            </w:r>
          </w:p>
        </w:tc>
        <w:tc>
          <w:tcPr>
            <w:tcW w:w="1124" w:type="dxa"/>
            <w:tcBorders>
              <w:top w:val="nil"/>
              <w:left w:val="nil"/>
              <w:bottom w:val="single" w:sz="4" w:space="0" w:color="auto"/>
              <w:right w:val="single" w:sz="4" w:space="0" w:color="auto"/>
            </w:tcBorders>
            <w:shd w:val="clear" w:color="auto" w:fill="auto"/>
            <w:vAlign w:val="center"/>
            <w:hideMark/>
          </w:tcPr>
          <w:p w:rsidR="0026163A" w:rsidRPr="0026163A" w:rsidRDefault="0026163A" w:rsidP="0026163A">
            <w:pPr>
              <w:jc w:val="both"/>
              <w:rPr>
                <w:rFonts w:ascii="Abadi" w:hAnsi="Abadi" w:cs="Calibri"/>
                <w:color w:val="000000"/>
              </w:rPr>
            </w:pPr>
            <w:r w:rsidRPr="0026163A">
              <w:rPr>
                <w:rFonts w:ascii="Abadi" w:hAnsi="Abadi" w:cs="Calibri"/>
                <w:color w:val="000000"/>
              </w:rPr>
              <w:t> </w:t>
            </w:r>
          </w:p>
        </w:tc>
        <w:tc>
          <w:tcPr>
            <w:tcW w:w="1837" w:type="dxa"/>
            <w:tcBorders>
              <w:top w:val="nil"/>
              <w:left w:val="nil"/>
              <w:bottom w:val="single" w:sz="4" w:space="0" w:color="auto"/>
              <w:right w:val="single" w:sz="4" w:space="0" w:color="auto"/>
            </w:tcBorders>
            <w:shd w:val="clear" w:color="auto" w:fill="auto"/>
            <w:vAlign w:val="center"/>
            <w:hideMark/>
          </w:tcPr>
          <w:p w:rsidR="0026163A" w:rsidRPr="0026163A" w:rsidRDefault="0026163A" w:rsidP="0026163A">
            <w:pPr>
              <w:jc w:val="both"/>
              <w:rPr>
                <w:rFonts w:ascii="Abadi" w:hAnsi="Abadi" w:cs="Calibri"/>
                <w:color w:val="000000"/>
              </w:rPr>
            </w:pPr>
            <w:r w:rsidRPr="0026163A">
              <w:rPr>
                <w:rFonts w:ascii="Abadi" w:hAnsi="Abadi" w:cs="Calibri"/>
                <w:color w:val="000000"/>
              </w:rPr>
              <w:t> </w:t>
            </w:r>
          </w:p>
        </w:tc>
        <w:tc>
          <w:tcPr>
            <w:tcW w:w="2405" w:type="dxa"/>
            <w:tcBorders>
              <w:top w:val="nil"/>
              <w:left w:val="nil"/>
              <w:bottom w:val="single" w:sz="4" w:space="0" w:color="auto"/>
              <w:right w:val="single" w:sz="4" w:space="0" w:color="auto"/>
            </w:tcBorders>
            <w:shd w:val="clear" w:color="auto" w:fill="auto"/>
            <w:vAlign w:val="center"/>
            <w:hideMark/>
          </w:tcPr>
          <w:p w:rsidR="0026163A" w:rsidRPr="0026163A" w:rsidRDefault="0026163A" w:rsidP="0026163A">
            <w:pPr>
              <w:jc w:val="both"/>
              <w:rPr>
                <w:rFonts w:ascii="Abadi" w:hAnsi="Abadi" w:cs="Calibri"/>
                <w:color w:val="000000"/>
              </w:rPr>
            </w:pPr>
            <w:r w:rsidRPr="0026163A">
              <w:rPr>
                <w:rFonts w:ascii="Abadi" w:hAnsi="Abadi" w:cs="Calibri"/>
                <w:color w:val="000000"/>
              </w:rPr>
              <w:t> </w:t>
            </w:r>
          </w:p>
        </w:tc>
        <w:tc>
          <w:tcPr>
            <w:tcW w:w="1129" w:type="dxa"/>
            <w:tcBorders>
              <w:top w:val="nil"/>
              <w:left w:val="nil"/>
              <w:bottom w:val="single" w:sz="4" w:space="0" w:color="auto"/>
              <w:right w:val="single" w:sz="4" w:space="0" w:color="auto"/>
            </w:tcBorders>
            <w:shd w:val="clear" w:color="auto" w:fill="auto"/>
            <w:vAlign w:val="center"/>
            <w:hideMark/>
          </w:tcPr>
          <w:p w:rsidR="0026163A" w:rsidRPr="0026163A" w:rsidRDefault="0026163A" w:rsidP="0026163A">
            <w:pPr>
              <w:jc w:val="center"/>
              <w:rPr>
                <w:rFonts w:ascii="Abadi" w:hAnsi="Abadi" w:cs="Calibri"/>
                <w:color w:val="000000"/>
              </w:rPr>
            </w:pPr>
            <w:r w:rsidRPr="0026163A">
              <w:rPr>
                <w:rFonts w:ascii="Abadi" w:hAnsi="Abadi" w:cs="Calibri"/>
                <w:color w:val="000000"/>
              </w:rPr>
              <w:t> </w:t>
            </w:r>
          </w:p>
        </w:tc>
        <w:tc>
          <w:tcPr>
            <w:tcW w:w="1413" w:type="dxa"/>
            <w:tcBorders>
              <w:top w:val="nil"/>
              <w:left w:val="nil"/>
              <w:bottom w:val="single" w:sz="4" w:space="0" w:color="auto"/>
              <w:right w:val="single" w:sz="4" w:space="0" w:color="auto"/>
            </w:tcBorders>
            <w:shd w:val="clear" w:color="auto" w:fill="auto"/>
            <w:vAlign w:val="center"/>
            <w:hideMark/>
          </w:tcPr>
          <w:p w:rsidR="0026163A" w:rsidRPr="0026163A" w:rsidRDefault="0026163A" w:rsidP="0026163A">
            <w:pPr>
              <w:jc w:val="center"/>
              <w:rPr>
                <w:rFonts w:ascii="Abadi" w:hAnsi="Abadi" w:cs="Calibri"/>
                <w:b/>
                <w:bCs/>
                <w:color w:val="000000"/>
              </w:rPr>
            </w:pPr>
            <w:r w:rsidRPr="0026163A">
              <w:rPr>
                <w:rFonts w:ascii="Abadi" w:hAnsi="Abadi" w:cs="Calibri"/>
                <w:b/>
                <w:bCs/>
                <w:color w:val="000000"/>
              </w:rPr>
              <w:t> </w:t>
            </w:r>
          </w:p>
        </w:tc>
      </w:tr>
      <w:tr w:rsidR="0026163A" w:rsidRPr="0026163A" w:rsidTr="0026163A">
        <w:trPr>
          <w:trHeight w:val="315"/>
        </w:trPr>
        <w:tc>
          <w:tcPr>
            <w:tcW w:w="1981" w:type="dxa"/>
            <w:tcBorders>
              <w:top w:val="nil"/>
              <w:left w:val="single" w:sz="4" w:space="0" w:color="auto"/>
              <w:bottom w:val="single" w:sz="4" w:space="0" w:color="auto"/>
              <w:right w:val="single" w:sz="4" w:space="0" w:color="auto"/>
            </w:tcBorders>
            <w:shd w:val="clear" w:color="auto" w:fill="auto"/>
            <w:vAlign w:val="center"/>
            <w:hideMark/>
          </w:tcPr>
          <w:p w:rsidR="0026163A" w:rsidRPr="0026163A" w:rsidRDefault="0026163A" w:rsidP="0026163A">
            <w:pPr>
              <w:rPr>
                <w:rFonts w:ascii="Abadi" w:hAnsi="Abadi" w:cs="Calibri"/>
                <w:color w:val="000000"/>
              </w:rPr>
            </w:pPr>
            <w:r w:rsidRPr="0026163A">
              <w:rPr>
                <w:rFonts w:ascii="Abadi" w:hAnsi="Abadi" w:cs="Calibri"/>
                <w:color w:val="000000"/>
              </w:rPr>
              <w:t>SASARAN</w:t>
            </w:r>
          </w:p>
        </w:tc>
        <w:tc>
          <w:tcPr>
            <w:tcW w:w="1124" w:type="dxa"/>
            <w:tcBorders>
              <w:top w:val="nil"/>
              <w:left w:val="nil"/>
              <w:bottom w:val="single" w:sz="4" w:space="0" w:color="auto"/>
              <w:right w:val="single" w:sz="4" w:space="0" w:color="auto"/>
            </w:tcBorders>
            <w:shd w:val="clear" w:color="auto" w:fill="auto"/>
            <w:vAlign w:val="center"/>
            <w:hideMark/>
          </w:tcPr>
          <w:p w:rsidR="0026163A" w:rsidRPr="0026163A" w:rsidRDefault="0026163A" w:rsidP="0026163A">
            <w:pPr>
              <w:rPr>
                <w:rFonts w:ascii="Abadi" w:hAnsi="Abadi" w:cs="Calibri"/>
                <w:color w:val="000000"/>
              </w:rPr>
            </w:pPr>
            <w:r w:rsidRPr="0026163A">
              <w:rPr>
                <w:rFonts w:ascii="Abadi" w:hAnsi="Abadi" w:cs="Calibri"/>
                <w:color w:val="000000"/>
              </w:rPr>
              <w:t> </w:t>
            </w:r>
          </w:p>
        </w:tc>
        <w:tc>
          <w:tcPr>
            <w:tcW w:w="1837" w:type="dxa"/>
            <w:tcBorders>
              <w:top w:val="nil"/>
              <w:left w:val="nil"/>
              <w:bottom w:val="single" w:sz="4" w:space="0" w:color="auto"/>
              <w:right w:val="single" w:sz="4" w:space="0" w:color="auto"/>
            </w:tcBorders>
            <w:shd w:val="clear" w:color="auto" w:fill="auto"/>
            <w:vAlign w:val="center"/>
            <w:hideMark/>
          </w:tcPr>
          <w:p w:rsidR="0026163A" w:rsidRPr="0026163A" w:rsidRDefault="0026163A" w:rsidP="0026163A">
            <w:pPr>
              <w:rPr>
                <w:rFonts w:ascii="Abadi" w:hAnsi="Abadi" w:cs="Calibri"/>
                <w:color w:val="000000"/>
              </w:rPr>
            </w:pPr>
            <w:r w:rsidRPr="0026163A">
              <w:rPr>
                <w:rFonts w:ascii="Abadi" w:hAnsi="Abadi" w:cs="Calibri"/>
                <w:color w:val="000000"/>
              </w:rPr>
              <w:t> </w:t>
            </w:r>
          </w:p>
        </w:tc>
        <w:tc>
          <w:tcPr>
            <w:tcW w:w="2405" w:type="dxa"/>
            <w:tcBorders>
              <w:top w:val="nil"/>
              <w:left w:val="nil"/>
              <w:bottom w:val="single" w:sz="4" w:space="0" w:color="auto"/>
              <w:right w:val="single" w:sz="4" w:space="0" w:color="auto"/>
            </w:tcBorders>
            <w:shd w:val="clear" w:color="auto" w:fill="auto"/>
            <w:vAlign w:val="center"/>
            <w:hideMark/>
          </w:tcPr>
          <w:p w:rsidR="0026163A" w:rsidRPr="0026163A" w:rsidRDefault="0026163A" w:rsidP="0026163A">
            <w:pPr>
              <w:rPr>
                <w:rFonts w:ascii="Abadi" w:hAnsi="Abadi" w:cs="Calibri"/>
                <w:color w:val="000000"/>
              </w:rPr>
            </w:pPr>
            <w:r w:rsidRPr="0026163A">
              <w:rPr>
                <w:rFonts w:ascii="Abadi" w:hAnsi="Abadi" w:cs="Calibri"/>
                <w:color w:val="000000"/>
              </w:rPr>
              <w:t> </w:t>
            </w:r>
          </w:p>
        </w:tc>
        <w:tc>
          <w:tcPr>
            <w:tcW w:w="1129" w:type="dxa"/>
            <w:tcBorders>
              <w:top w:val="nil"/>
              <w:left w:val="nil"/>
              <w:bottom w:val="single" w:sz="4" w:space="0" w:color="auto"/>
              <w:right w:val="single" w:sz="4" w:space="0" w:color="auto"/>
            </w:tcBorders>
            <w:shd w:val="clear" w:color="auto" w:fill="auto"/>
            <w:vAlign w:val="center"/>
            <w:hideMark/>
          </w:tcPr>
          <w:p w:rsidR="0026163A" w:rsidRPr="0026163A" w:rsidRDefault="0026163A" w:rsidP="0026163A">
            <w:pPr>
              <w:jc w:val="center"/>
              <w:rPr>
                <w:rFonts w:ascii="Abadi" w:hAnsi="Abadi" w:cs="Calibri"/>
                <w:color w:val="000000"/>
              </w:rPr>
            </w:pPr>
            <w:r w:rsidRPr="0026163A">
              <w:rPr>
                <w:rFonts w:ascii="Abadi" w:hAnsi="Abadi" w:cs="Calibri"/>
                <w:color w:val="000000"/>
              </w:rPr>
              <w:t> </w:t>
            </w:r>
          </w:p>
        </w:tc>
        <w:tc>
          <w:tcPr>
            <w:tcW w:w="1413" w:type="dxa"/>
            <w:tcBorders>
              <w:top w:val="nil"/>
              <w:left w:val="nil"/>
              <w:bottom w:val="single" w:sz="4" w:space="0" w:color="auto"/>
              <w:right w:val="single" w:sz="4" w:space="0" w:color="auto"/>
            </w:tcBorders>
            <w:shd w:val="clear" w:color="auto" w:fill="auto"/>
            <w:vAlign w:val="center"/>
            <w:hideMark/>
          </w:tcPr>
          <w:p w:rsidR="0026163A" w:rsidRPr="0026163A" w:rsidRDefault="0026163A" w:rsidP="0026163A">
            <w:pPr>
              <w:jc w:val="center"/>
              <w:rPr>
                <w:rFonts w:ascii="Abadi" w:hAnsi="Abadi" w:cs="Calibri"/>
                <w:b/>
                <w:bCs/>
                <w:color w:val="000000"/>
              </w:rPr>
            </w:pPr>
            <w:r w:rsidRPr="0026163A">
              <w:rPr>
                <w:rFonts w:ascii="Abadi" w:hAnsi="Abadi" w:cs="Calibri"/>
                <w:b/>
                <w:bCs/>
                <w:color w:val="000000"/>
              </w:rPr>
              <w:t> </w:t>
            </w:r>
          </w:p>
        </w:tc>
      </w:tr>
      <w:tr w:rsidR="0026163A" w:rsidRPr="0026163A" w:rsidTr="0026163A">
        <w:trPr>
          <w:trHeight w:val="1761"/>
        </w:trPr>
        <w:tc>
          <w:tcPr>
            <w:tcW w:w="1981" w:type="dxa"/>
            <w:tcBorders>
              <w:top w:val="nil"/>
              <w:left w:val="single" w:sz="4" w:space="0" w:color="auto"/>
              <w:bottom w:val="single" w:sz="4" w:space="0" w:color="auto"/>
              <w:right w:val="single" w:sz="4" w:space="0" w:color="auto"/>
            </w:tcBorders>
            <w:shd w:val="clear" w:color="auto" w:fill="auto"/>
            <w:vAlign w:val="center"/>
            <w:hideMark/>
          </w:tcPr>
          <w:p w:rsidR="0026163A" w:rsidRPr="0026163A" w:rsidRDefault="0026163A" w:rsidP="0026163A">
            <w:pPr>
              <w:rPr>
                <w:rFonts w:ascii="Abadi" w:hAnsi="Abadi" w:cs="Calibri"/>
                <w:color w:val="000000"/>
              </w:rPr>
            </w:pPr>
            <w:r w:rsidRPr="0026163A">
              <w:rPr>
                <w:rFonts w:ascii="Abadi" w:hAnsi="Abadi" w:cs="Calibri"/>
                <w:color w:val="000000"/>
              </w:rPr>
              <w:t>Persentase Kepuasan Masyarakat Kecamatan</w:t>
            </w:r>
          </w:p>
        </w:tc>
        <w:tc>
          <w:tcPr>
            <w:tcW w:w="1124" w:type="dxa"/>
            <w:tcBorders>
              <w:top w:val="nil"/>
              <w:left w:val="nil"/>
              <w:bottom w:val="nil"/>
              <w:right w:val="single" w:sz="4" w:space="0" w:color="auto"/>
            </w:tcBorders>
            <w:shd w:val="clear" w:color="auto" w:fill="auto"/>
            <w:vAlign w:val="center"/>
            <w:hideMark/>
          </w:tcPr>
          <w:p w:rsidR="0026163A" w:rsidRPr="0026163A" w:rsidRDefault="0026163A" w:rsidP="0026163A">
            <w:pPr>
              <w:rPr>
                <w:rFonts w:ascii="Abadi" w:hAnsi="Abadi" w:cs="Calibri"/>
                <w:color w:val="000000"/>
              </w:rPr>
            </w:pPr>
            <w:r w:rsidRPr="0026163A">
              <w:rPr>
                <w:rFonts w:ascii="Abadi" w:hAnsi="Abadi" w:cs="Calibri"/>
                <w:color w:val="000000"/>
              </w:rPr>
              <w:t> </w:t>
            </w:r>
          </w:p>
        </w:tc>
        <w:tc>
          <w:tcPr>
            <w:tcW w:w="1837" w:type="dxa"/>
            <w:tcBorders>
              <w:top w:val="nil"/>
              <w:left w:val="nil"/>
              <w:bottom w:val="single" w:sz="4" w:space="0" w:color="auto"/>
              <w:right w:val="single" w:sz="4" w:space="0" w:color="auto"/>
            </w:tcBorders>
            <w:shd w:val="clear" w:color="auto" w:fill="auto"/>
            <w:vAlign w:val="center"/>
            <w:hideMark/>
          </w:tcPr>
          <w:p w:rsidR="0026163A" w:rsidRPr="0026163A" w:rsidRDefault="0026163A" w:rsidP="0026163A">
            <w:pPr>
              <w:rPr>
                <w:rFonts w:ascii="Abadi" w:hAnsi="Abadi" w:cs="Calibri"/>
                <w:color w:val="000000"/>
              </w:rPr>
            </w:pPr>
            <w:r w:rsidRPr="0026163A">
              <w:rPr>
                <w:rFonts w:ascii="Abadi" w:hAnsi="Abadi" w:cs="Calibri"/>
                <w:color w:val="000000"/>
              </w:rPr>
              <w:t>Persentase Kepuasan Masyarakat Kecamatan</w:t>
            </w:r>
          </w:p>
        </w:tc>
        <w:tc>
          <w:tcPr>
            <w:tcW w:w="2405" w:type="dxa"/>
            <w:tcBorders>
              <w:top w:val="nil"/>
              <w:left w:val="nil"/>
              <w:bottom w:val="nil"/>
              <w:right w:val="single" w:sz="4" w:space="0" w:color="auto"/>
            </w:tcBorders>
            <w:shd w:val="clear" w:color="auto" w:fill="auto"/>
            <w:vAlign w:val="center"/>
            <w:hideMark/>
          </w:tcPr>
          <w:p w:rsidR="0026163A" w:rsidRPr="0026163A" w:rsidRDefault="0026163A" w:rsidP="0026163A">
            <w:pPr>
              <w:rPr>
                <w:rFonts w:ascii="Abadi" w:hAnsi="Abadi" w:cs="Calibri"/>
                <w:color w:val="000000"/>
              </w:rPr>
            </w:pPr>
            <w:r w:rsidRPr="0026163A">
              <w:rPr>
                <w:rFonts w:ascii="Abadi" w:hAnsi="Abadi" w:cs="Calibri"/>
                <w:color w:val="000000"/>
              </w:rPr>
              <w:t xml:space="preserve"> Jumlah kepuasan masyarakat terhadap pelayanan kecamatan/Jumlah masyarakat yang mendapatkan pelayanan Kecamatan) X100%</w:t>
            </w:r>
          </w:p>
        </w:tc>
        <w:tc>
          <w:tcPr>
            <w:tcW w:w="1129" w:type="dxa"/>
            <w:tcBorders>
              <w:top w:val="nil"/>
              <w:left w:val="nil"/>
              <w:bottom w:val="single" w:sz="4" w:space="0" w:color="auto"/>
              <w:right w:val="single" w:sz="4" w:space="0" w:color="auto"/>
            </w:tcBorders>
            <w:shd w:val="clear" w:color="auto" w:fill="auto"/>
            <w:vAlign w:val="center"/>
            <w:hideMark/>
          </w:tcPr>
          <w:p w:rsidR="0026163A" w:rsidRPr="0026163A" w:rsidRDefault="0026163A" w:rsidP="0026163A">
            <w:pPr>
              <w:jc w:val="center"/>
              <w:rPr>
                <w:rFonts w:ascii="Abadi" w:hAnsi="Abadi" w:cs="Calibri"/>
                <w:color w:val="000000"/>
              </w:rPr>
            </w:pPr>
            <w:r w:rsidRPr="0026163A">
              <w:rPr>
                <w:rFonts w:ascii="Abadi" w:hAnsi="Abadi" w:cs="Calibri"/>
                <w:color w:val="000000"/>
              </w:rPr>
              <w:t>68</w:t>
            </w:r>
          </w:p>
        </w:tc>
        <w:tc>
          <w:tcPr>
            <w:tcW w:w="1413" w:type="dxa"/>
            <w:tcBorders>
              <w:top w:val="nil"/>
              <w:left w:val="nil"/>
              <w:bottom w:val="single" w:sz="4" w:space="0" w:color="auto"/>
              <w:right w:val="single" w:sz="4" w:space="0" w:color="auto"/>
            </w:tcBorders>
            <w:shd w:val="clear" w:color="auto" w:fill="auto"/>
            <w:vAlign w:val="center"/>
            <w:hideMark/>
          </w:tcPr>
          <w:p w:rsidR="0026163A" w:rsidRPr="0026163A" w:rsidRDefault="0026163A" w:rsidP="0026163A">
            <w:pPr>
              <w:jc w:val="center"/>
              <w:rPr>
                <w:rFonts w:ascii="Abadi" w:hAnsi="Abadi" w:cs="Calibri"/>
                <w:b/>
                <w:bCs/>
                <w:color w:val="000000"/>
              </w:rPr>
            </w:pPr>
            <w:r w:rsidRPr="0026163A">
              <w:rPr>
                <w:rFonts w:ascii="Abadi" w:hAnsi="Abadi" w:cs="Calibri"/>
                <w:b/>
                <w:bCs/>
                <w:color w:val="000000"/>
              </w:rPr>
              <w:t>%</w:t>
            </w:r>
          </w:p>
        </w:tc>
      </w:tr>
      <w:tr w:rsidR="0026163A" w:rsidRPr="0026163A" w:rsidTr="0026163A">
        <w:trPr>
          <w:trHeight w:val="4452"/>
        </w:trPr>
        <w:tc>
          <w:tcPr>
            <w:tcW w:w="1981" w:type="dxa"/>
            <w:tcBorders>
              <w:top w:val="nil"/>
              <w:left w:val="single" w:sz="4" w:space="0" w:color="auto"/>
              <w:bottom w:val="single" w:sz="4" w:space="0" w:color="auto"/>
              <w:right w:val="single" w:sz="4" w:space="0" w:color="auto"/>
            </w:tcBorders>
            <w:shd w:val="clear" w:color="auto" w:fill="auto"/>
            <w:vAlign w:val="center"/>
            <w:hideMark/>
          </w:tcPr>
          <w:p w:rsidR="0026163A" w:rsidRPr="0026163A" w:rsidRDefault="0026163A" w:rsidP="0026163A">
            <w:pPr>
              <w:rPr>
                <w:rFonts w:ascii="Abadi" w:hAnsi="Abadi" w:cs="Calibri"/>
                <w:color w:val="000000"/>
              </w:rPr>
            </w:pPr>
            <w:r w:rsidRPr="0026163A">
              <w:rPr>
                <w:rFonts w:ascii="Abadi" w:hAnsi="Abadi" w:cs="Calibri"/>
                <w:color w:val="000000"/>
              </w:rPr>
              <w:t>Tingkat Pelaksanaan Terhadap perencanaan Desa/ Kelurahan</w:t>
            </w:r>
          </w:p>
        </w:tc>
        <w:tc>
          <w:tcPr>
            <w:tcW w:w="1124" w:type="dxa"/>
            <w:tcBorders>
              <w:top w:val="single" w:sz="4" w:space="0" w:color="auto"/>
              <w:left w:val="nil"/>
              <w:bottom w:val="single" w:sz="4" w:space="0" w:color="auto"/>
              <w:right w:val="single" w:sz="4" w:space="0" w:color="auto"/>
            </w:tcBorders>
            <w:shd w:val="clear" w:color="auto" w:fill="auto"/>
            <w:vAlign w:val="center"/>
            <w:hideMark/>
          </w:tcPr>
          <w:p w:rsidR="0026163A" w:rsidRPr="0026163A" w:rsidRDefault="0026163A" w:rsidP="0026163A">
            <w:pPr>
              <w:rPr>
                <w:rFonts w:ascii="Abadi" w:hAnsi="Abadi" w:cs="Calibri"/>
                <w:color w:val="000000"/>
              </w:rPr>
            </w:pPr>
            <w:r w:rsidRPr="0026163A">
              <w:rPr>
                <w:rFonts w:ascii="Abadi" w:hAnsi="Abadi" w:cs="Calibri"/>
                <w:color w:val="000000"/>
              </w:rPr>
              <w:t> </w:t>
            </w:r>
          </w:p>
        </w:tc>
        <w:tc>
          <w:tcPr>
            <w:tcW w:w="1837" w:type="dxa"/>
            <w:tcBorders>
              <w:top w:val="nil"/>
              <w:left w:val="nil"/>
              <w:bottom w:val="single" w:sz="4" w:space="0" w:color="auto"/>
              <w:right w:val="single" w:sz="4" w:space="0" w:color="auto"/>
            </w:tcBorders>
            <w:shd w:val="clear" w:color="auto" w:fill="auto"/>
            <w:vAlign w:val="center"/>
            <w:hideMark/>
          </w:tcPr>
          <w:p w:rsidR="0026163A" w:rsidRPr="0026163A" w:rsidRDefault="0026163A" w:rsidP="0026163A">
            <w:pPr>
              <w:rPr>
                <w:rFonts w:ascii="Abadi" w:hAnsi="Abadi" w:cs="Calibri"/>
                <w:color w:val="000000"/>
              </w:rPr>
            </w:pPr>
            <w:r w:rsidRPr="0026163A">
              <w:rPr>
                <w:rFonts w:ascii="Abadi" w:hAnsi="Abadi" w:cs="Calibri"/>
                <w:color w:val="000000"/>
              </w:rPr>
              <w:t>Tingkat Pelaksanaan Terhadap perencanaan Desa/ Kelurahan</w:t>
            </w:r>
          </w:p>
        </w:tc>
        <w:tc>
          <w:tcPr>
            <w:tcW w:w="2405" w:type="dxa"/>
            <w:tcBorders>
              <w:top w:val="single" w:sz="4" w:space="0" w:color="auto"/>
              <w:left w:val="nil"/>
              <w:bottom w:val="single" w:sz="4" w:space="0" w:color="auto"/>
              <w:right w:val="single" w:sz="4" w:space="0" w:color="auto"/>
            </w:tcBorders>
            <w:shd w:val="clear" w:color="auto" w:fill="auto"/>
            <w:vAlign w:val="center"/>
            <w:hideMark/>
          </w:tcPr>
          <w:p w:rsidR="0026163A" w:rsidRPr="0026163A" w:rsidRDefault="0026163A" w:rsidP="0026163A">
            <w:pPr>
              <w:rPr>
                <w:rFonts w:ascii="Abadi" w:hAnsi="Abadi" w:cs="Calibri"/>
                <w:color w:val="000000"/>
              </w:rPr>
            </w:pPr>
            <w:r w:rsidRPr="0026163A">
              <w:rPr>
                <w:rFonts w:ascii="Abadi" w:hAnsi="Abadi" w:cs="Calibri"/>
                <w:color w:val="000000"/>
              </w:rPr>
              <w:t xml:space="preserve">Rata Rata *Realisasi Pelaksanaan Kegiatan APBDes =  </w:t>
            </w:r>
            <w:r w:rsidRPr="0026163A">
              <w:rPr>
                <w:rFonts w:ascii="Abadi" w:hAnsi="Abadi" w:cs="Calibri"/>
                <w:color w:val="000000"/>
              </w:rPr>
              <w:br/>
            </w:r>
            <w:r w:rsidRPr="0026163A">
              <w:rPr>
                <w:rFonts w:ascii="Abadi" w:hAnsi="Abadi" w:cs="Calibri"/>
                <w:color w:val="000000"/>
              </w:rPr>
              <w:br/>
            </w:r>
            <w:r w:rsidRPr="0026163A">
              <w:rPr>
                <w:rFonts w:ascii="Abadi" w:hAnsi="Abadi" w:cs="Calibri"/>
                <w:color w:val="000000"/>
              </w:rPr>
              <w:br/>
              <w:t>*Realisasi Pelaksanaan Kegiatan APBDes = (Jumlah realisasi kegiatan yang selesai telah ditetapkan dalam  APBDes /Jumlah rencana  kegiatan dalam APBDes (Jumlah  Rencana kegiatan dalam dokumen Laporan Penyelenggaraan Pemerintahan Desa (LPPD)) X 100%</w:t>
            </w:r>
          </w:p>
        </w:tc>
        <w:tc>
          <w:tcPr>
            <w:tcW w:w="1129" w:type="dxa"/>
            <w:tcBorders>
              <w:top w:val="nil"/>
              <w:left w:val="nil"/>
              <w:bottom w:val="single" w:sz="4" w:space="0" w:color="auto"/>
              <w:right w:val="single" w:sz="4" w:space="0" w:color="auto"/>
            </w:tcBorders>
            <w:shd w:val="clear" w:color="auto" w:fill="auto"/>
            <w:vAlign w:val="center"/>
            <w:hideMark/>
          </w:tcPr>
          <w:p w:rsidR="0026163A" w:rsidRPr="0026163A" w:rsidRDefault="0026163A" w:rsidP="0026163A">
            <w:pPr>
              <w:jc w:val="center"/>
              <w:rPr>
                <w:rFonts w:ascii="Abadi" w:hAnsi="Abadi" w:cs="Calibri"/>
                <w:color w:val="000000"/>
              </w:rPr>
            </w:pPr>
            <w:r w:rsidRPr="0026163A">
              <w:rPr>
                <w:rFonts w:ascii="Abadi" w:hAnsi="Abadi" w:cs="Calibri"/>
                <w:color w:val="000000"/>
              </w:rPr>
              <w:t>100</w:t>
            </w:r>
          </w:p>
        </w:tc>
        <w:tc>
          <w:tcPr>
            <w:tcW w:w="1413" w:type="dxa"/>
            <w:tcBorders>
              <w:top w:val="nil"/>
              <w:left w:val="nil"/>
              <w:bottom w:val="single" w:sz="4" w:space="0" w:color="auto"/>
              <w:right w:val="single" w:sz="4" w:space="0" w:color="auto"/>
            </w:tcBorders>
            <w:shd w:val="clear" w:color="auto" w:fill="auto"/>
            <w:vAlign w:val="center"/>
            <w:hideMark/>
          </w:tcPr>
          <w:p w:rsidR="0026163A" w:rsidRPr="0026163A" w:rsidRDefault="0026163A" w:rsidP="0026163A">
            <w:pPr>
              <w:jc w:val="center"/>
              <w:rPr>
                <w:rFonts w:ascii="Abadi" w:hAnsi="Abadi" w:cs="Calibri"/>
                <w:b/>
                <w:bCs/>
                <w:color w:val="000000"/>
              </w:rPr>
            </w:pPr>
            <w:r w:rsidRPr="0026163A">
              <w:rPr>
                <w:rFonts w:ascii="Abadi" w:hAnsi="Abadi" w:cs="Calibri"/>
                <w:b/>
                <w:bCs/>
                <w:color w:val="000000"/>
              </w:rPr>
              <w:t>%</w:t>
            </w:r>
          </w:p>
        </w:tc>
      </w:tr>
      <w:tr w:rsidR="0026163A" w:rsidRPr="0026163A" w:rsidTr="0026163A">
        <w:trPr>
          <w:trHeight w:val="900"/>
        </w:trPr>
        <w:tc>
          <w:tcPr>
            <w:tcW w:w="19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63A" w:rsidRPr="0026163A" w:rsidRDefault="0026163A" w:rsidP="0026163A">
            <w:pPr>
              <w:rPr>
                <w:rFonts w:ascii="Abadi" w:hAnsi="Abadi" w:cs="Calibri"/>
                <w:color w:val="000000"/>
              </w:rPr>
            </w:pPr>
            <w:r w:rsidRPr="0026163A">
              <w:rPr>
                <w:rFonts w:ascii="Abadi" w:hAnsi="Abadi" w:cs="Calibri"/>
                <w:color w:val="000000"/>
              </w:rPr>
              <w:t>Tingkat Pelaporan yang Tepat Waktu, Anggaran dan tepat sasaran</w:t>
            </w:r>
          </w:p>
        </w:tc>
        <w:tc>
          <w:tcPr>
            <w:tcW w:w="11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63A" w:rsidRPr="0026163A" w:rsidRDefault="0026163A" w:rsidP="0026163A">
            <w:pPr>
              <w:rPr>
                <w:rFonts w:ascii="Abadi" w:hAnsi="Abadi" w:cs="Calibri"/>
                <w:color w:val="000000"/>
              </w:rPr>
            </w:pPr>
            <w:r w:rsidRPr="0026163A">
              <w:rPr>
                <w:rFonts w:ascii="Abadi" w:hAnsi="Abadi" w:cs="Calibri"/>
                <w:color w:val="000000"/>
              </w:rPr>
              <w:t> </w:t>
            </w:r>
          </w:p>
        </w:tc>
        <w:tc>
          <w:tcPr>
            <w:tcW w:w="18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63A" w:rsidRPr="0026163A" w:rsidRDefault="0026163A" w:rsidP="0026163A">
            <w:pPr>
              <w:rPr>
                <w:rFonts w:ascii="Abadi" w:hAnsi="Abadi" w:cs="Calibri"/>
                <w:color w:val="000000"/>
              </w:rPr>
            </w:pPr>
            <w:r w:rsidRPr="0026163A">
              <w:rPr>
                <w:rFonts w:ascii="Abadi" w:hAnsi="Abadi" w:cs="Calibri"/>
                <w:color w:val="000000"/>
              </w:rPr>
              <w:t>Tingkat Pelaporan yang Tepat Waktu, Anggaran dan tepat sasaran</w:t>
            </w:r>
          </w:p>
        </w:tc>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63A" w:rsidRPr="0026163A" w:rsidRDefault="0026163A" w:rsidP="0026163A">
            <w:pPr>
              <w:rPr>
                <w:rFonts w:ascii="Abadi" w:hAnsi="Abadi" w:cs="Calibri"/>
                <w:color w:val="000000"/>
              </w:rPr>
            </w:pPr>
            <w:r w:rsidRPr="0026163A">
              <w:rPr>
                <w:rFonts w:ascii="Abadi" w:hAnsi="Abadi" w:cs="Calibri"/>
                <w:color w:val="000000"/>
              </w:rPr>
              <w:t>Laporan Evaluasi Kelurahan</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63A" w:rsidRPr="0026163A" w:rsidRDefault="0026163A" w:rsidP="0026163A">
            <w:pPr>
              <w:jc w:val="center"/>
              <w:rPr>
                <w:rFonts w:ascii="Abadi" w:hAnsi="Abadi" w:cs="Calibri"/>
                <w:color w:val="000000"/>
              </w:rPr>
            </w:pPr>
            <w:r w:rsidRPr="0026163A">
              <w:rPr>
                <w:rFonts w:ascii="Abadi" w:hAnsi="Abadi" w:cs="Calibri"/>
                <w:color w:val="000000"/>
              </w:rPr>
              <w:t>100</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63A" w:rsidRPr="0026163A" w:rsidRDefault="0026163A" w:rsidP="0026163A">
            <w:pPr>
              <w:jc w:val="center"/>
              <w:rPr>
                <w:rFonts w:ascii="Abadi" w:hAnsi="Abadi" w:cs="Calibri"/>
                <w:b/>
                <w:bCs/>
                <w:color w:val="000000"/>
              </w:rPr>
            </w:pPr>
            <w:r w:rsidRPr="0026163A">
              <w:rPr>
                <w:rFonts w:ascii="Abadi" w:hAnsi="Abadi" w:cs="Calibri"/>
                <w:b/>
                <w:bCs/>
                <w:color w:val="000000"/>
              </w:rPr>
              <w:t>%</w:t>
            </w:r>
          </w:p>
        </w:tc>
      </w:tr>
      <w:tr w:rsidR="0026163A" w:rsidRPr="0026163A" w:rsidTr="0026163A">
        <w:trPr>
          <w:trHeight w:val="300"/>
        </w:trPr>
        <w:tc>
          <w:tcPr>
            <w:tcW w:w="19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63A" w:rsidRPr="0026163A" w:rsidRDefault="0026163A" w:rsidP="0026163A">
            <w:pPr>
              <w:rPr>
                <w:rFonts w:ascii="Abadi" w:hAnsi="Abadi" w:cs="Calibri"/>
                <w:color w:val="000000"/>
              </w:rPr>
            </w:pPr>
            <w:r w:rsidRPr="0026163A">
              <w:rPr>
                <w:rFonts w:ascii="Abadi" w:hAnsi="Abadi" w:cs="Calibri"/>
                <w:color w:val="000000"/>
              </w:rPr>
              <w:t> </w:t>
            </w:r>
          </w:p>
        </w:tc>
        <w:tc>
          <w:tcPr>
            <w:tcW w:w="1124" w:type="dxa"/>
            <w:tcBorders>
              <w:top w:val="single" w:sz="4" w:space="0" w:color="auto"/>
              <w:left w:val="nil"/>
              <w:bottom w:val="single" w:sz="4" w:space="0" w:color="auto"/>
              <w:right w:val="single" w:sz="4" w:space="0" w:color="auto"/>
            </w:tcBorders>
            <w:shd w:val="clear" w:color="auto" w:fill="auto"/>
            <w:vAlign w:val="center"/>
            <w:hideMark/>
          </w:tcPr>
          <w:p w:rsidR="0026163A" w:rsidRPr="0026163A" w:rsidRDefault="0026163A" w:rsidP="0026163A">
            <w:pPr>
              <w:jc w:val="both"/>
              <w:rPr>
                <w:rFonts w:ascii="Abadi" w:hAnsi="Abadi" w:cs="Calibri"/>
                <w:color w:val="000000"/>
              </w:rPr>
            </w:pPr>
            <w:r w:rsidRPr="0026163A">
              <w:rPr>
                <w:rFonts w:ascii="Abadi" w:hAnsi="Abadi" w:cs="Calibri"/>
                <w:color w:val="000000"/>
              </w:rPr>
              <w:t> </w:t>
            </w:r>
          </w:p>
        </w:tc>
        <w:tc>
          <w:tcPr>
            <w:tcW w:w="1837" w:type="dxa"/>
            <w:tcBorders>
              <w:top w:val="single" w:sz="4" w:space="0" w:color="auto"/>
              <w:left w:val="nil"/>
              <w:bottom w:val="single" w:sz="4" w:space="0" w:color="auto"/>
              <w:right w:val="single" w:sz="4" w:space="0" w:color="auto"/>
            </w:tcBorders>
            <w:shd w:val="clear" w:color="auto" w:fill="auto"/>
            <w:vAlign w:val="center"/>
            <w:hideMark/>
          </w:tcPr>
          <w:p w:rsidR="0026163A" w:rsidRPr="0026163A" w:rsidRDefault="0026163A" w:rsidP="0026163A">
            <w:pPr>
              <w:jc w:val="both"/>
              <w:rPr>
                <w:rFonts w:ascii="Abadi" w:hAnsi="Abadi" w:cs="Calibri"/>
                <w:color w:val="000000"/>
              </w:rPr>
            </w:pPr>
            <w:r w:rsidRPr="0026163A">
              <w:rPr>
                <w:rFonts w:ascii="Abadi" w:hAnsi="Abadi" w:cs="Calibri"/>
                <w:color w:val="000000"/>
              </w:rPr>
              <w:t> </w:t>
            </w:r>
          </w:p>
        </w:tc>
        <w:tc>
          <w:tcPr>
            <w:tcW w:w="2405" w:type="dxa"/>
            <w:tcBorders>
              <w:top w:val="single" w:sz="4" w:space="0" w:color="auto"/>
              <w:left w:val="nil"/>
              <w:bottom w:val="single" w:sz="4" w:space="0" w:color="auto"/>
              <w:right w:val="single" w:sz="4" w:space="0" w:color="auto"/>
            </w:tcBorders>
            <w:shd w:val="clear" w:color="auto" w:fill="auto"/>
            <w:vAlign w:val="center"/>
            <w:hideMark/>
          </w:tcPr>
          <w:p w:rsidR="0026163A" w:rsidRPr="0026163A" w:rsidRDefault="0026163A" w:rsidP="0026163A">
            <w:pPr>
              <w:jc w:val="both"/>
              <w:rPr>
                <w:rFonts w:ascii="Abadi" w:hAnsi="Abadi" w:cs="Calibri"/>
                <w:color w:val="000000"/>
              </w:rPr>
            </w:pPr>
            <w:r w:rsidRPr="0026163A">
              <w:rPr>
                <w:rFonts w:ascii="Abadi" w:hAnsi="Abadi" w:cs="Calibri"/>
                <w:color w:val="000000"/>
              </w:rPr>
              <w:t> </w:t>
            </w:r>
          </w:p>
        </w:tc>
        <w:tc>
          <w:tcPr>
            <w:tcW w:w="1129" w:type="dxa"/>
            <w:tcBorders>
              <w:top w:val="single" w:sz="4" w:space="0" w:color="auto"/>
              <w:left w:val="nil"/>
              <w:bottom w:val="single" w:sz="4" w:space="0" w:color="auto"/>
              <w:right w:val="single" w:sz="4" w:space="0" w:color="auto"/>
            </w:tcBorders>
            <w:shd w:val="clear" w:color="auto" w:fill="auto"/>
            <w:vAlign w:val="center"/>
            <w:hideMark/>
          </w:tcPr>
          <w:p w:rsidR="0026163A" w:rsidRPr="0026163A" w:rsidRDefault="0026163A" w:rsidP="0026163A">
            <w:pPr>
              <w:rPr>
                <w:rFonts w:ascii="Abadi" w:hAnsi="Abadi" w:cs="Calibri"/>
                <w:color w:val="000000"/>
              </w:rPr>
            </w:pPr>
            <w:r w:rsidRPr="0026163A">
              <w:rPr>
                <w:rFonts w:ascii="Abadi" w:hAnsi="Abadi" w:cs="Calibri"/>
                <w:color w:val="000000"/>
              </w:rPr>
              <w:t> </w:t>
            </w:r>
          </w:p>
        </w:tc>
        <w:tc>
          <w:tcPr>
            <w:tcW w:w="1413" w:type="dxa"/>
            <w:tcBorders>
              <w:top w:val="single" w:sz="4" w:space="0" w:color="auto"/>
              <w:left w:val="nil"/>
              <w:bottom w:val="single" w:sz="4" w:space="0" w:color="auto"/>
              <w:right w:val="single" w:sz="4" w:space="0" w:color="auto"/>
            </w:tcBorders>
            <w:shd w:val="clear" w:color="auto" w:fill="auto"/>
            <w:vAlign w:val="center"/>
            <w:hideMark/>
          </w:tcPr>
          <w:p w:rsidR="0026163A" w:rsidRPr="0026163A" w:rsidRDefault="0026163A" w:rsidP="0026163A">
            <w:pPr>
              <w:rPr>
                <w:rFonts w:ascii="Abadi" w:hAnsi="Abadi" w:cs="Calibri"/>
                <w:color w:val="000000"/>
              </w:rPr>
            </w:pPr>
            <w:r w:rsidRPr="0026163A">
              <w:rPr>
                <w:rFonts w:ascii="Abadi" w:hAnsi="Abadi" w:cs="Calibri"/>
                <w:color w:val="000000"/>
              </w:rPr>
              <w:t> </w:t>
            </w:r>
          </w:p>
        </w:tc>
      </w:tr>
    </w:tbl>
    <w:p w:rsidR="00850F44" w:rsidRDefault="00850F44" w:rsidP="00B13847">
      <w:pPr>
        <w:pStyle w:val="BodyTextIndent"/>
        <w:spacing w:line="360" w:lineRule="auto"/>
        <w:ind w:left="0"/>
        <w:jc w:val="both"/>
        <w:rPr>
          <w:rFonts w:ascii="Bookman Old Style" w:hAnsi="Bookman Old Style" w:cs="Tahoma"/>
          <w:b/>
          <w:sz w:val="24"/>
          <w:lang w:val="en-ID"/>
        </w:rPr>
      </w:pPr>
    </w:p>
    <w:p w:rsidR="0026163A" w:rsidRPr="000F195B" w:rsidRDefault="0026163A" w:rsidP="00B13847">
      <w:pPr>
        <w:pStyle w:val="BodyTextIndent"/>
        <w:spacing w:line="360" w:lineRule="auto"/>
        <w:ind w:left="0"/>
        <w:jc w:val="both"/>
        <w:rPr>
          <w:rFonts w:ascii="Bookman Old Style" w:hAnsi="Bookman Old Style" w:cs="Tahoma"/>
          <w:b/>
          <w:sz w:val="24"/>
          <w:lang w:val="en-ID"/>
        </w:rPr>
      </w:pPr>
    </w:p>
    <w:p w:rsidR="00473F7C" w:rsidRPr="0013109D" w:rsidRDefault="0013109D" w:rsidP="00473F7C">
      <w:pPr>
        <w:tabs>
          <w:tab w:val="left" w:pos="900"/>
          <w:tab w:val="left" w:pos="1260"/>
          <w:tab w:val="left" w:pos="1620"/>
          <w:tab w:val="left" w:pos="1980"/>
        </w:tabs>
        <w:spacing w:before="120" w:after="120" w:line="360" w:lineRule="auto"/>
        <w:ind w:left="540" w:hanging="540"/>
        <w:jc w:val="both"/>
        <w:rPr>
          <w:rFonts w:ascii="Bookman Old Style" w:hAnsi="Bookman Old Style" w:cs="Trebuchet MS"/>
          <w:b/>
          <w:sz w:val="24"/>
          <w:szCs w:val="24"/>
          <w:lang w:val="id-ID"/>
        </w:rPr>
      </w:pPr>
      <w:r>
        <w:rPr>
          <w:rFonts w:ascii="Bookman Old Style" w:hAnsi="Bookman Old Style" w:cs="Trebuchet MS"/>
          <w:b/>
          <w:sz w:val="24"/>
          <w:szCs w:val="24"/>
          <w:lang w:val="en-ID"/>
        </w:rPr>
        <w:lastRenderedPageBreak/>
        <w:t xml:space="preserve">3.3. </w:t>
      </w:r>
      <w:r w:rsidR="00473F7C" w:rsidRPr="0013109D">
        <w:rPr>
          <w:rFonts w:ascii="Bookman Old Style" w:hAnsi="Bookman Old Style" w:cs="Trebuchet MS"/>
          <w:b/>
          <w:sz w:val="24"/>
          <w:szCs w:val="24"/>
          <w:lang w:val="id-ID"/>
        </w:rPr>
        <w:t>PROGRAM DAN KEGIATAN</w:t>
      </w:r>
    </w:p>
    <w:p w:rsidR="00473F7C" w:rsidRPr="0013109D" w:rsidRDefault="0026163A" w:rsidP="00C07190">
      <w:pPr>
        <w:spacing w:before="120" w:after="120" w:line="360" w:lineRule="auto"/>
        <w:ind w:left="540" w:firstLine="720"/>
        <w:jc w:val="both"/>
        <w:rPr>
          <w:rFonts w:ascii="Bookman Old Style" w:hAnsi="Bookman Old Style" w:cs="Trebuchet MS"/>
          <w:sz w:val="24"/>
          <w:szCs w:val="24"/>
        </w:rPr>
      </w:pPr>
      <w:r>
        <w:rPr>
          <w:rFonts w:ascii="Bookman Old Style" w:hAnsi="Bookman Old Style" w:cs="Trebuchet MS"/>
          <w:sz w:val="24"/>
          <w:szCs w:val="24"/>
        </w:rPr>
        <w:t>Dalam Rencana Kerja 2022</w:t>
      </w:r>
      <w:r w:rsidR="00B13847" w:rsidRPr="00B13847">
        <w:t xml:space="preserve"> </w:t>
      </w:r>
      <w:r w:rsidR="00B13847" w:rsidRPr="00B13847">
        <w:rPr>
          <w:rFonts w:ascii="Bookman Old Style" w:hAnsi="Bookman Old Style" w:cs="Trebuchet MS"/>
          <w:sz w:val="24"/>
          <w:szCs w:val="24"/>
        </w:rPr>
        <w:t>sesuai Peraturan Menteri dalam Negeri Republik Indonesia Nomor 9</w:t>
      </w:r>
      <w:r w:rsidR="0099570D">
        <w:rPr>
          <w:rFonts w:ascii="Bookman Old Style" w:hAnsi="Bookman Old Style" w:cs="Trebuchet MS"/>
          <w:sz w:val="24"/>
          <w:szCs w:val="24"/>
        </w:rPr>
        <w:t>0 tahun 2019 tentang Klasifikasi, Kodefikasi, dan Nomenklatur Perencanaan Pembangunan dan Keuangan Daerah Kabupaten/Kota</w:t>
      </w:r>
      <w:r w:rsidR="00B13847" w:rsidRPr="00B13847">
        <w:rPr>
          <w:rFonts w:ascii="Bookman Old Style" w:hAnsi="Bookman Old Style" w:cs="Trebuchet MS"/>
          <w:sz w:val="24"/>
          <w:szCs w:val="24"/>
        </w:rPr>
        <w:t>,</w:t>
      </w:r>
      <w:r w:rsidR="00473F7C" w:rsidRPr="0013109D">
        <w:rPr>
          <w:rFonts w:ascii="Bookman Old Style" w:hAnsi="Bookman Old Style" w:cs="Trebuchet MS"/>
          <w:sz w:val="24"/>
          <w:szCs w:val="24"/>
        </w:rPr>
        <w:t xml:space="preserve"> Kecamatan </w:t>
      </w:r>
      <w:r w:rsidR="00AA32D5">
        <w:rPr>
          <w:rFonts w:ascii="Bookman Old Style" w:hAnsi="Bookman Old Style" w:cs="Trebuchet MS"/>
          <w:sz w:val="24"/>
          <w:szCs w:val="24"/>
        </w:rPr>
        <w:t>Ciomas</w:t>
      </w:r>
      <w:r w:rsidR="00473F7C" w:rsidRPr="0013109D">
        <w:rPr>
          <w:rFonts w:ascii="Bookman Old Style" w:hAnsi="Bookman Old Style" w:cs="Trebuchet MS"/>
          <w:sz w:val="24"/>
          <w:szCs w:val="24"/>
        </w:rPr>
        <w:t xml:space="preserve"> akan melaksanakan pr</w:t>
      </w:r>
      <w:r w:rsidR="00B1273B">
        <w:rPr>
          <w:rFonts w:ascii="Bookman Old Style" w:hAnsi="Bookman Old Style" w:cs="Trebuchet MS"/>
          <w:sz w:val="24"/>
          <w:szCs w:val="24"/>
        </w:rPr>
        <w:t xml:space="preserve">ogram </w:t>
      </w:r>
      <w:r w:rsidR="0099570D">
        <w:rPr>
          <w:rFonts w:ascii="Bookman Old Style" w:hAnsi="Bookman Old Style" w:cs="Trebuchet MS"/>
          <w:sz w:val="24"/>
          <w:szCs w:val="24"/>
        </w:rPr>
        <w:t>sebagai berikut</w:t>
      </w:r>
      <w:r w:rsidR="00473F7C" w:rsidRPr="0013109D">
        <w:rPr>
          <w:rFonts w:ascii="Bookman Old Style" w:hAnsi="Bookman Old Style" w:cs="Trebuchet MS"/>
          <w:sz w:val="24"/>
          <w:szCs w:val="24"/>
        </w:rPr>
        <w:t xml:space="preserve">: </w:t>
      </w:r>
    </w:p>
    <w:p w:rsidR="00AF64B4" w:rsidRPr="00AF64B4" w:rsidRDefault="00AF64B4" w:rsidP="0068496C">
      <w:pPr>
        <w:numPr>
          <w:ilvl w:val="1"/>
          <w:numId w:val="14"/>
        </w:numPr>
        <w:spacing w:before="100" w:beforeAutospacing="1" w:after="100" w:afterAutospacing="1" w:line="360" w:lineRule="auto"/>
        <w:ind w:left="851"/>
        <w:jc w:val="both"/>
        <w:rPr>
          <w:rFonts w:ascii="Bookman Old Style" w:hAnsi="Bookman Old Style" w:cs="Arial"/>
          <w:sz w:val="24"/>
          <w:szCs w:val="24"/>
        </w:rPr>
      </w:pPr>
      <w:r w:rsidRPr="00AF64B4">
        <w:rPr>
          <w:rFonts w:ascii="Bookman Old Style" w:hAnsi="Bookman Old Style" w:cs="Arial"/>
          <w:sz w:val="24"/>
          <w:szCs w:val="24"/>
        </w:rPr>
        <w:t>Program Penunjang Urusan Pemerintah Daerah</w:t>
      </w:r>
      <w:r>
        <w:rPr>
          <w:rFonts w:ascii="Bookman Old Style" w:hAnsi="Bookman Old Style" w:cs="Arial"/>
          <w:sz w:val="24"/>
          <w:szCs w:val="24"/>
        </w:rPr>
        <w:t>;</w:t>
      </w:r>
    </w:p>
    <w:p w:rsidR="00661905" w:rsidRDefault="0099570D" w:rsidP="0068496C">
      <w:pPr>
        <w:numPr>
          <w:ilvl w:val="1"/>
          <w:numId w:val="14"/>
        </w:numPr>
        <w:spacing w:before="100" w:beforeAutospacing="1" w:after="100" w:afterAutospacing="1" w:line="360" w:lineRule="auto"/>
        <w:ind w:left="851"/>
        <w:jc w:val="both"/>
        <w:rPr>
          <w:rFonts w:ascii="Bookman Old Style" w:hAnsi="Bookman Old Style" w:cs="Arial"/>
          <w:sz w:val="24"/>
          <w:szCs w:val="24"/>
        </w:rPr>
      </w:pPr>
      <w:r>
        <w:rPr>
          <w:rFonts w:ascii="Bookman Old Style" w:eastAsia="Calibri" w:hAnsi="Bookman Old Style" w:cs="Trebuchet MS"/>
          <w:sz w:val="24"/>
          <w:szCs w:val="24"/>
        </w:rPr>
        <w:t>Program Penyelenggaran Pemerintahan dan Pelayanan Publik</w:t>
      </w:r>
      <w:r w:rsidR="00661905">
        <w:rPr>
          <w:rFonts w:ascii="Bookman Old Style" w:eastAsia="Calibri" w:hAnsi="Bookman Old Style" w:cs="Trebuchet MS"/>
          <w:sz w:val="24"/>
          <w:szCs w:val="24"/>
        </w:rPr>
        <w:t>;</w:t>
      </w:r>
    </w:p>
    <w:p w:rsidR="00661905" w:rsidRDefault="00661905" w:rsidP="0068496C">
      <w:pPr>
        <w:numPr>
          <w:ilvl w:val="1"/>
          <w:numId w:val="14"/>
        </w:numPr>
        <w:spacing w:before="100" w:beforeAutospacing="1" w:after="100" w:afterAutospacing="1" w:line="360" w:lineRule="auto"/>
        <w:ind w:left="851"/>
        <w:jc w:val="both"/>
        <w:rPr>
          <w:rFonts w:ascii="Bookman Old Style" w:hAnsi="Bookman Old Style" w:cs="Arial"/>
          <w:sz w:val="24"/>
          <w:szCs w:val="24"/>
        </w:rPr>
      </w:pPr>
      <w:r w:rsidRPr="00661905">
        <w:rPr>
          <w:rFonts w:ascii="Bookman Old Style" w:eastAsia="Calibri" w:hAnsi="Bookman Old Style" w:cs="Trebuchet MS"/>
          <w:sz w:val="24"/>
          <w:szCs w:val="24"/>
        </w:rPr>
        <w:t>Program Pemberdayaan Masyarakat Desa dan Kelurahan</w:t>
      </w:r>
      <w:r>
        <w:rPr>
          <w:rFonts w:ascii="Bookman Old Style" w:eastAsia="Calibri" w:hAnsi="Bookman Old Style" w:cs="Trebuchet MS"/>
          <w:sz w:val="24"/>
          <w:szCs w:val="24"/>
        </w:rPr>
        <w:t>;</w:t>
      </w:r>
    </w:p>
    <w:p w:rsidR="00661905" w:rsidRDefault="00661905" w:rsidP="0068496C">
      <w:pPr>
        <w:numPr>
          <w:ilvl w:val="1"/>
          <w:numId w:val="14"/>
        </w:numPr>
        <w:spacing w:before="100" w:beforeAutospacing="1" w:after="100" w:afterAutospacing="1" w:line="360" w:lineRule="auto"/>
        <w:ind w:left="851"/>
        <w:jc w:val="both"/>
        <w:rPr>
          <w:rFonts w:ascii="Bookman Old Style" w:hAnsi="Bookman Old Style" w:cs="Arial"/>
          <w:sz w:val="24"/>
          <w:szCs w:val="24"/>
        </w:rPr>
      </w:pPr>
      <w:r w:rsidRPr="00661905">
        <w:rPr>
          <w:rFonts w:ascii="Bookman Old Style" w:eastAsia="Calibri" w:hAnsi="Bookman Old Style" w:cs="Trebuchet MS"/>
          <w:sz w:val="24"/>
          <w:szCs w:val="24"/>
        </w:rPr>
        <w:t>Program Koordinasi Ketentraman dan Ketertiban Umum</w:t>
      </w:r>
      <w:r w:rsidRPr="00661905">
        <w:rPr>
          <w:rFonts w:ascii="Bookman Old Style" w:hAnsi="Bookman Old Style" w:cs="Arial"/>
          <w:bCs/>
          <w:sz w:val="24"/>
          <w:szCs w:val="24"/>
          <w:lang w:val="id-ID" w:eastAsia="id-ID"/>
        </w:rPr>
        <w:t xml:space="preserve"> </w:t>
      </w:r>
      <w:r>
        <w:rPr>
          <w:rFonts w:ascii="Bookman Old Style" w:hAnsi="Bookman Old Style" w:cs="Arial"/>
          <w:bCs/>
          <w:sz w:val="24"/>
          <w:szCs w:val="24"/>
          <w:lang w:val="en-ID" w:eastAsia="id-ID"/>
        </w:rPr>
        <w:t>;</w:t>
      </w:r>
    </w:p>
    <w:p w:rsidR="00AF64B4" w:rsidRDefault="00661905" w:rsidP="0068496C">
      <w:pPr>
        <w:numPr>
          <w:ilvl w:val="1"/>
          <w:numId w:val="14"/>
        </w:numPr>
        <w:spacing w:before="100" w:beforeAutospacing="1" w:after="100" w:afterAutospacing="1" w:line="360" w:lineRule="auto"/>
        <w:ind w:left="851"/>
        <w:jc w:val="both"/>
        <w:rPr>
          <w:rFonts w:ascii="Bookman Old Style" w:hAnsi="Bookman Old Style" w:cs="Arial"/>
          <w:sz w:val="24"/>
          <w:szCs w:val="24"/>
        </w:rPr>
      </w:pPr>
      <w:r w:rsidRPr="00661905">
        <w:rPr>
          <w:rFonts w:ascii="Bookman Old Style" w:eastAsia="Calibri" w:hAnsi="Bookman Old Style" w:cs="Trebuchet MS"/>
          <w:sz w:val="24"/>
          <w:szCs w:val="24"/>
        </w:rPr>
        <w:t>Program Penyelenggaraan Urusan Pemerintahan Umum</w:t>
      </w:r>
      <w:r>
        <w:rPr>
          <w:rFonts w:ascii="Bookman Old Style" w:eastAsia="Calibri" w:hAnsi="Bookman Old Style" w:cs="Trebuchet MS"/>
          <w:sz w:val="24"/>
          <w:szCs w:val="24"/>
        </w:rPr>
        <w:t>;</w:t>
      </w:r>
    </w:p>
    <w:p w:rsidR="00C07190" w:rsidRPr="00AF64B4" w:rsidRDefault="00AF64B4" w:rsidP="0068496C">
      <w:pPr>
        <w:numPr>
          <w:ilvl w:val="1"/>
          <w:numId w:val="14"/>
        </w:numPr>
        <w:spacing w:before="100" w:beforeAutospacing="1" w:after="100" w:afterAutospacing="1" w:line="360" w:lineRule="auto"/>
        <w:ind w:left="851"/>
        <w:jc w:val="both"/>
        <w:rPr>
          <w:rFonts w:ascii="Bookman Old Style" w:hAnsi="Bookman Old Style" w:cs="Arial"/>
          <w:sz w:val="24"/>
          <w:szCs w:val="24"/>
        </w:rPr>
      </w:pPr>
      <w:r w:rsidRPr="00AF64B4">
        <w:rPr>
          <w:rFonts w:ascii="Bookman Old Style" w:hAnsi="Bookman Old Style" w:cs="Arial"/>
          <w:bCs/>
          <w:sz w:val="24"/>
          <w:szCs w:val="24"/>
          <w:lang w:val="id-ID" w:eastAsia="id-ID"/>
        </w:rPr>
        <w:t>Program Pembinaan Dan Pengawasan Pemerintahan Desa</w:t>
      </w:r>
      <w:r w:rsidR="003F3628" w:rsidRPr="00AF64B4">
        <w:rPr>
          <w:rFonts w:ascii="Bookman Old Style" w:hAnsi="Bookman Old Style" w:cs="Arial"/>
          <w:sz w:val="24"/>
          <w:szCs w:val="24"/>
        </w:rPr>
        <w:t>.</w:t>
      </w:r>
    </w:p>
    <w:p w:rsidR="00B1273B" w:rsidRDefault="00B1273B" w:rsidP="00C07190">
      <w:pPr>
        <w:spacing w:before="100" w:beforeAutospacing="1" w:after="100" w:afterAutospacing="1" w:line="360" w:lineRule="auto"/>
        <w:ind w:left="567" w:firstLine="709"/>
        <w:jc w:val="both"/>
        <w:rPr>
          <w:rFonts w:ascii="Bookman Old Style" w:hAnsi="Bookman Old Style" w:cs="Arial"/>
          <w:sz w:val="24"/>
          <w:szCs w:val="24"/>
        </w:rPr>
      </w:pPr>
      <w:r w:rsidRPr="003F3628">
        <w:rPr>
          <w:rFonts w:ascii="Bookman Old Style" w:hAnsi="Bookman Old Style" w:cs="Arial"/>
          <w:sz w:val="24"/>
          <w:szCs w:val="24"/>
        </w:rPr>
        <w:t>Se</w:t>
      </w:r>
      <w:r w:rsidR="0026163A">
        <w:rPr>
          <w:rFonts w:ascii="Bookman Old Style" w:hAnsi="Bookman Old Style" w:cs="Arial"/>
          <w:sz w:val="24"/>
          <w:szCs w:val="24"/>
        </w:rPr>
        <w:t>dangakan Kegiatannya sebanyak 19</w:t>
      </w:r>
      <w:r w:rsidR="00C07190">
        <w:rPr>
          <w:rFonts w:ascii="Bookman Old Style" w:hAnsi="Bookman Old Style" w:cs="Arial"/>
          <w:sz w:val="24"/>
          <w:szCs w:val="24"/>
        </w:rPr>
        <w:t xml:space="preserve"> </w:t>
      </w:r>
      <w:r w:rsidR="00B371CF">
        <w:rPr>
          <w:rFonts w:ascii="Bookman Old Style" w:hAnsi="Bookman Old Style" w:cs="Arial"/>
          <w:sz w:val="24"/>
          <w:szCs w:val="24"/>
        </w:rPr>
        <w:t>dan Sub Kegiatan sebanyak 61</w:t>
      </w:r>
      <w:r w:rsidR="0026163A">
        <w:rPr>
          <w:rFonts w:ascii="Bookman Old Style" w:hAnsi="Bookman Old Style" w:cs="Arial"/>
          <w:sz w:val="24"/>
          <w:szCs w:val="24"/>
        </w:rPr>
        <w:t xml:space="preserve"> </w:t>
      </w:r>
      <w:r w:rsidR="00C07190">
        <w:rPr>
          <w:rFonts w:ascii="Bookman Old Style" w:hAnsi="Bookman Old Style" w:cs="Arial"/>
          <w:sz w:val="24"/>
          <w:szCs w:val="24"/>
        </w:rPr>
        <w:t>adalah sebagai berikut</w:t>
      </w:r>
      <w:r w:rsidRPr="003F3628">
        <w:rPr>
          <w:rFonts w:ascii="Bookman Old Style" w:hAnsi="Bookman Old Style" w:cs="Arial"/>
          <w:sz w:val="24"/>
          <w:szCs w:val="24"/>
        </w:rPr>
        <w:t>:</w:t>
      </w:r>
    </w:p>
    <w:tbl>
      <w:tblPr>
        <w:tblW w:w="8647" w:type="dxa"/>
        <w:tblInd w:w="572" w:type="dxa"/>
        <w:tblLayout w:type="fixed"/>
        <w:tblCellMar>
          <w:top w:w="15" w:type="dxa"/>
          <w:left w:w="15" w:type="dxa"/>
          <w:bottom w:w="15" w:type="dxa"/>
          <w:right w:w="15" w:type="dxa"/>
        </w:tblCellMar>
        <w:tblLook w:val="04A0" w:firstRow="1" w:lastRow="0" w:firstColumn="1" w:lastColumn="0" w:noHBand="0" w:noVBand="1"/>
      </w:tblPr>
      <w:tblGrid>
        <w:gridCol w:w="8647"/>
      </w:tblGrid>
      <w:tr w:rsidR="00AF64B4" w:rsidRPr="00C07190" w:rsidTr="00850F44">
        <w:trPr>
          <w:trHeight w:val="540"/>
        </w:trPr>
        <w:tc>
          <w:tcPr>
            <w:tcW w:w="8647" w:type="dxa"/>
            <w:shd w:val="clear" w:color="auto" w:fill="auto"/>
            <w:vAlign w:val="bottom"/>
          </w:tcPr>
          <w:p w:rsidR="00AF64B4" w:rsidRPr="00AF64B4" w:rsidRDefault="00AF64B4" w:rsidP="0068496C">
            <w:pPr>
              <w:pStyle w:val="ListParagraph"/>
              <w:numPr>
                <w:ilvl w:val="0"/>
                <w:numId w:val="19"/>
              </w:numPr>
              <w:spacing w:line="360" w:lineRule="auto"/>
              <w:ind w:left="552" w:hanging="501"/>
              <w:jc w:val="both"/>
              <w:textAlignment w:val="center"/>
              <w:rPr>
                <w:rFonts w:ascii="Bookman Old Style" w:hAnsi="Bookman Old Style"/>
                <w:b/>
                <w:sz w:val="24"/>
                <w:szCs w:val="24"/>
              </w:rPr>
            </w:pPr>
            <w:r w:rsidRPr="00AF64B4">
              <w:rPr>
                <w:rFonts w:ascii="Bookman Old Style" w:hAnsi="Bookman Old Style"/>
                <w:b/>
                <w:sz w:val="24"/>
                <w:szCs w:val="24"/>
              </w:rPr>
              <w:t>Program Penunjang Urusan Pemerintah Daerah.</w:t>
            </w:r>
          </w:p>
          <w:p w:rsidR="00AF64B4" w:rsidRDefault="0061056C" w:rsidP="0061056C">
            <w:pPr>
              <w:pStyle w:val="ListParagraph"/>
              <w:numPr>
                <w:ilvl w:val="0"/>
                <w:numId w:val="23"/>
              </w:numPr>
              <w:spacing w:line="360" w:lineRule="auto"/>
              <w:ind w:left="1114" w:hanging="567"/>
              <w:jc w:val="both"/>
              <w:textAlignment w:val="center"/>
              <w:rPr>
                <w:rFonts w:ascii="Bookman Old Style" w:hAnsi="Bookman Old Style"/>
                <w:sz w:val="24"/>
                <w:szCs w:val="24"/>
              </w:rPr>
            </w:pPr>
            <w:r w:rsidRPr="006A1239">
              <w:rPr>
                <w:rFonts w:ascii="Bookman Old Style" w:hAnsi="Bookman Old Style"/>
                <w:sz w:val="24"/>
                <w:szCs w:val="24"/>
              </w:rPr>
              <w:t>Perencanaan, Penganggaran, dan Evaluasi Kinerja Perangkat Daerah</w:t>
            </w:r>
          </w:p>
          <w:p w:rsidR="006A1239" w:rsidRPr="006A1239" w:rsidRDefault="006A1239" w:rsidP="006A1239">
            <w:pPr>
              <w:pStyle w:val="ListParagraph"/>
              <w:spacing w:line="360" w:lineRule="auto"/>
              <w:ind w:left="1114"/>
              <w:jc w:val="both"/>
              <w:textAlignment w:val="center"/>
              <w:rPr>
                <w:rFonts w:ascii="Bookman Old Style" w:hAnsi="Bookman Old Style"/>
                <w:b/>
                <w:sz w:val="24"/>
                <w:szCs w:val="24"/>
              </w:rPr>
            </w:pPr>
            <w:r w:rsidRPr="006A1239">
              <w:rPr>
                <w:rFonts w:ascii="Bookman Old Style" w:hAnsi="Bookman Old Style"/>
                <w:b/>
                <w:sz w:val="24"/>
                <w:szCs w:val="24"/>
              </w:rPr>
              <w:t>Sub Kegiatan :</w:t>
            </w:r>
          </w:p>
          <w:p w:rsidR="006A1239" w:rsidRDefault="0061056C" w:rsidP="006A1239">
            <w:pPr>
              <w:pStyle w:val="ListParagraph"/>
              <w:numPr>
                <w:ilvl w:val="6"/>
                <w:numId w:val="23"/>
              </w:numPr>
              <w:spacing w:line="360" w:lineRule="auto"/>
              <w:ind w:left="1398" w:hanging="284"/>
              <w:jc w:val="both"/>
              <w:textAlignment w:val="center"/>
              <w:rPr>
                <w:rFonts w:ascii="Bookman Old Style" w:hAnsi="Bookman Old Style"/>
                <w:sz w:val="24"/>
                <w:szCs w:val="24"/>
              </w:rPr>
            </w:pPr>
            <w:r w:rsidRPr="0061056C">
              <w:rPr>
                <w:rFonts w:ascii="Bookman Old Style" w:hAnsi="Bookman Old Style"/>
                <w:sz w:val="24"/>
                <w:szCs w:val="24"/>
              </w:rPr>
              <w:t>Penyusunan Dokumen Perencanaan Perangkat Daerah</w:t>
            </w:r>
            <w:r w:rsidR="00AF64B4" w:rsidRPr="00AF64B4">
              <w:rPr>
                <w:rFonts w:ascii="Bookman Old Style" w:hAnsi="Bookman Old Style"/>
                <w:sz w:val="24"/>
                <w:szCs w:val="24"/>
              </w:rPr>
              <w:t>;</w:t>
            </w:r>
          </w:p>
          <w:p w:rsidR="006A1239" w:rsidRDefault="0061056C" w:rsidP="006A1239">
            <w:pPr>
              <w:pStyle w:val="ListParagraph"/>
              <w:numPr>
                <w:ilvl w:val="6"/>
                <w:numId w:val="23"/>
              </w:numPr>
              <w:spacing w:line="360" w:lineRule="auto"/>
              <w:ind w:left="1398" w:hanging="284"/>
              <w:jc w:val="both"/>
              <w:textAlignment w:val="center"/>
              <w:rPr>
                <w:rFonts w:ascii="Bookman Old Style" w:hAnsi="Bookman Old Style"/>
                <w:sz w:val="24"/>
                <w:szCs w:val="24"/>
              </w:rPr>
            </w:pPr>
            <w:r w:rsidRPr="006A1239">
              <w:rPr>
                <w:rFonts w:ascii="Bookman Old Style" w:hAnsi="Bookman Old Style"/>
                <w:sz w:val="24"/>
                <w:szCs w:val="24"/>
              </w:rPr>
              <w:t>Koordinasi dan Penyusunan Dokumen RKA-SKPD</w:t>
            </w:r>
            <w:r w:rsidR="00AF64B4" w:rsidRPr="006A1239">
              <w:rPr>
                <w:rFonts w:ascii="Bookman Old Style" w:hAnsi="Bookman Old Style"/>
                <w:sz w:val="24"/>
                <w:szCs w:val="24"/>
              </w:rPr>
              <w:t>;</w:t>
            </w:r>
          </w:p>
          <w:p w:rsidR="006A1239" w:rsidRDefault="0061056C" w:rsidP="006A1239">
            <w:pPr>
              <w:pStyle w:val="ListParagraph"/>
              <w:numPr>
                <w:ilvl w:val="6"/>
                <w:numId w:val="23"/>
              </w:numPr>
              <w:spacing w:line="360" w:lineRule="auto"/>
              <w:ind w:left="1398" w:hanging="284"/>
              <w:jc w:val="both"/>
              <w:textAlignment w:val="center"/>
              <w:rPr>
                <w:rFonts w:ascii="Bookman Old Style" w:hAnsi="Bookman Old Style"/>
                <w:sz w:val="24"/>
                <w:szCs w:val="24"/>
              </w:rPr>
            </w:pPr>
            <w:r w:rsidRPr="006A1239">
              <w:rPr>
                <w:rFonts w:ascii="Bookman Old Style" w:hAnsi="Bookman Old Style"/>
                <w:sz w:val="24"/>
                <w:szCs w:val="24"/>
              </w:rPr>
              <w:t>Koordinasi dan Penyusunan DPA-SKPD</w:t>
            </w:r>
            <w:r w:rsidR="00AF64B4" w:rsidRPr="006A1239">
              <w:rPr>
                <w:rFonts w:ascii="Bookman Old Style" w:hAnsi="Bookman Old Style"/>
                <w:sz w:val="24"/>
                <w:szCs w:val="24"/>
              </w:rPr>
              <w:t>;</w:t>
            </w:r>
          </w:p>
          <w:p w:rsidR="006A1239" w:rsidRDefault="0061056C" w:rsidP="006A1239">
            <w:pPr>
              <w:pStyle w:val="ListParagraph"/>
              <w:numPr>
                <w:ilvl w:val="6"/>
                <w:numId w:val="23"/>
              </w:numPr>
              <w:spacing w:line="360" w:lineRule="auto"/>
              <w:ind w:left="1398" w:hanging="284"/>
              <w:jc w:val="both"/>
              <w:textAlignment w:val="center"/>
              <w:rPr>
                <w:rFonts w:ascii="Bookman Old Style" w:hAnsi="Bookman Old Style"/>
                <w:sz w:val="24"/>
                <w:szCs w:val="24"/>
              </w:rPr>
            </w:pPr>
            <w:r w:rsidRPr="006A1239">
              <w:rPr>
                <w:rFonts w:ascii="Bookman Old Style" w:hAnsi="Bookman Old Style"/>
                <w:sz w:val="24"/>
                <w:szCs w:val="24"/>
              </w:rPr>
              <w:t>Koordinasi dan Penyusunan Laporan Capaian Kinerja dan Ikhtisar Realisasi Kinerja SKPD</w:t>
            </w:r>
            <w:r w:rsidR="00AF64B4" w:rsidRPr="006A1239">
              <w:rPr>
                <w:rFonts w:ascii="Bookman Old Style" w:hAnsi="Bookman Old Style"/>
                <w:sz w:val="24"/>
                <w:szCs w:val="24"/>
              </w:rPr>
              <w:t>;</w:t>
            </w:r>
          </w:p>
          <w:p w:rsidR="00AF64B4" w:rsidRPr="006A1239" w:rsidRDefault="00AF64B4" w:rsidP="006A1239">
            <w:pPr>
              <w:pStyle w:val="ListParagraph"/>
              <w:numPr>
                <w:ilvl w:val="6"/>
                <w:numId w:val="23"/>
              </w:numPr>
              <w:spacing w:line="360" w:lineRule="auto"/>
              <w:ind w:left="1398" w:hanging="284"/>
              <w:jc w:val="both"/>
              <w:textAlignment w:val="center"/>
              <w:rPr>
                <w:rFonts w:ascii="Bookman Old Style" w:hAnsi="Bookman Old Style"/>
                <w:sz w:val="24"/>
                <w:szCs w:val="24"/>
              </w:rPr>
            </w:pPr>
            <w:r w:rsidRPr="006A1239">
              <w:rPr>
                <w:rFonts w:ascii="Bookman Old Style" w:hAnsi="Bookman Old Style"/>
                <w:sz w:val="24"/>
                <w:szCs w:val="24"/>
              </w:rPr>
              <w:t>Evaluasi Kinerja Perangkat Daerah.</w:t>
            </w:r>
          </w:p>
          <w:p w:rsidR="00AF64B4" w:rsidRDefault="00AF64B4" w:rsidP="0061056C">
            <w:pPr>
              <w:pStyle w:val="ListParagraph"/>
              <w:numPr>
                <w:ilvl w:val="0"/>
                <w:numId w:val="23"/>
              </w:numPr>
              <w:spacing w:line="360" w:lineRule="auto"/>
              <w:ind w:left="1114" w:hanging="567"/>
              <w:jc w:val="both"/>
              <w:textAlignment w:val="center"/>
              <w:rPr>
                <w:rFonts w:ascii="Bookman Old Style" w:hAnsi="Bookman Old Style"/>
                <w:sz w:val="24"/>
                <w:szCs w:val="24"/>
              </w:rPr>
            </w:pPr>
            <w:r w:rsidRPr="006A1239">
              <w:rPr>
                <w:rFonts w:ascii="Bookman Old Style" w:hAnsi="Bookman Old Style"/>
                <w:sz w:val="24"/>
                <w:szCs w:val="24"/>
              </w:rPr>
              <w:t>Administrasi Keuangan</w:t>
            </w:r>
            <w:r w:rsidR="0061056C" w:rsidRPr="006A1239">
              <w:rPr>
                <w:rFonts w:ascii="Bookman Old Style" w:hAnsi="Bookman Old Style"/>
                <w:sz w:val="24"/>
                <w:szCs w:val="24"/>
              </w:rPr>
              <w:t xml:space="preserve"> Perangkat Daerah</w:t>
            </w:r>
          </w:p>
          <w:p w:rsidR="006A1239" w:rsidRPr="006A1239" w:rsidRDefault="006A1239" w:rsidP="006A1239">
            <w:pPr>
              <w:pStyle w:val="ListParagraph"/>
              <w:spacing w:line="360" w:lineRule="auto"/>
              <w:ind w:left="1114"/>
              <w:jc w:val="both"/>
              <w:textAlignment w:val="center"/>
              <w:rPr>
                <w:rFonts w:ascii="Bookman Old Style" w:hAnsi="Bookman Old Style"/>
                <w:b/>
                <w:sz w:val="24"/>
                <w:szCs w:val="24"/>
              </w:rPr>
            </w:pPr>
            <w:r w:rsidRPr="006A1239">
              <w:rPr>
                <w:rFonts w:ascii="Bookman Old Style" w:hAnsi="Bookman Old Style"/>
                <w:b/>
                <w:sz w:val="24"/>
                <w:szCs w:val="24"/>
              </w:rPr>
              <w:t>Sub Kegiatan :</w:t>
            </w:r>
          </w:p>
          <w:p w:rsidR="006A1239" w:rsidRDefault="00AF64B4" w:rsidP="006A1239">
            <w:pPr>
              <w:pStyle w:val="ListParagraph"/>
              <w:numPr>
                <w:ilvl w:val="6"/>
                <w:numId w:val="23"/>
              </w:numPr>
              <w:spacing w:line="360" w:lineRule="auto"/>
              <w:ind w:left="1398" w:hanging="284"/>
              <w:jc w:val="both"/>
              <w:textAlignment w:val="center"/>
              <w:rPr>
                <w:rFonts w:ascii="Bookman Old Style" w:hAnsi="Bookman Old Style"/>
                <w:sz w:val="24"/>
                <w:szCs w:val="24"/>
              </w:rPr>
            </w:pPr>
            <w:r w:rsidRPr="00AF64B4">
              <w:rPr>
                <w:rFonts w:ascii="Bookman Old Style" w:hAnsi="Bookman Old Style"/>
                <w:sz w:val="24"/>
                <w:szCs w:val="24"/>
              </w:rPr>
              <w:t>Penyedia Gaji dan Tunjangan ASN;</w:t>
            </w:r>
          </w:p>
          <w:p w:rsidR="006A1239" w:rsidRDefault="0061056C" w:rsidP="006A1239">
            <w:pPr>
              <w:pStyle w:val="ListParagraph"/>
              <w:numPr>
                <w:ilvl w:val="6"/>
                <w:numId w:val="23"/>
              </w:numPr>
              <w:spacing w:line="360" w:lineRule="auto"/>
              <w:ind w:left="1398" w:hanging="284"/>
              <w:jc w:val="both"/>
              <w:textAlignment w:val="center"/>
              <w:rPr>
                <w:rFonts w:ascii="Bookman Old Style" w:hAnsi="Bookman Old Style"/>
                <w:sz w:val="24"/>
                <w:szCs w:val="24"/>
              </w:rPr>
            </w:pPr>
            <w:r w:rsidRPr="006A1239">
              <w:rPr>
                <w:rFonts w:ascii="Bookman Old Style" w:hAnsi="Bookman Old Style"/>
                <w:sz w:val="24"/>
                <w:szCs w:val="24"/>
              </w:rPr>
              <w:t>Pelaksanaan Penatausahaan dan Pengujian/Verifikasi Keuangan SKPD</w:t>
            </w:r>
            <w:r w:rsidR="00AF64B4" w:rsidRPr="006A1239">
              <w:rPr>
                <w:rFonts w:ascii="Bookman Old Style" w:hAnsi="Bookman Old Style"/>
                <w:sz w:val="24"/>
                <w:szCs w:val="24"/>
              </w:rPr>
              <w:t>;</w:t>
            </w:r>
          </w:p>
          <w:p w:rsidR="006A1239" w:rsidRDefault="0061056C" w:rsidP="006A1239">
            <w:pPr>
              <w:pStyle w:val="ListParagraph"/>
              <w:numPr>
                <w:ilvl w:val="6"/>
                <w:numId w:val="23"/>
              </w:numPr>
              <w:spacing w:line="360" w:lineRule="auto"/>
              <w:ind w:left="1398" w:hanging="284"/>
              <w:jc w:val="both"/>
              <w:textAlignment w:val="center"/>
              <w:rPr>
                <w:rFonts w:ascii="Bookman Old Style" w:hAnsi="Bookman Old Style"/>
                <w:sz w:val="24"/>
                <w:szCs w:val="24"/>
              </w:rPr>
            </w:pPr>
            <w:r w:rsidRPr="006A1239">
              <w:rPr>
                <w:rFonts w:ascii="Bookman Old Style" w:hAnsi="Bookman Old Style"/>
                <w:sz w:val="24"/>
                <w:szCs w:val="24"/>
              </w:rPr>
              <w:t>Koordinasi dan Penyusunan Laporan Keuangan Akhir Tahun SKPD</w:t>
            </w:r>
            <w:r w:rsidR="00AF64B4" w:rsidRPr="006A1239">
              <w:rPr>
                <w:rFonts w:ascii="Bookman Old Style" w:hAnsi="Bookman Old Style"/>
                <w:sz w:val="24"/>
                <w:szCs w:val="24"/>
              </w:rPr>
              <w:t>;</w:t>
            </w:r>
          </w:p>
          <w:p w:rsidR="006A1239" w:rsidRDefault="0061056C" w:rsidP="006A1239">
            <w:pPr>
              <w:pStyle w:val="ListParagraph"/>
              <w:numPr>
                <w:ilvl w:val="6"/>
                <w:numId w:val="23"/>
              </w:numPr>
              <w:spacing w:line="360" w:lineRule="auto"/>
              <w:ind w:left="1398" w:hanging="284"/>
              <w:jc w:val="both"/>
              <w:textAlignment w:val="center"/>
              <w:rPr>
                <w:rFonts w:ascii="Bookman Old Style" w:hAnsi="Bookman Old Style"/>
                <w:sz w:val="24"/>
                <w:szCs w:val="24"/>
              </w:rPr>
            </w:pPr>
            <w:r w:rsidRPr="006A1239">
              <w:rPr>
                <w:rFonts w:ascii="Bookman Old Style" w:hAnsi="Bookman Old Style"/>
                <w:sz w:val="24"/>
                <w:szCs w:val="24"/>
              </w:rPr>
              <w:t>Pengelolaan dan Penyiapan Bahan Tanggapan Pemeriksaan</w:t>
            </w:r>
            <w:r w:rsidR="00AF64B4" w:rsidRPr="006A1239">
              <w:rPr>
                <w:rFonts w:ascii="Bookman Old Style" w:hAnsi="Bookman Old Style"/>
                <w:sz w:val="24"/>
                <w:szCs w:val="24"/>
              </w:rPr>
              <w:t>;</w:t>
            </w:r>
          </w:p>
          <w:p w:rsidR="006A1239" w:rsidRDefault="0061056C" w:rsidP="006A1239">
            <w:pPr>
              <w:pStyle w:val="ListParagraph"/>
              <w:numPr>
                <w:ilvl w:val="6"/>
                <w:numId w:val="23"/>
              </w:numPr>
              <w:spacing w:line="360" w:lineRule="auto"/>
              <w:ind w:left="1398" w:hanging="284"/>
              <w:jc w:val="both"/>
              <w:textAlignment w:val="center"/>
              <w:rPr>
                <w:rFonts w:ascii="Bookman Old Style" w:hAnsi="Bookman Old Style"/>
                <w:sz w:val="24"/>
                <w:szCs w:val="24"/>
              </w:rPr>
            </w:pPr>
            <w:r w:rsidRPr="006A1239">
              <w:rPr>
                <w:rFonts w:ascii="Bookman Old Style" w:hAnsi="Bookman Old Style"/>
                <w:sz w:val="24"/>
                <w:szCs w:val="24"/>
              </w:rPr>
              <w:lastRenderedPageBreak/>
              <w:t>Koordinasi dan Penyusunan Laporan Keuangan Bulanan/Triwulanan/Semesteran SKPD</w:t>
            </w:r>
            <w:r w:rsidR="00AF64B4" w:rsidRPr="006A1239">
              <w:rPr>
                <w:rFonts w:ascii="Bookman Old Style" w:hAnsi="Bookman Old Style"/>
                <w:sz w:val="24"/>
                <w:szCs w:val="24"/>
              </w:rPr>
              <w:t>;</w:t>
            </w:r>
          </w:p>
          <w:p w:rsidR="00AF64B4" w:rsidRPr="006A1239" w:rsidRDefault="0061056C" w:rsidP="006A1239">
            <w:pPr>
              <w:pStyle w:val="ListParagraph"/>
              <w:numPr>
                <w:ilvl w:val="6"/>
                <w:numId w:val="23"/>
              </w:numPr>
              <w:spacing w:line="360" w:lineRule="auto"/>
              <w:ind w:left="1398" w:hanging="284"/>
              <w:jc w:val="both"/>
              <w:textAlignment w:val="center"/>
              <w:rPr>
                <w:rFonts w:ascii="Bookman Old Style" w:hAnsi="Bookman Old Style"/>
                <w:sz w:val="24"/>
                <w:szCs w:val="24"/>
              </w:rPr>
            </w:pPr>
            <w:r w:rsidRPr="006A1239">
              <w:rPr>
                <w:rFonts w:ascii="Bookman Old Style" w:hAnsi="Bookman Old Style"/>
                <w:sz w:val="24"/>
                <w:szCs w:val="24"/>
              </w:rPr>
              <w:t>Penyusunan Pelaporan dan Analisis Prognosis Realisasi Anggaran</w:t>
            </w:r>
            <w:r w:rsidR="006A1239">
              <w:rPr>
                <w:rFonts w:ascii="Bookman Old Style" w:hAnsi="Bookman Old Style"/>
                <w:sz w:val="24"/>
                <w:szCs w:val="24"/>
              </w:rPr>
              <w:t>.</w:t>
            </w:r>
          </w:p>
        </w:tc>
      </w:tr>
      <w:tr w:rsidR="00AF64B4" w:rsidRPr="00661905" w:rsidTr="00850F44">
        <w:trPr>
          <w:trHeight w:val="540"/>
        </w:trPr>
        <w:tc>
          <w:tcPr>
            <w:tcW w:w="8647" w:type="dxa"/>
            <w:shd w:val="clear" w:color="auto" w:fill="auto"/>
            <w:vAlign w:val="bottom"/>
          </w:tcPr>
          <w:p w:rsidR="00AF64B4" w:rsidRDefault="0061056C" w:rsidP="0061056C">
            <w:pPr>
              <w:pStyle w:val="ListParagraph"/>
              <w:numPr>
                <w:ilvl w:val="0"/>
                <w:numId w:val="23"/>
              </w:numPr>
              <w:spacing w:line="360" w:lineRule="auto"/>
              <w:ind w:left="1114" w:hanging="567"/>
              <w:jc w:val="both"/>
              <w:textAlignment w:val="top"/>
              <w:rPr>
                <w:rFonts w:ascii="Bookman Old Style" w:hAnsi="Bookman Old Style"/>
                <w:sz w:val="24"/>
                <w:szCs w:val="24"/>
              </w:rPr>
            </w:pPr>
            <w:r w:rsidRPr="006A1239">
              <w:rPr>
                <w:rFonts w:ascii="Bookman Old Style" w:hAnsi="Bookman Old Style"/>
                <w:sz w:val="24"/>
                <w:szCs w:val="24"/>
              </w:rPr>
              <w:lastRenderedPageBreak/>
              <w:t>Administrasi Barang Milik Daerah pada Perangkat Daerah</w:t>
            </w:r>
          </w:p>
          <w:p w:rsidR="006A1239" w:rsidRPr="006A1239" w:rsidRDefault="006A1239" w:rsidP="006A1239">
            <w:pPr>
              <w:pStyle w:val="ListParagraph"/>
              <w:spacing w:line="360" w:lineRule="auto"/>
              <w:ind w:left="1114"/>
              <w:jc w:val="both"/>
              <w:textAlignment w:val="center"/>
              <w:rPr>
                <w:rFonts w:ascii="Bookman Old Style" w:hAnsi="Bookman Old Style"/>
                <w:b/>
                <w:sz w:val="24"/>
                <w:szCs w:val="24"/>
              </w:rPr>
            </w:pPr>
            <w:r w:rsidRPr="006A1239">
              <w:rPr>
                <w:rFonts w:ascii="Bookman Old Style" w:hAnsi="Bookman Old Style"/>
                <w:b/>
                <w:sz w:val="24"/>
                <w:szCs w:val="24"/>
              </w:rPr>
              <w:t>Sub Kegiatan :</w:t>
            </w:r>
          </w:p>
          <w:p w:rsidR="00A14BB3" w:rsidRPr="00AF64B4" w:rsidRDefault="0061056C" w:rsidP="006A1239">
            <w:pPr>
              <w:pStyle w:val="ListParagraph"/>
              <w:numPr>
                <w:ilvl w:val="6"/>
                <w:numId w:val="13"/>
              </w:numPr>
              <w:spacing w:line="360" w:lineRule="auto"/>
              <w:ind w:left="1398" w:hanging="284"/>
              <w:jc w:val="both"/>
              <w:textAlignment w:val="top"/>
              <w:rPr>
                <w:rFonts w:ascii="Bookman Old Style" w:hAnsi="Bookman Old Style"/>
                <w:sz w:val="24"/>
                <w:szCs w:val="24"/>
              </w:rPr>
            </w:pPr>
            <w:r w:rsidRPr="0061056C">
              <w:rPr>
                <w:rFonts w:ascii="Bookman Old Style" w:hAnsi="Bookman Old Style"/>
                <w:sz w:val="24"/>
                <w:szCs w:val="24"/>
              </w:rPr>
              <w:t>Rekonsiliasi dan Penyusunan Lapor</w:t>
            </w:r>
            <w:r>
              <w:rPr>
                <w:rFonts w:ascii="Bookman Old Style" w:hAnsi="Bookman Old Style"/>
                <w:sz w:val="24"/>
                <w:szCs w:val="24"/>
              </w:rPr>
              <w:t>an Barang Milik Daerah pada SKPD</w:t>
            </w:r>
            <w:r w:rsidR="006A1239">
              <w:rPr>
                <w:rFonts w:ascii="Bookman Old Style" w:hAnsi="Bookman Old Style"/>
                <w:sz w:val="24"/>
                <w:szCs w:val="24"/>
              </w:rPr>
              <w:t>.</w:t>
            </w:r>
          </w:p>
          <w:p w:rsidR="00AF64B4" w:rsidRDefault="0061056C" w:rsidP="0061056C">
            <w:pPr>
              <w:pStyle w:val="ListParagraph"/>
              <w:numPr>
                <w:ilvl w:val="0"/>
                <w:numId w:val="23"/>
              </w:numPr>
              <w:spacing w:line="360" w:lineRule="auto"/>
              <w:ind w:left="1114" w:hanging="567"/>
              <w:jc w:val="both"/>
              <w:textAlignment w:val="top"/>
              <w:rPr>
                <w:rFonts w:ascii="Bookman Old Style" w:hAnsi="Bookman Old Style"/>
                <w:sz w:val="24"/>
                <w:szCs w:val="24"/>
              </w:rPr>
            </w:pPr>
            <w:r w:rsidRPr="006A1239">
              <w:rPr>
                <w:rFonts w:ascii="Bookman Old Style" w:hAnsi="Bookman Old Style"/>
                <w:sz w:val="24"/>
                <w:szCs w:val="24"/>
              </w:rPr>
              <w:t>Administrasi Kepegawaian Perangkat Daerah</w:t>
            </w:r>
          </w:p>
          <w:p w:rsidR="006A1239" w:rsidRPr="006A1239" w:rsidRDefault="006A1239" w:rsidP="006A1239">
            <w:pPr>
              <w:pStyle w:val="ListParagraph"/>
              <w:spacing w:line="360" w:lineRule="auto"/>
              <w:ind w:left="1114"/>
              <w:jc w:val="both"/>
              <w:textAlignment w:val="center"/>
              <w:rPr>
                <w:rFonts w:ascii="Bookman Old Style" w:hAnsi="Bookman Old Style"/>
                <w:b/>
                <w:sz w:val="24"/>
                <w:szCs w:val="24"/>
              </w:rPr>
            </w:pPr>
            <w:r w:rsidRPr="006A1239">
              <w:rPr>
                <w:rFonts w:ascii="Bookman Old Style" w:hAnsi="Bookman Old Style"/>
                <w:b/>
                <w:sz w:val="24"/>
                <w:szCs w:val="24"/>
              </w:rPr>
              <w:t>Sub Kegiatan :</w:t>
            </w:r>
          </w:p>
          <w:p w:rsidR="00AF64B4" w:rsidRPr="006A1239" w:rsidRDefault="0061056C" w:rsidP="006A1239">
            <w:pPr>
              <w:pStyle w:val="ListParagraph"/>
              <w:numPr>
                <w:ilvl w:val="6"/>
                <w:numId w:val="23"/>
              </w:numPr>
              <w:spacing w:line="360" w:lineRule="auto"/>
              <w:ind w:left="1398" w:hanging="284"/>
              <w:jc w:val="both"/>
              <w:textAlignment w:val="top"/>
              <w:rPr>
                <w:rFonts w:ascii="Bookman Old Style" w:hAnsi="Bookman Old Style"/>
                <w:sz w:val="24"/>
                <w:szCs w:val="24"/>
              </w:rPr>
            </w:pPr>
            <w:r w:rsidRPr="006A1239">
              <w:rPr>
                <w:rFonts w:ascii="Bookman Old Style" w:hAnsi="Bookman Old Style"/>
                <w:sz w:val="24"/>
                <w:szCs w:val="24"/>
              </w:rPr>
              <w:t>Pendataan dan Pengolahan Administrasi Kepegawaian</w:t>
            </w:r>
            <w:r w:rsidR="006A1239">
              <w:rPr>
                <w:rFonts w:ascii="Bookman Old Style" w:hAnsi="Bookman Old Style"/>
                <w:sz w:val="24"/>
                <w:szCs w:val="24"/>
              </w:rPr>
              <w:t>.</w:t>
            </w:r>
          </w:p>
          <w:p w:rsidR="0061056C" w:rsidRPr="006A1239" w:rsidRDefault="0061056C" w:rsidP="006A1239">
            <w:pPr>
              <w:pStyle w:val="ListParagraph"/>
              <w:numPr>
                <w:ilvl w:val="0"/>
                <w:numId w:val="23"/>
              </w:numPr>
              <w:spacing w:line="360" w:lineRule="auto"/>
              <w:ind w:left="1114" w:hanging="567"/>
              <w:jc w:val="both"/>
              <w:textAlignment w:val="top"/>
              <w:rPr>
                <w:rFonts w:ascii="Bookman Old Style" w:hAnsi="Bookman Old Style"/>
                <w:b/>
                <w:sz w:val="24"/>
                <w:szCs w:val="24"/>
              </w:rPr>
            </w:pPr>
            <w:r w:rsidRPr="006A1239">
              <w:rPr>
                <w:rFonts w:ascii="Bookman Old Style" w:hAnsi="Bookman Old Style"/>
                <w:sz w:val="24"/>
                <w:szCs w:val="24"/>
              </w:rPr>
              <w:t>Administrasi Umum Perangkat Daerah</w:t>
            </w:r>
          </w:p>
          <w:p w:rsidR="006A1239" w:rsidRPr="006A1239" w:rsidRDefault="006A1239" w:rsidP="006A1239">
            <w:pPr>
              <w:pStyle w:val="ListParagraph"/>
              <w:spacing w:line="360" w:lineRule="auto"/>
              <w:ind w:left="1114"/>
              <w:jc w:val="both"/>
              <w:textAlignment w:val="center"/>
              <w:rPr>
                <w:rFonts w:ascii="Bookman Old Style" w:hAnsi="Bookman Old Style"/>
                <w:b/>
                <w:sz w:val="24"/>
                <w:szCs w:val="24"/>
              </w:rPr>
            </w:pPr>
            <w:r w:rsidRPr="006A1239">
              <w:rPr>
                <w:rFonts w:ascii="Bookman Old Style" w:hAnsi="Bookman Old Style"/>
                <w:b/>
                <w:sz w:val="24"/>
                <w:szCs w:val="24"/>
              </w:rPr>
              <w:t>Sub Kegiatan :</w:t>
            </w:r>
          </w:p>
          <w:p w:rsidR="006A1239" w:rsidRDefault="006A1239" w:rsidP="006A1239">
            <w:pPr>
              <w:pStyle w:val="ListParagraph"/>
              <w:numPr>
                <w:ilvl w:val="6"/>
                <w:numId w:val="23"/>
              </w:numPr>
              <w:spacing w:line="360" w:lineRule="auto"/>
              <w:ind w:left="1398" w:hanging="284"/>
              <w:jc w:val="both"/>
              <w:textAlignment w:val="top"/>
              <w:rPr>
                <w:rFonts w:ascii="Bookman Old Style" w:hAnsi="Bookman Old Style"/>
                <w:sz w:val="24"/>
                <w:szCs w:val="24"/>
              </w:rPr>
            </w:pPr>
            <w:r w:rsidRPr="006A1239">
              <w:rPr>
                <w:rFonts w:ascii="Bookman Old Style" w:hAnsi="Bookman Old Style"/>
                <w:sz w:val="24"/>
                <w:szCs w:val="24"/>
              </w:rPr>
              <w:t>Penyediaan Komponen Instalasi Listrik/Penerangan Bangunan Kantor</w:t>
            </w:r>
            <w:r>
              <w:rPr>
                <w:rFonts w:ascii="Bookman Old Style" w:hAnsi="Bookman Old Style"/>
                <w:sz w:val="24"/>
                <w:szCs w:val="24"/>
              </w:rPr>
              <w:t>;</w:t>
            </w:r>
          </w:p>
          <w:p w:rsidR="006A1239" w:rsidRDefault="006A1239" w:rsidP="006A1239">
            <w:pPr>
              <w:pStyle w:val="ListParagraph"/>
              <w:numPr>
                <w:ilvl w:val="6"/>
                <w:numId w:val="23"/>
              </w:numPr>
              <w:spacing w:line="360" w:lineRule="auto"/>
              <w:ind w:left="1398" w:hanging="284"/>
              <w:jc w:val="both"/>
              <w:textAlignment w:val="top"/>
              <w:rPr>
                <w:rFonts w:ascii="Bookman Old Style" w:hAnsi="Bookman Old Style"/>
                <w:sz w:val="24"/>
                <w:szCs w:val="24"/>
              </w:rPr>
            </w:pPr>
            <w:r w:rsidRPr="006A1239">
              <w:rPr>
                <w:rFonts w:ascii="Bookman Old Style" w:hAnsi="Bookman Old Style"/>
                <w:sz w:val="24"/>
                <w:szCs w:val="24"/>
              </w:rPr>
              <w:t>Penyediaan Peralatan dan Perlengkapan Kanto</w:t>
            </w:r>
            <w:r>
              <w:rPr>
                <w:rFonts w:ascii="Bookman Old Style" w:hAnsi="Bookman Old Style"/>
                <w:sz w:val="24"/>
                <w:szCs w:val="24"/>
              </w:rPr>
              <w:t>r;</w:t>
            </w:r>
          </w:p>
          <w:p w:rsidR="006A1239" w:rsidRDefault="006A1239" w:rsidP="006A1239">
            <w:pPr>
              <w:pStyle w:val="ListParagraph"/>
              <w:numPr>
                <w:ilvl w:val="6"/>
                <w:numId w:val="23"/>
              </w:numPr>
              <w:spacing w:line="360" w:lineRule="auto"/>
              <w:ind w:left="1398" w:hanging="284"/>
              <w:jc w:val="both"/>
              <w:textAlignment w:val="top"/>
              <w:rPr>
                <w:rFonts w:ascii="Bookman Old Style" w:hAnsi="Bookman Old Style"/>
                <w:sz w:val="24"/>
                <w:szCs w:val="24"/>
              </w:rPr>
            </w:pPr>
            <w:r w:rsidRPr="006A1239">
              <w:rPr>
                <w:rFonts w:ascii="Bookman Old Style" w:hAnsi="Bookman Old Style"/>
                <w:sz w:val="24"/>
                <w:szCs w:val="24"/>
              </w:rPr>
              <w:t>Penyediaan Peralatan Rumah Tangga;</w:t>
            </w:r>
          </w:p>
          <w:p w:rsidR="006A1239" w:rsidRDefault="006A1239" w:rsidP="006A1239">
            <w:pPr>
              <w:pStyle w:val="ListParagraph"/>
              <w:numPr>
                <w:ilvl w:val="6"/>
                <w:numId w:val="23"/>
              </w:numPr>
              <w:spacing w:line="360" w:lineRule="auto"/>
              <w:ind w:left="1398" w:hanging="284"/>
              <w:jc w:val="both"/>
              <w:textAlignment w:val="top"/>
              <w:rPr>
                <w:rFonts w:ascii="Bookman Old Style" w:hAnsi="Bookman Old Style"/>
                <w:sz w:val="24"/>
                <w:szCs w:val="24"/>
              </w:rPr>
            </w:pPr>
            <w:r w:rsidRPr="006A1239">
              <w:rPr>
                <w:rFonts w:ascii="Bookman Old Style" w:hAnsi="Bookman Old Style"/>
                <w:sz w:val="24"/>
                <w:szCs w:val="24"/>
              </w:rPr>
              <w:t>Penyediaan Bahan Logistik Kantor;</w:t>
            </w:r>
          </w:p>
          <w:p w:rsidR="006A1239" w:rsidRDefault="006A1239" w:rsidP="006A1239">
            <w:pPr>
              <w:pStyle w:val="ListParagraph"/>
              <w:numPr>
                <w:ilvl w:val="6"/>
                <w:numId w:val="23"/>
              </w:numPr>
              <w:spacing w:line="360" w:lineRule="auto"/>
              <w:ind w:left="1398" w:hanging="284"/>
              <w:jc w:val="both"/>
              <w:textAlignment w:val="top"/>
              <w:rPr>
                <w:rFonts w:ascii="Bookman Old Style" w:hAnsi="Bookman Old Style"/>
                <w:sz w:val="24"/>
                <w:szCs w:val="24"/>
              </w:rPr>
            </w:pPr>
            <w:r w:rsidRPr="006A1239">
              <w:rPr>
                <w:rFonts w:ascii="Bookman Old Style" w:hAnsi="Bookman Old Style"/>
                <w:sz w:val="24"/>
                <w:szCs w:val="24"/>
              </w:rPr>
              <w:t>Penyediaan Barang Cetakan dan Penggandaan;</w:t>
            </w:r>
          </w:p>
          <w:p w:rsidR="006A1239" w:rsidRDefault="006A1239" w:rsidP="006A1239">
            <w:pPr>
              <w:pStyle w:val="ListParagraph"/>
              <w:numPr>
                <w:ilvl w:val="6"/>
                <w:numId w:val="23"/>
              </w:numPr>
              <w:spacing w:line="360" w:lineRule="auto"/>
              <w:ind w:left="1398" w:hanging="284"/>
              <w:jc w:val="both"/>
              <w:textAlignment w:val="top"/>
              <w:rPr>
                <w:rFonts w:ascii="Bookman Old Style" w:hAnsi="Bookman Old Style"/>
                <w:sz w:val="24"/>
                <w:szCs w:val="24"/>
              </w:rPr>
            </w:pPr>
            <w:r w:rsidRPr="006A1239">
              <w:rPr>
                <w:rFonts w:ascii="Bookman Old Style" w:hAnsi="Bookman Old Style"/>
                <w:sz w:val="24"/>
                <w:szCs w:val="24"/>
              </w:rPr>
              <w:t>Fasilitasi Kunjungan Tamu;</w:t>
            </w:r>
          </w:p>
          <w:p w:rsidR="006A1239" w:rsidRDefault="006A1239" w:rsidP="006A1239">
            <w:pPr>
              <w:pStyle w:val="ListParagraph"/>
              <w:numPr>
                <w:ilvl w:val="6"/>
                <w:numId w:val="23"/>
              </w:numPr>
              <w:spacing w:line="360" w:lineRule="auto"/>
              <w:ind w:left="1398" w:hanging="284"/>
              <w:jc w:val="both"/>
              <w:textAlignment w:val="top"/>
              <w:rPr>
                <w:rFonts w:ascii="Bookman Old Style" w:hAnsi="Bookman Old Style"/>
                <w:sz w:val="24"/>
                <w:szCs w:val="24"/>
              </w:rPr>
            </w:pPr>
            <w:r w:rsidRPr="006A1239">
              <w:rPr>
                <w:rFonts w:ascii="Bookman Old Style" w:hAnsi="Bookman Old Style"/>
                <w:sz w:val="24"/>
                <w:szCs w:val="24"/>
              </w:rPr>
              <w:t>Penyelenggaraan Rapat Koordinasi dan Konsultasi SKPD;</w:t>
            </w:r>
          </w:p>
          <w:p w:rsidR="006A1239" w:rsidRDefault="006A1239" w:rsidP="006A1239">
            <w:pPr>
              <w:pStyle w:val="ListParagraph"/>
              <w:numPr>
                <w:ilvl w:val="6"/>
                <w:numId w:val="23"/>
              </w:numPr>
              <w:spacing w:line="360" w:lineRule="auto"/>
              <w:ind w:left="1398" w:hanging="284"/>
              <w:jc w:val="both"/>
              <w:textAlignment w:val="top"/>
              <w:rPr>
                <w:rFonts w:ascii="Bookman Old Style" w:hAnsi="Bookman Old Style"/>
                <w:sz w:val="24"/>
                <w:szCs w:val="24"/>
              </w:rPr>
            </w:pPr>
            <w:r w:rsidRPr="006A1239">
              <w:rPr>
                <w:rFonts w:ascii="Bookman Old Style" w:hAnsi="Bookman Old Style"/>
                <w:sz w:val="24"/>
                <w:szCs w:val="24"/>
              </w:rPr>
              <w:t>Penatausahaan Arsip Dinamis pada SKPD.</w:t>
            </w:r>
          </w:p>
          <w:p w:rsidR="006A1239" w:rsidRDefault="006A1239" w:rsidP="006A1239">
            <w:pPr>
              <w:pStyle w:val="ListParagraph"/>
              <w:numPr>
                <w:ilvl w:val="0"/>
                <w:numId w:val="23"/>
              </w:numPr>
              <w:spacing w:line="360" w:lineRule="auto"/>
              <w:ind w:left="1114" w:hanging="567"/>
              <w:jc w:val="both"/>
              <w:textAlignment w:val="top"/>
              <w:rPr>
                <w:rFonts w:ascii="Bookman Old Style" w:hAnsi="Bookman Old Style"/>
                <w:sz w:val="24"/>
                <w:szCs w:val="24"/>
              </w:rPr>
            </w:pPr>
            <w:r w:rsidRPr="006A1239">
              <w:rPr>
                <w:rFonts w:ascii="Bookman Old Style" w:hAnsi="Bookman Old Style"/>
                <w:sz w:val="24"/>
                <w:szCs w:val="24"/>
              </w:rPr>
              <w:t>Pengadaan Barang Milik Daerah Penunjang Urusan Pemerintah Daerah</w:t>
            </w:r>
          </w:p>
          <w:p w:rsidR="006A1239" w:rsidRPr="006A1239" w:rsidRDefault="006A1239" w:rsidP="006A1239">
            <w:pPr>
              <w:pStyle w:val="ListParagraph"/>
              <w:spacing w:line="360" w:lineRule="auto"/>
              <w:ind w:left="1114"/>
              <w:jc w:val="both"/>
              <w:textAlignment w:val="center"/>
              <w:rPr>
                <w:rFonts w:ascii="Bookman Old Style" w:hAnsi="Bookman Old Style"/>
                <w:b/>
                <w:sz w:val="24"/>
                <w:szCs w:val="24"/>
              </w:rPr>
            </w:pPr>
            <w:r w:rsidRPr="006A1239">
              <w:rPr>
                <w:rFonts w:ascii="Bookman Old Style" w:hAnsi="Bookman Old Style"/>
                <w:b/>
                <w:sz w:val="24"/>
                <w:szCs w:val="24"/>
              </w:rPr>
              <w:t>Sub Kegiatan :</w:t>
            </w:r>
          </w:p>
          <w:p w:rsidR="006A1239" w:rsidRDefault="006A1239" w:rsidP="006A1239">
            <w:pPr>
              <w:pStyle w:val="ListParagraph"/>
              <w:numPr>
                <w:ilvl w:val="6"/>
                <w:numId w:val="23"/>
              </w:numPr>
              <w:spacing w:line="360" w:lineRule="auto"/>
              <w:ind w:left="1398" w:hanging="284"/>
              <w:jc w:val="both"/>
              <w:textAlignment w:val="top"/>
              <w:rPr>
                <w:rFonts w:ascii="Bookman Old Style" w:hAnsi="Bookman Old Style"/>
                <w:sz w:val="24"/>
                <w:szCs w:val="24"/>
              </w:rPr>
            </w:pPr>
            <w:r w:rsidRPr="006A1239">
              <w:rPr>
                <w:rFonts w:ascii="Bookman Old Style" w:hAnsi="Bookman Old Style"/>
                <w:sz w:val="24"/>
                <w:szCs w:val="24"/>
              </w:rPr>
              <w:t>Pengadaan Peralatan dan Mesin Lainnya</w:t>
            </w:r>
            <w:r>
              <w:rPr>
                <w:rFonts w:ascii="Bookman Old Style" w:hAnsi="Bookman Old Style"/>
                <w:sz w:val="24"/>
                <w:szCs w:val="24"/>
              </w:rPr>
              <w:t>.</w:t>
            </w:r>
          </w:p>
          <w:p w:rsidR="006A1239" w:rsidRDefault="006A1239" w:rsidP="00974478">
            <w:pPr>
              <w:pStyle w:val="ListParagraph"/>
              <w:numPr>
                <w:ilvl w:val="0"/>
                <w:numId w:val="23"/>
              </w:numPr>
              <w:spacing w:line="360" w:lineRule="auto"/>
              <w:ind w:left="1114" w:hanging="567"/>
              <w:jc w:val="both"/>
              <w:textAlignment w:val="top"/>
              <w:rPr>
                <w:rFonts w:ascii="Bookman Old Style" w:hAnsi="Bookman Old Style"/>
                <w:sz w:val="24"/>
                <w:szCs w:val="24"/>
              </w:rPr>
            </w:pPr>
            <w:r w:rsidRPr="006A1239">
              <w:rPr>
                <w:rFonts w:ascii="Bookman Old Style" w:hAnsi="Bookman Old Style"/>
                <w:sz w:val="24"/>
                <w:szCs w:val="24"/>
              </w:rPr>
              <w:t>Penyediaan Jasa Penunjang Urusan Pemerintahan Daerah</w:t>
            </w:r>
          </w:p>
          <w:p w:rsidR="00974478" w:rsidRPr="006A1239" w:rsidRDefault="00974478" w:rsidP="00974478">
            <w:pPr>
              <w:pStyle w:val="ListParagraph"/>
              <w:spacing w:line="360" w:lineRule="auto"/>
              <w:ind w:left="1114"/>
              <w:jc w:val="both"/>
              <w:textAlignment w:val="center"/>
              <w:rPr>
                <w:rFonts w:ascii="Bookman Old Style" w:hAnsi="Bookman Old Style"/>
                <w:b/>
                <w:sz w:val="24"/>
                <w:szCs w:val="24"/>
              </w:rPr>
            </w:pPr>
            <w:r w:rsidRPr="006A1239">
              <w:rPr>
                <w:rFonts w:ascii="Bookman Old Style" w:hAnsi="Bookman Old Style"/>
                <w:b/>
                <w:sz w:val="24"/>
                <w:szCs w:val="24"/>
              </w:rPr>
              <w:t>Sub Kegiatan :</w:t>
            </w:r>
          </w:p>
          <w:p w:rsidR="00974478" w:rsidRDefault="00974478" w:rsidP="00974478">
            <w:pPr>
              <w:pStyle w:val="ListParagraph"/>
              <w:numPr>
                <w:ilvl w:val="6"/>
                <w:numId w:val="23"/>
              </w:numPr>
              <w:spacing w:line="360" w:lineRule="auto"/>
              <w:ind w:left="1398" w:hanging="276"/>
              <w:jc w:val="both"/>
              <w:textAlignment w:val="top"/>
              <w:rPr>
                <w:rFonts w:ascii="Bookman Old Style" w:hAnsi="Bookman Old Style"/>
                <w:sz w:val="24"/>
                <w:szCs w:val="24"/>
              </w:rPr>
            </w:pPr>
            <w:r w:rsidRPr="00974478">
              <w:rPr>
                <w:rFonts w:ascii="Bookman Old Style" w:hAnsi="Bookman Old Style"/>
                <w:sz w:val="24"/>
                <w:szCs w:val="24"/>
              </w:rPr>
              <w:t>Penyediaan Jasa Surat Menyurat</w:t>
            </w:r>
            <w:r>
              <w:rPr>
                <w:rFonts w:ascii="Bookman Old Style" w:hAnsi="Bookman Old Style"/>
                <w:sz w:val="24"/>
                <w:szCs w:val="24"/>
              </w:rPr>
              <w:t>;</w:t>
            </w:r>
          </w:p>
          <w:p w:rsidR="00974478" w:rsidRDefault="00974478" w:rsidP="00974478">
            <w:pPr>
              <w:pStyle w:val="ListParagraph"/>
              <w:numPr>
                <w:ilvl w:val="6"/>
                <w:numId w:val="23"/>
              </w:numPr>
              <w:spacing w:line="360" w:lineRule="auto"/>
              <w:ind w:left="1398" w:hanging="276"/>
              <w:jc w:val="both"/>
              <w:textAlignment w:val="top"/>
              <w:rPr>
                <w:rFonts w:ascii="Bookman Old Style" w:hAnsi="Bookman Old Style"/>
                <w:sz w:val="24"/>
                <w:szCs w:val="24"/>
              </w:rPr>
            </w:pPr>
            <w:r w:rsidRPr="00974478">
              <w:rPr>
                <w:rFonts w:ascii="Bookman Old Style" w:hAnsi="Bookman Old Style"/>
                <w:sz w:val="24"/>
                <w:szCs w:val="24"/>
              </w:rPr>
              <w:t>Penyediaan Jasa Komunikasi, Sumber Daya Air dan Listrik;</w:t>
            </w:r>
          </w:p>
          <w:p w:rsidR="00974478" w:rsidRDefault="00974478" w:rsidP="00974478">
            <w:pPr>
              <w:pStyle w:val="ListParagraph"/>
              <w:numPr>
                <w:ilvl w:val="6"/>
                <w:numId w:val="23"/>
              </w:numPr>
              <w:spacing w:line="360" w:lineRule="auto"/>
              <w:ind w:left="1398" w:hanging="276"/>
              <w:jc w:val="both"/>
              <w:textAlignment w:val="top"/>
              <w:rPr>
                <w:rFonts w:ascii="Bookman Old Style" w:hAnsi="Bookman Old Style"/>
                <w:sz w:val="24"/>
                <w:szCs w:val="24"/>
              </w:rPr>
            </w:pPr>
            <w:r w:rsidRPr="00974478">
              <w:rPr>
                <w:rFonts w:ascii="Bookman Old Style" w:hAnsi="Bookman Old Style"/>
                <w:sz w:val="24"/>
                <w:szCs w:val="24"/>
              </w:rPr>
              <w:t>Penyediaan Jasa Pelayanan Umum Kantor.</w:t>
            </w:r>
          </w:p>
          <w:p w:rsidR="00156423" w:rsidRDefault="00156423" w:rsidP="00156423">
            <w:pPr>
              <w:pStyle w:val="ListParagraph"/>
              <w:numPr>
                <w:ilvl w:val="0"/>
                <w:numId w:val="23"/>
              </w:numPr>
              <w:spacing w:line="360" w:lineRule="auto"/>
              <w:ind w:left="1114" w:hanging="567"/>
              <w:jc w:val="both"/>
              <w:textAlignment w:val="top"/>
              <w:rPr>
                <w:rFonts w:ascii="Bookman Old Style" w:hAnsi="Bookman Old Style"/>
                <w:sz w:val="24"/>
                <w:szCs w:val="24"/>
              </w:rPr>
            </w:pPr>
            <w:r w:rsidRPr="00156423">
              <w:rPr>
                <w:rFonts w:ascii="Bookman Old Style" w:hAnsi="Bookman Old Style"/>
                <w:sz w:val="24"/>
                <w:szCs w:val="24"/>
              </w:rPr>
              <w:t>Pemeliharaan Barang Milik Daerah Penunjang Urusan Pemerintahan Daerah</w:t>
            </w:r>
          </w:p>
          <w:p w:rsidR="00156423" w:rsidRDefault="00156423" w:rsidP="00156423">
            <w:pPr>
              <w:pStyle w:val="ListParagraph"/>
              <w:spacing w:line="360" w:lineRule="auto"/>
              <w:ind w:left="1114"/>
              <w:jc w:val="both"/>
              <w:textAlignment w:val="center"/>
              <w:rPr>
                <w:rFonts w:ascii="Bookman Old Style" w:hAnsi="Bookman Old Style"/>
                <w:b/>
                <w:sz w:val="24"/>
                <w:szCs w:val="24"/>
              </w:rPr>
            </w:pPr>
            <w:r w:rsidRPr="006A1239">
              <w:rPr>
                <w:rFonts w:ascii="Bookman Old Style" w:hAnsi="Bookman Old Style"/>
                <w:b/>
                <w:sz w:val="24"/>
                <w:szCs w:val="24"/>
              </w:rPr>
              <w:t>Sub Kegiatan :</w:t>
            </w:r>
          </w:p>
          <w:p w:rsidR="00156423" w:rsidRDefault="00156423" w:rsidP="00156423">
            <w:pPr>
              <w:pStyle w:val="ListParagraph"/>
              <w:numPr>
                <w:ilvl w:val="6"/>
                <w:numId w:val="23"/>
              </w:numPr>
              <w:spacing w:line="360" w:lineRule="auto"/>
              <w:ind w:left="1540" w:hanging="426"/>
              <w:jc w:val="both"/>
              <w:textAlignment w:val="center"/>
              <w:rPr>
                <w:rFonts w:ascii="Bookman Old Style" w:hAnsi="Bookman Old Style"/>
                <w:sz w:val="24"/>
                <w:szCs w:val="24"/>
              </w:rPr>
            </w:pPr>
            <w:r w:rsidRPr="00156423">
              <w:rPr>
                <w:rFonts w:ascii="Bookman Old Style" w:hAnsi="Bookman Old Style"/>
                <w:sz w:val="24"/>
                <w:szCs w:val="24"/>
              </w:rPr>
              <w:t>Penyediaan Jasa Pemeliharaan, Biaya Pemeliharaan, Pajak, dan Perizinan Kendaraan Dinas Operasional atau Lapangan</w:t>
            </w:r>
            <w:r>
              <w:rPr>
                <w:rFonts w:ascii="Bookman Old Style" w:hAnsi="Bookman Old Style"/>
                <w:sz w:val="24"/>
                <w:szCs w:val="24"/>
              </w:rPr>
              <w:t>;</w:t>
            </w:r>
          </w:p>
          <w:p w:rsidR="00156423" w:rsidRDefault="00156423" w:rsidP="00156423">
            <w:pPr>
              <w:pStyle w:val="ListParagraph"/>
              <w:numPr>
                <w:ilvl w:val="6"/>
                <w:numId w:val="23"/>
              </w:numPr>
              <w:spacing w:line="360" w:lineRule="auto"/>
              <w:ind w:left="1540" w:hanging="426"/>
              <w:jc w:val="both"/>
              <w:textAlignment w:val="center"/>
              <w:rPr>
                <w:rFonts w:ascii="Bookman Old Style" w:hAnsi="Bookman Old Style"/>
                <w:sz w:val="24"/>
                <w:szCs w:val="24"/>
              </w:rPr>
            </w:pPr>
            <w:r w:rsidRPr="00156423">
              <w:rPr>
                <w:rFonts w:ascii="Bookman Old Style" w:hAnsi="Bookman Old Style"/>
                <w:sz w:val="24"/>
                <w:szCs w:val="24"/>
              </w:rPr>
              <w:lastRenderedPageBreak/>
              <w:t>Pemeliharaan Peralatan dan Mesin Lainnya;</w:t>
            </w:r>
          </w:p>
          <w:p w:rsidR="00156423" w:rsidRPr="00156423" w:rsidRDefault="00156423" w:rsidP="00156423">
            <w:pPr>
              <w:pStyle w:val="ListParagraph"/>
              <w:numPr>
                <w:ilvl w:val="6"/>
                <w:numId w:val="23"/>
              </w:numPr>
              <w:spacing w:line="360" w:lineRule="auto"/>
              <w:ind w:left="1540" w:hanging="426"/>
              <w:jc w:val="both"/>
              <w:textAlignment w:val="center"/>
              <w:rPr>
                <w:rFonts w:ascii="Bookman Old Style" w:hAnsi="Bookman Old Style"/>
                <w:sz w:val="24"/>
                <w:szCs w:val="24"/>
              </w:rPr>
            </w:pPr>
            <w:r w:rsidRPr="00156423">
              <w:rPr>
                <w:rFonts w:ascii="Bookman Old Style" w:hAnsi="Bookman Old Style"/>
                <w:sz w:val="24"/>
                <w:szCs w:val="24"/>
              </w:rPr>
              <w:t>Pemeliharaan/Rehabilitasi Gedung Kantor dan Bangunan Lainnya.</w:t>
            </w:r>
          </w:p>
        </w:tc>
      </w:tr>
      <w:tr w:rsidR="00944AC4" w:rsidRPr="0013109D" w:rsidTr="00850F44">
        <w:trPr>
          <w:trHeight w:val="540"/>
        </w:trPr>
        <w:tc>
          <w:tcPr>
            <w:tcW w:w="8647" w:type="dxa"/>
            <w:shd w:val="clear" w:color="auto" w:fill="auto"/>
            <w:vAlign w:val="bottom"/>
          </w:tcPr>
          <w:p w:rsidR="00AF64B4" w:rsidRPr="00AF64B4" w:rsidRDefault="00AF64B4" w:rsidP="00AF64B4">
            <w:pPr>
              <w:spacing w:line="360" w:lineRule="auto"/>
              <w:jc w:val="both"/>
              <w:textAlignment w:val="bottom"/>
              <w:rPr>
                <w:rFonts w:ascii="Bookman Old Style" w:hAnsi="Bookman Old Style"/>
                <w:b/>
                <w:sz w:val="24"/>
                <w:szCs w:val="24"/>
              </w:rPr>
            </w:pPr>
          </w:p>
          <w:p w:rsidR="00944AC4" w:rsidRPr="00661905" w:rsidRDefault="0099570D" w:rsidP="0068496C">
            <w:pPr>
              <w:pStyle w:val="ListParagraph"/>
              <w:numPr>
                <w:ilvl w:val="0"/>
                <w:numId w:val="19"/>
              </w:numPr>
              <w:spacing w:line="360" w:lineRule="auto"/>
              <w:ind w:left="552" w:hanging="501"/>
              <w:jc w:val="both"/>
              <w:textAlignment w:val="bottom"/>
              <w:rPr>
                <w:rFonts w:ascii="Bookman Old Style" w:hAnsi="Bookman Old Style"/>
                <w:b/>
                <w:sz w:val="24"/>
                <w:szCs w:val="24"/>
              </w:rPr>
            </w:pPr>
            <w:r w:rsidRPr="0099570D">
              <w:rPr>
                <w:rFonts w:ascii="Bookman Old Style" w:eastAsia="Calibri" w:hAnsi="Bookman Old Style" w:cs="Trebuchet MS"/>
                <w:b/>
                <w:sz w:val="24"/>
                <w:szCs w:val="24"/>
              </w:rPr>
              <w:t>Program Penyelenggar</w:t>
            </w:r>
            <w:r w:rsidR="000C584E">
              <w:rPr>
                <w:rFonts w:ascii="Bookman Old Style" w:eastAsia="Calibri" w:hAnsi="Bookman Old Style" w:cs="Trebuchet MS"/>
                <w:b/>
                <w:sz w:val="24"/>
                <w:szCs w:val="24"/>
              </w:rPr>
              <w:t>a</w:t>
            </w:r>
            <w:r w:rsidRPr="0099570D">
              <w:rPr>
                <w:rFonts w:ascii="Bookman Old Style" w:eastAsia="Calibri" w:hAnsi="Bookman Old Style" w:cs="Trebuchet MS"/>
                <w:b/>
                <w:sz w:val="24"/>
                <w:szCs w:val="24"/>
              </w:rPr>
              <w:t>an Pemerintahan dan Pelayanan Publik</w:t>
            </w:r>
          </w:p>
          <w:p w:rsidR="00661905" w:rsidRPr="006353DB" w:rsidRDefault="00661905" w:rsidP="00661905">
            <w:pPr>
              <w:pStyle w:val="ListParagraph"/>
              <w:spacing w:line="360" w:lineRule="auto"/>
              <w:ind w:left="552"/>
              <w:jc w:val="both"/>
              <w:textAlignment w:val="bottom"/>
              <w:rPr>
                <w:rFonts w:ascii="Bookman Old Style" w:hAnsi="Bookman Old Style"/>
                <w:b/>
                <w:sz w:val="24"/>
                <w:szCs w:val="24"/>
              </w:rPr>
            </w:pPr>
            <w:r>
              <w:rPr>
                <w:rFonts w:ascii="Bookman Old Style" w:eastAsia="Calibri" w:hAnsi="Bookman Old Style" w:cs="Trebuchet MS"/>
                <w:b/>
                <w:sz w:val="24"/>
                <w:szCs w:val="24"/>
              </w:rPr>
              <w:t>Kegiatan :</w:t>
            </w:r>
          </w:p>
          <w:p w:rsidR="006353DB" w:rsidRPr="0099570D" w:rsidRDefault="006353DB" w:rsidP="0068496C">
            <w:pPr>
              <w:pStyle w:val="ListParagraph"/>
              <w:numPr>
                <w:ilvl w:val="3"/>
                <w:numId w:val="19"/>
              </w:numPr>
              <w:spacing w:line="360" w:lineRule="auto"/>
              <w:ind w:left="978" w:hanging="425"/>
              <w:jc w:val="both"/>
              <w:textAlignment w:val="bottom"/>
              <w:rPr>
                <w:rFonts w:ascii="Bookman Old Style" w:hAnsi="Bookman Old Style"/>
                <w:sz w:val="24"/>
                <w:szCs w:val="24"/>
              </w:rPr>
            </w:pPr>
            <w:r w:rsidRPr="0099570D">
              <w:rPr>
                <w:rFonts w:ascii="Bookman Old Style" w:eastAsia="Arial Narrow" w:hAnsi="Bookman Old Style" w:cs="Bookman Old Style"/>
                <w:color w:val="000000"/>
                <w:sz w:val="24"/>
                <w:szCs w:val="24"/>
                <w:lang w:eastAsia="zh-CN" w:bidi="ar"/>
              </w:rPr>
              <w:t>Koordinasi Penyelenggaraan Kegiatan Pemerintahan di Tingkat Kecamatan</w:t>
            </w:r>
          </w:p>
          <w:p w:rsidR="006353DB" w:rsidRPr="006353DB" w:rsidRDefault="006353DB" w:rsidP="00661905">
            <w:pPr>
              <w:pStyle w:val="ListParagraph"/>
              <w:spacing w:line="360" w:lineRule="auto"/>
              <w:ind w:left="978"/>
              <w:jc w:val="both"/>
              <w:textAlignment w:val="bottom"/>
              <w:rPr>
                <w:rFonts w:ascii="Bookman Old Style" w:eastAsia="Arial Narrow" w:hAnsi="Bookman Old Style" w:cs="Bookman Old Style"/>
                <w:b/>
                <w:color w:val="000000"/>
                <w:sz w:val="24"/>
                <w:szCs w:val="24"/>
                <w:lang w:eastAsia="zh-CN" w:bidi="ar"/>
              </w:rPr>
            </w:pPr>
            <w:r w:rsidRPr="006353DB">
              <w:rPr>
                <w:rFonts w:ascii="Bookman Old Style" w:eastAsia="Arial Narrow" w:hAnsi="Bookman Old Style" w:cs="Bookman Old Style"/>
                <w:b/>
                <w:color w:val="000000"/>
                <w:sz w:val="24"/>
                <w:szCs w:val="24"/>
                <w:lang w:eastAsia="zh-CN" w:bidi="ar"/>
              </w:rPr>
              <w:t>Sub Kegiatan :</w:t>
            </w:r>
          </w:p>
          <w:p w:rsidR="00661905" w:rsidRDefault="006353DB" w:rsidP="0068496C">
            <w:pPr>
              <w:pStyle w:val="ListParagraph"/>
              <w:numPr>
                <w:ilvl w:val="4"/>
                <w:numId w:val="19"/>
              </w:numPr>
              <w:spacing w:line="360" w:lineRule="auto"/>
              <w:ind w:left="1403" w:hanging="426"/>
              <w:jc w:val="both"/>
              <w:textAlignment w:val="bottom"/>
              <w:rPr>
                <w:rFonts w:ascii="Bookman Old Style" w:hAnsi="Bookman Old Style"/>
                <w:sz w:val="24"/>
                <w:szCs w:val="24"/>
              </w:rPr>
            </w:pPr>
            <w:r w:rsidRPr="0099570D">
              <w:rPr>
                <w:rFonts w:ascii="Bookman Old Style" w:hAnsi="Bookman Old Style"/>
                <w:sz w:val="24"/>
                <w:szCs w:val="24"/>
              </w:rPr>
              <w:t>Koordinasi/Sinergi Perencanaan dan Pelaksanaan Kegiatan Pemerintahan Dengan Perangkat Daerah da</w:t>
            </w:r>
            <w:r>
              <w:rPr>
                <w:rFonts w:ascii="Bookman Old Style" w:hAnsi="Bookman Old Style"/>
                <w:sz w:val="24"/>
                <w:szCs w:val="24"/>
              </w:rPr>
              <w:t>n Instansi Vertikal Terkait;</w:t>
            </w:r>
          </w:p>
          <w:p w:rsidR="00661905" w:rsidRDefault="006353DB" w:rsidP="0068496C">
            <w:pPr>
              <w:pStyle w:val="ListParagraph"/>
              <w:numPr>
                <w:ilvl w:val="4"/>
                <w:numId w:val="19"/>
              </w:numPr>
              <w:spacing w:line="360" w:lineRule="auto"/>
              <w:ind w:left="1403" w:hanging="426"/>
              <w:jc w:val="both"/>
              <w:textAlignment w:val="bottom"/>
              <w:rPr>
                <w:rFonts w:ascii="Bookman Old Style" w:hAnsi="Bookman Old Style"/>
                <w:sz w:val="24"/>
                <w:szCs w:val="24"/>
              </w:rPr>
            </w:pPr>
            <w:r w:rsidRPr="00661905">
              <w:rPr>
                <w:rFonts w:ascii="Bookman Old Style" w:hAnsi="Bookman Old Style"/>
                <w:sz w:val="24"/>
                <w:szCs w:val="24"/>
              </w:rPr>
              <w:t>Peningkatan Efektifitas Kegiatan Pemerintahan di Tingkat Kecamatan;</w:t>
            </w:r>
          </w:p>
          <w:p w:rsidR="000C584E" w:rsidRDefault="000C584E" w:rsidP="00B371CF">
            <w:pPr>
              <w:pStyle w:val="ListParagraph"/>
              <w:numPr>
                <w:ilvl w:val="3"/>
                <w:numId w:val="19"/>
              </w:numPr>
              <w:spacing w:line="360" w:lineRule="auto"/>
              <w:ind w:left="973" w:hanging="426"/>
              <w:jc w:val="both"/>
              <w:textAlignment w:val="bottom"/>
              <w:rPr>
                <w:rFonts w:ascii="Bookman Old Style" w:hAnsi="Bookman Old Style"/>
                <w:sz w:val="24"/>
                <w:szCs w:val="24"/>
              </w:rPr>
            </w:pPr>
            <w:r w:rsidRPr="000C584E">
              <w:rPr>
                <w:rFonts w:ascii="Bookman Old Style" w:hAnsi="Bookman Old Style"/>
                <w:sz w:val="24"/>
                <w:szCs w:val="24"/>
              </w:rPr>
              <w:t>Penyelenggaraan Urusan Pemerintahan yang tidak Dilaksanakan oleh Unit Kerja Perangkat Daerah yang Ada di Kecamatan</w:t>
            </w:r>
          </w:p>
          <w:p w:rsidR="000C584E" w:rsidRPr="000C584E" w:rsidRDefault="000C584E" w:rsidP="000C584E">
            <w:pPr>
              <w:pStyle w:val="ListParagraph"/>
              <w:spacing w:line="360" w:lineRule="auto"/>
              <w:ind w:left="978"/>
              <w:jc w:val="both"/>
              <w:textAlignment w:val="bottom"/>
              <w:rPr>
                <w:rFonts w:ascii="Bookman Old Style" w:eastAsia="Arial Narrow" w:hAnsi="Bookman Old Style" w:cs="Bookman Old Style"/>
                <w:b/>
                <w:color w:val="000000"/>
                <w:sz w:val="24"/>
                <w:szCs w:val="24"/>
                <w:lang w:eastAsia="zh-CN" w:bidi="ar"/>
              </w:rPr>
            </w:pPr>
            <w:r>
              <w:rPr>
                <w:rFonts w:ascii="Bookman Old Style" w:eastAsia="Arial Narrow" w:hAnsi="Bookman Old Style" w:cs="Bookman Old Style"/>
                <w:b/>
                <w:color w:val="000000"/>
                <w:sz w:val="24"/>
                <w:szCs w:val="24"/>
                <w:lang w:eastAsia="zh-CN" w:bidi="ar"/>
              </w:rPr>
              <w:t>Sub Kegiatan :</w:t>
            </w:r>
          </w:p>
          <w:p w:rsidR="00661905" w:rsidRDefault="006353DB" w:rsidP="0068496C">
            <w:pPr>
              <w:pStyle w:val="ListParagraph"/>
              <w:numPr>
                <w:ilvl w:val="4"/>
                <w:numId w:val="19"/>
              </w:numPr>
              <w:spacing w:line="360" w:lineRule="auto"/>
              <w:ind w:left="1403" w:hanging="426"/>
              <w:jc w:val="both"/>
              <w:textAlignment w:val="bottom"/>
              <w:rPr>
                <w:rFonts w:ascii="Bookman Old Style" w:hAnsi="Bookman Old Style"/>
                <w:sz w:val="24"/>
                <w:szCs w:val="24"/>
              </w:rPr>
            </w:pPr>
            <w:r w:rsidRPr="00661905">
              <w:rPr>
                <w:rFonts w:ascii="Bookman Old Style" w:hAnsi="Bookman Old Style"/>
                <w:sz w:val="24"/>
                <w:szCs w:val="24"/>
              </w:rPr>
              <w:t>Fasilitasi Percepatan Pencapaian Standar Pelayanan Minimal di Wilayah Kecamatan;</w:t>
            </w:r>
          </w:p>
          <w:p w:rsidR="006353DB" w:rsidRPr="00661905" w:rsidRDefault="006353DB" w:rsidP="0068496C">
            <w:pPr>
              <w:pStyle w:val="ListParagraph"/>
              <w:numPr>
                <w:ilvl w:val="4"/>
                <w:numId w:val="19"/>
              </w:numPr>
              <w:spacing w:line="360" w:lineRule="auto"/>
              <w:ind w:left="1403" w:hanging="426"/>
              <w:jc w:val="both"/>
              <w:textAlignment w:val="bottom"/>
              <w:rPr>
                <w:rFonts w:ascii="Bookman Old Style" w:hAnsi="Bookman Old Style"/>
                <w:sz w:val="24"/>
                <w:szCs w:val="24"/>
              </w:rPr>
            </w:pPr>
            <w:r w:rsidRPr="00661905">
              <w:rPr>
                <w:rFonts w:ascii="Bookman Old Style" w:hAnsi="Bookman Old Style"/>
                <w:sz w:val="24"/>
                <w:szCs w:val="24"/>
              </w:rPr>
              <w:t>Peningkatan Efektifitas Pelaksanaan Pelayanan Kepada Masyarakat di Wilayah Kecamatan.</w:t>
            </w:r>
          </w:p>
          <w:p w:rsidR="006353DB" w:rsidRPr="0099570D" w:rsidRDefault="006353DB" w:rsidP="0068496C">
            <w:pPr>
              <w:pStyle w:val="ListParagraph"/>
              <w:numPr>
                <w:ilvl w:val="3"/>
                <w:numId w:val="19"/>
              </w:numPr>
              <w:spacing w:line="360" w:lineRule="auto"/>
              <w:ind w:left="978" w:hanging="425"/>
              <w:jc w:val="both"/>
              <w:textAlignment w:val="bottom"/>
              <w:rPr>
                <w:rFonts w:ascii="Bookman Old Style" w:hAnsi="Bookman Old Style"/>
                <w:sz w:val="24"/>
                <w:szCs w:val="24"/>
              </w:rPr>
            </w:pPr>
            <w:r w:rsidRPr="0099570D">
              <w:rPr>
                <w:rFonts w:ascii="Bookman Old Style" w:hAnsi="Bookman Old Style"/>
                <w:sz w:val="24"/>
                <w:szCs w:val="24"/>
              </w:rPr>
              <w:t>Pelaksanaan Urusan Pemerintahan yang Dilimpahkan kepada Cama</w:t>
            </w:r>
            <w:r>
              <w:rPr>
                <w:rFonts w:ascii="Bookman Old Style" w:hAnsi="Bookman Old Style"/>
                <w:sz w:val="24"/>
                <w:szCs w:val="24"/>
              </w:rPr>
              <w:t>t</w:t>
            </w:r>
          </w:p>
          <w:p w:rsidR="006353DB" w:rsidRPr="006353DB" w:rsidRDefault="006353DB" w:rsidP="00661905">
            <w:pPr>
              <w:pStyle w:val="ListParagraph"/>
              <w:spacing w:line="360" w:lineRule="auto"/>
              <w:ind w:left="978"/>
              <w:jc w:val="both"/>
              <w:textAlignment w:val="bottom"/>
              <w:rPr>
                <w:rFonts w:ascii="Bookman Old Style" w:hAnsi="Bookman Old Style"/>
                <w:b/>
                <w:sz w:val="24"/>
                <w:szCs w:val="24"/>
              </w:rPr>
            </w:pPr>
            <w:r w:rsidRPr="006353DB">
              <w:rPr>
                <w:rFonts w:ascii="Bookman Old Style" w:hAnsi="Bookman Old Style"/>
                <w:b/>
                <w:sz w:val="24"/>
                <w:szCs w:val="24"/>
              </w:rPr>
              <w:t>Sub Kegiatan  :</w:t>
            </w:r>
          </w:p>
          <w:p w:rsidR="00B371CF" w:rsidRDefault="00B371CF" w:rsidP="00B371CF">
            <w:pPr>
              <w:pStyle w:val="ListParagraph"/>
              <w:numPr>
                <w:ilvl w:val="4"/>
                <w:numId w:val="19"/>
              </w:numPr>
              <w:spacing w:line="360" w:lineRule="auto"/>
              <w:ind w:left="1398" w:hanging="425"/>
              <w:jc w:val="both"/>
              <w:textAlignment w:val="bottom"/>
              <w:rPr>
                <w:rFonts w:ascii="Bookman Old Style" w:hAnsi="Bookman Old Style"/>
                <w:sz w:val="24"/>
                <w:szCs w:val="24"/>
              </w:rPr>
            </w:pPr>
            <w:r w:rsidRPr="00B371CF">
              <w:rPr>
                <w:rFonts w:ascii="Bookman Old Style" w:hAnsi="Bookman Old Style"/>
                <w:sz w:val="24"/>
                <w:szCs w:val="24"/>
              </w:rPr>
              <w:t>Pelaksanaan Urusan Pemerintahan yang terkait dengan Nonperizinan</w:t>
            </w:r>
            <w:r w:rsidR="006353DB">
              <w:rPr>
                <w:rFonts w:ascii="Bookman Old Style" w:hAnsi="Bookman Old Style"/>
                <w:sz w:val="24"/>
                <w:szCs w:val="24"/>
              </w:rPr>
              <w:t>;</w:t>
            </w:r>
          </w:p>
          <w:p w:rsidR="00AF64B4" w:rsidRPr="00B371CF" w:rsidRDefault="00B371CF" w:rsidP="00B371CF">
            <w:pPr>
              <w:pStyle w:val="ListParagraph"/>
              <w:numPr>
                <w:ilvl w:val="4"/>
                <w:numId w:val="19"/>
              </w:numPr>
              <w:spacing w:line="360" w:lineRule="auto"/>
              <w:ind w:left="1398" w:hanging="425"/>
              <w:jc w:val="both"/>
              <w:textAlignment w:val="bottom"/>
              <w:rPr>
                <w:rFonts w:ascii="Bookman Old Style" w:hAnsi="Bookman Old Style"/>
                <w:sz w:val="24"/>
                <w:szCs w:val="24"/>
              </w:rPr>
            </w:pPr>
            <w:r w:rsidRPr="00B371CF">
              <w:rPr>
                <w:rFonts w:ascii="Bookman Old Style" w:hAnsi="Bookman Old Style"/>
                <w:sz w:val="24"/>
                <w:szCs w:val="24"/>
              </w:rPr>
              <w:t>Pelaksanaan Urusan Pemerintahan yang terkait dengan Kewenangan Lain yang Dilimpahkan</w:t>
            </w:r>
            <w:r w:rsidR="006353DB" w:rsidRPr="00B371CF">
              <w:rPr>
                <w:rFonts w:ascii="Bookman Old Style" w:hAnsi="Bookman Old Style"/>
                <w:sz w:val="24"/>
                <w:szCs w:val="24"/>
              </w:rPr>
              <w:t>.</w:t>
            </w:r>
          </w:p>
          <w:p w:rsidR="006A3725" w:rsidRPr="006A3725" w:rsidRDefault="006A3725" w:rsidP="006A3725">
            <w:pPr>
              <w:pStyle w:val="ListParagraph"/>
              <w:spacing w:line="360" w:lineRule="auto"/>
              <w:ind w:left="1403"/>
              <w:jc w:val="both"/>
              <w:textAlignment w:val="bottom"/>
              <w:rPr>
                <w:rFonts w:ascii="Bookman Old Style" w:hAnsi="Bookman Old Style"/>
                <w:sz w:val="24"/>
                <w:szCs w:val="24"/>
              </w:rPr>
            </w:pPr>
          </w:p>
          <w:p w:rsidR="0099570D" w:rsidRPr="00526C4E" w:rsidRDefault="006353DB" w:rsidP="0068496C">
            <w:pPr>
              <w:pStyle w:val="ListParagraph"/>
              <w:numPr>
                <w:ilvl w:val="0"/>
                <w:numId w:val="19"/>
              </w:numPr>
              <w:spacing w:line="360" w:lineRule="auto"/>
              <w:ind w:left="552" w:hanging="567"/>
              <w:jc w:val="both"/>
              <w:textAlignment w:val="bottom"/>
              <w:rPr>
                <w:rFonts w:ascii="Bookman Old Style" w:hAnsi="Bookman Old Style"/>
                <w:b/>
                <w:sz w:val="24"/>
                <w:szCs w:val="24"/>
              </w:rPr>
            </w:pPr>
            <w:r>
              <w:rPr>
                <w:rFonts w:ascii="Bookman Old Style" w:eastAsia="Calibri" w:hAnsi="Bookman Old Style" w:cs="Trebuchet MS"/>
                <w:b/>
                <w:sz w:val="24"/>
                <w:szCs w:val="24"/>
              </w:rPr>
              <w:t>Program Pemberdayaan Masyarakat Desa dan Kelurahan</w:t>
            </w:r>
          </w:p>
          <w:p w:rsidR="00526C4E" w:rsidRDefault="00526C4E" w:rsidP="00661905">
            <w:pPr>
              <w:pStyle w:val="ListParagraph"/>
              <w:spacing w:line="360" w:lineRule="auto"/>
              <w:ind w:left="552"/>
              <w:jc w:val="both"/>
              <w:textAlignment w:val="bottom"/>
              <w:rPr>
                <w:rFonts w:ascii="Bookman Old Style" w:hAnsi="Bookman Old Style"/>
                <w:b/>
                <w:sz w:val="24"/>
                <w:szCs w:val="24"/>
              </w:rPr>
            </w:pPr>
            <w:r>
              <w:rPr>
                <w:rFonts w:ascii="Bookman Old Style" w:hAnsi="Bookman Old Style"/>
                <w:b/>
                <w:sz w:val="24"/>
                <w:szCs w:val="24"/>
              </w:rPr>
              <w:t>Kegiatan   :</w:t>
            </w:r>
          </w:p>
          <w:p w:rsidR="00526C4E" w:rsidRPr="00526C4E" w:rsidRDefault="00526C4E" w:rsidP="0068496C">
            <w:pPr>
              <w:pStyle w:val="ListParagraph"/>
              <w:numPr>
                <w:ilvl w:val="3"/>
                <w:numId w:val="19"/>
              </w:numPr>
              <w:spacing w:line="360" w:lineRule="auto"/>
              <w:ind w:left="978" w:hanging="425"/>
              <w:jc w:val="both"/>
              <w:textAlignment w:val="bottom"/>
              <w:rPr>
                <w:rFonts w:ascii="Bookman Old Style" w:hAnsi="Bookman Old Style"/>
                <w:sz w:val="24"/>
                <w:szCs w:val="24"/>
              </w:rPr>
            </w:pPr>
            <w:r w:rsidRPr="00526C4E">
              <w:rPr>
                <w:rFonts w:ascii="Bookman Old Style" w:hAnsi="Bookman Old Style"/>
                <w:sz w:val="24"/>
                <w:szCs w:val="24"/>
              </w:rPr>
              <w:t xml:space="preserve">Koordinasi Kegiatan Pemberdayaan Desa </w:t>
            </w:r>
          </w:p>
          <w:p w:rsidR="00526C4E" w:rsidRDefault="00526C4E" w:rsidP="00661905">
            <w:pPr>
              <w:pStyle w:val="ListParagraph"/>
              <w:spacing w:line="360" w:lineRule="auto"/>
              <w:ind w:left="978"/>
              <w:jc w:val="both"/>
              <w:textAlignment w:val="bottom"/>
              <w:rPr>
                <w:rFonts w:ascii="Bookman Old Style" w:hAnsi="Bookman Old Style"/>
                <w:b/>
                <w:sz w:val="24"/>
                <w:szCs w:val="24"/>
              </w:rPr>
            </w:pPr>
            <w:r w:rsidRPr="00526C4E">
              <w:rPr>
                <w:rFonts w:ascii="Bookman Old Style" w:hAnsi="Bookman Old Style"/>
                <w:b/>
                <w:sz w:val="24"/>
                <w:szCs w:val="24"/>
              </w:rPr>
              <w:t>Sub Kegiatan   :</w:t>
            </w:r>
          </w:p>
          <w:p w:rsidR="00FB14FF" w:rsidRDefault="00526C4E" w:rsidP="0068496C">
            <w:pPr>
              <w:pStyle w:val="ListParagraph"/>
              <w:numPr>
                <w:ilvl w:val="4"/>
                <w:numId w:val="19"/>
              </w:numPr>
              <w:spacing w:line="360" w:lineRule="auto"/>
              <w:ind w:left="1403" w:hanging="425"/>
              <w:jc w:val="both"/>
              <w:textAlignment w:val="bottom"/>
              <w:rPr>
                <w:rFonts w:ascii="Bookman Old Style" w:hAnsi="Bookman Old Style"/>
                <w:sz w:val="24"/>
                <w:szCs w:val="24"/>
              </w:rPr>
            </w:pPr>
            <w:r w:rsidRPr="00526C4E">
              <w:rPr>
                <w:rFonts w:ascii="Bookman Old Style" w:hAnsi="Bookman Old Style"/>
                <w:sz w:val="24"/>
                <w:szCs w:val="24"/>
              </w:rPr>
              <w:t>Peningkatan Partisipasi Masyarakat Dalam Forum Musyawarah Perencanaan Pembangunan di Desa;</w:t>
            </w:r>
          </w:p>
          <w:p w:rsidR="00FB14FF" w:rsidRDefault="00526C4E" w:rsidP="0068496C">
            <w:pPr>
              <w:pStyle w:val="ListParagraph"/>
              <w:numPr>
                <w:ilvl w:val="4"/>
                <w:numId w:val="19"/>
              </w:numPr>
              <w:spacing w:line="360" w:lineRule="auto"/>
              <w:ind w:left="1403" w:hanging="425"/>
              <w:jc w:val="both"/>
              <w:textAlignment w:val="bottom"/>
              <w:rPr>
                <w:rFonts w:ascii="Bookman Old Style" w:hAnsi="Bookman Old Style"/>
                <w:sz w:val="24"/>
                <w:szCs w:val="24"/>
              </w:rPr>
            </w:pPr>
            <w:r w:rsidRPr="00FB14FF">
              <w:rPr>
                <w:rFonts w:ascii="Bookman Old Style" w:hAnsi="Bookman Old Style"/>
                <w:sz w:val="24"/>
                <w:szCs w:val="24"/>
              </w:rPr>
              <w:lastRenderedPageBreak/>
              <w:t>Peningkatan Efektifitas Kegiatan Pemberdayaan Masyarakat di Wilayah Kecamatan;</w:t>
            </w:r>
          </w:p>
          <w:p w:rsidR="00B371CF" w:rsidRDefault="00B371CF" w:rsidP="00B371CF">
            <w:pPr>
              <w:pStyle w:val="ListParagraph"/>
              <w:numPr>
                <w:ilvl w:val="3"/>
                <w:numId w:val="19"/>
              </w:numPr>
              <w:spacing w:line="360" w:lineRule="auto"/>
              <w:ind w:left="973" w:hanging="426"/>
              <w:jc w:val="both"/>
              <w:textAlignment w:val="bottom"/>
              <w:rPr>
                <w:rFonts w:ascii="Bookman Old Style" w:hAnsi="Bookman Old Style"/>
                <w:sz w:val="24"/>
                <w:szCs w:val="24"/>
              </w:rPr>
            </w:pPr>
            <w:r>
              <w:rPr>
                <w:rFonts w:ascii="Bookman Old Style" w:hAnsi="Bookman Old Style"/>
                <w:sz w:val="24"/>
                <w:szCs w:val="24"/>
              </w:rPr>
              <w:t>Kegiatan Pemberdayaan Kelurahan</w:t>
            </w:r>
          </w:p>
          <w:p w:rsidR="00B371CF" w:rsidRPr="00B371CF" w:rsidRDefault="00B371CF" w:rsidP="00B371CF">
            <w:pPr>
              <w:pStyle w:val="ListParagraph"/>
              <w:spacing w:line="360" w:lineRule="auto"/>
              <w:ind w:left="973"/>
              <w:jc w:val="both"/>
              <w:textAlignment w:val="bottom"/>
              <w:rPr>
                <w:rFonts w:ascii="Bookman Old Style" w:hAnsi="Bookman Old Style"/>
                <w:b/>
                <w:sz w:val="24"/>
                <w:szCs w:val="24"/>
              </w:rPr>
            </w:pPr>
            <w:r w:rsidRPr="00B371CF">
              <w:rPr>
                <w:rFonts w:ascii="Bookman Old Style" w:hAnsi="Bookman Old Style"/>
                <w:b/>
                <w:sz w:val="24"/>
                <w:szCs w:val="24"/>
              </w:rPr>
              <w:t>Sub Kegiatan :</w:t>
            </w:r>
          </w:p>
          <w:p w:rsidR="00FB14FF" w:rsidRDefault="00526C4E" w:rsidP="0068496C">
            <w:pPr>
              <w:pStyle w:val="ListParagraph"/>
              <w:numPr>
                <w:ilvl w:val="4"/>
                <w:numId w:val="19"/>
              </w:numPr>
              <w:spacing w:line="360" w:lineRule="auto"/>
              <w:ind w:left="1403" w:hanging="425"/>
              <w:jc w:val="both"/>
              <w:textAlignment w:val="bottom"/>
              <w:rPr>
                <w:rFonts w:ascii="Bookman Old Style" w:hAnsi="Bookman Old Style"/>
                <w:sz w:val="24"/>
                <w:szCs w:val="24"/>
              </w:rPr>
            </w:pPr>
            <w:r w:rsidRPr="00FB14FF">
              <w:rPr>
                <w:rFonts w:ascii="Bookman Old Style" w:hAnsi="Bookman Old Style"/>
                <w:sz w:val="24"/>
                <w:szCs w:val="24"/>
              </w:rPr>
              <w:t>Peningkatan partisipasi masyarakat dalam forum musyawarah perencanaan pembangunan di Kelurahan;</w:t>
            </w:r>
          </w:p>
          <w:p w:rsidR="00FB14FF" w:rsidRDefault="00526C4E" w:rsidP="0068496C">
            <w:pPr>
              <w:pStyle w:val="ListParagraph"/>
              <w:numPr>
                <w:ilvl w:val="4"/>
                <w:numId w:val="19"/>
              </w:numPr>
              <w:spacing w:line="360" w:lineRule="auto"/>
              <w:ind w:left="1403" w:hanging="425"/>
              <w:jc w:val="both"/>
              <w:textAlignment w:val="bottom"/>
              <w:rPr>
                <w:rFonts w:ascii="Bookman Old Style" w:hAnsi="Bookman Old Style"/>
                <w:sz w:val="24"/>
                <w:szCs w:val="24"/>
              </w:rPr>
            </w:pPr>
            <w:r w:rsidRPr="00FB14FF">
              <w:rPr>
                <w:rFonts w:ascii="Bookman Old Style" w:hAnsi="Bookman Old Style"/>
                <w:sz w:val="24"/>
                <w:szCs w:val="24"/>
              </w:rPr>
              <w:t>Pembangunan Sarana dan Prasarana Kelurahan;</w:t>
            </w:r>
          </w:p>
          <w:p w:rsidR="00FB14FF" w:rsidRDefault="00526C4E" w:rsidP="0068496C">
            <w:pPr>
              <w:pStyle w:val="ListParagraph"/>
              <w:numPr>
                <w:ilvl w:val="4"/>
                <w:numId w:val="19"/>
              </w:numPr>
              <w:spacing w:line="360" w:lineRule="auto"/>
              <w:ind w:left="1403" w:hanging="425"/>
              <w:jc w:val="both"/>
              <w:textAlignment w:val="bottom"/>
              <w:rPr>
                <w:rFonts w:ascii="Bookman Old Style" w:hAnsi="Bookman Old Style"/>
                <w:sz w:val="24"/>
                <w:szCs w:val="24"/>
              </w:rPr>
            </w:pPr>
            <w:r w:rsidRPr="00FB14FF">
              <w:rPr>
                <w:rFonts w:ascii="Bookman Old Style" w:hAnsi="Bookman Old Style"/>
                <w:sz w:val="24"/>
                <w:szCs w:val="24"/>
              </w:rPr>
              <w:t>Pemberdayaan Masyarakat di Kelurahan;</w:t>
            </w:r>
          </w:p>
          <w:p w:rsidR="00DC6542" w:rsidRDefault="00526C4E" w:rsidP="0068496C">
            <w:pPr>
              <w:pStyle w:val="ListParagraph"/>
              <w:numPr>
                <w:ilvl w:val="4"/>
                <w:numId w:val="19"/>
              </w:numPr>
              <w:spacing w:line="360" w:lineRule="auto"/>
              <w:ind w:left="1403" w:hanging="425"/>
              <w:jc w:val="both"/>
              <w:textAlignment w:val="bottom"/>
              <w:rPr>
                <w:rFonts w:ascii="Bookman Old Style" w:hAnsi="Bookman Old Style"/>
                <w:sz w:val="24"/>
                <w:szCs w:val="24"/>
              </w:rPr>
            </w:pPr>
            <w:r w:rsidRPr="00FB14FF">
              <w:rPr>
                <w:rFonts w:ascii="Bookman Old Style" w:hAnsi="Bookman Old Style"/>
                <w:sz w:val="24"/>
                <w:szCs w:val="24"/>
              </w:rPr>
              <w:t>Evaluasi Kelurahan.</w:t>
            </w:r>
          </w:p>
          <w:p w:rsidR="00B371CF" w:rsidRDefault="00B371CF" w:rsidP="00B371CF">
            <w:pPr>
              <w:pStyle w:val="ListParagraph"/>
              <w:numPr>
                <w:ilvl w:val="3"/>
                <w:numId w:val="19"/>
              </w:numPr>
              <w:spacing w:line="360" w:lineRule="auto"/>
              <w:ind w:left="973" w:hanging="426"/>
              <w:jc w:val="both"/>
              <w:textAlignment w:val="bottom"/>
              <w:rPr>
                <w:rFonts w:ascii="Bookman Old Style" w:hAnsi="Bookman Old Style"/>
                <w:sz w:val="24"/>
                <w:szCs w:val="24"/>
              </w:rPr>
            </w:pPr>
            <w:r w:rsidRPr="00B371CF">
              <w:rPr>
                <w:rFonts w:ascii="Bookman Old Style" w:hAnsi="Bookman Old Style"/>
                <w:sz w:val="24"/>
                <w:szCs w:val="24"/>
              </w:rPr>
              <w:t>Pemberdayaan Lembaga Kemasyarakatan Tingkat Kecamatan</w:t>
            </w:r>
          </w:p>
          <w:p w:rsidR="00F42BD2" w:rsidRDefault="00F42BD2" w:rsidP="00F42BD2">
            <w:pPr>
              <w:pStyle w:val="ListParagraph"/>
              <w:spacing w:line="360" w:lineRule="auto"/>
              <w:ind w:left="973"/>
              <w:jc w:val="both"/>
              <w:textAlignment w:val="bottom"/>
              <w:rPr>
                <w:rFonts w:ascii="Bookman Old Style" w:hAnsi="Bookman Old Style"/>
                <w:b/>
                <w:sz w:val="24"/>
                <w:szCs w:val="24"/>
              </w:rPr>
            </w:pPr>
            <w:r w:rsidRPr="00B371CF">
              <w:rPr>
                <w:rFonts w:ascii="Bookman Old Style" w:hAnsi="Bookman Old Style"/>
                <w:b/>
                <w:sz w:val="24"/>
                <w:szCs w:val="24"/>
              </w:rPr>
              <w:t>Sub Kegiatan :</w:t>
            </w:r>
          </w:p>
          <w:p w:rsidR="00F42BD2" w:rsidRPr="00F42BD2" w:rsidRDefault="00F42BD2" w:rsidP="00F42BD2">
            <w:pPr>
              <w:pStyle w:val="ListParagraph"/>
              <w:numPr>
                <w:ilvl w:val="4"/>
                <w:numId w:val="19"/>
              </w:numPr>
              <w:spacing w:line="360" w:lineRule="auto"/>
              <w:ind w:left="1398" w:hanging="425"/>
              <w:jc w:val="both"/>
              <w:textAlignment w:val="bottom"/>
              <w:rPr>
                <w:rFonts w:ascii="Bookman Old Style" w:hAnsi="Bookman Old Style"/>
                <w:sz w:val="24"/>
                <w:szCs w:val="24"/>
              </w:rPr>
            </w:pPr>
            <w:r w:rsidRPr="00F42BD2">
              <w:rPr>
                <w:rFonts w:ascii="Bookman Old Style" w:hAnsi="Bookman Old Style"/>
                <w:sz w:val="24"/>
                <w:szCs w:val="24"/>
              </w:rPr>
              <w:t>Fasilitasi Pengembangan Usaha Ekonomi Masyarakat</w:t>
            </w:r>
            <w:r>
              <w:rPr>
                <w:rFonts w:ascii="Bookman Old Style" w:hAnsi="Bookman Old Style"/>
                <w:sz w:val="24"/>
                <w:szCs w:val="24"/>
              </w:rPr>
              <w:t>.</w:t>
            </w:r>
          </w:p>
          <w:p w:rsidR="00F42BD2" w:rsidRDefault="00F42BD2" w:rsidP="00F42BD2">
            <w:pPr>
              <w:pStyle w:val="ListParagraph"/>
              <w:numPr>
                <w:ilvl w:val="3"/>
                <w:numId w:val="19"/>
              </w:numPr>
              <w:spacing w:line="360" w:lineRule="auto"/>
              <w:ind w:left="973" w:hanging="426"/>
              <w:jc w:val="both"/>
              <w:textAlignment w:val="bottom"/>
              <w:rPr>
                <w:rFonts w:ascii="Bookman Old Style" w:hAnsi="Bookman Old Style"/>
                <w:sz w:val="24"/>
                <w:szCs w:val="24"/>
              </w:rPr>
            </w:pPr>
            <w:r w:rsidRPr="00F42BD2">
              <w:rPr>
                <w:rFonts w:ascii="Bookman Old Style" w:hAnsi="Bookman Old Style"/>
                <w:sz w:val="24"/>
                <w:szCs w:val="24"/>
              </w:rPr>
              <w:t>Koordinasi dan Sinkronisasi Pemberlakuan Pembatasan Kegiatan Masyarakat (PPKM)</w:t>
            </w:r>
          </w:p>
          <w:p w:rsidR="00F42BD2" w:rsidRDefault="00F42BD2" w:rsidP="00F42BD2">
            <w:pPr>
              <w:pStyle w:val="ListParagraph"/>
              <w:spacing w:line="360" w:lineRule="auto"/>
              <w:ind w:left="973"/>
              <w:jc w:val="both"/>
              <w:textAlignment w:val="bottom"/>
              <w:rPr>
                <w:rFonts w:ascii="Bookman Old Style" w:hAnsi="Bookman Old Style"/>
                <w:b/>
                <w:sz w:val="24"/>
                <w:szCs w:val="24"/>
              </w:rPr>
            </w:pPr>
            <w:r w:rsidRPr="00B371CF">
              <w:rPr>
                <w:rFonts w:ascii="Bookman Old Style" w:hAnsi="Bookman Old Style"/>
                <w:b/>
                <w:sz w:val="24"/>
                <w:szCs w:val="24"/>
              </w:rPr>
              <w:t>Sub Kegiatan</w:t>
            </w:r>
            <w:r>
              <w:rPr>
                <w:rFonts w:ascii="Bookman Old Style" w:hAnsi="Bookman Old Style"/>
                <w:b/>
                <w:sz w:val="24"/>
                <w:szCs w:val="24"/>
              </w:rPr>
              <w:t xml:space="preserve"> :</w:t>
            </w:r>
          </w:p>
          <w:p w:rsidR="00F42BD2" w:rsidRDefault="00F42BD2" w:rsidP="00F42BD2">
            <w:pPr>
              <w:pStyle w:val="ListParagraph"/>
              <w:spacing w:line="360" w:lineRule="auto"/>
              <w:ind w:left="1256" w:hanging="283"/>
              <w:jc w:val="both"/>
              <w:textAlignment w:val="bottom"/>
              <w:rPr>
                <w:rFonts w:ascii="Bookman Old Style" w:hAnsi="Bookman Old Style"/>
                <w:sz w:val="24"/>
                <w:szCs w:val="24"/>
              </w:rPr>
            </w:pPr>
            <w:r>
              <w:rPr>
                <w:rFonts w:ascii="Bookman Old Style" w:hAnsi="Bookman Old Style"/>
                <w:sz w:val="24"/>
                <w:szCs w:val="24"/>
              </w:rPr>
              <w:t xml:space="preserve">a.   </w:t>
            </w:r>
            <w:r w:rsidRPr="00F42BD2">
              <w:rPr>
                <w:rFonts w:ascii="Bookman Old Style" w:hAnsi="Bookman Old Style"/>
                <w:sz w:val="24"/>
                <w:szCs w:val="24"/>
              </w:rPr>
              <w:t>Penanganan Covid-19 di Tingkat Desa dan Kelurahan</w:t>
            </w:r>
          </w:p>
          <w:p w:rsidR="00F42BD2" w:rsidRPr="00F42BD2" w:rsidRDefault="00F42BD2" w:rsidP="00F42BD2">
            <w:pPr>
              <w:pStyle w:val="ListParagraph"/>
              <w:spacing w:line="360" w:lineRule="auto"/>
              <w:ind w:left="1131"/>
              <w:jc w:val="both"/>
              <w:textAlignment w:val="bottom"/>
              <w:rPr>
                <w:rFonts w:ascii="Bookman Old Style" w:hAnsi="Bookman Old Style"/>
                <w:sz w:val="24"/>
                <w:szCs w:val="24"/>
              </w:rPr>
            </w:pPr>
          </w:p>
          <w:p w:rsidR="00526C4E" w:rsidRPr="00DC6542" w:rsidRDefault="00526C4E" w:rsidP="0068496C">
            <w:pPr>
              <w:pStyle w:val="ListParagraph"/>
              <w:numPr>
                <w:ilvl w:val="0"/>
                <w:numId w:val="19"/>
              </w:numPr>
              <w:spacing w:line="360" w:lineRule="auto"/>
              <w:ind w:left="552" w:hanging="567"/>
              <w:jc w:val="both"/>
              <w:textAlignment w:val="bottom"/>
              <w:rPr>
                <w:rFonts w:ascii="Bookman Old Style" w:hAnsi="Bookman Old Style"/>
                <w:b/>
                <w:sz w:val="24"/>
                <w:szCs w:val="24"/>
              </w:rPr>
            </w:pPr>
            <w:r>
              <w:rPr>
                <w:rFonts w:ascii="Bookman Old Style" w:eastAsia="Calibri" w:hAnsi="Bookman Old Style" w:cs="Trebuchet MS"/>
                <w:b/>
                <w:sz w:val="24"/>
                <w:szCs w:val="24"/>
              </w:rPr>
              <w:t>Program Koordinasi Ketentraman dan Ketertiban Umum</w:t>
            </w:r>
          </w:p>
          <w:p w:rsidR="00DC6542" w:rsidRPr="00FB14FF" w:rsidRDefault="00DC6542" w:rsidP="00FB14FF">
            <w:pPr>
              <w:spacing w:line="360" w:lineRule="auto"/>
              <w:ind w:left="552"/>
              <w:jc w:val="both"/>
              <w:textAlignment w:val="bottom"/>
              <w:rPr>
                <w:rFonts w:ascii="Bookman Old Style" w:eastAsia="Calibri" w:hAnsi="Bookman Old Style" w:cs="Trebuchet MS"/>
                <w:b/>
                <w:sz w:val="24"/>
                <w:szCs w:val="24"/>
              </w:rPr>
            </w:pPr>
            <w:r w:rsidRPr="00FB14FF">
              <w:rPr>
                <w:rFonts w:ascii="Bookman Old Style" w:eastAsia="Calibri" w:hAnsi="Bookman Old Style" w:cs="Trebuchet MS"/>
                <w:b/>
                <w:sz w:val="24"/>
                <w:szCs w:val="24"/>
              </w:rPr>
              <w:t>Kegiatan :</w:t>
            </w:r>
          </w:p>
          <w:p w:rsidR="00DC6542" w:rsidRDefault="00DC6542" w:rsidP="0068496C">
            <w:pPr>
              <w:pStyle w:val="ListParagraph"/>
              <w:numPr>
                <w:ilvl w:val="3"/>
                <w:numId w:val="19"/>
              </w:numPr>
              <w:spacing w:line="360" w:lineRule="auto"/>
              <w:ind w:left="978" w:hanging="425"/>
              <w:jc w:val="both"/>
              <w:textAlignment w:val="bottom"/>
              <w:rPr>
                <w:rFonts w:ascii="Bookman Old Style" w:hAnsi="Bookman Old Style"/>
                <w:sz w:val="24"/>
                <w:szCs w:val="24"/>
              </w:rPr>
            </w:pPr>
            <w:r w:rsidRPr="00DC6542">
              <w:rPr>
                <w:rFonts w:ascii="Bookman Old Style" w:hAnsi="Bookman Old Style"/>
                <w:sz w:val="24"/>
                <w:szCs w:val="24"/>
              </w:rPr>
              <w:t>Koordinasi Upaya Penyelenggaraan Ketenteraman dan Ketertiban Umum</w:t>
            </w:r>
          </w:p>
          <w:p w:rsidR="00DC6542" w:rsidRDefault="00DC6542" w:rsidP="00FB14FF">
            <w:pPr>
              <w:pStyle w:val="ListParagraph"/>
              <w:spacing w:line="360" w:lineRule="auto"/>
              <w:ind w:left="978"/>
              <w:jc w:val="both"/>
              <w:textAlignment w:val="bottom"/>
              <w:rPr>
                <w:rFonts w:ascii="Bookman Old Style" w:hAnsi="Bookman Old Style"/>
                <w:b/>
                <w:sz w:val="24"/>
                <w:szCs w:val="24"/>
              </w:rPr>
            </w:pPr>
            <w:r w:rsidRPr="00DC6542">
              <w:rPr>
                <w:rFonts w:ascii="Bookman Old Style" w:hAnsi="Bookman Old Style"/>
                <w:b/>
                <w:sz w:val="24"/>
                <w:szCs w:val="24"/>
              </w:rPr>
              <w:t>Sub Kegiatan :</w:t>
            </w:r>
          </w:p>
          <w:p w:rsidR="00FB14FF" w:rsidRDefault="00DC6542" w:rsidP="0068496C">
            <w:pPr>
              <w:pStyle w:val="ListParagraph"/>
              <w:numPr>
                <w:ilvl w:val="4"/>
                <w:numId w:val="19"/>
              </w:numPr>
              <w:spacing w:line="360" w:lineRule="auto"/>
              <w:ind w:left="1403" w:hanging="426"/>
              <w:jc w:val="both"/>
              <w:textAlignment w:val="bottom"/>
              <w:rPr>
                <w:rFonts w:ascii="Bookman Old Style" w:hAnsi="Bookman Old Style"/>
                <w:sz w:val="24"/>
                <w:szCs w:val="24"/>
              </w:rPr>
            </w:pPr>
            <w:r w:rsidRPr="00DC6542">
              <w:rPr>
                <w:rFonts w:ascii="Bookman Old Style" w:hAnsi="Bookman Old Style"/>
                <w:sz w:val="24"/>
                <w:szCs w:val="24"/>
              </w:rPr>
              <w:t>Sinergitas dengan Kepolisian Negara Republik Indonesia, Tentara Nasional Indonesia dan instansi ve</w:t>
            </w:r>
            <w:r>
              <w:rPr>
                <w:rFonts w:ascii="Bookman Old Style" w:hAnsi="Bookman Old Style"/>
                <w:sz w:val="24"/>
                <w:szCs w:val="24"/>
              </w:rPr>
              <w:t>rtikal di wilayah kecamatan;</w:t>
            </w:r>
          </w:p>
          <w:p w:rsidR="00A14BB3" w:rsidRPr="006A3725" w:rsidRDefault="00DC6542" w:rsidP="00A14BB3">
            <w:pPr>
              <w:pStyle w:val="ListParagraph"/>
              <w:numPr>
                <w:ilvl w:val="4"/>
                <w:numId w:val="19"/>
              </w:numPr>
              <w:spacing w:line="360" w:lineRule="auto"/>
              <w:ind w:left="1403" w:hanging="426"/>
              <w:jc w:val="both"/>
              <w:textAlignment w:val="bottom"/>
              <w:rPr>
                <w:rFonts w:ascii="Bookman Old Style" w:hAnsi="Bookman Old Style"/>
                <w:sz w:val="24"/>
                <w:szCs w:val="24"/>
              </w:rPr>
            </w:pPr>
            <w:r w:rsidRPr="00FB14FF">
              <w:rPr>
                <w:rFonts w:ascii="Bookman Old Style" w:hAnsi="Bookman Old Style"/>
                <w:sz w:val="24"/>
                <w:szCs w:val="24"/>
              </w:rPr>
              <w:t>Harmonisasi Hubungan Dengan Tokoh Agama dan Tokoh Masyarakat.</w:t>
            </w:r>
          </w:p>
          <w:p w:rsidR="00DC6542" w:rsidRDefault="00DC6542" w:rsidP="0068496C">
            <w:pPr>
              <w:pStyle w:val="ListParagraph"/>
              <w:numPr>
                <w:ilvl w:val="3"/>
                <w:numId w:val="19"/>
              </w:numPr>
              <w:spacing w:line="360" w:lineRule="auto"/>
              <w:ind w:left="978" w:hanging="425"/>
              <w:jc w:val="both"/>
              <w:textAlignment w:val="bottom"/>
              <w:rPr>
                <w:rFonts w:ascii="Bookman Old Style" w:hAnsi="Bookman Old Style"/>
                <w:sz w:val="24"/>
                <w:szCs w:val="24"/>
              </w:rPr>
            </w:pPr>
            <w:r w:rsidRPr="00DC6542">
              <w:rPr>
                <w:rFonts w:ascii="Bookman Old Style" w:hAnsi="Bookman Old Style"/>
                <w:sz w:val="24"/>
                <w:szCs w:val="24"/>
              </w:rPr>
              <w:t>Koordinasi Penerapan dan Penegakan Perda dan Perkada</w:t>
            </w:r>
          </w:p>
          <w:p w:rsidR="00DC6542" w:rsidRDefault="00DC6542" w:rsidP="00FB14FF">
            <w:pPr>
              <w:pStyle w:val="ListParagraph"/>
              <w:spacing w:line="360" w:lineRule="auto"/>
              <w:ind w:left="978"/>
              <w:jc w:val="both"/>
              <w:textAlignment w:val="bottom"/>
              <w:rPr>
                <w:rFonts w:ascii="Bookman Old Style" w:hAnsi="Bookman Old Style"/>
                <w:b/>
                <w:sz w:val="24"/>
                <w:szCs w:val="24"/>
              </w:rPr>
            </w:pPr>
            <w:r w:rsidRPr="00DC6542">
              <w:rPr>
                <w:rFonts w:ascii="Bookman Old Style" w:hAnsi="Bookman Old Style"/>
                <w:b/>
                <w:sz w:val="24"/>
                <w:szCs w:val="24"/>
              </w:rPr>
              <w:t>Sub Kegiatan :</w:t>
            </w:r>
          </w:p>
          <w:p w:rsidR="00DC6542" w:rsidRDefault="00DC6542" w:rsidP="0068496C">
            <w:pPr>
              <w:pStyle w:val="ListParagraph"/>
              <w:numPr>
                <w:ilvl w:val="4"/>
                <w:numId w:val="19"/>
              </w:numPr>
              <w:spacing w:line="360" w:lineRule="auto"/>
              <w:ind w:left="1403" w:hanging="426"/>
              <w:jc w:val="both"/>
              <w:textAlignment w:val="bottom"/>
              <w:rPr>
                <w:rFonts w:ascii="Bookman Old Style" w:hAnsi="Bookman Old Style"/>
                <w:sz w:val="24"/>
                <w:szCs w:val="24"/>
              </w:rPr>
            </w:pPr>
            <w:r w:rsidRPr="00DC6542">
              <w:rPr>
                <w:rFonts w:ascii="Bookman Old Style" w:hAnsi="Bookman Old Style"/>
                <w:sz w:val="24"/>
                <w:szCs w:val="24"/>
              </w:rPr>
              <w:t>Koordinasi/Sinergi Dengan Perangkat Daerah yang Tugas dan Fungsinya di Bidang Penegakan Peraturan PerundangUndangan dan/atau Kepolisian Negara Republik Indonesia.</w:t>
            </w:r>
          </w:p>
          <w:p w:rsidR="00DA586D" w:rsidRDefault="00DA586D" w:rsidP="00DA586D">
            <w:pPr>
              <w:pStyle w:val="ListParagraph"/>
              <w:spacing w:line="360" w:lineRule="auto"/>
              <w:ind w:left="2571"/>
              <w:jc w:val="both"/>
              <w:textAlignment w:val="bottom"/>
              <w:rPr>
                <w:rFonts w:ascii="Bookman Old Style" w:hAnsi="Bookman Old Style"/>
                <w:sz w:val="24"/>
                <w:szCs w:val="24"/>
              </w:rPr>
            </w:pPr>
          </w:p>
          <w:p w:rsidR="00DA586D" w:rsidRDefault="00DA586D" w:rsidP="00DA586D">
            <w:pPr>
              <w:pStyle w:val="ListParagraph"/>
              <w:spacing w:line="360" w:lineRule="auto"/>
              <w:ind w:left="2571"/>
              <w:jc w:val="both"/>
              <w:textAlignment w:val="bottom"/>
              <w:rPr>
                <w:rFonts w:ascii="Bookman Old Style" w:hAnsi="Bookman Old Style"/>
                <w:sz w:val="24"/>
                <w:szCs w:val="24"/>
              </w:rPr>
            </w:pPr>
          </w:p>
          <w:p w:rsidR="00DA586D" w:rsidRPr="00DC6542" w:rsidRDefault="00DA586D" w:rsidP="00DA586D">
            <w:pPr>
              <w:pStyle w:val="ListParagraph"/>
              <w:spacing w:line="360" w:lineRule="auto"/>
              <w:ind w:left="2571"/>
              <w:jc w:val="both"/>
              <w:textAlignment w:val="bottom"/>
              <w:rPr>
                <w:rFonts w:ascii="Bookman Old Style" w:hAnsi="Bookman Old Style"/>
                <w:sz w:val="24"/>
                <w:szCs w:val="24"/>
              </w:rPr>
            </w:pPr>
          </w:p>
          <w:p w:rsidR="00526C4E" w:rsidRPr="00526C4E" w:rsidRDefault="00526C4E" w:rsidP="0068496C">
            <w:pPr>
              <w:pStyle w:val="ListParagraph"/>
              <w:numPr>
                <w:ilvl w:val="0"/>
                <w:numId w:val="19"/>
              </w:numPr>
              <w:spacing w:line="360" w:lineRule="auto"/>
              <w:ind w:left="552" w:hanging="501"/>
              <w:jc w:val="both"/>
              <w:textAlignment w:val="bottom"/>
              <w:rPr>
                <w:rFonts w:ascii="Bookman Old Style" w:hAnsi="Bookman Old Style"/>
                <w:b/>
                <w:sz w:val="24"/>
                <w:szCs w:val="24"/>
              </w:rPr>
            </w:pPr>
            <w:r>
              <w:rPr>
                <w:rFonts w:ascii="Bookman Old Style" w:eastAsia="Calibri" w:hAnsi="Bookman Old Style" w:cs="Trebuchet MS"/>
                <w:b/>
                <w:sz w:val="24"/>
                <w:szCs w:val="24"/>
              </w:rPr>
              <w:lastRenderedPageBreak/>
              <w:t>Program Penyelenggaraan Urusan Pemerintahan Umum</w:t>
            </w:r>
          </w:p>
          <w:p w:rsidR="00526C4E" w:rsidRDefault="00DC6542" w:rsidP="00FB14FF">
            <w:pPr>
              <w:pStyle w:val="ListParagraph"/>
              <w:spacing w:line="360" w:lineRule="auto"/>
              <w:ind w:left="552"/>
              <w:jc w:val="both"/>
              <w:textAlignment w:val="bottom"/>
              <w:rPr>
                <w:rFonts w:ascii="Bookman Old Style" w:hAnsi="Bookman Old Style"/>
                <w:b/>
                <w:sz w:val="24"/>
                <w:szCs w:val="24"/>
              </w:rPr>
            </w:pPr>
            <w:r>
              <w:rPr>
                <w:rFonts w:ascii="Bookman Old Style" w:hAnsi="Bookman Old Style"/>
                <w:b/>
                <w:sz w:val="24"/>
                <w:szCs w:val="24"/>
              </w:rPr>
              <w:t>Kegiatan :</w:t>
            </w:r>
          </w:p>
          <w:p w:rsidR="00DC6542" w:rsidRDefault="00DA586D" w:rsidP="00DA586D">
            <w:pPr>
              <w:pStyle w:val="ListParagraph"/>
              <w:numPr>
                <w:ilvl w:val="3"/>
                <w:numId w:val="19"/>
              </w:numPr>
              <w:spacing w:line="360" w:lineRule="auto"/>
              <w:ind w:left="973" w:hanging="426"/>
              <w:jc w:val="both"/>
              <w:textAlignment w:val="bottom"/>
              <w:rPr>
                <w:rFonts w:ascii="Bookman Old Style" w:hAnsi="Bookman Old Style"/>
                <w:sz w:val="24"/>
                <w:szCs w:val="24"/>
              </w:rPr>
            </w:pPr>
            <w:r w:rsidRPr="00DA586D">
              <w:rPr>
                <w:rFonts w:ascii="Bookman Old Style" w:hAnsi="Bookman Old Style"/>
                <w:sz w:val="24"/>
                <w:szCs w:val="24"/>
              </w:rPr>
              <w:t>Penyelenggaraan Urusan Pemerintahan Umum sesuai Penugasan Kepala Daerah</w:t>
            </w:r>
          </w:p>
          <w:p w:rsidR="00DC6542" w:rsidRDefault="00DC6542" w:rsidP="00FB14FF">
            <w:pPr>
              <w:pStyle w:val="ListParagraph"/>
              <w:spacing w:line="360" w:lineRule="auto"/>
              <w:ind w:left="978"/>
              <w:jc w:val="both"/>
              <w:textAlignment w:val="bottom"/>
              <w:rPr>
                <w:rFonts w:ascii="Bookman Old Style" w:hAnsi="Bookman Old Style"/>
                <w:b/>
                <w:sz w:val="24"/>
                <w:szCs w:val="24"/>
              </w:rPr>
            </w:pPr>
            <w:r w:rsidRPr="00DC6542">
              <w:rPr>
                <w:rFonts w:ascii="Bookman Old Style" w:hAnsi="Bookman Old Style"/>
                <w:b/>
                <w:sz w:val="24"/>
                <w:szCs w:val="24"/>
              </w:rPr>
              <w:t>Sub Kegiatan :</w:t>
            </w:r>
          </w:p>
          <w:p w:rsidR="00FB14FF" w:rsidRDefault="00DC6542" w:rsidP="0068496C">
            <w:pPr>
              <w:pStyle w:val="ListParagraph"/>
              <w:numPr>
                <w:ilvl w:val="4"/>
                <w:numId w:val="19"/>
              </w:numPr>
              <w:spacing w:line="360" w:lineRule="auto"/>
              <w:ind w:left="1403" w:hanging="426"/>
              <w:jc w:val="both"/>
              <w:textAlignment w:val="bottom"/>
              <w:rPr>
                <w:rFonts w:ascii="Bookman Old Style" w:hAnsi="Bookman Old Style"/>
                <w:sz w:val="24"/>
                <w:szCs w:val="24"/>
              </w:rPr>
            </w:pPr>
            <w:r w:rsidRPr="00DC6542">
              <w:rPr>
                <w:rFonts w:ascii="Bookman Old Style" w:hAnsi="Bookman Old Style"/>
                <w:sz w:val="24"/>
                <w:szCs w:val="24"/>
              </w:rPr>
              <w:t>Pembinaan Wawasan Kebangsaan dan Ketahanan Nasional dalam Rangka Memantapkan Pengamalan Pancasila, Pelaksanaan Undang-Undang Dasar Negara Republik Indonesia Tahun 1945, Pelestarian Bhinneka Tunggal Ika Serta Pemertahanan dan Pemeliharaan Keutuhan Nega</w:t>
            </w:r>
            <w:r w:rsidR="0080194E">
              <w:rPr>
                <w:rFonts w:ascii="Bookman Old Style" w:hAnsi="Bookman Old Style"/>
                <w:sz w:val="24"/>
                <w:szCs w:val="24"/>
              </w:rPr>
              <w:t>ra Kesatuan Republik Indonesia;</w:t>
            </w:r>
          </w:p>
          <w:p w:rsidR="00FB14FF" w:rsidRDefault="00DC6542" w:rsidP="0068496C">
            <w:pPr>
              <w:pStyle w:val="ListParagraph"/>
              <w:numPr>
                <w:ilvl w:val="4"/>
                <w:numId w:val="19"/>
              </w:numPr>
              <w:spacing w:line="360" w:lineRule="auto"/>
              <w:ind w:left="1403" w:hanging="426"/>
              <w:jc w:val="both"/>
              <w:textAlignment w:val="bottom"/>
              <w:rPr>
                <w:rFonts w:ascii="Bookman Old Style" w:hAnsi="Bookman Old Style"/>
                <w:sz w:val="24"/>
                <w:szCs w:val="24"/>
              </w:rPr>
            </w:pPr>
            <w:r w:rsidRPr="00FB14FF">
              <w:rPr>
                <w:rFonts w:ascii="Bookman Old Style" w:hAnsi="Bookman Old Style"/>
                <w:sz w:val="24"/>
                <w:szCs w:val="24"/>
              </w:rPr>
              <w:t>Fasilitasi, Koordinasi dan Pembinaan (Bimtek, Sosialisasi, Konsultasi) Wawasan Kebang</w:t>
            </w:r>
            <w:r w:rsidR="0080194E" w:rsidRPr="00FB14FF">
              <w:rPr>
                <w:rFonts w:ascii="Bookman Old Style" w:hAnsi="Bookman Old Style"/>
                <w:sz w:val="24"/>
                <w:szCs w:val="24"/>
              </w:rPr>
              <w:t>saan dan Ketahanan Nasional;</w:t>
            </w:r>
          </w:p>
          <w:p w:rsidR="00DA586D" w:rsidRDefault="00DC6542" w:rsidP="0068496C">
            <w:pPr>
              <w:pStyle w:val="ListParagraph"/>
              <w:numPr>
                <w:ilvl w:val="4"/>
                <w:numId w:val="19"/>
              </w:numPr>
              <w:spacing w:line="360" w:lineRule="auto"/>
              <w:ind w:left="1403" w:hanging="426"/>
              <w:jc w:val="both"/>
              <w:textAlignment w:val="bottom"/>
              <w:rPr>
                <w:rFonts w:ascii="Bookman Old Style" w:hAnsi="Bookman Old Style"/>
                <w:sz w:val="24"/>
                <w:szCs w:val="24"/>
              </w:rPr>
            </w:pPr>
            <w:r w:rsidRPr="00FB14FF">
              <w:rPr>
                <w:rFonts w:ascii="Bookman Old Style" w:hAnsi="Bookman Old Style"/>
                <w:sz w:val="24"/>
                <w:szCs w:val="24"/>
              </w:rPr>
              <w:t>Pembinaan</w:t>
            </w:r>
            <w:r w:rsidR="0080194E" w:rsidRPr="00FB14FF">
              <w:rPr>
                <w:rFonts w:ascii="Bookman Old Style" w:hAnsi="Bookman Old Style"/>
                <w:sz w:val="24"/>
                <w:szCs w:val="24"/>
              </w:rPr>
              <w:t xml:space="preserve"> Persatuan dan Kesatuan Bangsa;</w:t>
            </w:r>
          </w:p>
          <w:p w:rsidR="00FB14FF" w:rsidRDefault="00DC6542" w:rsidP="0068496C">
            <w:pPr>
              <w:pStyle w:val="ListParagraph"/>
              <w:numPr>
                <w:ilvl w:val="4"/>
                <w:numId w:val="19"/>
              </w:numPr>
              <w:spacing w:line="360" w:lineRule="auto"/>
              <w:ind w:left="1403" w:hanging="426"/>
              <w:jc w:val="both"/>
              <w:textAlignment w:val="bottom"/>
              <w:rPr>
                <w:rFonts w:ascii="Bookman Old Style" w:hAnsi="Bookman Old Style"/>
                <w:sz w:val="24"/>
                <w:szCs w:val="24"/>
              </w:rPr>
            </w:pPr>
            <w:r w:rsidRPr="00FB14FF">
              <w:rPr>
                <w:rFonts w:ascii="Bookman Old Style" w:hAnsi="Bookman Old Style"/>
                <w:sz w:val="24"/>
                <w:szCs w:val="24"/>
              </w:rPr>
              <w:t>Pembinaan Kerukunan Antarsuku dan Intrasuku, Umat Beragama, Ras, dan Golongan  Lainnya Guna Mewujudkan Stabilitas Kemanan Lo</w:t>
            </w:r>
            <w:r w:rsidR="0080194E" w:rsidRPr="00FB14FF">
              <w:rPr>
                <w:rFonts w:ascii="Bookman Old Style" w:hAnsi="Bookman Old Style"/>
                <w:sz w:val="24"/>
                <w:szCs w:val="24"/>
              </w:rPr>
              <w:t xml:space="preserve">kal, Regional, dan Nasional; </w:t>
            </w:r>
          </w:p>
          <w:p w:rsidR="00FB14FF" w:rsidRDefault="00DC6542" w:rsidP="0068496C">
            <w:pPr>
              <w:pStyle w:val="ListParagraph"/>
              <w:numPr>
                <w:ilvl w:val="4"/>
                <w:numId w:val="19"/>
              </w:numPr>
              <w:spacing w:line="360" w:lineRule="auto"/>
              <w:ind w:left="1403" w:hanging="426"/>
              <w:jc w:val="both"/>
              <w:textAlignment w:val="bottom"/>
              <w:rPr>
                <w:rFonts w:ascii="Bookman Old Style" w:hAnsi="Bookman Old Style"/>
                <w:sz w:val="24"/>
                <w:szCs w:val="24"/>
              </w:rPr>
            </w:pPr>
            <w:r w:rsidRPr="00FB14FF">
              <w:rPr>
                <w:rFonts w:ascii="Bookman Old Style" w:hAnsi="Bookman Old Style"/>
                <w:sz w:val="24"/>
                <w:szCs w:val="24"/>
              </w:rPr>
              <w:t>Penanganan Konflik Sosial Sesuai Ketentuan P</w:t>
            </w:r>
            <w:r w:rsidR="0080194E" w:rsidRPr="00FB14FF">
              <w:rPr>
                <w:rFonts w:ascii="Bookman Old Style" w:hAnsi="Bookman Old Style"/>
                <w:sz w:val="24"/>
                <w:szCs w:val="24"/>
              </w:rPr>
              <w:t>eraturan Perundang-Undangan;</w:t>
            </w:r>
          </w:p>
          <w:p w:rsidR="00FB14FF" w:rsidRDefault="00DC6542" w:rsidP="0068496C">
            <w:pPr>
              <w:pStyle w:val="ListParagraph"/>
              <w:numPr>
                <w:ilvl w:val="4"/>
                <w:numId w:val="19"/>
              </w:numPr>
              <w:spacing w:line="360" w:lineRule="auto"/>
              <w:ind w:left="1403" w:hanging="426"/>
              <w:jc w:val="both"/>
              <w:textAlignment w:val="bottom"/>
              <w:rPr>
                <w:rFonts w:ascii="Bookman Old Style" w:hAnsi="Bookman Old Style"/>
                <w:sz w:val="24"/>
                <w:szCs w:val="24"/>
              </w:rPr>
            </w:pPr>
            <w:r w:rsidRPr="00FB14FF">
              <w:rPr>
                <w:rFonts w:ascii="Bookman Old Style" w:hAnsi="Bookman Old Style"/>
                <w:sz w:val="24"/>
                <w:szCs w:val="24"/>
              </w:rPr>
              <w:t>Pelaksanaan Tugas Forum Koord</w:t>
            </w:r>
            <w:r w:rsidR="0080194E" w:rsidRPr="00FB14FF">
              <w:rPr>
                <w:rFonts w:ascii="Bookman Old Style" w:hAnsi="Bookman Old Style"/>
                <w:sz w:val="24"/>
                <w:szCs w:val="24"/>
              </w:rPr>
              <w:t>inasi Pimpinan di Kecamatan;</w:t>
            </w:r>
          </w:p>
          <w:p w:rsidR="005463EC" w:rsidRPr="005463EC" w:rsidRDefault="005463EC" w:rsidP="0068496C">
            <w:pPr>
              <w:pStyle w:val="ListParagraph"/>
              <w:numPr>
                <w:ilvl w:val="0"/>
                <w:numId w:val="19"/>
              </w:numPr>
              <w:spacing w:line="360" w:lineRule="auto"/>
              <w:ind w:left="694" w:hanging="643"/>
              <w:jc w:val="both"/>
              <w:textAlignment w:val="bottom"/>
              <w:rPr>
                <w:rFonts w:ascii="Bookman Old Style" w:hAnsi="Bookman Old Style"/>
                <w:sz w:val="24"/>
                <w:szCs w:val="24"/>
              </w:rPr>
            </w:pPr>
            <w:r w:rsidRPr="005463EC">
              <w:rPr>
                <w:rFonts w:ascii="Bookman Old Style" w:hAnsi="Bookman Old Style" w:cs="Arial"/>
                <w:b/>
                <w:bCs/>
                <w:sz w:val="24"/>
                <w:szCs w:val="24"/>
                <w:lang w:val="id-ID" w:eastAsia="id-ID"/>
              </w:rPr>
              <w:t>Program Pembinaan Dan Pengawasan Pemerintahan Desa</w:t>
            </w:r>
          </w:p>
          <w:p w:rsidR="005463EC" w:rsidRDefault="005463EC" w:rsidP="005463EC">
            <w:pPr>
              <w:pStyle w:val="ListParagraph"/>
              <w:spacing w:line="360" w:lineRule="auto"/>
              <w:ind w:left="694"/>
              <w:jc w:val="both"/>
              <w:textAlignment w:val="bottom"/>
              <w:rPr>
                <w:rFonts w:ascii="Bookman Old Style" w:hAnsi="Bookman Old Style" w:cs="Arial"/>
                <w:b/>
                <w:bCs/>
                <w:sz w:val="24"/>
                <w:szCs w:val="24"/>
                <w:lang w:val="en-ID" w:eastAsia="id-ID"/>
              </w:rPr>
            </w:pPr>
            <w:r>
              <w:rPr>
                <w:rFonts w:ascii="Bookman Old Style" w:hAnsi="Bookman Old Style" w:cs="Arial"/>
                <w:b/>
                <w:bCs/>
                <w:sz w:val="24"/>
                <w:szCs w:val="24"/>
                <w:lang w:val="en-ID" w:eastAsia="id-ID"/>
              </w:rPr>
              <w:t>Kegiatan :</w:t>
            </w:r>
          </w:p>
          <w:p w:rsidR="005463EC" w:rsidRDefault="005463EC" w:rsidP="0068496C">
            <w:pPr>
              <w:pStyle w:val="ListParagraph"/>
              <w:numPr>
                <w:ilvl w:val="3"/>
                <w:numId w:val="19"/>
              </w:numPr>
              <w:spacing w:line="360" w:lineRule="auto"/>
              <w:ind w:left="978" w:hanging="425"/>
              <w:jc w:val="both"/>
              <w:textAlignment w:val="bottom"/>
              <w:rPr>
                <w:rFonts w:ascii="Bookman Old Style" w:hAnsi="Bookman Old Style"/>
                <w:sz w:val="24"/>
                <w:szCs w:val="24"/>
              </w:rPr>
            </w:pPr>
            <w:r>
              <w:rPr>
                <w:rFonts w:ascii="Bookman Old Style" w:hAnsi="Bookman Old Style"/>
                <w:sz w:val="24"/>
                <w:szCs w:val="24"/>
              </w:rPr>
              <w:t>Fasilitasi, Rekomendasi, dan Koordinasi Pembinaan dan Pengawan Pemerintahan Desa.</w:t>
            </w:r>
          </w:p>
          <w:p w:rsidR="005463EC" w:rsidRPr="005463EC" w:rsidRDefault="005463EC" w:rsidP="005463EC">
            <w:pPr>
              <w:pStyle w:val="ListParagraph"/>
              <w:spacing w:line="360" w:lineRule="auto"/>
              <w:ind w:left="694"/>
              <w:jc w:val="both"/>
              <w:textAlignment w:val="bottom"/>
              <w:rPr>
                <w:rFonts w:ascii="Bookman Old Style" w:hAnsi="Bookman Old Style"/>
                <w:b/>
                <w:sz w:val="24"/>
                <w:szCs w:val="24"/>
              </w:rPr>
            </w:pPr>
            <w:r w:rsidRPr="005463EC">
              <w:rPr>
                <w:rFonts w:ascii="Bookman Old Style" w:hAnsi="Bookman Old Style"/>
                <w:b/>
                <w:sz w:val="24"/>
                <w:szCs w:val="24"/>
              </w:rPr>
              <w:t>Sub Kegiatan :</w:t>
            </w:r>
          </w:p>
          <w:p w:rsidR="00FB14FF" w:rsidRDefault="00DC6542" w:rsidP="0068496C">
            <w:pPr>
              <w:pStyle w:val="ListParagraph"/>
              <w:numPr>
                <w:ilvl w:val="4"/>
                <w:numId w:val="19"/>
              </w:numPr>
              <w:spacing w:line="360" w:lineRule="auto"/>
              <w:ind w:left="1403" w:hanging="426"/>
              <w:jc w:val="both"/>
              <w:textAlignment w:val="bottom"/>
              <w:rPr>
                <w:rFonts w:ascii="Bookman Old Style" w:hAnsi="Bookman Old Style"/>
                <w:sz w:val="24"/>
                <w:szCs w:val="24"/>
              </w:rPr>
            </w:pPr>
            <w:r w:rsidRPr="00FB14FF">
              <w:rPr>
                <w:rFonts w:ascii="Bookman Old Style" w:hAnsi="Bookman Old Style"/>
                <w:sz w:val="24"/>
                <w:szCs w:val="24"/>
              </w:rPr>
              <w:t>Fasilitasi Adminis</w:t>
            </w:r>
            <w:r w:rsidR="0080194E" w:rsidRPr="00FB14FF">
              <w:rPr>
                <w:rFonts w:ascii="Bookman Old Style" w:hAnsi="Bookman Old Style"/>
                <w:sz w:val="24"/>
                <w:szCs w:val="24"/>
              </w:rPr>
              <w:t xml:space="preserve">trasi Tata Pemerintahan Desa; </w:t>
            </w:r>
          </w:p>
          <w:p w:rsidR="00FB14FF" w:rsidRDefault="00DC6542" w:rsidP="0068496C">
            <w:pPr>
              <w:pStyle w:val="ListParagraph"/>
              <w:numPr>
                <w:ilvl w:val="4"/>
                <w:numId w:val="19"/>
              </w:numPr>
              <w:spacing w:line="360" w:lineRule="auto"/>
              <w:ind w:left="1403" w:hanging="426"/>
              <w:jc w:val="both"/>
              <w:textAlignment w:val="bottom"/>
              <w:rPr>
                <w:rFonts w:ascii="Bookman Old Style" w:hAnsi="Bookman Old Style"/>
                <w:sz w:val="24"/>
                <w:szCs w:val="24"/>
              </w:rPr>
            </w:pPr>
            <w:r w:rsidRPr="00FB14FF">
              <w:rPr>
                <w:rFonts w:ascii="Bookman Old Style" w:hAnsi="Bookman Old Style"/>
                <w:sz w:val="24"/>
                <w:szCs w:val="24"/>
              </w:rPr>
              <w:t xml:space="preserve">Fasilitasi Pengelolaan Keuangan Desa </w:t>
            </w:r>
            <w:r w:rsidR="0080194E" w:rsidRPr="00FB14FF">
              <w:rPr>
                <w:rFonts w:ascii="Bookman Old Style" w:hAnsi="Bookman Old Style"/>
                <w:sz w:val="24"/>
                <w:szCs w:val="24"/>
              </w:rPr>
              <w:t>dan pendayagunaan Aset Desa;</w:t>
            </w:r>
          </w:p>
          <w:p w:rsidR="00FB14FF" w:rsidRDefault="00DC6542" w:rsidP="0068496C">
            <w:pPr>
              <w:pStyle w:val="ListParagraph"/>
              <w:numPr>
                <w:ilvl w:val="4"/>
                <w:numId w:val="19"/>
              </w:numPr>
              <w:spacing w:line="360" w:lineRule="auto"/>
              <w:ind w:left="1403" w:hanging="426"/>
              <w:jc w:val="both"/>
              <w:textAlignment w:val="bottom"/>
              <w:rPr>
                <w:rFonts w:ascii="Bookman Old Style" w:hAnsi="Bookman Old Style"/>
                <w:sz w:val="24"/>
                <w:szCs w:val="24"/>
              </w:rPr>
            </w:pPr>
            <w:r w:rsidRPr="00FB14FF">
              <w:rPr>
                <w:rFonts w:ascii="Bookman Old Style" w:hAnsi="Bookman Old Style"/>
                <w:sz w:val="24"/>
                <w:szCs w:val="24"/>
              </w:rPr>
              <w:t>Fasilitasi Pelaksanaan Tugas Kep</w:t>
            </w:r>
            <w:r w:rsidR="0080194E" w:rsidRPr="00FB14FF">
              <w:rPr>
                <w:rFonts w:ascii="Bookman Old Style" w:hAnsi="Bookman Old Style"/>
                <w:sz w:val="24"/>
                <w:szCs w:val="24"/>
              </w:rPr>
              <w:t>ala Desa dan Perangkat Desa;</w:t>
            </w:r>
          </w:p>
          <w:p w:rsidR="00FB14FF" w:rsidRDefault="00DC6542" w:rsidP="0068496C">
            <w:pPr>
              <w:pStyle w:val="ListParagraph"/>
              <w:numPr>
                <w:ilvl w:val="4"/>
                <w:numId w:val="19"/>
              </w:numPr>
              <w:spacing w:line="360" w:lineRule="auto"/>
              <w:ind w:left="1403" w:hanging="426"/>
              <w:jc w:val="both"/>
              <w:textAlignment w:val="bottom"/>
              <w:rPr>
                <w:rFonts w:ascii="Bookman Old Style" w:hAnsi="Bookman Old Style"/>
                <w:sz w:val="24"/>
                <w:szCs w:val="24"/>
              </w:rPr>
            </w:pPr>
            <w:r w:rsidRPr="00FB14FF">
              <w:rPr>
                <w:rFonts w:ascii="Bookman Old Style" w:hAnsi="Bookman Old Style"/>
                <w:sz w:val="24"/>
                <w:szCs w:val="24"/>
              </w:rPr>
              <w:t>Fasilitasi Pelaksanaan Tugas dan Fungsi</w:t>
            </w:r>
            <w:r w:rsidR="0080194E" w:rsidRPr="00FB14FF">
              <w:rPr>
                <w:rFonts w:ascii="Bookman Old Style" w:hAnsi="Bookman Old Style"/>
                <w:sz w:val="24"/>
                <w:szCs w:val="24"/>
              </w:rPr>
              <w:t xml:space="preserve"> Badan Permusyawaratan Desa;</w:t>
            </w:r>
          </w:p>
          <w:p w:rsidR="00FB14FF" w:rsidRDefault="00DC6542" w:rsidP="0068496C">
            <w:pPr>
              <w:pStyle w:val="ListParagraph"/>
              <w:numPr>
                <w:ilvl w:val="4"/>
                <w:numId w:val="19"/>
              </w:numPr>
              <w:spacing w:line="360" w:lineRule="auto"/>
              <w:ind w:left="1403" w:hanging="426"/>
              <w:jc w:val="both"/>
              <w:textAlignment w:val="bottom"/>
              <w:rPr>
                <w:rFonts w:ascii="Bookman Old Style" w:hAnsi="Bookman Old Style"/>
                <w:sz w:val="24"/>
                <w:szCs w:val="24"/>
              </w:rPr>
            </w:pPr>
            <w:r w:rsidRPr="00FB14FF">
              <w:rPr>
                <w:rFonts w:ascii="Bookman Old Style" w:hAnsi="Bookman Old Style"/>
                <w:sz w:val="24"/>
                <w:szCs w:val="24"/>
              </w:rPr>
              <w:t>Fasilitasi Sinkronisasi Perencanaan Pembangunan Daer</w:t>
            </w:r>
            <w:r w:rsidR="0080194E" w:rsidRPr="00FB14FF">
              <w:rPr>
                <w:rFonts w:ascii="Bookman Old Style" w:hAnsi="Bookman Old Style"/>
                <w:sz w:val="24"/>
                <w:szCs w:val="24"/>
              </w:rPr>
              <w:t>ah Dengan Pembangunan Desa;</w:t>
            </w:r>
          </w:p>
          <w:p w:rsidR="00FB14FF" w:rsidRDefault="00DC6542" w:rsidP="0068496C">
            <w:pPr>
              <w:pStyle w:val="ListParagraph"/>
              <w:numPr>
                <w:ilvl w:val="4"/>
                <w:numId w:val="19"/>
              </w:numPr>
              <w:spacing w:line="360" w:lineRule="auto"/>
              <w:ind w:left="1403" w:hanging="426"/>
              <w:jc w:val="both"/>
              <w:textAlignment w:val="bottom"/>
              <w:rPr>
                <w:rFonts w:ascii="Bookman Old Style" w:hAnsi="Bookman Old Style"/>
                <w:sz w:val="24"/>
                <w:szCs w:val="24"/>
              </w:rPr>
            </w:pPr>
            <w:r w:rsidRPr="00FB14FF">
              <w:rPr>
                <w:rFonts w:ascii="Bookman Old Style" w:hAnsi="Bookman Old Style"/>
                <w:sz w:val="24"/>
                <w:szCs w:val="24"/>
              </w:rPr>
              <w:lastRenderedPageBreak/>
              <w:t>Fasilitasi Pelaksanaan Tugas, Fungsi, dan Kewaj</w:t>
            </w:r>
            <w:r w:rsidR="0080194E" w:rsidRPr="00FB14FF">
              <w:rPr>
                <w:rFonts w:ascii="Bookman Old Style" w:hAnsi="Bookman Old Style"/>
                <w:sz w:val="24"/>
                <w:szCs w:val="24"/>
              </w:rPr>
              <w:t>iban Lembaga Kemasyarakatan;</w:t>
            </w:r>
          </w:p>
          <w:p w:rsidR="00FB14FF" w:rsidRDefault="00DC6542" w:rsidP="0068496C">
            <w:pPr>
              <w:pStyle w:val="ListParagraph"/>
              <w:numPr>
                <w:ilvl w:val="4"/>
                <w:numId w:val="19"/>
              </w:numPr>
              <w:spacing w:line="360" w:lineRule="auto"/>
              <w:ind w:left="1403" w:hanging="426"/>
              <w:jc w:val="both"/>
              <w:textAlignment w:val="bottom"/>
              <w:rPr>
                <w:rFonts w:ascii="Bookman Old Style" w:hAnsi="Bookman Old Style"/>
                <w:sz w:val="24"/>
                <w:szCs w:val="24"/>
              </w:rPr>
            </w:pPr>
            <w:r w:rsidRPr="00FB14FF">
              <w:rPr>
                <w:rFonts w:ascii="Bookman Old Style" w:hAnsi="Bookman Old Style"/>
                <w:sz w:val="24"/>
                <w:szCs w:val="24"/>
              </w:rPr>
              <w:t>Fasilitasi Penyusunan Perencana</w:t>
            </w:r>
            <w:r w:rsidR="0080194E" w:rsidRPr="00FB14FF">
              <w:rPr>
                <w:rFonts w:ascii="Bookman Old Style" w:hAnsi="Bookman Old Style"/>
                <w:sz w:val="24"/>
                <w:szCs w:val="24"/>
              </w:rPr>
              <w:t>an Pembangunan Partisipatif;</w:t>
            </w:r>
          </w:p>
          <w:p w:rsidR="00FB14FF" w:rsidRDefault="00DC6542" w:rsidP="0068496C">
            <w:pPr>
              <w:pStyle w:val="ListParagraph"/>
              <w:numPr>
                <w:ilvl w:val="4"/>
                <w:numId w:val="19"/>
              </w:numPr>
              <w:spacing w:line="360" w:lineRule="auto"/>
              <w:ind w:left="1403" w:hanging="426"/>
              <w:jc w:val="both"/>
              <w:textAlignment w:val="bottom"/>
              <w:rPr>
                <w:rFonts w:ascii="Bookman Old Style" w:hAnsi="Bookman Old Style"/>
                <w:sz w:val="24"/>
                <w:szCs w:val="24"/>
              </w:rPr>
            </w:pPr>
            <w:r w:rsidRPr="00FB14FF">
              <w:rPr>
                <w:rFonts w:ascii="Bookman Old Style" w:hAnsi="Bookman Old Style"/>
                <w:sz w:val="24"/>
                <w:szCs w:val="24"/>
              </w:rPr>
              <w:t>Fasilitasi Penyusunan Program dan Pelaksanaan P</w:t>
            </w:r>
            <w:r w:rsidR="0080194E" w:rsidRPr="00FB14FF">
              <w:rPr>
                <w:rFonts w:ascii="Bookman Old Style" w:hAnsi="Bookman Old Style"/>
                <w:sz w:val="24"/>
                <w:szCs w:val="24"/>
              </w:rPr>
              <w:t>emberdayaan Masyarakat Desa;</w:t>
            </w:r>
          </w:p>
          <w:p w:rsidR="00FB14FF" w:rsidRDefault="00DC6542" w:rsidP="0068496C">
            <w:pPr>
              <w:pStyle w:val="ListParagraph"/>
              <w:numPr>
                <w:ilvl w:val="4"/>
                <w:numId w:val="19"/>
              </w:numPr>
              <w:spacing w:line="360" w:lineRule="auto"/>
              <w:ind w:left="1403" w:hanging="426"/>
              <w:jc w:val="both"/>
              <w:textAlignment w:val="bottom"/>
              <w:rPr>
                <w:rFonts w:ascii="Bookman Old Style" w:hAnsi="Bookman Old Style"/>
                <w:sz w:val="24"/>
                <w:szCs w:val="24"/>
              </w:rPr>
            </w:pPr>
            <w:r w:rsidRPr="00FB14FF">
              <w:rPr>
                <w:rFonts w:ascii="Bookman Old Style" w:hAnsi="Bookman Old Style"/>
                <w:sz w:val="24"/>
                <w:szCs w:val="24"/>
              </w:rPr>
              <w:t>Koordinasi Pendampingan Desa di Wilayahnya</w:t>
            </w:r>
            <w:r w:rsidR="00264BCA">
              <w:rPr>
                <w:rFonts w:ascii="Bookman Old Style" w:hAnsi="Bookman Old Style"/>
                <w:sz w:val="24"/>
                <w:szCs w:val="24"/>
              </w:rPr>
              <w:t>;</w:t>
            </w:r>
          </w:p>
          <w:p w:rsidR="00170814" w:rsidRPr="00170814" w:rsidRDefault="0080194E" w:rsidP="00170814">
            <w:pPr>
              <w:pStyle w:val="ListParagraph"/>
              <w:numPr>
                <w:ilvl w:val="4"/>
                <w:numId w:val="19"/>
              </w:numPr>
              <w:spacing w:line="360" w:lineRule="auto"/>
              <w:ind w:left="1403" w:hanging="426"/>
              <w:jc w:val="both"/>
              <w:textAlignment w:val="bottom"/>
              <w:rPr>
                <w:rFonts w:ascii="Bookman Old Style" w:hAnsi="Bookman Old Style"/>
                <w:sz w:val="24"/>
                <w:szCs w:val="24"/>
              </w:rPr>
            </w:pPr>
            <w:r w:rsidRPr="00FB14FF">
              <w:rPr>
                <w:rFonts w:ascii="Bookman Old Style" w:hAnsi="Bookman Old Style"/>
                <w:sz w:val="24"/>
                <w:szCs w:val="24"/>
              </w:rPr>
              <w:t>Koordinasi Pelaksanaan Pembangunan Kawasan Perdesaan di Wilayah Kecamatan</w:t>
            </w:r>
            <w:r w:rsidR="00264BCA">
              <w:rPr>
                <w:rFonts w:ascii="Bookman Old Style" w:hAnsi="Bookman Old Style"/>
                <w:sz w:val="24"/>
                <w:szCs w:val="24"/>
              </w:rPr>
              <w:t>.</w:t>
            </w:r>
          </w:p>
          <w:p w:rsidR="00170814" w:rsidRPr="00170814" w:rsidRDefault="00170814" w:rsidP="00170814">
            <w:pPr>
              <w:spacing w:line="360" w:lineRule="auto"/>
              <w:jc w:val="both"/>
              <w:textAlignment w:val="bottom"/>
              <w:rPr>
                <w:rFonts w:ascii="Bookman Old Style" w:hAnsi="Bookman Old Style"/>
                <w:sz w:val="24"/>
                <w:szCs w:val="24"/>
              </w:rPr>
            </w:pPr>
          </w:p>
        </w:tc>
      </w:tr>
      <w:tr w:rsidR="00944AC4" w:rsidRPr="0013109D" w:rsidTr="00850F44">
        <w:trPr>
          <w:trHeight w:val="1080"/>
        </w:trPr>
        <w:tc>
          <w:tcPr>
            <w:tcW w:w="8647" w:type="dxa"/>
            <w:shd w:val="clear" w:color="auto" w:fill="auto"/>
            <w:vAlign w:val="center"/>
          </w:tcPr>
          <w:p w:rsidR="009B466C" w:rsidRPr="005463EC" w:rsidRDefault="009B466C" w:rsidP="005463EC">
            <w:pPr>
              <w:spacing w:line="360" w:lineRule="auto"/>
              <w:jc w:val="both"/>
              <w:textAlignment w:val="center"/>
              <w:rPr>
                <w:rFonts w:ascii="Bookman Old Style" w:hAnsi="Bookman Old Style"/>
                <w:b/>
                <w:sz w:val="24"/>
                <w:szCs w:val="24"/>
              </w:rPr>
            </w:pPr>
          </w:p>
        </w:tc>
      </w:tr>
    </w:tbl>
    <w:p w:rsidR="00850F44" w:rsidRDefault="00850F44"/>
    <w:p w:rsidR="00850F44" w:rsidRDefault="00850F44"/>
    <w:p w:rsidR="00850F44" w:rsidRDefault="00850F44"/>
    <w:p w:rsidR="00850F44" w:rsidRDefault="00850F44" w:rsidP="006A3725">
      <w:pPr>
        <w:spacing w:before="120" w:after="120" w:line="360" w:lineRule="auto"/>
        <w:rPr>
          <w:rFonts w:ascii="Bookman Old Style" w:hAnsi="Bookman Old Style" w:cs="Trebuchet MS"/>
          <w:b/>
          <w:sz w:val="24"/>
          <w:szCs w:val="24"/>
        </w:rPr>
      </w:pPr>
    </w:p>
    <w:p w:rsidR="00170814" w:rsidRDefault="00170814" w:rsidP="00850F44">
      <w:pPr>
        <w:spacing w:before="120" w:after="120" w:line="360" w:lineRule="auto"/>
        <w:jc w:val="center"/>
        <w:rPr>
          <w:rFonts w:ascii="Bookman Old Style" w:hAnsi="Bookman Old Style" w:cs="Trebuchet MS"/>
          <w:b/>
          <w:sz w:val="24"/>
          <w:szCs w:val="24"/>
        </w:rPr>
        <w:sectPr w:rsidR="00170814" w:rsidSect="006A3725">
          <w:headerReference w:type="first" r:id="rId16"/>
          <w:pgSz w:w="12240" w:h="20160" w:code="5"/>
          <w:pgMar w:top="1701" w:right="1701" w:bottom="3119" w:left="1985" w:header="709" w:footer="1135" w:gutter="0"/>
          <w:pgNumType w:start="59"/>
          <w:cols w:space="720"/>
          <w:titlePg/>
          <w:docGrid w:linePitch="360"/>
        </w:sectPr>
      </w:pPr>
    </w:p>
    <w:tbl>
      <w:tblPr>
        <w:tblW w:w="9437" w:type="dxa"/>
        <w:tblInd w:w="-426" w:type="dxa"/>
        <w:tblLook w:val="04A0" w:firstRow="1" w:lastRow="0" w:firstColumn="1" w:lastColumn="0" w:noHBand="0" w:noVBand="1"/>
      </w:tblPr>
      <w:tblGrid>
        <w:gridCol w:w="2942"/>
        <w:gridCol w:w="1544"/>
        <w:gridCol w:w="1413"/>
        <w:gridCol w:w="1559"/>
        <w:gridCol w:w="1979"/>
      </w:tblGrid>
      <w:tr w:rsidR="00323656" w:rsidRPr="00323656" w:rsidTr="00323656">
        <w:trPr>
          <w:trHeight w:val="315"/>
        </w:trPr>
        <w:tc>
          <w:tcPr>
            <w:tcW w:w="9437" w:type="dxa"/>
            <w:gridSpan w:val="5"/>
            <w:tcBorders>
              <w:top w:val="nil"/>
              <w:left w:val="nil"/>
              <w:bottom w:val="nil"/>
              <w:right w:val="nil"/>
            </w:tcBorders>
            <w:shd w:val="clear" w:color="auto" w:fill="auto"/>
            <w:vAlign w:val="center"/>
            <w:hideMark/>
          </w:tcPr>
          <w:p w:rsidR="00323656" w:rsidRPr="00323656" w:rsidRDefault="00323656" w:rsidP="00323656">
            <w:pPr>
              <w:jc w:val="center"/>
              <w:rPr>
                <w:rFonts w:ascii="Abadi" w:hAnsi="Abadi" w:cs="Calibri"/>
                <w:b/>
                <w:bCs/>
                <w:color w:val="000000"/>
                <w:sz w:val="24"/>
                <w:szCs w:val="24"/>
              </w:rPr>
            </w:pPr>
            <w:r w:rsidRPr="00323656">
              <w:rPr>
                <w:rFonts w:ascii="Abadi" w:hAnsi="Abadi" w:cs="Calibri"/>
                <w:b/>
                <w:bCs/>
                <w:color w:val="000000"/>
                <w:sz w:val="24"/>
                <w:szCs w:val="24"/>
              </w:rPr>
              <w:lastRenderedPageBreak/>
              <w:t>Tabel 3.3</w:t>
            </w:r>
          </w:p>
        </w:tc>
      </w:tr>
      <w:tr w:rsidR="00323656" w:rsidRPr="00323656" w:rsidTr="00323656">
        <w:trPr>
          <w:trHeight w:val="315"/>
        </w:trPr>
        <w:tc>
          <w:tcPr>
            <w:tcW w:w="9437" w:type="dxa"/>
            <w:gridSpan w:val="5"/>
            <w:tcBorders>
              <w:top w:val="nil"/>
              <w:left w:val="nil"/>
              <w:bottom w:val="nil"/>
              <w:right w:val="nil"/>
            </w:tcBorders>
            <w:shd w:val="clear" w:color="auto" w:fill="auto"/>
            <w:vAlign w:val="center"/>
            <w:hideMark/>
          </w:tcPr>
          <w:p w:rsidR="00323656" w:rsidRPr="00323656" w:rsidRDefault="00323656" w:rsidP="00323656">
            <w:pPr>
              <w:jc w:val="center"/>
              <w:rPr>
                <w:rFonts w:ascii="Abadi" w:hAnsi="Abadi" w:cs="Calibri"/>
                <w:b/>
                <w:bCs/>
                <w:color w:val="000000"/>
                <w:sz w:val="24"/>
                <w:szCs w:val="24"/>
              </w:rPr>
            </w:pPr>
            <w:r w:rsidRPr="00323656">
              <w:rPr>
                <w:rFonts w:ascii="Abadi" w:hAnsi="Abadi" w:cs="Calibri"/>
                <w:b/>
                <w:bCs/>
                <w:color w:val="000000"/>
                <w:sz w:val="24"/>
                <w:szCs w:val="24"/>
              </w:rPr>
              <w:t>Rekapitulasi Rencana Program, Kegiatan dan Sub Kegiatan Tahun 2022</w:t>
            </w:r>
          </w:p>
        </w:tc>
      </w:tr>
      <w:tr w:rsidR="00323656" w:rsidRPr="00323656" w:rsidTr="00323656">
        <w:trPr>
          <w:trHeight w:val="300"/>
        </w:trPr>
        <w:tc>
          <w:tcPr>
            <w:tcW w:w="2942" w:type="dxa"/>
            <w:tcBorders>
              <w:top w:val="nil"/>
              <w:left w:val="nil"/>
              <w:bottom w:val="single" w:sz="4" w:space="0" w:color="auto"/>
              <w:right w:val="nil"/>
            </w:tcBorders>
            <w:shd w:val="clear" w:color="auto" w:fill="auto"/>
            <w:noWrap/>
            <w:vAlign w:val="center"/>
            <w:hideMark/>
          </w:tcPr>
          <w:p w:rsidR="00323656" w:rsidRPr="00323656" w:rsidRDefault="00323656" w:rsidP="00323656">
            <w:pPr>
              <w:jc w:val="center"/>
              <w:rPr>
                <w:rFonts w:ascii="Abadi" w:hAnsi="Abadi" w:cs="Calibri"/>
                <w:b/>
                <w:bCs/>
                <w:color w:val="000000"/>
              </w:rPr>
            </w:pPr>
          </w:p>
        </w:tc>
        <w:tc>
          <w:tcPr>
            <w:tcW w:w="1544" w:type="dxa"/>
            <w:tcBorders>
              <w:top w:val="nil"/>
              <w:left w:val="nil"/>
              <w:bottom w:val="nil"/>
              <w:right w:val="nil"/>
            </w:tcBorders>
            <w:shd w:val="clear" w:color="auto" w:fill="auto"/>
            <w:vAlign w:val="center"/>
            <w:hideMark/>
          </w:tcPr>
          <w:p w:rsidR="00323656" w:rsidRPr="00323656" w:rsidRDefault="00323656" w:rsidP="00323656"/>
        </w:tc>
        <w:tc>
          <w:tcPr>
            <w:tcW w:w="1413" w:type="dxa"/>
            <w:tcBorders>
              <w:top w:val="nil"/>
              <w:left w:val="nil"/>
              <w:bottom w:val="nil"/>
              <w:right w:val="nil"/>
            </w:tcBorders>
            <w:shd w:val="clear" w:color="auto" w:fill="auto"/>
            <w:vAlign w:val="center"/>
            <w:hideMark/>
          </w:tcPr>
          <w:p w:rsidR="00323656" w:rsidRPr="00323656" w:rsidRDefault="00323656" w:rsidP="00323656"/>
        </w:tc>
        <w:tc>
          <w:tcPr>
            <w:tcW w:w="1559" w:type="dxa"/>
            <w:tcBorders>
              <w:top w:val="nil"/>
              <w:left w:val="nil"/>
              <w:bottom w:val="nil"/>
              <w:right w:val="nil"/>
            </w:tcBorders>
            <w:shd w:val="clear" w:color="auto" w:fill="auto"/>
            <w:vAlign w:val="center"/>
            <w:hideMark/>
          </w:tcPr>
          <w:p w:rsidR="00323656" w:rsidRPr="00323656" w:rsidRDefault="00323656" w:rsidP="00323656"/>
        </w:tc>
        <w:tc>
          <w:tcPr>
            <w:tcW w:w="1979" w:type="dxa"/>
            <w:tcBorders>
              <w:top w:val="nil"/>
              <w:left w:val="nil"/>
              <w:bottom w:val="nil"/>
              <w:right w:val="nil"/>
            </w:tcBorders>
            <w:shd w:val="clear" w:color="auto" w:fill="auto"/>
            <w:vAlign w:val="center"/>
            <w:hideMark/>
          </w:tcPr>
          <w:p w:rsidR="00323656" w:rsidRPr="00323656" w:rsidRDefault="00323656" w:rsidP="00323656"/>
        </w:tc>
      </w:tr>
      <w:tr w:rsidR="00323656" w:rsidRPr="00323656" w:rsidTr="00323656">
        <w:trPr>
          <w:trHeight w:val="315"/>
        </w:trPr>
        <w:tc>
          <w:tcPr>
            <w:tcW w:w="2942" w:type="dxa"/>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323656" w:rsidRPr="00323656" w:rsidRDefault="00323656" w:rsidP="00323656">
            <w:pPr>
              <w:jc w:val="center"/>
              <w:rPr>
                <w:rFonts w:ascii="Abadi" w:hAnsi="Abadi" w:cs="Calibri"/>
                <w:b/>
                <w:bCs/>
                <w:color w:val="000000"/>
              </w:rPr>
            </w:pPr>
            <w:r w:rsidRPr="00323656">
              <w:rPr>
                <w:rFonts w:ascii="Abadi" w:hAnsi="Abadi" w:cs="Calibri"/>
                <w:b/>
                <w:bCs/>
                <w:color w:val="000000"/>
              </w:rPr>
              <w:t>BIDANG / BAGIAN</w:t>
            </w:r>
          </w:p>
        </w:tc>
        <w:tc>
          <w:tcPr>
            <w:tcW w:w="1544" w:type="dxa"/>
            <w:tcBorders>
              <w:top w:val="single" w:sz="4" w:space="0" w:color="auto"/>
              <w:left w:val="nil"/>
              <w:bottom w:val="single" w:sz="4" w:space="0" w:color="auto"/>
              <w:right w:val="single" w:sz="4" w:space="0" w:color="auto"/>
            </w:tcBorders>
            <w:shd w:val="clear" w:color="000000" w:fill="FFF2CC"/>
            <w:vAlign w:val="center"/>
            <w:hideMark/>
          </w:tcPr>
          <w:p w:rsidR="00323656" w:rsidRPr="00323656" w:rsidRDefault="00323656" w:rsidP="00323656">
            <w:pPr>
              <w:jc w:val="center"/>
              <w:rPr>
                <w:rFonts w:ascii="Abadi" w:hAnsi="Abadi" w:cs="Calibri"/>
                <w:b/>
                <w:bCs/>
                <w:color w:val="000000"/>
              </w:rPr>
            </w:pPr>
            <w:r w:rsidRPr="00323656">
              <w:rPr>
                <w:rFonts w:ascii="Abadi" w:hAnsi="Abadi" w:cs="Calibri"/>
                <w:b/>
                <w:bCs/>
                <w:color w:val="000000"/>
              </w:rPr>
              <w:t>JUMLAH PROGRAM</w:t>
            </w:r>
          </w:p>
        </w:tc>
        <w:tc>
          <w:tcPr>
            <w:tcW w:w="1413" w:type="dxa"/>
            <w:tcBorders>
              <w:top w:val="single" w:sz="4" w:space="0" w:color="auto"/>
              <w:left w:val="nil"/>
              <w:bottom w:val="single" w:sz="4" w:space="0" w:color="auto"/>
              <w:right w:val="single" w:sz="4" w:space="0" w:color="auto"/>
            </w:tcBorders>
            <w:shd w:val="clear" w:color="000000" w:fill="FFF2CC"/>
            <w:vAlign w:val="center"/>
            <w:hideMark/>
          </w:tcPr>
          <w:p w:rsidR="00323656" w:rsidRPr="00323656" w:rsidRDefault="00323656" w:rsidP="00323656">
            <w:pPr>
              <w:jc w:val="center"/>
              <w:rPr>
                <w:rFonts w:ascii="Abadi" w:hAnsi="Abadi" w:cs="Calibri"/>
                <w:b/>
                <w:bCs/>
                <w:color w:val="000000"/>
              </w:rPr>
            </w:pPr>
            <w:r w:rsidRPr="00323656">
              <w:rPr>
                <w:rFonts w:ascii="Abadi" w:hAnsi="Abadi" w:cs="Calibri"/>
                <w:b/>
                <w:bCs/>
                <w:color w:val="000000"/>
              </w:rPr>
              <w:t>JUMLAH KEGIATAN</w:t>
            </w:r>
          </w:p>
        </w:tc>
        <w:tc>
          <w:tcPr>
            <w:tcW w:w="1559" w:type="dxa"/>
            <w:tcBorders>
              <w:top w:val="single" w:sz="4" w:space="0" w:color="auto"/>
              <w:left w:val="nil"/>
              <w:bottom w:val="single" w:sz="4" w:space="0" w:color="auto"/>
              <w:right w:val="single" w:sz="4" w:space="0" w:color="auto"/>
            </w:tcBorders>
            <w:shd w:val="clear" w:color="000000" w:fill="FFF2CC"/>
            <w:vAlign w:val="center"/>
            <w:hideMark/>
          </w:tcPr>
          <w:p w:rsidR="00323656" w:rsidRPr="00323656" w:rsidRDefault="00323656" w:rsidP="00323656">
            <w:pPr>
              <w:jc w:val="center"/>
              <w:rPr>
                <w:rFonts w:ascii="Abadi" w:hAnsi="Abadi" w:cs="Calibri"/>
                <w:b/>
                <w:bCs/>
                <w:color w:val="000000"/>
              </w:rPr>
            </w:pPr>
            <w:r w:rsidRPr="00323656">
              <w:rPr>
                <w:rFonts w:ascii="Abadi" w:hAnsi="Abadi" w:cs="Calibri"/>
                <w:b/>
                <w:bCs/>
                <w:color w:val="000000"/>
              </w:rPr>
              <w:t>JUMLAH SUB KEGIATAN</w:t>
            </w:r>
          </w:p>
        </w:tc>
        <w:tc>
          <w:tcPr>
            <w:tcW w:w="1979" w:type="dxa"/>
            <w:tcBorders>
              <w:top w:val="single" w:sz="4" w:space="0" w:color="auto"/>
              <w:left w:val="nil"/>
              <w:bottom w:val="single" w:sz="4" w:space="0" w:color="auto"/>
              <w:right w:val="single" w:sz="4" w:space="0" w:color="auto"/>
            </w:tcBorders>
            <w:shd w:val="clear" w:color="000000" w:fill="FFF2CC"/>
            <w:vAlign w:val="center"/>
            <w:hideMark/>
          </w:tcPr>
          <w:p w:rsidR="00323656" w:rsidRPr="00323656" w:rsidRDefault="00323656" w:rsidP="00323656">
            <w:pPr>
              <w:jc w:val="center"/>
              <w:rPr>
                <w:rFonts w:ascii="Abadi" w:hAnsi="Abadi" w:cs="Calibri"/>
                <w:b/>
                <w:bCs/>
                <w:color w:val="000000"/>
              </w:rPr>
            </w:pPr>
            <w:r w:rsidRPr="00323656">
              <w:rPr>
                <w:rFonts w:ascii="Abadi" w:hAnsi="Abadi" w:cs="Calibri"/>
                <w:b/>
                <w:bCs/>
                <w:color w:val="000000"/>
              </w:rPr>
              <w:t>ANGGARAN (Rp)</w:t>
            </w:r>
          </w:p>
        </w:tc>
      </w:tr>
      <w:tr w:rsidR="00323656" w:rsidRPr="00323656" w:rsidTr="00323656">
        <w:trPr>
          <w:trHeight w:val="315"/>
        </w:trPr>
        <w:tc>
          <w:tcPr>
            <w:tcW w:w="2942" w:type="dxa"/>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323656" w:rsidRPr="00323656" w:rsidRDefault="00323656" w:rsidP="00323656">
            <w:pPr>
              <w:jc w:val="center"/>
              <w:rPr>
                <w:rFonts w:ascii="Abadi" w:hAnsi="Abadi" w:cs="Calibri"/>
                <w:b/>
                <w:bCs/>
                <w:color w:val="000000"/>
              </w:rPr>
            </w:pPr>
            <w:r w:rsidRPr="00323656">
              <w:rPr>
                <w:rFonts w:ascii="Abadi" w:hAnsi="Abadi" w:cs="Calibri"/>
                <w:b/>
                <w:bCs/>
                <w:color w:val="000000"/>
              </w:rPr>
              <w:t>1</w:t>
            </w:r>
          </w:p>
        </w:tc>
        <w:tc>
          <w:tcPr>
            <w:tcW w:w="1544" w:type="dxa"/>
            <w:tcBorders>
              <w:top w:val="nil"/>
              <w:left w:val="nil"/>
              <w:bottom w:val="single" w:sz="4" w:space="0" w:color="auto"/>
              <w:right w:val="single" w:sz="4" w:space="0" w:color="auto"/>
            </w:tcBorders>
            <w:shd w:val="clear" w:color="000000" w:fill="FFF2CC"/>
            <w:vAlign w:val="center"/>
            <w:hideMark/>
          </w:tcPr>
          <w:p w:rsidR="00323656" w:rsidRPr="00323656" w:rsidRDefault="00323656" w:rsidP="00323656">
            <w:pPr>
              <w:jc w:val="center"/>
              <w:rPr>
                <w:rFonts w:ascii="Abadi" w:hAnsi="Abadi" w:cs="Calibri"/>
                <w:b/>
                <w:bCs/>
                <w:color w:val="000000"/>
              </w:rPr>
            </w:pPr>
            <w:r w:rsidRPr="00323656">
              <w:rPr>
                <w:rFonts w:ascii="Abadi" w:hAnsi="Abadi" w:cs="Calibri"/>
                <w:b/>
                <w:bCs/>
                <w:color w:val="000000"/>
              </w:rPr>
              <w:t>2</w:t>
            </w:r>
          </w:p>
        </w:tc>
        <w:tc>
          <w:tcPr>
            <w:tcW w:w="1413" w:type="dxa"/>
            <w:tcBorders>
              <w:top w:val="nil"/>
              <w:left w:val="nil"/>
              <w:bottom w:val="single" w:sz="4" w:space="0" w:color="auto"/>
              <w:right w:val="single" w:sz="4" w:space="0" w:color="auto"/>
            </w:tcBorders>
            <w:shd w:val="clear" w:color="000000" w:fill="FFF2CC"/>
            <w:vAlign w:val="center"/>
            <w:hideMark/>
          </w:tcPr>
          <w:p w:rsidR="00323656" w:rsidRPr="00323656" w:rsidRDefault="00323656" w:rsidP="00323656">
            <w:pPr>
              <w:jc w:val="center"/>
              <w:rPr>
                <w:rFonts w:ascii="Abadi" w:hAnsi="Abadi" w:cs="Calibri"/>
                <w:b/>
                <w:bCs/>
                <w:color w:val="000000"/>
              </w:rPr>
            </w:pPr>
            <w:r w:rsidRPr="00323656">
              <w:rPr>
                <w:rFonts w:ascii="Abadi" w:hAnsi="Abadi" w:cs="Calibri"/>
                <w:b/>
                <w:bCs/>
                <w:color w:val="000000"/>
              </w:rPr>
              <w:t>3</w:t>
            </w:r>
          </w:p>
        </w:tc>
        <w:tc>
          <w:tcPr>
            <w:tcW w:w="1559" w:type="dxa"/>
            <w:tcBorders>
              <w:top w:val="nil"/>
              <w:left w:val="nil"/>
              <w:bottom w:val="single" w:sz="4" w:space="0" w:color="auto"/>
              <w:right w:val="single" w:sz="4" w:space="0" w:color="auto"/>
            </w:tcBorders>
            <w:shd w:val="clear" w:color="000000" w:fill="FFF2CC"/>
            <w:vAlign w:val="center"/>
            <w:hideMark/>
          </w:tcPr>
          <w:p w:rsidR="00323656" w:rsidRPr="00323656" w:rsidRDefault="00323656" w:rsidP="00323656">
            <w:pPr>
              <w:jc w:val="center"/>
              <w:rPr>
                <w:rFonts w:ascii="Abadi" w:hAnsi="Abadi" w:cs="Calibri"/>
                <w:b/>
                <w:bCs/>
                <w:color w:val="000000"/>
              </w:rPr>
            </w:pPr>
            <w:r w:rsidRPr="00323656">
              <w:rPr>
                <w:rFonts w:ascii="Abadi" w:hAnsi="Abadi" w:cs="Calibri"/>
                <w:b/>
                <w:bCs/>
                <w:color w:val="000000"/>
              </w:rPr>
              <w:t>4</w:t>
            </w:r>
          </w:p>
        </w:tc>
        <w:tc>
          <w:tcPr>
            <w:tcW w:w="1979" w:type="dxa"/>
            <w:tcBorders>
              <w:top w:val="nil"/>
              <w:left w:val="nil"/>
              <w:bottom w:val="single" w:sz="4" w:space="0" w:color="auto"/>
              <w:right w:val="single" w:sz="4" w:space="0" w:color="auto"/>
            </w:tcBorders>
            <w:shd w:val="clear" w:color="000000" w:fill="FFF2CC"/>
            <w:vAlign w:val="center"/>
            <w:hideMark/>
          </w:tcPr>
          <w:p w:rsidR="00323656" w:rsidRPr="00323656" w:rsidRDefault="00323656" w:rsidP="00323656">
            <w:pPr>
              <w:jc w:val="center"/>
              <w:rPr>
                <w:rFonts w:ascii="Abadi" w:hAnsi="Abadi" w:cs="Calibri"/>
                <w:b/>
                <w:bCs/>
                <w:color w:val="000000"/>
              </w:rPr>
            </w:pPr>
            <w:r w:rsidRPr="00323656">
              <w:rPr>
                <w:rFonts w:ascii="Abadi" w:hAnsi="Abadi" w:cs="Calibri"/>
                <w:b/>
                <w:bCs/>
                <w:color w:val="000000"/>
              </w:rPr>
              <w:t>5</w:t>
            </w:r>
          </w:p>
        </w:tc>
      </w:tr>
      <w:tr w:rsidR="00323656" w:rsidRPr="00323656" w:rsidTr="00323656">
        <w:trPr>
          <w:trHeight w:val="300"/>
        </w:trPr>
        <w:tc>
          <w:tcPr>
            <w:tcW w:w="29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3656" w:rsidRPr="00323656" w:rsidRDefault="00323656" w:rsidP="0086222B">
            <w:pPr>
              <w:rPr>
                <w:rFonts w:ascii="Abadi" w:hAnsi="Abadi" w:cs="Calibri"/>
                <w:color w:val="000000"/>
              </w:rPr>
            </w:pPr>
            <w:r w:rsidRPr="00323656">
              <w:rPr>
                <w:rFonts w:ascii="Abadi" w:hAnsi="Abadi" w:cs="Calibri"/>
                <w:color w:val="000000"/>
              </w:rPr>
              <w:t> </w:t>
            </w:r>
          </w:p>
        </w:tc>
        <w:tc>
          <w:tcPr>
            <w:tcW w:w="1544" w:type="dxa"/>
            <w:tcBorders>
              <w:top w:val="nil"/>
              <w:left w:val="nil"/>
              <w:bottom w:val="single" w:sz="4" w:space="0" w:color="auto"/>
              <w:right w:val="single" w:sz="4" w:space="0" w:color="auto"/>
            </w:tcBorders>
            <w:shd w:val="clear" w:color="auto" w:fill="auto"/>
            <w:vAlign w:val="center"/>
            <w:hideMark/>
          </w:tcPr>
          <w:p w:rsidR="00323656" w:rsidRPr="00323656" w:rsidRDefault="00323656" w:rsidP="00323656">
            <w:pPr>
              <w:rPr>
                <w:rFonts w:ascii="Abadi" w:hAnsi="Abadi" w:cs="Calibri"/>
                <w:color w:val="000000"/>
              </w:rPr>
            </w:pPr>
            <w:r w:rsidRPr="00323656">
              <w:rPr>
                <w:rFonts w:ascii="Abadi" w:hAnsi="Abadi" w:cs="Calibri"/>
                <w:color w:val="000000"/>
              </w:rPr>
              <w:t> </w:t>
            </w:r>
          </w:p>
        </w:tc>
        <w:tc>
          <w:tcPr>
            <w:tcW w:w="1413" w:type="dxa"/>
            <w:tcBorders>
              <w:top w:val="nil"/>
              <w:left w:val="nil"/>
              <w:bottom w:val="single" w:sz="4" w:space="0" w:color="auto"/>
              <w:right w:val="single" w:sz="4" w:space="0" w:color="auto"/>
            </w:tcBorders>
            <w:shd w:val="clear" w:color="auto" w:fill="auto"/>
            <w:vAlign w:val="center"/>
            <w:hideMark/>
          </w:tcPr>
          <w:p w:rsidR="00323656" w:rsidRPr="00323656" w:rsidRDefault="00323656" w:rsidP="00323656">
            <w:pPr>
              <w:rPr>
                <w:rFonts w:ascii="Abadi" w:hAnsi="Abadi" w:cs="Calibri"/>
                <w:color w:val="000000"/>
              </w:rPr>
            </w:pPr>
            <w:r w:rsidRPr="00323656">
              <w:rPr>
                <w:rFonts w:ascii="Abadi" w:hAnsi="Abadi" w:cs="Calibri"/>
                <w:color w:val="000000"/>
              </w:rPr>
              <w:t> </w:t>
            </w:r>
          </w:p>
        </w:tc>
        <w:tc>
          <w:tcPr>
            <w:tcW w:w="1559" w:type="dxa"/>
            <w:tcBorders>
              <w:top w:val="nil"/>
              <w:left w:val="nil"/>
              <w:bottom w:val="single" w:sz="4" w:space="0" w:color="auto"/>
              <w:right w:val="single" w:sz="4" w:space="0" w:color="auto"/>
            </w:tcBorders>
            <w:shd w:val="clear" w:color="auto" w:fill="auto"/>
            <w:vAlign w:val="center"/>
            <w:hideMark/>
          </w:tcPr>
          <w:p w:rsidR="00323656" w:rsidRPr="00323656" w:rsidRDefault="00323656" w:rsidP="00323656">
            <w:pPr>
              <w:rPr>
                <w:rFonts w:ascii="Abadi" w:hAnsi="Abadi" w:cs="Calibri"/>
                <w:color w:val="000000"/>
              </w:rPr>
            </w:pPr>
            <w:r w:rsidRPr="00323656">
              <w:rPr>
                <w:rFonts w:ascii="Abadi" w:hAnsi="Abadi" w:cs="Calibri"/>
                <w:color w:val="000000"/>
              </w:rPr>
              <w:t> </w:t>
            </w:r>
          </w:p>
        </w:tc>
        <w:tc>
          <w:tcPr>
            <w:tcW w:w="1979" w:type="dxa"/>
            <w:tcBorders>
              <w:top w:val="nil"/>
              <w:left w:val="nil"/>
              <w:bottom w:val="single" w:sz="4" w:space="0" w:color="auto"/>
              <w:right w:val="single" w:sz="4" w:space="0" w:color="auto"/>
            </w:tcBorders>
            <w:shd w:val="clear" w:color="auto" w:fill="auto"/>
            <w:vAlign w:val="center"/>
            <w:hideMark/>
          </w:tcPr>
          <w:p w:rsidR="00323656" w:rsidRPr="00323656" w:rsidRDefault="00323656" w:rsidP="00323656">
            <w:pPr>
              <w:rPr>
                <w:rFonts w:ascii="Abadi" w:hAnsi="Abadi" w:cs="Calibri"/>
                <w:color w:val="000000"/>
              </w:rPr>
            </w:pPr>
            <w:r w:rsidRPr="00323656">
              <w:rPr>
                <w:rFonts w:ascii="Abadi" w:hAnsi="Abadi" w:cs="Calibri"/>
                <w:color w:val="000000"/>
              </w:rPr>
              <w:t> </w:t>
            </w:r>
          </w:p>
        </w:tc>
      </w:tr>
      <w:tr w:rsidR="00323656" w:rsidRPr="00323656" w:rsidTr="00323656">
        <w:trPr>
          <w:trHeight w:val="300"/>
        </w:trPr>
        <w:tc>
          <w:tcPr>
            <w:tcW w:w="29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3656" w:rsidRPr="00323656" w:rsidRDefault="00323656" w:rsidP="0086222B">
            <w:pPr>
              <w:rPr>
                <w:rFonts w:ascii="Abadi" w:hAnsi="Abadi" w:cs="Calibri"/>
                <w:color w:val="000000"/>
              </w:rPr>
            </w:pPr>
            <w:r w:rsidRPr="00323656">
              <w:rPr>
                <w:rFonts w:ascii="Abadi" w:hAnsi="Abadi" w:cs="Calibri"/>
                <w:color w:val="000000"/>
              </w:rPr>
              <w:t>Program dan Keuangan</w:t>
            </w:r>
          </w:p>
        </w:tc>
        <w:tc>
          <w:tcPr>
            <w:tcW w:w="1544" w:type="dxa"/>
            <w:tcBorders>
              <w:top w:val="nil"/>
              <w:left w:val="nil"/>
              <w:bottom w:val="single" w:sz="4" w:space="0" w:color="auto"/>
              <w:right w:val="single" w:sz="4" w:space="0" w:color="auto"/>
            </w:tcBorders>
            <w:shd w:val="clear" w:color="auto" w:fill="auto"/>
            <w:vAlign w:val="center"/>
            <w:hideMark/>
          </w:tcPr>
          <w:p w:rsidR="00323656" w:rsidRPr="00323656" w:rsidRDefault="00323656" w:rsidP="0086222B">
            <w:pPr>
              <w:jc w:val="center"/>
              <w:rPr>
                <w:rFonts w:ascii="Abadi" w:hAnsi="Abadi" w:cs="Calibri"/>
                <w:color w:val="000000"/>
              </w:rPr>
            </w:pPr>
            <w:r w:rsidRPr="00323656">
              <w:rPr>
                <w:rFonts w:ascii="Abadi" w:hAnsi="Abadi" w:cs="Calibri"/>
                <w:color w:val="000000"/>
              </w:rPr>
              <w:t>1</w:t>
            </w:r>
          </w:p>
        </w:tc>
        <w:tc>
          <w:tcPr>
            <w:tcW w:w="1413" w:type="dxa"/>
            <w:tcBorders>
              <w:top w:val="nil"/>
              <w:left w:val="nil"/>
              <w:bottom w:val="single" w:sz="4" w:space="0" w:color="auto"/>
              <w:right w:val="single" w:sz="4" w:space="0" w:color="auto"/>
            </w:tcBorders>
            <w:shd w:val="clear" w:color="auto" w:fill="auto"/>
            <w:vAlign w:val="center"/>
            <w:hideMark/>
          </w:tcPr>
          <w:p w:rsidR="00323656" w:rsidRPr="00323656" w:rsidRDefault="00323656" w:rsidP="0086222B">
            <w:pPr>
              <w:jc w:val="center"/>
              <w:rPr>
                <w:rFonts w:ascii="Abadi" w:hAnsi="Abadi" w:cs="Calibri"/>
                <w:color w:val="000000"/>
              </w:rPr>
            </w:pPr>
            <w:r w:rsidRPr="00323656">
              <w:rPr>
                <w:rFonts w:ascii="Abadi" w:hAnsi="Abadi" w:cs="Calibri"/>
                <w:color w:val="000000"/>
              </w:rPr>
              <w:t>2</w:t>
            </w:r>
          </w:p>
        </w:tc>
        <w:tc>
          <w:tcPr>
            <w:tcW w:w="1559" w:type="dxa"/>
            <w:tcBorders>
              <w:top w:val="nil"/>
              <w:left w:val="nil"/>
              <w:bottom w:val="single" w:sz="4" w:space="0" w:color="auto"/>
              <w:right w:val="single" w:sz="4" w:space="0" w:color="auto"/>
            </w:tcBorders>
            <w:shd w:val="clear" w:color="auto" w:fill="auto"/>
            <w:vAlign w:val="center"/>
            <w:hideMark/>
          </w:tcPr>
          <w:p w:rsidR="00323656" w:rsidRPr="00323656" w:rsidRDefault="00323656" w:rsidP="0086222B">
            <w:pPr>
              <w:jc w:val="center"/>
              <w:rPr>
                <w:rFonts w:ascii="Abadi" w:hAnsi="Abadi" w:cs="Calibri"/>
                <w:color w:val="000000"/>
              </w:rPr>
            </w:pPr>
            <w:r w:rsidRPr="00323656">
              <w:rPr>
                <w:rFonts w:ascii="Abadi" w:hAnsi="Abadi" w:cs="Calibri"/>
                <w:color w:val="000000"/>
              </w:rPr>
              <w:t>11</w:t>
            </w:r>
          </w:p>
        </w:tc>
        <w:tc>
          <w:tcPr>
            <w:tcW w:w="1979" w:type="dxa"/>
            <w:tcBorders>
              <w:top w:val="nil"/>
              <w:left w:val="nil"/>
              <w:bottom w:val="single" w:sz="4" w:space="0" w:color="auto"/>
              <w:right w:val="single" w:sz="4" w:space="0" w:color="auto"/>
            </w:tcBorders>
            <w:shd w:val="clear" w:color="auto" w:fill="auto"/>
            <w:vAlign w:val="center"/>
            <w:hideMark/>
          </w:tcPr>
          <w:p w:rsidR="00323656" w:rsidRPr="00323656" w:rsidRDefault="00323656" w:rsidP="0086222B">
            <w:pPr>
              <w:jc w:val="center"/>
              <w:rPr>
                <w:rFonts w:ascii="Abadi" w:hAnsi="Abadi" w:cs="Calibri"/>
                <w:color w:val="000000"/>
              </w:rPr>
            </w:pPr>
            <w:r w:rsidRPr="00323656">
              <w:rPr>
                <w:rFonts w:ascii="Abadi" w:hAnsi="Abadi" w:cs="Calibri"/>
                <w:color w:val="000000"/>
              </w:rPr>
              <w:t>5.538.887.611</w:t>
            </w:r>
          </w:p>
        </w:tc>
      </w:tr>
      <w:tr w:rsidR="00323656" w:rsidRPr="00323656" w:rsidTr="00323656">
        <w:trPr>
          <w:trHeight w:val="300"/>
        </w:trPr>
        <w:tc>
          <w:tcPr>
            <w:tcW w:w="29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3656" w:rsidRPr="00323656" w:rsidRDefault="00323656" w:rsidP="0086222B">
            <w:pPr>
              <w:rPr>
                <w:rFonts w:ascii="Abadi" w:hAnsi="Abadi" w:cs="Calibri"/>
                <w:color w:val="000000"/>
              </w:rPr>
            </w:pPr>
          </w:p>
        </w:tc>
        <w:tc>
          <w:tcPr>
            <w:tcW w:w="1544" w:type="dxa"/>
            <w:tcBorders>
              <w:top w:val="nil"/>
              <w:left w:val="nil"/>
              <w:bottom w:val="single" w:sz="4" w:space="0" w:color="auto"/>
              <w:right w:val="single" w:sz="4" w:space="0" w:color="auto"/>
            </w:tcBorders>
            <w:shd w:val="clear" w:color="auto" w:fill="auto"/>
            <w:vAlign w:val="center"/>
            <w:hideMark/>
          </w:tcPr>
          <w:p w:rsidR="00323656" w:rsidRPr="00323656" w:rsidRDefault="00323656" w:rsidP="0086222B">
            <w:pPr>
              <w:jc w:val="center"/>
              <w:rPr>
                <w:rFonts w:ascii="Abadi" w:hAnsi="Abadi" w:cs="Calibri"/>
                <w:color w:val="000000"/>
              </w:rPr>
            </w:pPr>
          </w:p>
        </w:tc>
        <w:tc>
          <w:tcPr>
            <w:tcW w:w="1413" w:type="dxa"/>
            <w:tcBorders>
              <w:top w:val="nil"/>
              <w:left w:val="nil"/>
              <w:bottom w:val="single" w:sz="4" w:space="0" w:color="auto"/>
              <w:right w:val="single" w:sz="4" w:space="0" w:color="auto"/>
            </w:tcBorders>
            <w:shd w:val="clear" w:color="auto" w:fill="auto"/>
            <w:vAlign w:val="center"/>
            <w:hideMark/>
          </w:tcPr>
          <w:p w:rsidR="00323656" w:rsidRPr="00323656" w:rsidRDefault="00323656" w:rsidP="0086222B">
            <w:pPr>
              <w:jc w:val="center"/>
              <w:rPr>
                <w:rFonts w:ascii="Abadi" w:hAnsi="Abadi" w:cs="Calibri"/>
                <w:color w:val="000000"/>
              </w:rPr>
            </w:pPr>
          </w:p>
        </w:tc>
        <w:tc>
          <w:tcPr>
            <w:tcW w:w="1559" w:type="dxa"/>
            <w:tcBorders>
              <w:top w:val="nil"/>
              <w:left w:val="nil"/>
              <w:bottom w:val="single" w:sz="4" w:space="0" w:color="auto"/>
              <w:right w:val="single" w:sz="4" w:space="0" w:color="auto"/>
            </w:tcBorders>
            <w:shd w:val="clear" w:color="auto" w:fill="auto"/>
            <w:vAlign w:val="center"/>
            <w:hideMark/>
          </w:tcPr>
          <w:p w:rsidR="00323656" w:rsidRPr="00323656" w:rsidRDefault="00323656" w:rsidP="0086222B">
            <w:pPr>
              <w:jc w:val="center"/>
              <w:rPr>
                <w:rFonts w:ascii="Abadi" w:hAnsi="Abadi" w:cs="Calibri"/>
                <w:color w:val="000000"/>
              </w:rPr>
            </w:pPr>
          </w:p>
        </w:tc>
        <w:tc>
          <w:tcPr>
            <w:tcW w:w="1979" w:type="dxa"/>
            <w:tcBorders>
              <w:top w:val="nil"/>
              <w:left w:val="nil"/>
              <w:bottom w:val="nil"/>
              <w:right w:val="single" w:sz="4" w:space="0" w:color="auto"/>
            </w:tcBorders>
            <w:shd w:val="clear" w:color="auto" w:fill="auto"/>
            <w:vAlign w:val="center"/>
            <w:hideMark/>
          </w:tcPr>
          <w:p w:rsidR="00323656" w:rsidRPr="00323656" w:rsidRDefault="00323656" w:rsidP="0086222B">
            <w:pPr>
              <w:jc w:val="center"/>
              <w:rPr>
                <w:rFonts w:ascii="Abadi" w:hAnsi="Abadi" w:cs="Calibri"/>
                <w:color w:val="000000"/>
              </w:rPr>
            </w:pPr>
          </w:p>
        </w:tc>
      </w:tr>
      <w:tr w:rsidR="00323656" w:rsidRPr="00323656" w:rsidTr="00323656">
        <w:trPr>
          <w:trHeight w:val="300"/>
        </w:trPr>
        <w:tc>
          <w:tcPr>
            <w:tcW w:w="29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3656" w:rsidRPr="00323656" w:rsidRDefault="00323656" w:rsidP="0086222B">
            <w:pPr>
              <w:rPr>
                <w:rFonts w:ascii="Abadi" w:hAnsi="Abadi" w:cs="Calibri"/>
                <w:color w:val="000000"/>
              </w:rPr>
            </w:pPr>
            <w:r w:rsidRPr="00323656">
              <w:rPr>
                <w:rFonts w:ascii="Abadi" w:hAnsi="Abadi" w:cs="Calibri"/>
                <w:color w:val="000000"/>
              </w:rPr>
              <w:t>Umum dan Kepegawaian</w:t>
            </w:r>
          </w:p>
        </w:tc>
        <w:tc>
          <w:tcPr>
            <w:tcW w:w="1544" w:type="dxa"/>
            <w:tcBorders>
              <w:top w:val="nil"/>
              <w:left w:val="nil"/>
              <w:bottom w:val="single" w:sz="4" w:space="0" w:color="auto"/>
              <w:right w:val="single" w:sz="4" w:space="0" w:color="auto"/>
            </w:tcBorders>
            <w:shd w:val="clear" w:color="auto" w:fill="auto"/>
            <w:vAlign w:val="center"/>
            <w:hideMark/>
          </w:tcPr>
          <w:p w:rsidR="00323656" w:rsidRPr="00323656" w:rsidRDefault="00323656" w:rsidP="0086222B">
            <w:pPr>
              <w:jc w:val="center"/>
              <w:rPr>
                <w:rFonts w:ascii="Abadi" w:hAnsi="Abadi" w:cs="Calibri"/>
                <w:color w:val="000000"/>
              </w:rPr>
            </w:pPr>
            <w:r w:rsidRPr="00323656">
              <w:rPr>
                <w:rFonts w:ascii="Abadi" w:hAnsi="Abadi" w:cs="Calibri"/>
                <w:color w:val="000000"/>
              </w:rPr>
              <w:t>1</w:t>
            </w:r>
          </w:p>
        </w:tc>
        <w:tc>
          <w:tcPr>
            <w:tcW w:w="1413" w:type="dxa"/>
            <w:tcBorders>
              <w:top w:val="nil"/>
              <w:left w:val="nil"/>
              <w:bottom w:val="single" w:sz="4" w:space="0" w:color="auto"/>
              <w:right w:val="single" w:sz="4" w:space="0" w:color="auto"/>
            </w:tcBorders>
            <w:shd w:val="clear" w:color="auto" w:fill="auto"/>
            <w:vAlign w:val="center"/>
            <w:hideMark/>
          </w:tcPr>
          <w:p w:rsidR="00323656" w:rsidRPr="00323656" w:rsidRDefault="00323656" w:rsidP="0086222B">
            <w:pPr>
              <w:jc w:val="center"/>
              <w:rPr>
                <w:rFonts w:ascii="Abadi" w:hAnsi="Abadi" w:cs="Calibri"/>
                <w:color w:val="000000"/>
              </w:rPr>
            </w:pPr>
            <w:r w:rsidRPr="00323656">
              <w:rPr>
                <w:rFonts w:ascii="Abadi" w:hAnsi="Abadi" w:cs="Calibri"/>
                <w:color w:val="000000"/>
              </w:rPr>
              <w:t>6</w:t>
            </w:r>
          </w:p>
        </w:tc>
        <w:tc>
          <w:tcPr>
            <w:tcW w:w="1559" w:type="dxa"/>
            <w:tcBorders>
              <w:top w:val="nil"/>
              <w:left w:val="nil"/>
              <w:bottom w:val="single" w:sz="4" w:space="0" w:color="auto"/>
              <w:right w:val="single" w:sz="4" w:space="0" w:color="auto"/>
            </w:tcBorders>
            <w:shd w:val="clear" w:color="auto" w:fill="auto"/>
            <w:vAlign w:val="center"/>
            <w:hideMark/>
          </w:tcPr>
          <w:p w:rsidR="00323656" w:rsidRPr="00323656" w:rsidRDefault="00323656" w:rsidP="0086222B">
            <w:pPr>
              <w:jc w:val="center"/>
              <w:rPr>
                <w:rFonts w:ascii="Abadi" w:hAnsi="Abadi" w:cs="Calibri"/>
                <w:color w:val="000000"/>
              </w:rPr>
            </w:pPr>
            <w:r w:rsidRPr="00323656">
              <w:rPr>
                <w:rFonts w:ascii="Abadi" w:hAnsi="Abadi" w:cs="Calibri"/>
                <w:color w:val="000000"/>
              </w:rPr>
              <w:t>17</w:t>
            </w:r>
          </w:p>
        </w:tc>
        <w:tc>
          <w:tcPr>
            <w:tcW w:w="1979" w:type="dxa"/>
            <w:tcBorders>
              <w:top w:val="single" w:sz="4" w:space="0" w:color="auto"/>
              <w:left w:val="nil"/>
              <w:bottom w:val="single" w:sz="4" w:space="0" w:color="auto"/>
              <w:right w:val="single" w:sz="4" w:space="0" w:color="auto"/>
            </w:tcBorders>
            <w:shd w:val="clear" w:color="auto" w:fill="auto"/>
            <w:vAlign w:val="center"/>
            <w:hideMark/>
          </w:tcPr>
          <w:p w:rsidR="00323656" w:rsidRPr="00323656" w:rsidRDefault="00323656" w:rsidP="0086222B">
            <w:pPr>
              <w:jc w:val="center"/>
              <w:rPr>
                <w:rFonts w:ascii="Abadi" w:hAnsi="Abadi" w:cs="Calibri"/>
                <w:color w:val="000000"/>
              </w:rPr>
            </w:pPr>
            <w:r w:rsidRPr="00323656">
              <w:rPr>
                <w:rFonts w:ascii="Abadi" w:hAnsi="Abadi" w:cs="Calibri"/>
                <w:color w:val="000000"/>
              </w:rPr>
              <w:t>936.430.515</w:t>
            </w:r>
          </w:p>
        </w:tc>
      </w:tr>
      <w:tr w:rsidR="00323656" w:rsidRPr="00323656" w:rsidTr="00323656">
        <w:trPr>
          <w:trHeight w:val="300"/>
        </w:trPr>
        <w:tc>
          <w:tcPr>
            <w:tcW w:w="2942" w:type="dxa"/>
            <w:tcBorders>
              <w:top w:val="single" w:sz="4" w:space="0" w:color="auto"/>
              <w:left w:val="single" w:sz="4" w:space="0" w:color="auto"/>
              <w:bottom w:val="single" w:sz="4" w:space="0" w:color="auto"/>
              <w:right w:val="nil"/>
            </w:tcBorders>
            <w:shd w:val="clear" w:color="auto" w:fill="auto"/>
            <w:noWrap/>
            <w:vAlign w:val="center"/>
            <w:hideMark/>
          </w:tcPr>
          <w:p w:rsidR="00323656" w:rsidRPr="00323656" w:rsidRDefault="00323656" w:rsidP="0086222B">
            <w:pPr>
              <w:rPr>
                <w:rFonts w:ascii="Abadi" w:hAnsi="Abadi" w:cs="Calibri"/>
                <w:color w:val="000000"/>
              </w:rPr>
            </w:pPr>
          </w:p>
        </w:tc>
        <w:tc>
          <w:tcPr>
            <w:tcW w:w="1544" w:type="dxa"/>
            <w:tcBorders>
              <w:top w:val="nil"/>
              <w:left w:val="single" w:sz="4" w:space="0" w:color="auto"/>
              <w:bottom w:val="single" w:sz="4" w:space="0" w:color="auto"/>
              <w:right w:val="single" w:sz="4" w:space="0" w:color="auto"/>
            </w:tcBorders>
            <w:shd w:val="clear" w:color="auto" w:fill="auto"/>
            <w:vAlign w:val="center"/>
            <w:hideMark/>
          </w:tcPr>
          <w:p w:rsidR="00323656" w:rsidRPr="00323656" w:rsidRDefault="00323656" w:rsidP="0086222B">
            <w:pPr>
              <w:jc w:val="center"/>
              <w:rPr>
                <w:rFonts w:ascii="Abadi" w:hAnsi="Abadi" w:cs="Calibri"/>
                <w:color w:val="000000"/>
              </w:rPr>
            </w:pPr>
          </w:p>
        </w:tc>
        <w:tc>
          <w:tcPr>
            <w:tcW w:w="1413" w:type="dxa"/>
            <w:tcBorders>
              <w:top w:val="nil"/>
              <w:left w:val="nil"/>
              <w:bottom w:val="single" w:sz="4" w:space="0" w:color="auto"/>
              <w:right w:val="single" w:sz="4" w:space="0" w:color="auto"/>
            </w:tcBorders>
            <w:shd w:val="clear" w:color="auto" w:fill="auto"/>
            <w:vAlign w:val="center"/>
            <w:hideMark/>
          </w:tcPr>
          <w:p w:rsidR="00323656" w:rsidRPr="00323656" w:rsidRDefault="00323656" w:rsidP="0086222B">
            <w:pPr>
              <w:jc w:val="center"/>
              <w:rPr>
                <w:rFonts w:ascii="Abadi" w:hAnsi="Abadi" w:cs="Calibri"/>
                <w:color w:val="000000"/>
              </w:rPr>
            </w:pPr>
          </w:p>
        </w:tc>
        <w:tc>
          <w:tcPr>
            <w:tcW w:w="1559" w:type="dxa"/>
            <w:tcBorders>
              <w:top w:val="nil"/>
              <w:left w:val="nil"/>
              <w:bottom w:val="single" w:sz="4" w:space="0" w:color="auto"/>
              <w:right w:val="single" w:sz="4" w:space="0" w:color="auto"/>
            </w:tcBorders>
            <w:shd w:val="clear" w:color="auto" w:fill="auto"/>
            <w:vAlign w:val="center"/>
            <w:hideMark/>
          </w:tcPr>
          <w:p w:rsidR="00323656" w:rsidRPr="00323656" w:rsidRDefault="00323656" w:rsidP="0086222B">
            <w:pPr>
              <w:jc w:val="center"/>
              <w:rPr>
                <w:rFonts w:ascii="Abadi" w:hAnsi="Abadi" w:cs="Calibri"/>
                <w:color w:val="000000"/>
              </w:rPr>
            </w:pPr>
          </w:p>
        </w:tc>
        <w:tc>
          <w:tcPr>
            <w:tcW w:w="1979" w:type="dxa"/>
            <w:tcBorders>
              <w:top w:val="nil"/>
              <w:left w:val="nil"/>
              <w:bottom w:val="nil"/>
              <w:right w:val="single" w:sz="4" w:space="0" w:color="auto"/>
            </w:tcBorders>
            <w:shd w:val="clear" w:color="auto" w:fill="auto"/>
            <w:vAlign w:val="center"/>
            <w:hideMark/>
          </w:tcPr>
          <w:p w:rsidR="00323656" w:rsidRPr="00323656" w:rsidRDefault="00323656" w:rsidP="0086222B">
            <w:pPr>
              <w:jc w:val="center"/>
              <w:rPr>
                <w:rFonts w:ascii="Abadi" w:hAnsi="Abadi" w:cs="Calibri"/>
                <w:color w:val="000000"/>
              </w:rPr>
            </w:pPr>
          </w:p>
        </w:tc>
      </w:tr>
      <w:tr w:rsidR="00323656" w:rsidRPr="00323656" w:rsidTr="00323656">
        <w:trPr>
          <w:trHeight w:val="300"/>
        </w:trPr>
        <w:tc>
          <w:tcPr>
            <w:tcW w:w="29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3656" w:rsidRPr="00323656" w:rsidRDefault="00323656" w:rsidP="0086222B">
            <w:pPr>
              <w:rPr>
                <w:rFonts w:ascii="Abadi" w:hAnsi="Abadi" w:cs="Calibri"/>
                <w:color w:val="000000"/>
              </w:rPr>
            </w:pPr>
            <w:r w:rsidRPr="00323656">
              <w:rPr>
                <w:rFonts w:ascii="Abadi" w:hAnsi="Abadi" w:cs="Calibri"/>
                <w:color w:val="000000"/>
              </w:rPr>
              <w:t>Pemerintahan</w:t>
            </w:r>
          </w:p>
        </w:tc>
        <w:tc>
          <w:tcPr>
            <w:tcW w:w="1544" w:type="dxa"/>
            <w:tcBorders>
              <w:top w:val="nil"/>
              <w:left w:val="nil"/>
              <w:bottom w:val="single" w:sz="4" w:space="0" w:color="auto"/>
              <w:right w:val="single" w:sz="4" w:space="0" w:color="auto"/>
            </w:tcBorders>
            <w:shd w:val="clear" w:color="auto" w:fill="auto"/>
            <w:vAlign w:val="center"/>
            <w:hideMark/>
          </w:tcPr>
          <w:p w:rsidR="00323656" w:rsidRPr="00323656" w:rsidRDefault="00323656" w:rsidP="0086222B">
            <w:pPr>
              <w:jc w:val="center"/>
              <w:rPr>
                <w:rFonts w:ascii="Abadi" w:hAnsi="Abadi" w:cs="Calibri"/>
                <w:color w:val="000000"/>
              </w:rPr>
            </w:pPr>
            <w:r w:rsidRPr="00323656">
              <w:rPr>
                <w:rFonts w:ascii="Abadi" w:hAnsi="Abadi" w:cs="Calibri"/>
                <w:color w:val="000000"/>
              </w:rPr>
              <w:t>3</w:t>
            </w:r>
          </w:p>
        </w:tc>
        <w:tc>
          <w:tcPr>
            <w:tcW w:w="1413" w:type="dxa"/>
            <w:tcBorders>
              <w:top w:val="nil"/>
              <w:left w:val="nil"/>
              <w:bottom w:val="single" w:sz="4" w:space="0" w:color="auto"/>
              <w:right w:val="single" w:sz="4" w:space="0" w:color="auto"/>
            </w:tcBorders>
            <w:shd w:val="clear" w:color="auto" w:fill="auto"/>
            <w:vAlign w:val="center"/>
            <w:hideMark/>
          </w:tcPr>
          <w:p w:rsidR="00323656" w:rsidRPr="00323656" w:rsidRDefault="00323656" w:rsidP="0086222B">
            <w:pPr>
              <w:jc w:val="center"/>
              <w:rPr>
                <w:rFonts w:ascii="Abadi" w:hAnsi="Abadi" w:cs="Calibri"/>
                <w:color w:val="000000"/>
              </w:rPr>
            </w:pPr>
            <w:r w:rsidRPr="00323656">
              <w:rPr>
                <w:rFonts w:ascii="Abadi" w:hAnsi="Abadi" w:cs="Calibri"/>
                <w:color w:val="000000"/>
              </w:rPr>
              <w:t>4</w:t>
            </w:r>
          </w:p>
        </w:tc>
        <w:tc>
          <w:tcPr>
            <w:tcW w:w="1559" w:type="dxa"/>
            <w:tcBorders>
              <w:top w:val="nil"/>
              <w:left w:val="nil"/>
              <w:bottom w:val="single" w:sz="4" w:space="0" w:color="auto"/>
              <w:right w:val="single" w:sz="4" w:space="0" w:color="auto"/>
            </w:tcBorders>
            <w:shd w:val="clear" w:color="auto" w:fill="auto"/>
            <w:vAlign w:val="center"/>
            <w:hideMark/>
          </w:tcPr>
          <w:p w:rsidR="00323656" w:rsidRPr="00323656" w:rsidRDefault="00323656" w:rsidP="0086222B">
            <w:pPr>
              <w:jc w:val="center"/>
              <w:rPr>
                <w:rFonts w:ascii="Abadi" w:hAnsi="Abadi" w:cs="Calibri"/>
                <w:color w:val="000000"/>
              </w:rPr>
            </w:pPr>
            <w:r w:rsidRPr="00323656">
              <w:rPr>
                <w:rFonts w:ascii="Abadi" w:hAnsi="Abadi" w:cs="Calibri"/>
                <w:color w:val="000000"/>
              </w:rPr>
              <w:t>9</w:t>
            </w:r>
          </w:p>
        </w:tc>
        <w:tc>
          <w:tcPr>
            <w:tcW w:w="1979" w:type="dxa"/>
            <w:tcBorders>
              <w:top w:val="single" w:sz="4" w:space="0" w:color="auto"/>
              <w:left w:val="nil"/>
              <w:bottom w:val="single" w:sz="4" w:space="0" w:color="auto"/>
              <w:right w:val="single" w:sz="4" w:space="0" w:color="auto"/>
            </w:tcBorders>
            <w:shd w:val="clear" w:color="auto" w:fill="auto"/>
            <w:vAlign w:val="center"/>
            <w:hideMark/>
          </w:tcPr>
          <w:p w:rsidR="00323656" w:rsidRPr="00323656" w:rsidRDefault="00323656" w:rsidP="0086222B">
            <w:pPr>
              <w:jc w:val="center"/>
              <w:rPr>
                <w:rFonts w:ascii="Abadi" w:hAnsi="Abadi" w:cs="Calibri"/>
                <w:color w:val="000000"/>
              </w:rPr>
            </w:pPr>
            <w:r w:rsidRPr="00323656">
              <w:rPr>
                <w:rFonts w:ascii="Abadi" w:hAnsi="Abadi" w:cs="Calibri"/>
                <w:color w:val="000000"/>
              </w:rPr>
              <w:t>277.441.135</w:t>
            </w:r>
          </w:p>
        </w:tc>
      </w:tr>
      <w:tr w:rsidR="00323656" w:rsidRPr="00323656" w:rsidTr="00323656">
        <w:trPr>
          <w:trHeight w:val="300"/>
        </w:trPr>
        <w:tc>
          <w:tcPr>
            <w:tcW w:w="29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3656" w:rsidRPr="00323656" w:rsidRDefault="00323656" w:rsidP="0086222B">
            <w:pPr>
              <w:rPr>
                <w:rFonts w:ascii="Abadi" w:hAnsi="Abadi" w:cs="Calibri"/>
                <w:color w:val="000000"/>
              </w:rPr>
            </w:pPr>
          </w:p>
        </w:tc>
        <w:tc>
          <w:tcPr>
            <w:tcW w:w="1544" w:type="dxa"/>
            <w:tcBorders>
              <w:top w:val="nil"/>
              <w:left w:val="nil"/>
              <w:bottom w:val="single" w:sz="4" w:space="0" w:color="auto"/>
              <w:right w:val="single" w:sz="4" w:space="0" w:color="auto"/>
            </w:tcBorders>
            <w:shd w:val="clear" w:color="auto" w:fill="auto"/>
            <w:vAlign w:val="center"/>
            <w:hideMark/>
          </w:tcPr>
          <w:p w:rsidR="00323656" w:rsidRPr="00323656" w:rsidRDefault="00323656" w:rsidP="0086222B">
            <w:pPr>
              <w:jc w:val="center"/>
              <w:rPr>
                <w:rFonts w:ascii="Abadi" w:hAnsi="Abadi" w:cs="Calibri"/>
                <w:color w:val="000000"/>
              </w:rPr>
            </w:pPr>
          </w:p>
        </w:tc>
        <w:tc>
          <w:tcPr>
            <w:tcW w:w="1413" w:type="dxa"/>
            <w:tcBorders>
              <w:top w:val="nil"/>
              <w:left w:val="nil"/>
              <w:bottom w:val="single" w:sz="4" w:space="0" w:color="auto"/>
              <w:right w:val="single" w:sz="4" w:space="0" w:color="auto"/>
            </w:tcBorders>
            <w:shd w:val="clear" w:color="auto" w:fill="auto"/>
            <w:vAlign w:val="center"/>
            <w:hideMark/>
          </w:tcPr>
          <w:p w:rsidR="00323656" w:rsidRPr="00323656" w:rsidRDefault="00323656" w:rsidP="0086222B">
            <w:pPr>
              <w:jc w:val="center"/>
              <w:rPr>
                <w:rFonts w:ascii="Abadi" w:hAnsi="Abadi" w:cs="Calibri"/>
                <w:color w:val="000000"/>
              </w:rPr>
            </w:pPr>
          </w:p>
        </w:tc>
        <w:tc>
          <w:tcPr>
            <w:tcW w:w="1559" w:type="dxa"/>
            <w:tcBorders>
              <w:top w:val="nil"/>
              <w:left w:val="nil"/>
              <w:bottom w:val="single" w:sz="4" w:space="0" w:color="auto"/>
              <w:right w:val="single" w:sz="4" w:space="0" w:color="auto"/>
            </w:tcBorders>
            <w:shd w:val="clear" w:color="auto" w:fill="auto"/>
            <w:vAlign w:val="center"/>
            <w:hideMark/>
          </w:tcPr>
          <w:p w:rsidR="00323656" w:rsidRPr="00323656" w:rsidRDefault="00323656" w:rsidP="0086222B">
            <w:pPr>
              <w:jc w:val="center"/>
              <w:rPr>
                <w:rFonts w:ascii="Abadi" w:hAnsi="Abadi" w:cs="Calibri"/>
                <w:color w:val="000000"/>
              </w:rPr>
            </w:pPr>
          </w:p>
        </w:tc>
        <w:tc>
          <w:tcPr>
            <w:tcW w:w="1979" w:type="dxa"/>
            <w:tcBorders>
              <w:top w:val="nil"/>
              <w:left w:val="nil"/>
              <w:bottom w:val="nil"/>
              <w:right w:val="single" w:sz="4" w:space="0" w:color="auto"/>
            </w:tcBorders>
            <w:shd w:val="clear" w:color="auto" w:fill="auto"/>
            <w:vAlign w:val="center"/>
            <w:hideMark/>
          </w:tcPr>
          <w:p w:rsidR="00323656" w:rsidRPr="00323656" w:rsidRDefault="00323656" w:rsidP="0086222B">
            <w:pPr>
              <w:jc w:val="center"/>
              <w:rPr>
                <w:rFonts w:ascii="Abadi" w:hAnsi="Abadi" w:cs="Calibri"/>
                <w:color w:val="000000"/>
              </w:rPr>
            </w:pPr>
          </w:p>
        </w:tc>
      </w:tr>
      <w:tr w:rsidR="00323656" w:rsidRPr="00323656" w:rsidTr="00323656">
        <w:trPr>
          <w:trHeight w:val="300"/>
        </w:trPr>
        <w:tc>
          <w:tcPr>
            <w:tcW w:w="29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3656" w:rsidRPr="00323656" w:rsidRDefault="00323656" w:rsidP="0086222B">
            <w:pPr>
              <w:rPr>
                <w:rFonts w:ascii="Abadi" w:hAnsi="Abadi" w:cs="Calibri"/>
                <w:color w:val="000000"/>
              </w:rPr>
            </w:pPr>
            <w:r w:rsidRPr="00323656">
              <w:rPr>
                <w:rFonts w:ascii="Abadi" w:hAnsi="Abadi" w:cs="Calibri"/>
                <w:color w:val="000000"/>
              </w:rPr>
              <w:t>Pemberdayaan Masyarakat</w:t>
            </w:r>
          </w:p>
        </w:tc>
        <w:tc>
          <w:tcPr>
            <w:tcW w:w="1544" w:type="dxa"/>
            <w:tcBorders>
              <w:top w:val="nil"/>
              <w:left w:val="nil"/>
              <w:bottom w:val="nil"/>
              <w:right w:val="single" w:sz="4" w:space="0" w:color="auto"/>
            </w:tcBorders>
            <w:shd w:val="clear" w:color="auto" w:fill="auto"/>
            <w:noWrap/>
            <w:vAlign w:val="center"/>
            <w:hideMark/>
          </w:tcPr>
          <w:p w:rsidR="00323656" w:rsidRPr="00323656" w:rsidRDefault="00323656" w:rsidP="0086222B">
            <w:pPr>
              <w:jc w:val="center"/>
              <w:rPr>
                <w:rFonts w:ascii="Abadi" w:hAnsi="Abadi" w:cs="Calibri"/>
                <w:color w:val="000000"/>
              </w:rPr>
            </w:pPr>
            <w:r w:rsidRPr="00323656">
              <w:rPr>
                <w:rFonts w:ascii="Abadi" w:hAnsi="Abadi" w:cs="Calibri"/>
                <w:color w:val="000000"/>
              </w:rPr>
              <w:t>2</w:t>
            </w:r>
          </w:p>
        </w:tc>
        <w:tc>
          <w:tcPr>
            <w:tcW w:w="1413" w:type="dxa"/>
            <w:tcBorders>
              <w:top w:val="nil"/>
              <w:left w:val="nil"/>
              <w:bottom w:val="nil"/>
              <w:right w:val="single" w:sz="4" w:space="0" w:color="auto"/>
            </w:tcBorders>
            <w:shd w:val="clear" w:color="auto" w:fill="auto"/>
            <w:vAlign w:val="bottom"/>
            <w:hideMark/>
          </w:tcPr>
          <w:p w:rsidR="00323656" w:rsidRPr="00323656" w:rsidRDefault="00323656" w:rsidP="0086222B">
            <w:pPr>
              <w:jc w:val="center"/>
              <w:rPr>
                <w:rFonts w:ascii="Abadi" w:hAnsi="Abadi" w:cs="Calibri"/>
                <w:color w:val="000000"/>
              </w:rPr>
            </w:pPr>
            <w:r w:rsidRPr="00323656">
              <w:rPr>
                <w:rFonts w:ascii="Abadi" w:hAnsi="Abadi" w:cs="Calibri"/>
                <w:color w:val="000000"/>
              </w:rPr>
              <w:t>2</w:t>
            </w:r>
          </w:p>
        </w:tc>
        <w:tc>
          <w:tcPr>
            <w:tcW w:w="1559" w:type="dxa"/>
            <w:tcBorders>
              <w:top w:val="nil"/>
              <w:left w:val="nil"/>
              <w:bottom w:val="single" w:sz="4" w:space="0" w:color="auto"/>
              <w:right w:val="single" w:sz="4" w:space="0" w:color="auto"/>
            </w:tcBorders>
            <w:shd w:val="clear" w:color="auto" w:fill="auto"/>
            <w:vAlign w:val="bottom"/>
            <w:hideMark/>
          </w:tcPr>
          <w:p w:rsidR="00323656" w:rsidRPr="00323656" w:rsidRDefault="00323656" w:rsidP="0086222B">
            <w:pPr>
              <w:jc w:val="center"/>
              <w:rPr>
                <w:rFonts w:ascii="Abadi" w:hAnsi="Abadi" w:cs="Calibri"/>
                <w:color w:val="000000"/>
              </w:rPr>
            </w:pPr>
            <w:r w:rsidRPr="00323656">
              <w:rPr>
                <w:rFonts w:ascii="Abadi" w:hAnsi="Abadi" w:cs="Calibri"/>
                <w:color w:val="000000"/>
              </w:rPr>
              <w:t>3</w:t>
            </w:r>
          </w:p>
        </w:tc>
        <w:tc>
          <w:tcPr>
            <w:tcW w:w="1979" w:type="dxa"/>
            <w:tcBorders>
              <w:top w:val="single" w:sz="4" w:space="0" w:color="auto"/>
              <w:left w:val="nil"/>
              <w:bottom w:val="nil"/>
              <w:right w:val="single" w:sz="4" w:space="0" w:color="auto"/>
            </w:tcBorders>
            <w:shd w:val="clear" w:color="auto" w:fill="auto"/>
            <w:vAlign w:val="bottom"/>
            <w:hideMark/>
          </w:tcPr>
          <w:p w:rsidR="00323656" w:rsidRPr="00323656" w:rsidRDefault="00323656" w:rsidP="0086222B">
            <w:pPr>
              <w:jc w:val="center"/>
              <w:rPr>
                <w:rFonts w:ascii="Abadi" w:hAnsi="Abadi" w:cs="Calibri"/>
                <w:color w:val="000000"/>
              </w:rPr>
            </w:pPr>
            <w:r w:rsidRPr="00323656">
              <w:rPr>
                <w:rFonts w:ascii="Abadi" w:hAnsi="Abadi" w:cs="Calibri"/>
                <w:color w:val="000000"/>
              </w:rPr>
              <w:t>109.351.935</w:t>
            </w:r>
          </w:p>
        </w:tc>
      </w:tr>
      <w:tr w:rsidR="00323656" w:rsidRPr="00323656" w:rsidTr="00323656">
        <w:trPr>
          <w:trHeight w:val="300"/>
        </w:trPr>
        <w:tc>
          <w:tcPr>
            <w:tcW w:w="29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3656" w:rsidRPr="00323656" w:rsidRDefault="00323656" w:rsidP="0086222B">
            <w:pPr>
              <w:rPr>
                <w:rFonts w:ascii="Abadi" w:hAnsi="Abadi" w:cs="Calibri"/>
                <w:color w:val="000000"/>
              </w:rPr>
            </w:pPr>
          </w:p>
        </w:tc>
        <w:tc>
          <w:tcPr>
            <w:tcW w:w="1544" w:type="dxa"/>
            <w:tcBorders>
              <w:top w:val="single" w:sz="4" w:space="0" w:color="auto"/>
              <w:left w:val="nil"/>
              <w:bottom w:val="single" w:sz="4" w:space="0" w:color="auto"/>
              <w:right w:val="single" w:sz="4" w:space="0" w:color="auto"/>
            </w:tcBorders>
            <w:shd w:val="clear" w:color="auto" w:fill="auto"/>
            <w:noWrap/>
            <w:vAlign w:val="center"/>
            <w:hideMark/>
          </w:tcPr>
          <w:p w:rsidR="00323656" w:rsidRPr="00323656" w:rsidRDefault="00323656" w:rsidP="0086222B">
            <w:pPr>
              <w:jc w:val="center"/>
              <w:rPr>
                <w:rFonts w:ascii="Abadi" w:hAnsi="Abadi" w:cs="Calibri"/>
                <w:color w:val="000000"/>
              </w:rPr>
            </w:pPr>
          </w:p>
        </w:tc>
        <w:tc>
          <w:tcPr>
            <w:tcW w:w="1413" w:type="dxa"/>
            <w:tcBorders>
              <w:top w:val="single" w:sz="4" w:space="0" w:color="auto"/>
              <w:left w:val="nil"/>
              <w:bottom w:val="single" w:sz="4" w:space="0" w:color="auto"/>
              <w:right w:val="single" w:sz="4" w:space="0" w:color="auto"/>
            </w:tcBorders>
            <w:shd w:val="clear" w:color="auto" w:fill="auto"/>
            <w:vAlign w:val="bottom"/>
            <w:hideMark/>
          </w:tcPr>
          <w:p w:rsidR="00323656" w:rsidRPr="00323656" w:rsidRDefault="00323656" w:rsidP="0086222B">
            <w:pPr>
              <w:jc w:val="center"/>
              <w:rPr>
                <w:rFonts w:ascii="Abadi" w:hAnsi="Abadi" w:cs="Calibri"/>
                <w:color w:val="000000"/>
              </w:rPr>
            </w:pPr>
          </w:p>
        </w:tc>
        <w:tc>
          <w:tcPr>
            <w:tcW w:w="1559" w:type="dxa"/>
            <w:tcBorders>
              <w:top w:val="nil"/>
              <w:left w:val="nil"/>
              <w:bottom w:val="nil"/>
              <w:right w:val="single" w:sz="4" w:space="0" w:color="auto"/>
            </w:tcBorders>
            <w:shd w:val="clear" w:color="auto" w:fill="auto"/>
            <w:vAlign w:val="bottom"/>
            <w:hideMark/>
          </w:tcPr>
          <w:p w:rsidR="00323656" w:rsidRPr="00323656" w:rsidRDefault="00323656" w:rsidP="0086222B">
            <w:pPr>
              <w:jc w:val="center"/>
              <w:rPr>
                <w:rFonts w:ascii="Abadi" w:hAnsi="Abadi" w:cs="Calibri"/>
                <w:color w:val="000000"/>
              </w:rPr>
            </w:pPr>
          </w:p>
        </w:tc>
        <w:tc>
          <w:tcPr>
            <w:tcW w:w="1979" w:type="dxa"/>
            <w:tcBorders>
              <w:top w:val="single" w:sz="4" w:space="0" w:color="auto"/>
              <w:left w:val="nil"/>
              <w:bottom w:val="single" w:sz="4" w:space="0" w:color="auto"/>
              <w:right w:val="single" w:sz="4" w:space="0" w:color="auto"/>
            </w:tcBorders>
            <w:shd w:val="clear" w:color="auto" w:fill="auto"/>
            <w:vAlign w:val="bottom"/>
            <w:hideMark/>
          </w:tcPr>
          <w:p w:rsidR="00323656" w:rsidRPr="00323656" w:rsidRDefault="00323656" w:rsidP="0086222B">
            <w:pPr>
              <w:jc w:val="center"/>
              <w:rPr>
                <w:rFonts w:ascii="Abadi" w:hAnsi="Abadi" w:cs="Calibri"/>
                <w:color w:val="000000"/>
              </w:rPr>
            </w:pPr>
          </w:p>
        </w:tc>
      </w:tr>
      <w:tr w:rsidR="00323656" w:rsidRPr="00323656" w:rsidTr="00323656">
        <w:trPr>
          <w:trHeight w:val="300"/>
        </w:trPr>
        <w:tc>
          <w:tcPr>
            <w:tcW w:w="29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3656" w:rsidRPr="00323656" w:rsidRDefault="00323656" w:rsidP="0086222B">
            <w:pPr>
              <w:rPr>
                <w:rFonts w:ascii="Abadi" w:hAnsi="Abadi" w:cs="Calibri"/>
                <w:color w:val="000000"/>
              </w:rPr>
            </w:pPr>
            <w:r w:rsidRPr="00323656">
              <w:rPr>
                <w:rFonts w:ascii="Abadi" w:hAnsi="Abadi" w:cs="Calibri"/>
                <w:color w:val="000000"/>
              </w:rPr>
              <w:t>Pendidikan dan Kesehatan</w:t>
            </w:r>
          </w:p>
        </w:tc>
        <w:tc>
          <w:tcPr>
            <w:tcW w:w="1544" w:type="dxa"/>
            <w:tcBorders>
              <w:top w:val="nil"/>
              <w:left w:val="nil"/>
              <w:bottom w:val="single" w:sz="4" w:space="0" w:color="auto"/>
              <w:right w:val="single" w:sz="4" w:space="0" w:color="auto"/>
            </w:tcBorders>
            <w:shd w:val="clear" w:color="auto" w:fill="auto"/>
            <w:noWrap/>
            <w:vAlign w:val="center"/>
            <w:hideMark/>
          </w:tcPr>
          <w:p w:rsidR="00323656" w:rsidRPr="00323656" w:rsidRDefault="00323656" w:rsidP="0086222B">
            <w:pPr>
              <w:jc w:val="center"/>
              <w:rPr>
                <w:rFonts w:ascii="Abadi" w:hAnsi="Abadi" w:cs="Calibri"/>
                <w:color w:val="000000"/>
              </w:rPr>
            </w:pPr>
            <w:r w:rsidRPr="00323656">
              <w:rPr>
                <w:rFonts w:ascii="Abadi" w:hAnsi="Abadi" w:cs="Calibri"/>
                <w:color w:val="000000"/>
              </w:rPr>
              <w:t>2</w:t>
            </w:r>
          </w:p>
        </w:tc>
        <w:tc>
          <w:tcPr>
            <w:tcW w:w="1413" w:type="dxa"/>
            <w:tcBorders>
              <w:top w:val="nil"/>
              <w:left w:val="nil"/>
              <w:bottom w:val="single" w:sz="4" w:space="0" w:color="auto"/>
              <w:right w:val="single" w:sz="4" w:space="0" w:color="auto"/>
            </w:tcBorders>
            <w:shd w:val="clear" w:color="auto" w:fill="auto"/>
            <w:vAlign w:val="bottom"/>
            <w:hideMark/>
          </w:tcPr>
          <w:p w:rsidR="00323656" w:rsidRPr="00323656" w:rsidRDefault="00323656" w:rsidP="0086222B">
            <w:pPr>
              <w:jc w:val="center"/>
              <w:rPr>
                <w:rFonts w:ascii="Abadi" w:hAnsi="Abadi" w:cs="Calibri"/>
                <w:color w:val="000000"/>
              </w:rPr>
            </w:pPr>
            <w:r w:rsidRPr="00323656">
              <w:rPr>
                <w:rFonts w:ascii="Abadi" w:hAnsi="Abadi" w:cs="Calibri"/>
                <w:color w:val="000000"/>
              </w:rPr>
              <w:t>2</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323656" w:rsidRPr="00323656" w:rsidRDefault="00323656" w:rsidP="0086222B">
            <w:pPr>
              <w:jc w:val="center"/>
              <w:rPr>
                <w:rFonts w:ascii="Abadi" w:hAnsi="Abadi" w:cs="Calibri"/>
                <w:color w:val="000000"/>
              </w:rPr>
            </w:pPr>
            <w:r w:rsidRPr="00323656">
              <w:rPr>
                <w:rFonts w:ascii="Abadi" w:hAnsi="Abadi" w:cs="Calibri"/>
                <w:color w:val="000000"/>
              </w:rPr>
              <w:t>3</w:t>
            </w:r>
          </w:p>
        </w:tc>
        <w:tc>
          <w:tcPr>
            <w:tcW w:w="1979" w:type="dxa"/>
            <w:tcBorders>
              <w:top w:val="nil"/>
              <w:left w:val="nil"/>
              <w:bottom w:val="single" w:sz="4" w:space="0" w:color="auto"/>
              <w:right w:val="single" w:sz="4" w:space="0" w:color="auto"/>
            </w:tcBorders>
            <w:shd w:val="clear" w:color="auto" w:fill="auto"/>
            <w:vAlign w:val="bottom"/>
            <w:hideMark/>
          </w:tcPr>
          <w:p w:rsidR="00323656" w:rsidRPr="00323656" w:rsidRDefault="00323656" w:rsidP="0086222B">
            <w:pPr>
              <w:jc w:val="center"/>
              <w:rPr>
                <w:rFonts w:ascii="Abadi" w:hAnsi="Abadi" w:cs="Calibri"/>
                <w:color w:val="000000"/>
              </w:rPr>
            </w:pPr>
            <w:r w:rsidRPr="00323656">
              <w:rPr>
                <w:rFonts w:ascii="Abadi" w:hAnsi="Abadi" w:cs="Calibri"/>
                <w:color w:val="000000"/>
              </w:rPr>
              <w:t>178.386.860</w:t>
            </w:r>
          </w:p>
        </w:tc>
      </w:tr>
      <w:tr w:rsidR="00323656" w:rsidRPr="00323656" w:rsidTr="00323656">
        <w:trPr>
          <w:trHeight w:val="300"/>
        </w:trPr>
        <w:tc>
          <w:tcPr>
            <w:tcW w:w="29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3656" w:rsidRPr="00323656" w:rsidRDefault="00323656" w:rsidP="0086222B">
            <w:pPr>
              <w:rPr>
                <w:rFonts w:ascii="Abadi" w:hAnsi="Abadi" w:cs="Calibri"/>
                <w:color w:val="000000"/>
              </w:rPr>
            </w:pPr>
          </w:p>
        </w:tc>
        <w:tc>
          <w:tcPr>
            <w:tcW w:w="1544" w:type="dxa"/>
            <w:tcBorders>
              <w:top w:val="nil"/>
              <w:left w:val="nil"/>
              <w:bottom w:val="single" w:sz="4" w:space="0" w:color="auto"/>
              <w:right w:val="single" w:sz="4" w:space="0" w:color="auto"/>
            </w:tcBorders>
            <w:shd w:val="clear" w:color="auto" w:fill="auto"/>
            <w:vAlign w:val="center"/>
            <w:hideMark/>
          </w:tcPr>
          <w:p w:rsidR="00323656" w:rsidRPr="00323656" w:rsidRDefault="00323656" w:rsidP="0086222B">
            <w:pPr>
              <w:jc w:val="center"/>
              <w:rPr>
                <w:rFonts w:ascii="Abadi" w:hAnsi="Abadi" w:cs="Calibri"/>
                <w:color w:val="000000"/>
              </w:rPr>
            </w:pPr>
          </w:p>
        </w:tc>
        <w:tc>
          <w:tcPr>
            <w:tcW w:w="1413" w:type="dxa"/>
            <w:tcBorders>
              <w:top w:val="nil"/>
              <w:left w:val="nil"/>
              <w:bottom w:val="single" w:sz="4" w:space="0" w:color="auto"/>
              <w:right w:val="single" w:sz="4" w:space="0" w:color="auto"/>
            </w:tcBorders>
            <w:shd w:val="clear" w:color="auto" w:fill="auto"/>
            <w:vAlign w:val="center"/>
            <w:hideMark/>
          </w:tcPr>
          <w:p w:rsidR="00323656" w:rsidRPr="00323656" w:rsidRDefault="00323656" w:rsidP="0086222B">
            <w:pPr>
              <w:jc w:val="center"/>
              <w:rPr>
                <w:rFonts w:ascii="Abadi" w:hAnsi="Abadi" w:cs="Calibri"/>
                <w:color w:val="000000"/>
              </w:rPr>
            </w:pPr>
          </w:p>
        </w:tc>
        <w:tc>
          <w:tcPr>
            <w:tcW w:w="1559" w:type="dxa"/>
            <w:tcBorders>
              <w:top w:val="nil"/>
              <w:left w:val="nil"/>
              <w:bottom w:val="single" w:sz="4" w:space="0" w:color="auto"/>
              <w:right w:val="single" w:sz="4" w:space="0" w:color="auto"/>
            </w:tcBorders>
            <w:shd w:val="clear" w:color="auto" w:fill="auto"/>
            <w:vAlign w:val="center"/>
            <w:hideMark/>
          </w:tcPr>
          <w:p w:rsidR="00323656" w:rsidRPr="00323656" w:rsidRDefault="00323656" w:rsidP="0086222B">
            <w:pPr>
              <w:jc w:val="center"/>
              <w:rPr>
                <w:rFonts w:ascii="Abadi" w:hAnsi="Abadi" w:cs="Calibri"/>
                <w:color w:val="000000"/>
              </w:rPr>
            </w:pPr>
          </w:p>
        </w:tc>
        <w:tc>
          <w:tcPr>
            <w:tcW w:w="1979" w:type="dxa"/>
            <w:tcBorders>
              <w:top w:val="nil"/>
              <w:left w:val="nil"/>
              <w:bottom w:val="nil"/>
              <w:right w:val="single" w:sz="4" w:space="0" w:color="auto"/>
            </w:tcBorders>
            <w:shd w:val="clear" w:color="auto" w:fill="auto"/>
            <w:vAlign w:val="center"/>
            <w:hideMark/>
          </w:tcPr>
          <w:p w:rsidR="00323656" w:rsidRPr="00323656" w:rsidRDefault="00323656" w:rsidP="0086222B">
            <w:pPr>
              <w:jc w:val="center"/>
              <w:rPr>
                <w:rFonts w:ascii="Abadi" w:hAnsi="Abadi" w:cs="Calibri"/>
                <w:color w:val="000000"/>
              </w:rPr>
            </w:pPr>
          </w:p>
        </w:tc>
      </w:tr>
      <w:tr w:rsidR="00323656" w:rsidRPr="00323656" w:rsidTr="00323656">
        <w:trPr>
          <w:trHeight w:val="600"/>
        </w:trPr>
        <w:tc>
          <w:tcPr>
            <w:tcW w:w="2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3656" w:rsidRPr="00323656" w:rsidRDefault="00323656" w:rsidP="0086222B">
            <w:pPr>
              <w:rPr>
                <w:rFonts w:ascii="Abadi" w:hAnsi="Abadi" w:cs="Calibri"/>
                <w:color w:val="000000"/>
              </w:rPr>
            </w:pPr>
            <w:r w:rsidRPr="00323656">
              <w:rPr>
                <w:rFonts w:ascii="Abadi" w:hAnsi="Abadi" w:cs="Calibri"/>
                <w:color w:val="000000"/>
              </w:rPr>
              <w:t>Perekonomian dan Pembangunan</w:t>
            </w:r>
          </w:p>
        </w:tc>
        <w:tc>
          <w:tcPr>
            <w:tcW w:w="1544" w:type="dxa"/>
            <w:tcBorders>
              <w:top w:val="nil"/>
              <w:left w:val="nil"/>
              <w:bottom w:val="single" w:sz="4" w:space="0" w:color="auto"/>
              <w:right w:val="single" w:sz="4" w:space="0" w:color="auto"/>
            </w:tcBorders>
            <w:shd w:val="clear" w:color="auto" w:fill="auto"/>
            <w:vAlign w:val="center"/>
            <w:hideMark/>
          </w:tcPr>
          <w:p w:rsidR="00323656" w:rsidRPr="00323656" w:rsidRDefault="00323656" w:rsidP="0086222B">
            <w:pPr>
              <w:jc w:val="center"/>
              <w:rPr>
                <w:rFonts w:ascii="Abadi" w:hAnsi="Abadi" w:cs="Calibri"/>
                <w:color w:val="000000"/>
              </w:rPr>
            </w:pPr>
            <w:r w:rsidRPr="00323656">
              <w:rPr>
                <w:rFonts w:ascii="Abadi" w:hAnsi="Abadi" w:cs="Calibri"/>
                <w:color w:val="000000"/>
              </w:rPr>
              <w:t>2</w:t>
            </w:r>
          </w:p>
        </w:tc>
        <w:tc>
          <w:tcPr>
            <w:tcW w:w="1413" w:type="dxa"/>
            <w:tcBorders>
              <w:top w:val="nil"/>
              <w:left w:val="nil"/>
              <w:bottom w:val="single" w:sz="4" w:space="0" w:color="auto"/>
              <w:right w:val="single" w:sz="4" w:space="0" w:color="auto"/>
            </w:tcBorders>
            <w:shd w:val="clear" w:color="auto" w:fill="auto"/>
            <w:vAlign w:val="center"/>
            <w:hideMark/>
          </w:tcPr>
          <w:p w:rsidR="00323656" w:rsidRPr="00323656" w:rsidRDefault="00323656" w:rsidP="0086222B">
            <w:pPr>
              <w:jc w:val="center"/>
              <w:rPr>
                <w:rFonts w:ascii="Abadi" w:hAnsi="Abadi" w:cs="Calibri"/>
                <w:color w:val="000000"/>
              </w:rPr>
            </w:pPr>
            <w:r w:rsidRPr="00323656">
              <w:rPr>
                <w:rFonts w:ascii="Abadi" w:hAnsi="Abadi" w:cs="Calibri"/>
                <w:color w:val="000000"/>
              </w:rPr>
              <w:t>3</w:t>
            </w:r>
          </w:p>
        </w:tc>
        <w:tc>
          <w:tcPr>
            <w:tcW w:w="1559" w:type="dxa"/>
            <w:tcBorders>
              <w:top w:val="nil"/>
              <w:left w:val="nil"/>
              <w:bottom w:val="single" w:sz="4" w:space="0" w:color="auto"/>
              <w:right w:val="single" w:sz="4" w:space="0" w:color="auto"/>
            </w:tcBorders>
            <w:shd w:val="clear" w:color="auto" w:fill="auto"/>
            <w:vAlign w:val="center"/>
            <w:hideMark/>
          </w:tcPr>
          <w:p w:rsidR="00323656" w:rsidRPr="00323656" w:rsidRDefault="00323656" w:rsidP="0086222B">
            <w:pPr>
              <w:jc w:val="center"/>
              <w:rPr>
                <w:rFonts w:ascii="Abadi" w:hAnsi="Abadi" w:cs="Calibri"/>
                <w:color w:val="000000"/>
              </w:rPr>
            </w:pPr>
            <w:r w:rsidRPr="00323656">
              <w:rPr>
                <w:rFonts w:ascii="Abadi" w:hAnsi="Abadi" w:cs="Calibri"/>
                <w:color w:val="000000"/>
              </w:rPr>
              <w:t>6</w:t>
            </w:r>
          </w:p>
        </w:tc>
        <w:tc>
          <w:tcPr>
            <w:tcW w:w="1979" w:type="dxa"/>
            <w:tcBorders>
              <w:top w:val="single" w:sz="4" w:space="0" w:color="auto"/>
              <w:left w:val="nil"/>
              <w:bottom w:val="single" w:sz="4" w:space="0" w:color="auto"/>
              <w:right w:val="single" w:sz="4" w:space="0" w:color="auto"/>
            </w:tcBorders>
            <w:shd w:val="clear" w:color="auto" w:fill="auto"/>
            <w:vAlign w:val="center"/>
            <w:hideMark/>
          </w:tcPr>
          <w:p w:rsidR="00323656" w:rsidRPr="00323656" w:rsidRDefault="00323656" w:rsidP="0086222B">
            <w:pPr>
              <w:jc w:val="center"/>
              <w:rPr>
                <w:rFonts w:ascii="Abadi" w:hAnsi="Abadi" w:cs="Calibri"/>
                <w:color w:val="000000"/>
              </w:rPr>
            </w:pPr>
            <w:r w:rsidRPr="00323656">
              <w:rPr>
                <w:rFonts w:ascii="Abadi" w:hAnsi="Abadi" w:cs="Calibri"/>
                <w:color w:val="000000"/>
              </w:rPr>
              <w:t>177.581.480</w:t>
            </w:r>
          </w:p>
        </w:tc>
      </w:tr>
      <w:tr w:rsidR="00323656" w:rsidRPr="00323656" w:rsidTr="00323656">
        <w:trPr>
          <w:trHeight w:val="300"/>
        </w:trPr>
        <w:tc>
          <w:tcPr>
            <w:tcW w:w="2942" w:type="dxa"/>
            <w:tcBorders>
              <w:top w:val="nil"/>
              <w:left w:val="single" w:sz="4" w:space="0" w:color="auto"/>
              <w:bottom w:val="single" w:sz="4" w:space="0" w:color="auto"/>
              <w:right w:val="single" w:sz="4" w:space="0" w:color="auto"/>
            </w:tcBorders>
            <w:shd w:val="clear" w:color="auto" w:fill="auto"/>
            <w:noWrap/>
            <w:vAlign w:val="center"/>
            <w:hideMark/>
          </w:tcPr>
          <w:p w:rsidR="00323656" w:rsidRPr="00323656" w:rsidRDefault="00323656" w:rsidP="0086222B">
            <w:pPr>
              <w:rPr>
                <w:rFonts w:ascii="Abadi" w:hAnsi="Abadi" w:cs="Calibri"/>
                <w:color w:val="000000"/>
              </w:rPr>
            </w:pPr>
          </w:p>
        </w:tc>
        <w:tc>
          <w:tcPr>
            <w:tcW w:w="1544" w:type="dxa"/>
            <w:tcBorders>
              <w:top w:val="nil"/>
              <w:left w:val="nil"/>
              <w:bottom w:val="single" w:sz="4" w:space="0" w:color="auto"/>
              <w:right w:val="single" w:sz="4" w:space="0" w:color="auto"/>
            </w:tcBorders>
            <w:shd w:val="clear" w:color="auto" w:fill="auto"/>
            <w:vAlign w:val="center"/>
            <w:hideMark/>
          </w:tcPr>
          <w:p w:rsidR="00323656" w:rsidRPr="00323656" w:rsidRDefault="00323656" w:rsidP="0086222B">
            <w:pPr>
              <w:jc w:val="center"/>
              <w:rPr>
                <w:rFonts w:ascii="Abadi" w:hAnsi="Abadi" w:cs="Calibri"/>
                <w:color w:val="000000"/>
              </w:rPr>
            </w:pPr>
          </w:p>
        </w:tc>
        <w:tc>
          <w:tcPr>
            <w:tcW w:w="1413" w:type="dxa"/>
            <w:tcBorders>
              <w:top w:val="nil"/>
              <w:left w:val="nil"/>
              <w:bottom w:val="single" w:sz="4" w:space="0" w:color="auto"/>
              <w:right w:val="single" w:sz="4" w:space="0" w:color="auto"/>
            </w:tcBorders>
            <w:shd w:val="clear" w:color="auto" w:fill="auto"/>
            <w:vAlign w:val="center"/>
            <w:hideMark/>
          </w:tcPr>
          <w:p w:rsidR="00323656" w:rsidRPr="00323656" w:rsidRDefault="00323656" w:rsidP="0086222B">
            <w:pPr>
              <w:jc w:val="center"/>
              <w:rPr>
                <w:rFonts w:ascii="Abadi" w:hAnsi="Abadi" w:cs="Calibri"/>
                <w:color w:val="000000"/>
              </w:rPr>
            </w:pPr>
          </w:p>
        </w:tc>
        <w:tc>
          <w:tcPr>
            <w:tcW w:w="1559" w:type="dxa"/>
            <w:tcBorders>
              <w:top w:val="nil"/>
              <w:left w:val="nil"/>
              <w:bottom w:val="single" w:sz="4" w:space="0" w:color="auto"/>
              <w:right w:val="single" w:sz="4" w:space="0" w:color="auto"/>
            </w:tcBorders>
            <w:shd w:val="clear" w:color="auto" w:fill="auto"/>
            <w:vAlign w:val="center"/>
            <w:hideMark/>
          </w:tcPr>
          <w:p w:rsidR="00323656" w:rsidRPr="00323656" w:rsidRDefault="00323656" w:rsidP="0086222B">
            <w:pPr>
              <w:jc w:val="center"/>
              <w:rPr>
                <w:rFonts w:ascii="Abadi" w:hAnsi="Abadi" w:cs="Calibri"/>
                <w:color w:val="000000"/>
              </w:rPr>
            </w:pPr>
          </w:p>
        </w:tc>
        <w:tc>
          <w:tcPr>
            <w:tcW w:w="1979" w:type="dxa"/>
            <w:tcBorders>
              <w:top w:val="nil"/>
              <w:left w:val="nil"/>
              <w:bottom w:val="nil"/>
              <w:right w:val="single" w:sz="4" w:space="0" w:color="auto"/>
            </w:tcBorders>
            <w:shd w:val="clear" w:color="auto" w:fill="auto"/>
            <w:vAlign w:val="center"/>
            <w:hideMark/>
          </w:tcPr>
          <w:p w:rsidR="00323656" w:rsidRPr="00323656" w:rsidRDefault="00323656" w:rsidP="0086222B">
            <w:pPr>
              <w:jc w:val="center"/>
              <w:rPr>
                <w:rFonts w:ascii="Abadi" w:hAnsi="Abadi" w:cs="Calibri"/>
                <w:color w:val="000000"/>
              </w:rPr>
            </w:pPr>
          </w:p>
        </w:tc>
      </w:tr>
      <w:tr w:rsidR="00323656" w:rsidRPr="00323656" w:rsidTr="00323656">
        <w:trPr>
          <w:trHeight w:val="600"/>
        </w:trPr>
        <w:tc>
          <w:tcPr>
            <w:tcW w:w="2942" w:type="dxa"/>
            <w:tcBorders>
              <w:top w:val="nil"/>
              <w:left w:val="single" w:sz="4" w:space="0" w:color="auto"/>
              <w:bottom w:val="single" w:sz="4" w:space="0" w:color="auto"/>
              <w:right w:val="single" w:sz="4" w:space="0" w:color="auto"/>
            </w:tcBorders>
            <w:shd w:val="clear" w:color="auto" w:fill="auto"/>
            <w:vAlign w:val="center"/>
            <w:hideMark/>
          </w:tcPr>
          <w:p w:rsidR="00323656" w:rsidRPr="00323656" w:rsidRDefault="00323656" w:rsidP="0086222B">
            <w:pPr>
              <w:rPr>
                <w:rFonts w:ascii="Abadi" w:hAnsi="Abadi" w:cs="Calibri"/>
                <w:color w:val="000000"/>
              </w:rPr>
            </w:pPr>
            <w:r w:rsidRPr="00323656">
              <w:rPr>
                <w:rFonts w:ascii="Abadi" w:hAnsi="Abadi" w:cs="Calibri"/>
                <w:color w:val="000000"/>
              </w:rPr>
              <w:t>Ketentraman dan Ketertiban Umum</w:t>
            </w:r>
          </w:p>
        </w:tc>
        <w:tc>
          <w:tcPr>
            <w:tcW w:w="1544" w:type="dxa"/>
            <w:tcBorders>
              <w:top w:val="nil"/>
              <w:left w:val="nil"/>
              <w:bottom w:val="single" w:sz="4" w:space="0" w:color="auto"/>
              <w:right w:val="single" w:sz="4" w:space="0" w:color="auto"/>
            </w:tcBorders>
            <w:shd w:val="clear" w:color="auto" w:fill="auto"/>
            <w:vAlign w:val="center"/>
            <w:hideMark/>
          </w:tcPr>
          <w:p w:rsidR="00323656" w:rsidRPr="00323656" w:rsidRDefault="00323656" w:rsidP="0086222B">
            <w:pPr>
              <w:jc w:val="center"/>
              <w:rPr>
                <w:rFonts w:ascii="Abadi" w:hAnsi="Abadi" w:cs="Calibri"/>
                <w:color w:val="000000"/>
              </w:rPr>
            </w:pPr>
            <w:r w:rsidRPr="00323656">
              <w:rPr>
                <w:rFonts w:ascii="Abadi" w:hAnsi="Abadi" w:cs="Calibri"/>
                <w:color w:val="000000"/>
              </w:rPr>
              <w:t>3</w:t>
            </w:r>
          </w:p>
        </w:tc>
        <w:tc>
          <w:tcPr>
            <w:tcW w:w="1413" w:type="dxa"/>
            <w:tcBorders>
              <w:top w:val="nil"/>
              <w:left w:val="nil"/>
              <w:bottom w:val="single" w:sz="4" w:space="0" w:color="auto"/>
              <w:right w:val="single" w:sz="4" w:space="0" w:color="auto"/>
            </w:tcBorders>
            <w:shd w:val="clear" w:color="auto" w:fill="auto"/>
            <w:vAlign w:val="center"/>
            <w:hideMark/>
          </w:tcPr>
          <w:p w:rsidR="00323656" w:rsidRPr="00323656" w:rsidRDefault="00323656" w:rsidP="0086222B">
            <w:pPr>
              <w:jc w:val="center"/>
              <w:rPr>
                <w:rFonts w:ascii="Abadi" w:hAnsi="Abadi" w:cs="Calibri"/>
                <w:color w:val="000000"/>
              </w:rPr>
            </w:pPr>
            <w:r w:rsidRPr="00323656">
              <w:rPr>
                <w:rFonts w:ascii="Abadi" w:hAnsi="Abadi" w:cs="Calibri"/>
                <w:color w:val="000000"/>
              </w:rPr>
              <w:t>4</w:t>
            </w:r>
          </w:p>
        </w:tc>
        <w:tc>
          <w:tcPr>
            <w:tcW w:w="1559" w:type="dxa"/>
            <w:tcBorders>
              <w:top w:val="nil"/>
              <w:left w:val="nil"/>
              <w:bottom w:val="single" w:sz="4" w:space="0" w:color="auto"/>
              <w:right w:val="single" w:sz="4" w:space="0" w:color="auto"/>
            </w:tcBorders>
            <w:shd w:val="clear" w:color="auto" w:fill="auto"/>
            <w:vAlign w:val="center"/>
            <w:hideMark/>
          </w:tcPr>
          <w:p w:rsidR="00323656" w:rsidRPr="00323656" w:rsidRDefault="00323656" w:rsidP="0086222B">
            <w:pPr>
              <w:jc w:val="center"/>
              <w:rPr>
                <w:rFonts w:ascii="Abadi" w:hAnsi="Abadi" w:cs="Calibri"/>
                <w:color w:val="000000"/>
              </w:rPr>
            </w:pPr>
            <w:r w:rsidRPr="00323656">
              <w:rPr>
                <w:rFonts w:ascii="Abadi" w:hAnsi="Abadi" w:cs="Calibri"/>
                <w:color w:val="000000"/>
              </w:rPr>
              <w:t>8</w:t>
            </w:r>
          </w:p>
        </w:tc>
        <w:tc>
          <w:tcPr>
            <w:tcW w:w="1979" w:type="dxa"/>
            <w:tcBorders>
              <w:top w:val="single" w:sz="4" w:space="0" w:color="auto"/>
              <w:left w:val="nil"/>
              <w:bottom w:val="single" w:sz="4" w:space="0" w:color="auto"/>
              <w:right w:val="single" w:sz="4" w:space="0" w:color="auto"/>
            </w:tcBorders>
            <w:shd w:val="clear" w:color="auto" w:fill="auto"/>
            <w:vAlign w:val="center"/>
            <w:hideMark/>
          </w:tcPr>
          <w:p w:rsidR="00323656" w:rsidRPr="00323656" w:rsidRDefault="00323656" w:rsidP="0086222B">
            <w:pPr>
              <w:jc w:val="center"/>
              <w:rPr>
                <w:rFonts w:ascii="Abadi" w:hAnsi="Abadi" w:cs="Calibri"/>
                <w:color w:val="000000"/>
              </w:rPr>
            </w:pPr>
            <w:r w:rsidRPr="00323656">
              <w:rPr>
                <w:rFonts w:ascii="Abadi" w:hAnsi="Abadi" w:cs="Calibri"/>
                <w:color w:val="000000"/>
              </w:rPr>
              <w:t>223.473.946</w:t>
            </w:r>
          </w:p>
        </w:tc>
      </w:tr>
      <w:tr w:rsidR="00323656" w:rsidRPr="00323656" w:rsidTr="00323656">
        <w:trPr>
          <w:trHeight w:val="300"/>
        </w:trPr>
        <w:tc>
          <w:tcPr>
            <w:tcW w:w="29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3656" w:rsidRPr="00323656" w:rsidRDefault="00323656" w:rsidP="0086222B">
            <w:pPr>
              <w:rPr>
                <w:rFonts w:ascii="Abadi" w:hAnsi="Abadi" w:cs="Calibri"/>
                <w:color w:val="000000"/>
              </w:rPr>
            </w:pPr>
          </w:p>
        </w:tc>
        <w:tc>
          <w:tcPr>
            <w:tcW w:w="1544" w:type="dxa"/>
            <w:tcBorders>
              <w:top w:val="single" w:sz="4" w:space="0" w:color="auto"/>
              <w:left w:val="nil"/>
              <w:bottom w:val="single" w:sz="4" w:space="0" w:color="auto"/>
              <w:right w:val="single" w:sz="4" w:space="0" w:color="auto"/>
            </w:tcBorders>
            <w:shd w:val="clear" w:color="auto" w:fill="auto"/>
            <w:vAlign w:val="center"/>
            <w:hideMark/>
          </w:tcPr>
          <w:p w:rsidR="00323656" w:rsidRPr="00323656" w:rsidRDefault="00323656" w:rsidP="0086222B">
            <w:pPr>
              <w:jc w:val="center"/>
              <w:rPr>
                <w:rFonts w:ascii="Abadi" w:hAnsi="Abadi" w:cs="Calibri"/>
                <w:color w:val="000000"/>
              </w:rPr>
            </w:pPr>
          </w:p>
        </w:tc>
        <w:tc>
          <w:tcPr>
            <w:tcW w:w="1413" w:type="dxa"/>
            <w:tcBorders>
              <w:top w:val="single" w:sz="4" w:space="0" w:color="auto"/>
              <w:left w:val="nil"/>
              <w:bottom w:val="single" w:sz="4" w:space="0" w:color="auto"/>
              <w:right w:val="single" w:sz="4" w:space="0" w:color="auto"/>
            </w:tcBorders>
            <w:shd w:val="clear" w:color="auto" w:fill="auto"/>
            <w:vAlign w:val="center"/>
            <w:hideMark/>
          </w:tcPr>
          <w:p w:rsidR="00323656" w:rsidRPr="00323656" w:rsidRDefault="00323656" w:rsidP="0086222B">
            <w:pPr>
              <w:jc w:val="center"/>
              <w:rPr>
                <w:rFonts w:ascii="Abadi" w:hAnsi="Abadi" w:cs="Calibri"/>
                <w:color w:val="000000"/>
              </w:rPr>
            </w:pP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23656" w:rsidRPr="00323656" w:rsidRDefault="00323656" w:rsidP="0086222B">
            <w:pPr>
              <w:jc w:val="center"/>
              <w:rPr>
                <w:rFonts w:ascii="Abadi" w:hAnsi="Abadi" w:cs="Calibri"/>
                <w:color w:val="000000"/>
              </w:rPr>
            </w:pPr>
          </w:p>
        </w:tc>
        <w:tc>
          <w:tcPr>
            <w:tcW w:w="1979" w:type="dxa"/>
            <w:tcBorders>
              <w:top w:val="single" w:sz="4" w:space="0" w:color="auto"/>
              <w:left w:val="nil"/>
              <w:bottom w:val="single" w:sz="4" w:space="0" w:color="auto"/>
              <w:right w:val="single" w:sz="4" w:space="0" w:color="auto"/>
            </w:tcBorders>
            <w:shd w:val="clear" w:color="auto" w:fill="auto"/>
            <w:vAlign w:val="center"/>
            <w:hideMark/>
          </w:tcPr>
          <w:p w:rsidR="00323656" w:rsidRPr="00323656" w:rsidRDefault="00323656" w:rsidP="0086222B">
            <w:pPr>
              <w:jc w:val="center"/>
              <w:rPr>
                <w:rFonts w:ascii="Abadi" w:hAnsi="Abadi" w:cs="Calibri"/>
                <w:color w:val="000000"/>
              </w:rPr>
            </w:pPr>
          </w:p>
        </w:tc>
      </w:tr>
      <w:tr w:rsidR="00323656" w:rsidRPr="00323656" w:rsidTr="00323656">
        <w:trPr>
          <w:trHeight w:val="300"/>
        </w:trPr>
        <w:tc>
          <w:tcPr>
            <w:tcW w:w="29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3656" w:rsidRPr="00323656" w:rsidRDefault="00323656" w:rsidP="0086222B">
            <w:pPr>
              <w:rPr>
                <w:rFonts w:ascii="Abadi" w:hAnsi="Abadi" w:cs="Calibri"/>
                <w:color w:val="000000"/>
              </w:rPr>
            </w:pPr>
            <w:r w:rsidRPr="00323656">
              <w:rPr>
                <w:rFonts w:ascii="Abadi" w:hAnsi="Abadi" w:cs="Calibri"/>
                <w:color w:val="000000"/>
              </w:rPr>
              <w:t xml:space="preserve">Kelurahan </w:t>
            </w:r>
            <w:r w:rsidR="002E5F75">
              <w:rPr>
                <w:rFonts w:ascii="Abadi" w:hAnsi="Abadi" w:cs="Calibri"/>
                <w:color w:val="000000"/>
              </w:rPr>
              <w:t>Padasuka</w:t>
            </w:r>
          </w:p>
        </w:tc>
        <w:tc>
          <w:tcPr>
            <w:tcW w:w="1544" w:type="dxa"/>
            <w:tcBorders>
              <w:top w:val="single" w:sz="4" w:space="0" w:color="auto"/>
              <w:left w:val="nil"/>
              <w:bottom w:val="single" w:sz="4" w:space="0" w:color="auto"/>
              <w:right w:val="single" w:sz="4" w:space="0" w:color="auto"/>
            </w:tcBorders>
            <w:shd w:val="clear" w:color="auto" w:fill="auto"/>
            <w:vAlign w:val="center"/>
            <w:hideMark/>
          </w:tcPr>
          <w:p w:rsidR="00323656" w:rsidRPr="00323656" w:rsidRDefault="00323656" w:rsidP="0086222B">
            <w:pPr>
              <w:jc w:val="center"/>
              <w:rPr>
                <w:rFonts w:ascii="Abadi" w:hAnsi="Abadi" w:cs="Calibri"/>
                <w:color w:val="000000"/>
              </w:rPr>
            </w:pPr>
            <w:r w:rsidRPr="00323656">
              <w:rPr>
                <w:rFonts w:ascii="Abadi" w:hAnsi="Abadi" w:cs="Calibri"/>
                <w:color w:val="000000"/>
              </w:rPr>
              <w:t>1</w:t>
            </w:r>
          </w:p>
        </w:tc>
        <w:tc>
          <w:tcPr>
            <w:tcW w:w="1413" w:type="dxa"/>
            <w:tcBorders>
              <w:top w:val="single" w:sz="4" w:space="0" w:color="auto"/>
              <w:left w:val="nil"/>
              <w:bottom w:val="single" w:sz="4" w:space="0" w:color="auto"/>
              <w:right w:val="single" w:sz="4" w:space="0" w:color="auto"/>
            </w:tcBorders>
            <w:shd w:val="clear" w:color="auto" w:fill="auto"/>
            <w:vAlign w:val="center"/>
            <w:hideMark/>
          </w:tcPr>
          <w:p w:rsidR="00323656" w:rsidRPr="00323656" w:rsidRDefault="00323656" w:rsidP="0086222B">
            <w:pPr>
              <w:jc w:val="center"/>
              <w:rPr>
                <w:rFonts w:ascii="Abadi" w:hAnsi="Abadi" w:cs="Calibri"/>
                <w:color w:val="000000"/>
              </w:rPr>
            </w:pPr>
            <w:r w:rsidRPr="00323656">
              <w:rPr>
                <w:rFonts w:ascii="Abadi" w:hAnsi="Abadi" w:cs="Calibri"/>
                <w:color w:val="000000"/>
              </w:rPr>
              <w:t>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23656" w:rsidRPr="00323656" w:rsidRDefault="00323656" w:rsidP="0086222B">
            <w:pPr>
              <w:jc w:val="center"/>
              <w:rPr>
                <w:rFonts w:ascii="Abadi" w:hAnsi="Abadi" w:cs="Calibri"/>
                <w:color w:val="000000"/>
              </w:rPr>
            </w:pPr>
            <w:r w:rsidRPr="00323656">
              <w:rPr>
                <w:rFonts w:ascii="Abadi" w:hAnsi="Abadi" w:cs="Calibri"/>
                <w:color w:val="000000"/>
              </w:rPr>
              <w:t>4</w:t>
            </w:r>
          </w:p>
        </w:tc>
        <w:tc>
          <w:tcPr>
            <w:tcW w:w="1979" w:type="dxa"/>
            <w:tcBorders>
              <w:top w:val="single" w:sz="4" w:space="0" w:color="auto"/>
              <w:left w:val="nil"/>
              <w:bottom w:val="single" w:sz="4" w:space="0" w:color="auto"/>
              <w:right w:val="single" w:sz="4" w:space="0" w:color="auto"/>
            </w:tcBorders>
            <w:shd w:val="clear" w:color="auto" w:fill="auto"/>
            <w:vAlign w:val="center"/>
            <w:hideMark/>
          </w:tcPr>
          <w:p w:rsidR="00323656" w:rsidRPr="00323656" w:rsidRDefault="00323656" w:rsidP="0086222B">
            <w:pPr>
              <w:jc w:val="center"/>
              <w:rPr>
                <w:rFonts w:ascii="Abadi" w:hAnsi="Abadi" w:cs="Calibri"/>
                <w:color w:val="000000"/>
              </w:rPr>
            </w:pPr>
            <w:r w:rsidRPr="00323656">
              <w:rPr>
                <w:rFonts w:ascii="Abadi" w:hAnsi="Abadi" w:cs="Calibri"/>
                <w:color w:val="000000"/>
              </w:rPr>
              <w:t>1.618.946.518</w:t>
            </w:r>
          </w:p>
        </w:tc>
      </w:tr>
      <w:tr w:rsidR="00323656" w:rsidRPr="00323656" w:rsidTr="00323656">
        <w:trPr>
          <w:trHeight w:val="300"/>
        </w:trPr>
        <w:tc>
          <w:tcPr>
            <w:tcW w:w="29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3656" w:rsidRPr="00323656" w:rsidRDefault="00323656" w:rsidP="00323656">
            <w:pPr>
              <w:rPr>
                <w:rFonts w:ascii="Abadi" w:hAnsi="Abadi" w:cs="Calibri"/>
                <w:color w:val="000000"/>
              </w:rPr>
            </w:pPr>
            <w:r w:rsidRPr="00323656">
              <w:rPr>
                <w:rFonts w:ascii="Abadi" w:hAnsi="Abadi" w:cs="Calibri"/>
                <w:color w:val="000000"/>
              </w:rPr>
              <w:t> </w:t>
            </w:r>
          </w:p>
        </w:tc>
        <w:tc>
          <w:tcPr>
            <w:tcW w:w="1544" w:type="dxa"/>
            <w:tcBorders>
              <w:top w:val="single" w:sz="4" w:space="0" w:color="auto"/>
              <w:left w:val="nil"/>
              <w:bottom w:val="single" w:sz="4" w:space="0" w:color="auto"/>
              <w:right w:val="single" w:sz="4" w:space="0" w:color="auto"/>
            </w:tcBorders>
            <w:shd w:val="clear" w:color="auto" w:fill="auto"/>
            <w:vAlign w:val="center"/>
            <w:hideMark/>
          </w:tcPr>
          <w:p w:rsidR="00323656" w:rsidRPr="00323656" w:rsidRDefault="00323656" w:rsidP="00323656">
            <w:pPr>
              <w:rPr>
                <w:rFonts w:ascii="Abadi" w:hAnsi="Abadi" w:cs="Calibri"/>
                <w:color w:val="000000"/>
              </w:rPr>
            </w:pPr>
            <w:r w:rsidRPr="00323656">
              <w:rPr>
                <w:rFonts w:ascii="Abadi" w:hAnsi="Abadi" w:cs="Calibri"/>
                <w:color w:val="000000"/>
              </w:rPr>
              <w:t> </w:t>
            </w:r>
          </w:p>
        </w:tc>
        <w:tc>
          <w:tcPr>
            <w:tcW w:w="1413" w:type="dxa"/>
            <w:tcBorders>
              <w:top w:val="single" w:sz="4" w:space="0" w:color="auto"/>
              <w:left w:val="nil"/>
              <w:bottom w:val="single" w:sz="4" w:space="0" w:color="auto"/>
              <w:right w:val="single" w:sz="4" w:space="0" w:color="auto"/>
            </w:tcBorders>
            <w:shd w:val="clear" w:color="auto" w:fill="auto"/>
            <w:vAlign w:val="center"/>
            <w:hideMark/>
          </w:tcPr>
          <w:p w:rsidR="00323656" w:rsidRPr="00323656" w:rsidRDefault="00323656" w:rsidP="00323656">
            <w:pPr>
              <w:rPr>
                <w:rFonts w:ascii="Abadi" w:hAnsi="Abadi" w:cs="Calibri"/>
                <w:color w:val="000000"/>
              </w:rPr>
            </w:pPr>
            <w:r w:rsidRPr="00323656">
              <w:rPr>
                <w:rFonts w:ascii="Abadi" w:hAnsi="Abadi" w:cs="Calibri"/>
                <w:color w:val="000000"/>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23656" w:rsidRPr="00323656" w:rsidRDefault="00323656" w:rsidP="00323656">
            <w:pPr>
              <w:rPr>
                <w:rFonts w:ascii="Abadi" w:hAnsi="Abadi" w:cs="Calibri"/>
                <w:color w:val="000000"/>
              </w:rPr>
            </w:pPr>
            <w:r w:rsidRPr="00323656">
              <w:rPr>
                <w:rFonts w:ascii="Abadi" w:hAnsi="Abadi" w:cs="Calibri"/>
                <w:color w:val="000000"/>
              </w:rPr>
              <w:t> </w:t>
            </w:r>
          </w:p>
        </w:tc>
        <w:tc>
          <w:tcPr>
            <w:tcW w:w="1979" w:type="dxa"/>
            <w:tcBorders>
              <w:top w:val="single" w:sz="4" w:space="0" w:color="auto"/>
              <w:left w:val="nil"/>
              <w:bottom w:val="single" w:sz="4" w:space="0" w:color="auto"/>
              <w:right w:val="single" w:sz="4" w:space="0" w:color="auto"/>
            </w:tcBorders>
            <w:shd w:val="clear" w:color="auto" w:fill="auto"/>
            <w:vAlign w:val="center"/>
            <w:hideMark/>
          </w:tcPr>
          <w:p w:rsidR="00323656" w:rsidRPr="00323656" w:rsidRDefault="00323656" w:rsidP="00323656">
            <w:pPr>
              <w:rPr>
                <w:rFonts w:ascii="Abadi" w:hAnsi="Abadi" w:cs="Calibri"/>
                <w:color w:val="000000"/>
              </w:rPr>
            </w:pPr>
            <w:r w:rsidRPr="00323656">
              <w:rPr>
                <w:rFonts w:ascii="Abadi" w:hAnsi="Abadi" w:cs="Calibri"/>
                <w:color w:val="000000"/>
              </w:rPr>
              <w:t> </w:t>
            </w:r>
          </w:p>
        </w:tc>
      </w:tr>
    </w:tbl>
    <w:p w:rsidR="00323656" w:rsidRDefault="00323656" w:rsidP="00C843DF">
      <w:pPr>
        <w:spacing w:before="120" w:after="120" w:line="360" w:lineRule="auto"/>
        <w:rPr>
          <w:rFonts w:ascii="Bookman Old Style" w:hAnsi="Bookman Old Style" w:cs="Trebuchet MS"/>
          <w:b/>
          <w:sz w:val="24"/>
          <w:szCs w:val="24"/>
        </w:rPr>
      </w:pPr>
    </w:p>
    <w:p w:rsidR="009D527C" w:rsidRDefault="00323656" w:rsidP="0086222B">
      <w:pPr>
        <w:spacing w:after="160" w:line="259" w:lineRule="auto"/>
        <w:rPr>
          <w:rFonts w:ascii="Bookman Old Style" w:hAnsi="Bookman Old Style" w:cs="Trebuchet MS"/>
          <w:b/>
          <w:sz w:val="24"/>
          <w:szCs w:val="24"/>
        </w:rPr>
      </w:pPr>
      <w:r>
        <w:rPr>
          <w:rFonts w:ascii="Bookman Old Style" w:hAnsi="Bookman Old Style" w:cs="Trebuchet MS"/>
          <w:b/>
          <w:sz w:val="24"/>
          <w:szCs w:val="24"/>
        </w:rPr>
        <w:br w:type="page"/>
      </w:r>
    </w:p>
    <w:p w:rsidR="00850F44" w:rsidRPr="0013109D" w:rsidRDefault="00850F44" w:rsidP="00850F44">
      <w:pPr>
        <w:spacing w:before="120" w:after="120" w:line="360" w:lineRule="auto"/>
        <w:jc w:val="center"/>
        <w:rPr>
          <w:rFonts w:ascii="Bookman Old Style" w:hAnsi="Bookman Old Style" w:cs="Trebuchet MS"/>
          <w:sz w:val="24"/>
          <w:szCs w:val="24"/>
          <w:lang w:val="id-ID"/>
        </w:rPr>
      </w:pPr>
      <w:r w:rsidRPr="0013109D">
        <w:rPr>
          <w:rFonts w:ascii="Bookman Old Style" w:hAnsi="Bookman Old Style" w:cs="Trebuchet MS"/>
          <w:b/>
          <w:sz w:val="24"/>
          <w:szCs w:val="24"/>
        </w:rPr>
        <w:lastRenderedPageBreak/>
        <w:t xml:space="preserve">BAB </w:t>
      </w:r>
      <w:r w:rsidR="004E05FF">
        <w:rPr>
          <w:rFonts w:ascii="Bookman Old Style" w:hAnsi="Bookman Old Style" w:cs="Trebuchet MS"/>
          <w:b/>
          <w:sz w:val="24"/>
          <w:szCs w:val="24"/>
        </w:rPr>
        <w:t>I</w:t>
      </w:r>
      <w:r w:rsidRPr="0013109D">
        <w:rPr>
          <w:rFonts w:ascii="Bookman Old Style" w:hAnsi="Bookman Old Style" w:cs="Trebuchet MS"/>
          <w:b/>
          <w:sz w:val="24"/>
          <w:szCs w:val="24"/>
        </w:rPr>
        <w:t>V</w:t>
      </w:r>
    </w:p>
    <w:p w:rsidR="00850F44" w:rsidRPr="00D0750F" w:rsidRDefault="00850F44" w:rsidP="00D0750F">
      <w:pPr>
        <w:spacing w:after="160" w:line="360" w:lineRule="auto"/>
        <w:jc w:val="center"/>
        <w:rPr>
          <w:rFonts w:ascii="Bookman Old Style" w:hAnsi="Bookman Old Style" w:cs="Trebuchet MS"/>
          <w:b/>
          <w:sz w:val="24"/>
          <w:szCs w:val="24"/>
        </w:rPr>
      </w:pPr>
      <w:r w:rsidRPr="00D0750F">
        <w:rPr>
          <w:rFonts w:ascii="Bookman Old Style" w:hAnsi="Bookman Old Style" w:cs="Trebuchet MS"/>
          <w:b/>
          <w:sz w:val="24"/>
          <w:szCs w:val="24"/>
        </w:rPr>
        <w:t>RENCANA KERJA DAN PENDANAAN PERANGKAT DAERAH</w:t>
      </w:r>
    </w:p>
    <w:p w:rsidR="00C843DF" w:rsidRPr="00D0750F" w:rsidRDefault="00D0750F" w:rsidP="00D0750F">
      <w:pPr>
        <w:autoSpaceDE w:val="0"/>
        <w:autoSpaceDN w:val="0"/>
        <w:adjustRightInd w:val="0"/>
        <w:spacing w:line="360" w:lineRule="auto"/>
        <w:ind w:left="426" w:firstLine="850"/>
        <w:jc w:val="both"/>
        <w:rPr>
          <w:rFonts w:ascii="Bookman Old Style" w:eastAsiaTheme="minorHAnsi" w:hAnsi="Bookman Old Style" w:cs="Bookman Old Style"/>
          <w:color w:val="000000"/>
          <w:sz w:val="24"/>
          <w:szCs w:val="24"/>
        </w:rPr>
      </w:pPr>
      <w:r w:rsidRPr="00D0750F">
        <w:rPr>
          <w:rFonts w:ascii="Bookman Old Style" w:hAnsi="Bookman Old Style"/>
          <w:sz w:val="24"/>
          <w:szCs w:val="24"/>
        </w:rPr>
        <w:t>Rencana Kerja (RENJA) merupakan acuan setiap perangkat daerah (PD) dalam mengoperasionalkan program dan kegiatan sesuai dengan tugas pokok dan fungsinya dalam rangka mencapai visi jangka menengah daerah. Dengan rencana kerja yang terukur dan didukung oleh pendanaan, maka menjadi suatu instrumen dan indikator yang digunakan dalam upaya mewujudkan pembangunan daerah agar lebih terarah.</w:t>
      </w:r>
    </w:p>
    <w:p w:rsidR="00C843DF" w:rsidRPr="00C843DF" w:rsidRDefault="00C843DF" w:rsidP="004E05FF">
      <w:pPr>
        <w:pStyle w:val="ListParagraph"/>
        <w:numPr>
          <w:ilvl w:val="1"/>
          <w:numId w:val="47"/>
        </w:numPr>
        <w:autoSpaceDE w:val="0"/>
        <w:autoSpaceDN w:val="0"/>
        <w:adjustRightInd w:val="0"/>
        <w:spacing w:line="360" w:lineRule="auto"/>
        <w:ind w:left="1134"/>
        <w:jc w:val="both"/>
        <w:rPr>
          <w:rFonts w:ascii="Bookman Old Style" w:eastAsiaTheme="minorHAnsi" w:hAnsi="Bookman Old Style" w:cs="Bookman Old Style"/>
          <w:color w:val="000000"/>
          <w:sz w:val="24"/>
          <w:szCs w:val="24"/>
        </w:rPr>
      </w:pPr>
      <w:r w:rsidRPr="00C843DF">
        <w:rPr>
          <w:rFonts w:ascii="Bookman Old Style" w:eastAsiaTheme="minorHAnsi" w:hAnsi="Bookman Old Style" w:cs="Bookman Old Style"/>
          <w:b/>
          <w:bCs/>
          <w:color w:val="000000"/>
          <w:sz w:val="24"/>
          <w:szCs w:val="24"/>
        </w:rPr>
        <w:t xml:space="preserve">Rencana Program dan Kegiatan Sesuai </w:t>
      </w:r>
      <w:r>
        <w:rPr>
          <w:rFonts w:ascii="Bookman Old Style" w:eastAsiaTheme="minorHAnsi" w:hAnsi="Bookman Old Style" w:cs="Bookman Old Style"/>
          <w:b/>
          <w:bCs/>
          <w:color w:val="000000"/>
          <w:sz w:val="24"/>
          <w:szCs w:val="24"/>
        </w:rPr>
        <w:t xml:space="preserve">Dengan Renstra Kecamatan </w:t>
      </w:r>
      <w:r w:rsidR="00AA32D5">
        <w:rPr>
          <w:rFonts w:ascii="Bookman Old Style" w:eastAsiaTheme="minorHAnsi" w:hAnsi="Bookman Old Style" w:cs="Bookman Old Style"/>
          <w:b/>
          <w:bCs/>
          <w:color w:val="000000"/>
          <w:sz w:val="24"/>
          <w:szCs w:val="24"/>
        </w:rPr>
        <w:t>Ciomas</w:t>
      </w:r>
      <w:r w:rsidRPr="00C843DF">
        <w:rPr>
          <w:rFonts w:ascii="Bookman Old Style" w:eastAsiaTheme="minorHAnsi" w:hAnsi="Bookman Old Style" w:cs="Bookman Old Style"/>
          <w:b/>
          <w:bCs/>
          <w:color w:val="000000"/>
          <w:sz w:val="24"/>
          <w:szCs w:val="24"/>
        </w:rPr>
        <w:t xml:space="preserve"> Tahun 2018 – 2023 </w:t>
      </w:r>
    </w:p>
    <w:p w:rsidR="002460AD" w:rsidRPr="002460AD" w:rsidRDefault="00C843DF" w:rsidP="004E05FF">
      <w:pPr>
        <w:pStyle w:val="ListParagraph"/>
        <w:autoSpaceDE w:val="0"/>
        <w:autoSpaceDN w:val="0"/>
        <w:adjustRightInd w:val="0"/>
        <w:spacing w:line="360" w:lineRule="auto"/>
        <w:ind w:left="1134" w:firstLine="851"/>
        <w:jc w:val="both"/>
        <w:rPr>
          <w:rFonts w:ascii="Bookman Old Style" w:eastAsiaTheme="minorHAnsi" w:hAnsi="Bookman Old Style" w:cs="Bookman Old Style"/>
          <w:color w:val="000000"/>
          <w:sz w:val="23"/>
          <w:szCs w:val="23"/>
        </w:rPr>
        <w:sectPr w:rsidR="002460AD" w:rsidRPr="002460AD" w:rsidSect="006A3725">
          <w:pgSz w:w="12240" w:h="20160" w:code="5"/>
          <w:pgMar w:top="1701" w:right="1701" w:bottom="3119" w:left="1985" w:header="709" w:footer="1643" w:gutter="0"/>
          <w:pgNumType w:start="67"/>
          <w:cols w:space="720"/>
          <w:titlePg/>
          <w:docGrid w:linePitch="360"/>
        </w:sectPr>
      </w:pPr>
      <w:r w:rsidRPr="00C843DF">
        <w:rPr>
          <w:rFonts w:ascii="Bookman Old Style" w:eastAsiaTheme="minorHAnsi" w:hAnsi="Bookman Old Style" w:cs="Bookman Old Style"/>
          <w:color w:val="000000"/>
          <w:sz w:val="24"/>
          <w:szCs w:val="24"/>
        </w:rPr>
        <w:t>Adapun Rencana Kerja dan Pendanaan, indikator kinerja program (outcomes)/Keg</w:t>
      </w:r>
      <w:r>
        <w:rPr>
          <w:rFonts w:ascii="Bookman Old Style" w:eastAsiaTheme="minorHAnsi" w:hAnsi="Bookman Old Style" w:cs="Bookman Old Style"/>
          <w:color w:val="000000"/>
          <w:sz w:val="24"/>
          <w:szCs w:val="24"/>
        </w:rPr>
        <w:t xml:space="preserve">iatan (output) Kecamatan </w:t>
      </w:r>
      <w:r w:rsidR="00AA32D5">
        <w:rPr>
          <w:rFonts w:ascii="Bookman Old Style" w:eastAsiaTheme="minorHAnsi" w:hAnsi="Bookman Old Style" w:cs="Bookman Old Style"/>
          <w:color w:val="000000"/>
          <w:sz w:val="24"/>
          <w:szCs w:val="24"/>
        </w:rPr>
        <w:t>Ciomas</w:t>
      </w:r>
      <w:r w:rsidRPr="00C843DF">
        <w:rPr>
          <w:rFonts w:ascii="Bookman Old Style" w:eastAsiaTheme="minorHAnsi" w:hAnsi="Bookman Old Style" w:cs="Bookman Old Style"/>
          <w:color w:val="000000"/>
          <w:sz w:val="24"/>
          <w:szCs w:val="24"/>
        </w:rPr>
        <w:t xml:space="preserve"> Tahun 2</w:t>
      </w:r>
      <w:r w:rsidR="0086222B">
        <w:rPr>
          <w:rFonts w:ascii="Bookman Old Style" w:eastAsiaTheme="minorHAnsi" w:hAnsi="Bookman Old Style" w:cs="Bookman Old Style"/>
          <w:color w:val="000000"/>
          <w:sz w:val="24"/>
          <w:szCs w:val="24"/>
        </w:rPr>
        <w:t>022</w:t>
      </w:r>
      <w:r w:rsidRPr="00C843DF">
        <w:rPr>
          <w:rFonts w:ascii="Bookman Old Style" w:eastAsiaTheme="minorHAnsi" w:hAnsi="Bookman Old Style" w:cs="Bookman Old Style"/>
          <w:color w:val="000000"/>
          <w:sz w:val="24"/>
          <w:szCs w:val="24"/>
        </w:rPr>
        <w:t xml:space="preserve"> adalah sebagaimana ter</w:t>
      </w:r>
      <w:r w:rsidR="002460AD">
        <w:rPr>
          <w:rFonts w:ascii="Bookman Old Style" w:eastAsiaTheme="minorHAnsi" w:hAnsi="Bookman Old Style" w:cs="Bookman Old Style"/>
          <w:color w:val="000000"/>
          <w:sz w:val="24"/>
          <w:szCs w:val="24"/>
        </w:rPr>
        <w:t xml:space="preserve">cantum pada Tabel 4.1. </w:t>
      </w:r>
      <w:proofErr w:type="gramStart"/>
      <w:r w:rsidR="002460AD">
        <w:rPr>
          <w:rFonts w:ascii="Bookman Old Style" w:eastAsiaTheme="minorHAnsi" w:hAnsi="Bookman Old Style" w:cs="Bookman Old Style"/>
          <w:color w:val="000000"/>
          <w:sz w:val="24"/>
          <w:szCs w:val="24"/>
        </w:rPr>
        <w:t>berikut :</w:t>
      </w:r>
      <w:proofErr w:type="gramEnd"/>
    </w:p>
    <w:tbl>
      <w:tblPr>
        <w:tblW w:w="17492" w:type="dxa"/>
        <w:tblInd w:w="50" w:type="dxa"/>
        <w:tblLook w:val="04A0" w:firstRow="1" w:lastRow="0" w:firstColumn="1" w:lastColumn="0" w:noHBand="0" w:noVBand="1"/>
      </w:tblPr>
      <w:tblGrid>
        <w:gridCol w:w="456"/>
        <w:gridCol w:w="2471"/>
        <w:gridCol w:w="2546"/>
        <w:gridCol w:w="2915"/>
        <w:gridCol w:w="1364"/>
        <w:gridCol w:w="956"/>
        <w:gridCol w:w="1696"/>
        <w:gridCol w:w="1038"/>
        <w:gridCol w:w="1650"/>
        <w:gridCol w:w="901"/>
        <w:gridCol w:w="1499"/>
      </w:tblGrid>
      <w:tr w:rsidR="006B0570" w:rsidRPr="006B0570" w:rsidTr="006B0570">
        <w:trPr>
          <w:trHeight w:val="315"/>
        </w:trPr>
        <w:tc>
          <w:tcPr>
            <w:tcW w:w="17492" w:type="dxa"/>
            <w:gridSpan w:val="11"/>
            <w:tcBorders>
              <w:top w:val="nil"/>
              <w:left w:val="nil"/>
              <w:bottom w:val="nil"/>
              <w:right w:val="nil"/>
            </w:tcBorders>
            <w:shd w:val="clear" w:color="auto" w:fill="auto"/>
            <w:noWrap/>
            <w:vAlign w:val="center"/>
            <w:hideMark/>
          </w:tcPr>
          <w:p w:rsidR="006B0570" w:rsidRPr="006B0570" w:rsidRDefault="006B0570" w:rsidP="006B0570">
            <w:pPr>
              <w:jc w:val="center"/>
              <w:rPr>
                <w:rFonts w:ascii="Abadi" w:hAnsi="Abadi" w:cs="Calibri"/>
                <w:b/>
                <w:bCs/>
                <w:color w:val="000000"/>
              </w:rPr>
            </w:pPr>
            <w:r w:rsidRPr="006B0570">
              <w:rPr>
                <w:rFonts w:ascii="Abadi" w:hAnsi="Abadi" w:cs="Calibri"/>
                <w:b/>
                <w:bCs/>
                <w:color w:val="000000"/>
              </w:rPr>
              <w:lastRenderedPageBreak/>
              <w:t>TABEL 4.1</w:t>
            </w:r>
          </w:p>
        </w:tc>
      </w:tr>
      <w:tr w:rsidR="006B0570" w:rsidRPr="006B0570" w:rsidTr="006B0570">
        <w:trPr>
          <w:trHeight w:val="315"/>
        </w:trPr>
        <w:tc>
          <w:tcPr>
            <w:tcW w:w="17492" w:type="dxa"/>
            <w:gridSpan w:val="11"/>
            <w:tcBorders>
              <w:top w:val="nil"/>
              <w:left w:val="nil"/>
              <w:bottom w:val="nil"/>
              <w:right w:val="nil"/>
            </w:tcBorders>
            <w:shd w:val="clear" w:color="auto" w:fill="auto"/>
            <w:noWrap/>
            <w:vAlign w:val="center"/>
            <w:hideMark/>
          </w:tcPr>
          <w:p w:rsidR="006B0570" w:rsidRPr="006B0570" w:rsidRDefault="006B0570" w:rsidP="006B0570">
            <w:pPr>
              <w:jc w:val="center"/>
              <w:rPr>
                <w:rFonts w:ascii="Abadi" w:hAnsi="Abadi" w:cs="Calibri"/>
                <w:b/>
                <w:bCs/>
                <w:color w:val="000000"/>
              </w:rPr>
            </w:pPr>
            <w:r w:rsidRPr="006B0570">
              <w:rPr>
                <w:rFonts w:ascii="Abadi" w:hAnsi="Abadi" w:cs="Calibri"/>
                <w:b/>
                <w:bCs/>
                <w:color w:val="000000"/>
              </w:rPr>
              <w:t xml:space="preserve">RENCANA PROGRAM, KEGIATAN  DAN SUB KEGIATAN TAHUN 2022 </w:t>
            </w:r>
          </w:p>
        </w:tc>
      </w:tr>
      <w:tr w:rsidR="006B0570" w:rsidRPr="006B0570" w:rsidTr="006B0570">
        <w:trPr>
          <w:trHeight w:val="300"/>
        </w:trPr>
        <w:tc>
          <w:tcPr>
            <w:tcW w:w="456" w:type="dxa"/>
            <w:tcBorders>
              <w:top w:val="nil"/>
              <w:left w:val="nil"/>
              <w:bottom w:val="nil"/>
              <w:right w:val="nil"/>
            </w:tcBorders>
            <w:shd w:val="clear" w:color="auto" w:fill="auto"/>
            <w:noWrap/>
            <w:vAlign w:val="center"/>
            <w:hideMark/>
          </w:tcPr>
          <w:p w:rsidR="006B0570" w:rsidRPr="006B0570" w:rsidRDefault="006B0570" w:rsidP="006B0570">
            <w:pPr>
              <w:jc w:val="center"/>
              <w:rPr>
                <w:rFonts w:ascii="Abadi" w:hAnsi="Abadi" w:cs="Calibri"/>
                <w:b/>
                <w:bCs/>
                <w:color w:val="000000"/>
              </w:rPr>
            </w:pPr>
          </w:p>
        </w:tc>
        <w:tc>
          <w:tcPr>
            <w:tcW w:w="2471" w:type="dxa"/>
            <w:tcBorders>
              <w:top w:val="nil"/>
              <w:left w:val="nil"/>
              <w:bottom w:val="nil"/>
              <w:right w:val="nil"/>
            </w:tcBorders>
            <w:shd w:val="clear" w:color="auto" w:fill="auto"/>
            <w:noWrap/>
            <w:vAlign w:val="center"/>
            <w:hideMark/>
          </w:tcPr>
          <w:p w:rsidR="006B0570" w:rsidRPr="006B0570" w:rsidRDefault="006B0570" w:rsidP="006B0570"/>
        </w:tc>
        <w:tc>
          <w:tcPr>
            <w:tcW w:w="2546" w:type="dxa"/>
            <w:tcBorders>
              <w:top w:val="nil"/>
              <w:left w:val="nil"/>
              <w:bottom w:val="nil"/>
              <w:right w:val="nil"/>
            </w:tcBorders>
            <w:shd w:val="clear" w:color="auto" w:fill="auto"/>
            <w:noWrap/>
            <w:vAlign w:val="center"/>
            <w:hideMark/>
          </w:tcPr>
          <w:p w:rsidR="006B0570" w:rsidRPr="006B0570" w:rsidRDefault="006B0570" w:rsidP="006B0570"/>
        </w:tc>
        <w:tc>
          <w:tcPr>
            <w:tcW w:w="2915" w:type="dxa"/>
            <w:tcBorders>
              <w:top w:val="nil"/>
              <w:left w:val="nil"/>
              <w:bottom w:val="nil"/>
              <w:right w:val="nil"/>
            </w:tcBorders>
            <w:shd w:val="clear" w:color="auto" w:fill="auto"/>
            <w:noWrap/>
            <w:vAlign w:val="center"/>
            <w:hideMark/>
          </w:tcPr>
          <w:p w:rsidR="006B0570" w:rsidRPr="006B0570" w:rsidRDefault="006B0570" w:rsidP="006B0570"/>
        </w:tc>
        <w:tc>
          <w:tcPr>
            <w:tcW w:w="1364" w:type="dxa"/>
            <w:tcBorders>
              <w:top w:val="nil"/>
              <w:left w:val="nil"/>
              <w:bottom w:val="nil"/>
              <w:right w:val="nil"/>
            </w:tcBorders>
            <w:shd w:val="clear" w:color="auto" w:fill="auto"/>
            <w:noWrap/>
            <w:vAlign w:val="center"/>
            <w:hideMark/>
          </w:tcPr>
          <w:p w:rsidR="006B0570" w:rsidRPr="006B0570" w:rsidRDefault="006B0570" w:rsidP="006B0570"/>
        </w:tc>
        <w:tc>
          <w:tcPr>
            <w:tcW w:w="956" w:type="dxa"/>
            <w:tcBorders>
              <w:top w:val="nil"/>
              <w:left w:val="nil"/>
              <w:bottom w:val="nil"/>
              <w:right w:val="nil"/>
            </w:tcBorders>
            <w:shd w:val="clear" w:color="auto" w:fill="auto"/>
            <w:noWrap/>
            <w:vAlign w:val="center"/>
            <w:hideMark/>
          </w:tcPr>
          <w:p w:rsidR="006B0570" w:rsidRPr="006B0570" w:rsidRDefault="006B0570" w:rsidP="006B0570">
            <w:pPr>
              <w:rPr>
                <w:sz w:val="16"/>
                <w:szCs w:val="16"/>
              </w:rPr>
            </w:pPr>
          </w:p>
        </w:tc>
        <w:tc>
          <w:tcPr>
            <w:tcW w:w="1696" w:type="dxa"/>
            <w:tcBorders>
              <w:top w:val="nil"/>
              <w:left w:val="nil"/>
              <w:bottom w:val="nil"/>
              <w:right w:val="nil"/>
            </w:tcBorders>
            <w:shd w:val="clear" w:color="auto" w:fill="auto"/>
            <w:noWrap/>
            <w:vAlign w:val="center"/>
            <w:hideMark/>
          </w:tcPr>
          <w:p w:rsidR="006B0570" w:rsidRPr="006B0570" w:rsidRDefault="006B0570" w:rsidP="006B0570">
            <w:pPr>
              <w:rPr>
                <w:sz w:val="16"/>
                <w:szCs w:val="16"/>
              </w:rPr>
            </w:pPr>
          </w:p>
        </w:tc>
        <w:tc>
          <w:tcPr>
            <w:tcW w:w="1038" w:type="dxa"/>
            <w:tcBorders>
              <w:top w:val="nil"/>
              <w:left w:val="nil"/>
              <w:bottom w:val="nil"/>
              <w:right w:val="nil"/>
            </w:tcBorders>
            <w:shd w:val="clear" w:color="auto" w:fill="auto"/>
            <w:noWrap/>
            <w:vAlign w:val="center"/>
            <w:hideMark/>
          </w:tcPr>
          <w:p w:rsidR="006B0570" w:rsidRPr="006B0570" w:rsidRDefault="006B0570" w:rsidP="006B0570">
            <w:pPr>
              <w:rPr>
                <w:sz w:val="16"/>
                <w:szCs w:val="16"/>
              </w:rPr>
            </w:pPr>
          </w:p>
        </w:tc>
        <w:tc>
          <w:tcPr>
            <w:tcW w:w="1650" w:type="dxa"/>
            <w:tcBorders>
              <w:top w:val="nil"/>
              <w:left w:val="nil"/>
              <w:bottom w:val="nil"/>
              <w:right w:val="nil"/>
            </w:tcBorders>
            <w:shd w:val="clear" w:color="auto" w:fill="auto"/>
            <w:noWrap/>
            <w:vAlign w:val="center"/>
            <w:hideMark/>
          </w:tcPr>
          <w:p w:rsidR="006B0570" w:rsidRPr="006B0570" w:rsidRDefault="006B0570" w:rsidP="006B0570">
            <w:pPr>
              <w:rPr>
                <w:sz w:val="16"/>
                <w:szCs w:val="16"/>
              </w:rPr>
            </w:pPr>
          </w:p>
        </w:tc>
        <w:tc>
          <w:tcPr>
            <w:tcW w:w="901" w:type="dxa"/>
            <w:tcBorders>
              <w:top w:val="nil"/>
              <w:left w:val="nil"/>
              <w:bottom w:val="nil"/>
              <w:right w:val="nil"/>
            </w:tcBorders>
            <w:shd w:val="clear" w:color="auto" w:fill="auto"/>
            <w:noWrap/>
            <w:vAlign w:val="center"/>
            <w:hideMark/>
          </w:tcPr>
          <w:p w:rsidR="006B0570" w:rsidRPr="006B0570" w:rsidRDefault="006B0570" w:rsidP="006B0570">
            <w:pPr>
              <w:rPr>
                <w:sz w:val="16"/>
                <w:szCs w:val="16"/>
              </w:rPr>
            </w:pPr>
          </w:p>
        </w:tc>
        <w:tc>
          <w:tcPr>
            <w:tcW w:w="1499" w:type="dxa"/>
            <w:tcBorders>
              <w:top w:val="nil"/>
              <w:left w:val="nil"/>
              <w:bottom w:val="nil"/>
              <w:right w:val="nil"/>
            </w:tcBorders>
            <w:shd w:val="clear" w:color="auto" w:fill="auto"/>
            <w:noWrap/>
            <w:vAlign w:val="center"/>
            <w:hideMark/>
          </w:tcPr>
          <w:p w:rsidR="006B0570" w:rsidRPr="006B0570" w:rsidRDefault="006B0570" w:rsidP="006B0570">
            <w:pPr>
              <w:rPr>
                <w:sz w:val="16"/>
                <w:szCs w:val="16"/>
              </w:rPr>
            </w:pPr>
          </w:p>
        </w:tc>
      </w:tr>
      <w:tr w:rsidR="006B0570" w:rsidRPr="006B0570" w:rsidTr="006B0570">
        <w:trPr>
          <w:trHeight w:val="315"/>
        </w:trPr>
        <w:tc>
          <w:tcPr>
            <w:tcW w:w="8388" w:type="dxa"/>
            <w:gridSpan w:val="4"/>
            <w:tcBorders>
              <w:top w:val="nil"/>
              <w:left w:val="nil"/>
              <w:bottom w:val="nil"/>
              <w:right w:val="nil"/>
            </w:tcBorders>
            <w:shd w:val="clear" w:color="auto" w:fill="auto"/>
            <w:noWrap/>
            <w:vAlign w:val="center"/>
            <w:hideMark/>
          </w:tcPr>
          <w:p w:rsidR="006B0570" w:rsidRPr="006B0570" w:rsidRDefault="006B0570" w:rsidP="006B0570">
            <w:pPr>
              <w:rPr>
                <w:rFonts w:ascii="Abadi" w:hAnsi="Abadi" w:cs="Calibri"/>
                <w:b/>
                <w:bCs/>
                <w:color w:val="000000"/>
              </w:rPr>
            </w:pPr>
            <w:r w:rsidRPr="006B0570">
              <w:rPr>
                <w:rFonts w:ascii="Abadi" w:hAnsi="Abadi" w:cs="Calibri"/>
                <w:b/>
                <w:bCs/>
                <w:color w:val="000000"/>
              </w:rPr>
              <w:t>URUSAN /UNSUR              : ................</w:t>
            </w:r>
            <w:r>
              <w:rPr>
                <w:rFonts w:ascii="Abadi" w:hAnsi="Abadi" w:cs="Calibri"/>
                <w:b/>
                <w:bCs/>
                <w:color w:val="000000"/>
              </w:rPr>
              <w:t>.......................</w:t>
            </w:r>
          </w:p>
        </w:tc>
        <w:tc>
          <w:tcPr>
            <w:tcW w:w="1364" w:type="dxa"/>
            <w:tcBorders>
              <w:top w:val="nil"/>
              <w:left w:val="nil"/>
              <w:bottom w:val="nil"/>
              <w:right w:val="nil"/>
            </w:tcBorders>
            <w:shd w:val="clear" w:color="auto" w:fill="auto"/>
            <w:noWrap/>
            <w:vAlign w:val="center"/>
            <w:hideMark/>
          </w:tcPr>
          <w:p w:rsidR="006B0570" w:rsidRPr="006B0570" w:rsidRDefault="006B0570" w:rsidP="006B0570">
            <w:pPr>
              <w:rPr>
                <w:rFonts w:ascii="Abadi" w:hAnsi="Abadi" w:cs="Calibri"/>
                <w:b/>
                <w:bCs/>
                <w:color w:val="000000"/>
              </w:rPr>
            </w:pPr>
          </w:p>
        </w:tc>
        <w:tc>
          <w:tcPr>
            <w:tcW w:w="956" w:type="dxa"/>
            <w:tcBorders>
              <w:top w:val="nil"/>
              <w:left w:val="nil"/>
              <w:bottom w:val="nil"/>
              <w:right w:val="nil"/>
            </w:tcBorders>
            <w:shd w:val="clear" w:color="auto" w:fill="auto"/>
            <w:noWrap/>
            <w:vAlign w:val="center"/>
            <w:hideMark/>
          </w:tcPr>
          <w:p w:rsidR="006B0570" w:rsidRPr="006B0570" w:rsidRDefault="006B0570" w:rsidP="006B0570">
            <w:pPr>
              <w:rPr>
                <w:sz w:val="16"/>
                <w:szCs w:val="16"/>
              </w:rPr>
            </w:pPr>
          </w:p>
        </w:tc>
        <w:tc>
          <w:tcPr>
            <w:tcW w:w="1696" w:type="dxa"/>
            <w:tcBorders>
              <w:top w:val="nil"/>
              <w:left w:val="nil"/>
              <w:bottom w:val="nil"/>
              <w:right w:val="nil"/>
            </w:tcBorders>
            <w:shd w:val="clear" w:color="auto" w:fill="auto"/>
            <w:noWrap/>
            <w:vAlign w:val="center"/>
            <w:hideMark/>
          </w:tcPr>
          <w:p w:rsidR="006B0570" w:rsidRPr="006B0570" w:rsidRDefault="006B0570" w:rsidP="006B0570">
            <w:pPr>
              <w:rPr>
                <w:sz w:val="16"/>
                <w:szCs w:val="16"/>
              </w:rPr>
            </w:pPr>
          </w:p>
        </w:tc>
        <w:tc>
          <w:tcPr>
            <w:tcW w:w="1038" w:type="dxa"/>
            <w:tcBorders>
              <w:top w:val="nil"/>
              <w:left w:val="nil"/>
              <w:bottom w:val="nil"/>
              <w:right w:val="nil"/>
            </w:tcBorders>
            <w:shd w:val="clear" w:color="auto" w:fill="auto"/>
            <w:noWrap/>
            <w:vAlign w:val="center"/>
            <w:hideMark/>
          </w:tcPr>
          <w:p w:rsidR="006B0570" w:rsidRPr="006B0570" w:rsidRDefault="006B0570" w:rsidP="006B0570">
            <w:pPr>
              <w:rPr>
                <w:sz w:val="16"/>
                <w:szCs w:val="16"/>
              </w:rPr>
            </w:pPr>
          </w:p>
        </w:tc>
        <w:tc>
          <w:tcPr>
            <w:tcW w:w="1650" w:type="dxa"/>
            <w:tcBorders>
              <w:top w:val="nil"/>
              <w:left w:val="nil"/>
              <w:bottom w:val="nil"/>
              <w:right w:val="nil"/>
            </w:tcBorders>
            <w:shd w:val="clear" w:color="auto" w:fill="auto"/>
            <w:noWrap/>
            <w:vAlign w:val="center"/>
            <w:hideMark/>
          </w:tcPr>
          <w:p w:rsidR="006B0570" w:rsidRPr="006B0570" w:rsidRDefault="006B0570" w:rsidP="006B0570">
            <w:pPr>
              <w:rPr>
                <w:sz w:val="16"/>
                <w:szCs w:val="16"/>
              </w:rPr>
            </w:pPr>
          </w:p>
        </w:tc>
        <w:tc>
          <w:tcPr>
            <w:tcW w:w="901" w:type="dxa"/>
            <w:tcBorders>
              <w:top w:val="nil"/>
              <w:left w:val="nil"/>
              <w:bottom w:val="nil"/>
              <w:right w:val="nil"/>
            </w:tcBorders>
            <w:shd w:val="clear" w:color="auto" w:fill="auto"/>
            <w:noWrap/>
            <w:vAlign w:val="center"/>
            <w:hideMark/>
          </w:tcPr>
          <w:p w:rsidR="006B0570" w:rsidRPr="006B0570" w:rsidRDefault="006B0570" w:rsidP="006B0570">
            <w:pPr>
              <w:rPr>
                <w:sz w:val="16"/>
                <w:szCs w:val="16"/>
              </w:rPr>
            </w:pPr>
          </w:p>
        </w:tc>
        <w:tc>
          <w:tcPr>
            <w:tcW w:w="1499" w:type="dxa"/>
            <w:tcBorders>
              <w:top w:val="nil"/>
              <w:left w:val="nil"/>
              <w:bottom w:val="nil"/>
              <w:right w:val="nil"/>
            </w:tcBorders>
            <w:shd w:val="clear" w:color="auto" w:fill="auto"/>
            <w:noWrap/>
            <w:vAlign w:val="center"/>
            <w:hideMark/>
          </w:tcPr>
          <w:p w:rsidR="006B0570" w:rsidRPr="006B0570" w:rsidRDefault="006B0570" w:rsidP="006B0570">
            <w:pPr>
              <w:rPr>
                <w:sz w:val="16"/>
                <w:szCs w:val="16"/>
              </w:rPr>
            </w:pPr>
          </w:p>
        </w:tc>
      </w:tr>
      <w:tr w:rsidR="006B0570" w:rsidRPr="006B0570" w:rsidTr="006B0570">
        <w:trPr>
          <w:trHeight w:val="315"/>
        </w:trPr>
        <w:tc>
          <w:tcPr>
            <w:tcW w:w="5473" w:type="dxa"/>
            <w:gridSpan w:val="3"/>
            <w:tcBorders>
              <w:top w:val="nil"/>
              <w:left w:val="nil"/>
              <w:bottom w:val="nil"/>
              <w:right w:val="nil"/>
            </w:tcBorders>
            <w:shd w:val="clear" w:color="auto" w:fill="auto"/>
            <w:noWrap/>
            <w:vAlign w:val="center"/>
            <w:hideMark/>
          </w:tcPr>
          <w:p w:rsidR="006B0570" w:rsidRPr="006B0570" w:rsidRDefault="006B0570" w:rsidP="006B0570">
            <w:pPr>
              <w:rPr>
                <w:rFonts w:ascii="Abadi" w:hAnsi="Abadi" w:cs="Calibri"/>
                <w:b/>
                <w:bCs/>
                <w:color w:val="000000"/>
              </w:rPr>
            </w:pPr>
            <w:r w:rsidRPr="006B0570">
              <w:rPr>
                <w:rFonts w:ascii="Abadi" w:hAnsi="Abadi" w:cs="Calibri"/>
                <w:b/>
                <w:bCs/>
                <w:color w:val="000000"/>
              </w:rPr>
              <w:t>BIDANG URUSAN              : KEWILAYAHAN</w:t>
            </w:r>
          </w:p>
        </w:tc>
        <w:tc>
          <w:tcPr>
            <w:tcW w:w="2915" w:type="dxa"/>
            <w:tcBorders>
              <w:top w:val="nil"/>
              <w:left w:val="nil"/>
              <w:bottom w:val="nil"/>
              <w:right w:val="nil"/>
            </w:tcBorders>
            <w:shd w:val="clear" w:color="auto" w:fill="auto"/>
            <w:noWrap/>
            <w:vAlign w:val="center"/>
            <w:hideMark/>
          </w:tcPr>
          <w:p w:rsidR="006B0570" w:rsidRPr="006B0570" w:rsidRDefault="006B0570" w:rsidP="006B0570">
            <w:pPr>
              <w:rPr>
                <w:rFonts w:ascii="Abadi" w:hAnsi="Abadi" w:cs="Calibri"/>
                <w:b/>
                <w:bCs/>
                <w:color w:val="000000"/>
              </w:rPr>
            </w:pPr>
          </w:p>
        </w:tc>
        <w:tc>
          <w:tcPr>
            <w:tcW w:w="1364" w:type="dxa"/>
            <w:tcBorders>
              <w:top w:val="nil"/>
              <w:left w:val="nil"/>
              <w:bottom w:val="nil"/>
              <w:right w:val="nil"/>
            </w:tcBorders>
            <w:shd w:val="clear" w:color="auto" w:fill="auto"/>
            <w:noWrap/>
            <w:vAlign w:val="center"/>
            <w:hideMark/>
          </w:tcPr>
          <w:p w:rsidR="006B0570" w:rsidRPr="006B0570" w:rsidRDefault="006B0570" w:rsidP="006B0570"/>
        </w:tc>
        <w:tc>
          <w:tcPr>
            <w:tcW w:w="956" w:type="dxa"/>
            <w:tcBorders>
              <w:top w:val="nil"/>
              <w:left w:val="nil"/>
              <w:bottom w:val="nil"/>
              <w:right w:val="nil"/>
            </w:tcBorders>
            <w:shd w:val="clear" w:color="auto" w:fill="auto"/>
            <w:noWrap/>
            <w:vAlign w:val="center"/>
            <w:hideMark/>
          </w:tcPr>
          <w:p w:rsidR="006B0570" w:rsidRPr="006B0570" w:rsidRDefault="006B0570" w:rsidP="006B0570">
            <w:pPr>
              <w:rPr>
                <w:sz w:val="16"/>
                <w:szCs w:val="16"/>
              </w:rPr>
            </w:pPr>
          </w:p>
        </w:tc>
        <w:tc>
          <w:tcPr>
            <w:tcW w:w="1696" w:type="dxa"/>
            <w:tcBorders>
              <w:top w:val="nil"/>
              <w:left w:val="nil"/>
              <w:bottom w:val="nil"/>
              <w:right w:val="nil"/>
            </w:tcBorders>
            <w:shd w:val="clear" w:color="auto" w:fill="auto"/>
            <w:noWrap/>
            <w:vAlign w:val="center"/>
            <w:hideMark/>
          </w:tcPr>
          <w:p w:rsidR="006B0570" w:rsidRPr="006B0570" w:rsidRDefault="006B0570" w:rsidP="006B0570">
            <w:pPr>
              <w:rPr>
                <w:sz w:val="16"/>
                <w:szCs w:val="16"/>
              </w:rPr>
            </w:pPr>
          </w:p>
        </w:tc>
        <w:tc>
          <w:tcPr>
            <w:tcW w:w="1038" w:type="dxa"/>
            <w:tcBorders>
              <w:top w:val="nil"/>
              <w:left w:val="nil"/>
              <w:bottom w:val="nil"/>
              <w:right w:val="nil"/>
            </w:tcBorders>
            <w:shd w:val="clear" w:color="auto" w:fill="auto"/>
            <w:noWrap/>
            <w:vAlign w:val="center"/>
            <w:hideMark/>
          </w:tcPr>
          <w:p w:rsidR="006B0570" w:rsidRPr="006B0570" w:rsidRDefault="006B0570" w:rsidP="006B0570">
            <w:pPr>
              <w:rPr>
                <w:sz w:val="16"/>
                <w:szCs w:val="16"/>
              </w:rPr>
            </w:pPr>
          </w:p>
        </w:tc>
        <w:tc>
          <w:tcPr>
            <w:tcW w:w="1650" w:type="dxa"/>
            <w:tcBorders>
              <w:top w:val="nil"/>
              <w:left w:val="nil"/>
              <w:bottom w:val="nil"/>
              <w:right w:val="nil"/>
            </w:tcBorders>
            <w:shd w:val="clear" w:color="auto" w:fill="auto"/>
            <w:noWrap/>
            <w:vAlign w:val="center"/>
            <w:hideMark/>
          </w:tcPr>
          <w:p w:rsidR="006B0570" w:rsidRPr="006B0570" w:rsidRDefault="006B0570" w:rsidP="006B0570">
            <w:pPr>
              <w:rPr>
                <w:sz w:val="16"/>
                <w:szCs w:val="16"/>
              </w:rPr>
            </w:pPr>
          </w:p>
        </w:tc>
        <w:tc>
          <w:tcPr>
            <w:tcW w:w="901" w:type="dxa"/>
            <w:tcBorders>
              <w:top w:val="nil"/>
              <w:left w:val="nil"/>
              <w:bottom w:val="nil"/>
              <w:right w:val="nil"/>
            </w:tcBorders>
            <w:shd w:val="clear" w:color="auto" w:fill="auto"/>
            <w:noWrap/>
            <w:vAlign w:val="center"/>
            <w:hideMark/>
          </w:tcPr>
          <w:p w:rsidR="006B0570" w:rsidRPr="006B0570" w:rsidRDefault="006B0570" w:rsidP="006B0570">
            <w:pPr>
              <w:rPr>
                <w:sz w:val="16"/>
                <w:szCs w:val="16"/>
              </w:rPr>
            </w:pPr>
          </w:p>
        </w:tc>
        <w:tc>
          <w:tcPr>
            <w:tcW w:w="1499" w:type="dxa"/>
            <w:tcBorders>
              <w:top w:val="nil"/>
              <w:left w:val="nil"/>
              <w:bottom w:val="nil"/>
              <w:right w:val="nil"/>
            </w:tcBorders>
            <w:shd w:val="clear" w:color="auto" w:fill="auto"/>
            <w:noWrap/>
            <w:vAlign w:val="center"/>
            <w:hideMark/>
          </w:tcPr>
          <w:p w:rsidR="006B0570" w:rsidRPr="006B0570" w:rsidRDefault="006B0570" w:rsidP="006B0570">
            <w:pPr>
              <w:rPr>
                <w:sz w:val="16"/>
                <w:szCs w:val="16"/>
              </w:rPr>
            </w:pPr>
          </w:p>
        </w:tc>
      </w:tr>
      <w:tr w:rsidR="006B0570" w:rsidRPr="006B0570" w:rsidTr="006B0570">
        <w:trPr>
          <w:trHeight w:val="315"/>
        </w:trPr>
        <w:tc>
          <w:tcPr>
            <w:tcW w:w="5473" w:type="dxa"/>
            <w:gridSpan w:val="3"/>
            <w:tcBorders>
              <w:top w:val="nil"/>
              <w:left w:val="nil"/>
              <w:bottom w:val="nil"/>
              <w:right w:val="nil"/>
            </w:tcBorders>
            <w:shd w:val="clear" w:color="auto" w:fill="auto"/>
            <w:noWrap/>
            <w:vAlign w:val="center"/>
            <w:hideMark/>
          </w:tcPr>
          <w:p w:rsidR="006B0570" w:rsidRPr="006B0570" w:rsidRDefault="006B0570" w:rsidP="006B0570">
            <w:pPr>
              <w:rPr>
                <w:rFonts w:ascii="Abadi" w:hAnsi="Abadi" w:cs="Calibri"/>
                <w:b/>
                <w:bCs/>
                <w:color w:val="000000"/>
              </w:rPr>
            </w:pPr>
            <w:r w:rsidRPr="006B0570">
              <w:rPr>
                <w:rFonts w:ascii="Abadi" w:hAnsi="Abadi" w:cs="Calibri"/>
                <w:b/>
                <w:bCs/>
                <w:color w:val="000000"/>
              </w:rPr>
              <w:t xml:space="preserve">PERANGKAT DAERAH     : KECAMATAN </w:t>
            </w:r>
            <w:r w:rsidR="00AA32D5">
              <w:rPr>
                <w:rFonts w:ascii="Abadi" w:hAnsi="Abadi" w:cs="Calibri"/>
                <w:b/>
                <w:bCs/>
                <w:color w:val="000000"/>
              </w:rPr>
              <w:t>CIOMAS</w:t>
            </w:r>
          </w:p>
        </w:tc>
        <w:tc>
          <w:tcPr>
            <w:tcW w:w="2915" w:type="dxa"/>
            <w:tcBorders>
              <w:top w:val="nil"/>
              <w:left w:val="nil"/>
              <w:bottom w:val="nil"/>
              <w:right w:val="nil"/>
            </w:tcBorders>
            <w:shd w:val="clear" w:color="auto" w:fill="auto"/>
            <w:noWrap/>
            <w:vAlign w:val="center"/>
            <w:hideMark/>
          </w:tcPr>
          <w:p w:rsidR="006B0570" w:rsidRPr="006B0570" w:rsidRDefault="006B0570" w:rsidP="006B0570">
            <w:pPr>
              <w:rPr>
                <w:rFonts w:ascii="Abadi" w:hAnsi="Abadi" w:cs="Calibri"/>
                <w:b/>
                <w:bCs/>
                <w:color w:val="000000"/>
              </w:rPr>
            </w:pPr>
          </w:p>
        </w:tc>
        <w:tc>
          <w:tcPr>
            <w:tcW w:w="1364" w:type="dxa"/>
            <w:tcBorders>
              <w:top w:val="nil"/>
              <w:left w:val="nil"/>
              <w:bottom w:val="nil"/>
              <w:right w:val="nil"/>
            </w:tcBorders>
            <w:shd w:val="clear" w:color="auto" w:fill="auto"/>
            <w:noWrap/>
            <w:vAlign w:val="center"/>
            <w:hideMark/>
          </w:tcPr>
          <w:p w:rsidR="006B0570" w:rsidRPr="006B0570" w:rsidRDefault="006B0570" w:rsidP="006B0570"/>
        </w:tc>
        <w:tc>
          <w:tcPr>
            <w:tcW w:w="956" w:type="dxa"/>
            <w:tcBorders>
              <w:top w:val="nil"/>
              <w:left w:val="nil"/>
              <w:bottom w:val="nil"/>
              <w:right w:val="nil"/>
            </w:tcBorders>
            <w:shd w:val="clear" w:color="auto" w:fill="auto"/>
            <w:noWrap/>
            <w:vAlign w:val="center"/>
            <w:hideMark/>
          </w:tcPr>
          <w:p w:rsidR="006B0570" w:rsidRPr="006B0570" w:rsidRDefault="006B0570" w:rsidP="006B0570">
            <w:pPr>
              <w:rPr>
                <w:sz w:val="16"/>
                <w:szCs w:val="16"/>
              </w:rPr>
            </w:pPr>
          </w:p>
        </w:tc>
        <w:tc>
          <w:tcPr>
            <w:tcW w:w="1696" w:type="dxa"/>
            <w:tcBorders>
              <w:top w:val="nil"/>
              <w:left w:val="nil"/>
              <w:bottom w:val="nil"/>
              <w:right w:val="nil"/>
            </w:tcBorders>
            <w:shd w:val="clear" w:color="auto" w:fill="auto"/>
            <w:noWrap/>
            <w:vAlign w:val="center"/>
            <w:hideMark/>
          </w:tcPr>
          <w:p w:rsidR="006B0570" w:rsidRPr="006B0570" w:rsidRDefault="006B0570" w:rsidP="006B0570">
            <w:pPr>
              <w:rPr>
                <w:sz w:val="16"/>
                <w:szCs w:val="16"/>
              </w:rPr>
            </w:pPr>
          </w:p>
        </w:tc>
        <w:tc>
          <w:tcPr>
            <w:tcW w:w="1038" w:type="dxa"/>
            <w:tcBorders>
              <w:top w:val="nil"/>
              <w:left w:val="nil"/>
              <w:bottom w:val="nil"/>
              <w:right w:val="nil"/>
            </w:tcBorders>
            <w:shd w:val="clear" w:color="auto" w:fill="auto"/>
            <w:noWrap/>
            <w:vAlign w:val="center"/>
            <w:hideMark/>
          </w:tcPr>
          <w:p w:rsidR="006B0570" w:rsidRPr="006B0570" w:rsidRDefault="006B0570" w:rsidP="006B0570">
            <w:pPr>
              <w:rPr>
                <w:sz w:val="16"/>
                <w:szCs w:val="16"/>
              </w:rPr>
            </w:pPr>
          </w:p>
        </w:tc>
        <w:tc>
          <w:tcPr>
            <w:tcW w:w="1650" w:type="dxa"/>
            <w:tcBorders>
              <w:top w:val="nil"/>
              <w:left w:val="nil"/>
              <w:bottom w:val="nil"/>
              <w:right w:val="nil"/>
            </w:tcBorders>
            <w:shd w:val="clear" w:color="auto" w:fill="auto"/>
            <w:noWrap/>
            <w:vAlign w:val="center"/>
            <w:hideMark/>
          </w:tcPr>
          <w:p w:rsidR="006B0570" w:rsidRPr="006B0570" w:rsidRDefault="006B0570" w:rsidP="006B0570">
            <w:pPr>
              <w:rPr>
                <w:sz w:val="16"/>
                <w:szCs w:val="16"/>
              </w:rPr>
            </w:pPr>
          </w:p>
        </w:tc>
        <w:tc>
          <w:tcPr>
            <w:tcW w:w="901" w:type="dxa"/>
            <w:tcBorders>
              <w:top w:val="nil"/>
              <w:left w:val="nil"/>
              <w:bottom w:val="nil"/>
              <w:right w:val="nil"/>
            </w:tcBorders>
            <w:shd w:val="clear" w:color="auto" w:fill="auto"/>
            <w:noWrap/>
            <w:vAlign w:val="center"/>
            <w:hideMark/>
          </w:tcPr>
          <w:p w:rsidR="006B0570" w:rsidRPr="006B0570" w:rsidRDefault="006B0570" w:rsidP="006B0570">
            <w:pPr>
              <w:rPr>
                <w:sz w:val="16"/>
                <w:szCs w:val="16"/>
              </w:rPr>
            </w:pPr>
          </w:p>
        </w:tc>
        <w:tc>
          <w:tcPr>
            <w:tcW w:w="1499" w:type="dxa"/>
            <w:tcBorders>
              <w:top w:val="nil"/>
              <w:left w:val="nil"/>
              <w:bottom w:val="nil"/>
              <w:right w:val="nil"/>
            </w:tcBorders>
            <w:shd w:val="clear" w:color="auto" w:fill="auto"/>
            <w:noWrap/>
            <w:vAlign w:val="center"/>
            <w:hideMark/>
          </w:tcPr>
          <w:p w:rsidR="006B0570" w:rsidRPr="006B0570" w:rsidRDefault="006B0570" w:rsidP="006B0570">
            <w:pPr>
              <w:rPr>
                <w:sz w:val="16"/>
                <w:szCs w:val="16"/>
              </w:rPr>
            </w:pPr>
          </w:p>
        </w:tc>
      </w:tr>
      <w:tr w:rsidR="006B0570" w:rsidRPr="006B0570" w:rsidTr="006B0570">
        <w:trPr>
          <w:trHeight w:val="300"/>
        </w:trPr>
        <w:tc>
          <w:tcPr>
            <w:tcW w:w="456" w:type="dxa"/>
            <w:tcBorders>
              <w:top w:val="nil"/>
              <w:left w:val="nil"/>
              <w:bottom w:val="nil"/>
              <w:right w:val="nil"/>
            </w:tcBorders>
            <w:shd w:val="clear" w:color="auto" w:fill="auto"/>
            <w:noWrap/>
            <w:vAlign w:val="center"/>
            <w:hideMark/>
          </w:tcPr>
          <w:p w:rsidR="006B0570" w:rsidRPr="006B0570" w:rsidRDefault="006B0570" w:rsidP="006B0570"/>
        </w:tc>
        <w:tc>
          <w:tcPr>
            <w:tcW w:w="2471" w:type="dxa"/>
            <w:tcBorders>
              <w:top w:val="nil"/>
              <w:left w:val="nil"/>
              <w:bottom w:val="nil"/>
              <w:right w:val="nil"/>
            </w:tcBorders>
            <w:shd w:val="clear" w:color="auto" w:fill="auto"/>
            <w:noWrap/>
            <w:vAlign w:val="center"/>
            <w:hideMark/>
          </w:tcPr>
          <w:p w:rsidR="006B0570" w:rsidRPr="006B0570" w:rsidRDefault="006B0570" w:rsidP="006B0570"/>
        </w:tc>
        <w:tc>
          <w:tcPr>
            <w:tcW w:w="2546" w:type="dxa"/>
            <w:tcBorders>
              <w:top w:val="nil"/>
              <w:left w:val="nil"/>
              <w:bottom w:val="nil"/>
              <w:right w:val="nil"/>
            </w:tcBorders>
            <w:shd w:val="clear" w:color="auto" w:fill="auto"/>
            <w:noWrap/>
            <w:vAlign w:val="center"/>
            <w:hideMark/>
          </w:tcPr>
          <w:p w:rsidR="006B0570" w:rsidRPr="006B0570" w:rsidRDefault="006B0570" w:rsidP="006B0570"/>
        </w:tc>
        <w:tc>
          <w:tcPr>
            <w:tcW w:w="2915" w:type="dxa"/>
            <w:tcBorders>
              <w:top w:val="nil"/>
              <w:left w:val="nil"/>
              <w:bottom w:val="nil"/>
              <w:right w:val="nil"/>
            </w:tcBorders>
            <w:shd w:val="clear" w:color="auto" w:fill="auto"/>
            <w:noWrap/>
            <w:vAlign w:val="center"/>
            <w:hideMark/>
          </w:tcPr>
          <w:p w:rsidR="006B0570" w:rsidRPr="006B0570" w:rsidRDefault="006B0570" w:rsidP="006B0570"/>
        </w:tc>
        <w:tc>
          <w:tcPr>
            <w:tcW w:w="1364" w:type="dxa"/>
            <w:tcBorders>
              <w:top w:val="nil"/>
              <w:left w:val="nil"/>
              <w:bottom w:val="nil"/>
              <w:right w:val="nil"/>
            </w:tcBorders>
            <w:shd w:val="clear" w:color="auto" w:fill="auto"/>
            <w:noWrap/>
            <w:vAlign w:val="center"/>
            <w:hideMark/>
          </w:tcPr>
          <w:p w:rsidR="006B0570" w:rsidRPr="006B0570" w:rsidRDefault="006B0570" w:rsidP="006B0570"/>
        </w:tc>
        <w:tc>
          <w:tcPr>
            <w:tcW w:w="956" w:type="dxa"/>
            <w:tcBorders>
              <w:top w:val="nil"/>
              <w:left w:val="nil"/>
              <w:bottom w:val="nil"/>
              <w:right w:val="nil"/>
            </w:tcBorders>
            <w:shd w:val="clear" w:color="auto" w:fill="auto"/>
            <w:noWrap/>
            <w:vAlign w:val="center"/>
            <w:hideMark/>
          </w:tcPr>
          <w:p w:rsidR="006B0570" w:rsidRPr="006B0570" w:rsidRDefault="006B0570" w:rsidP="006B0570">
            <w:pPr>
              <w:rPr>
                <w:sz w:val="16"/>
                <w:szCs w:val="16"/>
              </w:rPr>
            </w:pPr>
          </w:p>
        </w:tc>
        <w:tc>
          <w:tcPr>
            <w:tcW w:w="1696" w:type="dxa"/>
            <w:tcBorders>
              <w:top w:val="nil"/>
              <w:left w:val="nil"/>
              <w:bottom w:val="nil"/>
              <w:right w:val="nil"/>
            </w:tcBorders>
            <w:shd w:val="clear" w:color="auto" w:fill="auto"/>
            <w:noWrap/>
            <w:vAlign w:val="center"/>
            <w:hideMark/>
          </w:tcPr>
          <w:p w:rsidR="006B0570" w:rsidRPr="006B0570" w:rsidRDefault="006B0570" w:rsidP="006B0570">
            <w:pPr>
              <w:rPr>
                <w:sz w:val="16"/>
                <w:szCs w:val="16"/>
              </w:rPr>
            </w:pPr>
          </w:p>
        </w:tc>
        <w:tc>
          <w:tcPr>
            <w:tcW w:w="1038" w:type="dxa"/>
            <w:tcBorders>
              <w:top w:val="nil"/>
              <w:left w:val="nil"/>
              <w:bottom w:val="nil"/>
              <w:right w:val="nil"/>
            </w:tcBorders>
            <w:shd w:val="clear" w:color="auto" w:fill="auto"/>
            <w:noWrap/>
            <w:vAlign w:val="center"/>
            <w:hideMark/>
          </w:tcPr>
          <w:p w:rsidR="006B0570" w:rsidRPr="006B0570" w:rsidRDefault="006B0570" w:rsidP="006B0570">
            <w:pPr>
              <w:rPr>
                <w:sz w:val="16"/>
                <w:szCs w:val="16"/>
              </w:rPr>
            </w:pPr>
          </w:p>
        </w:tc>
        <w:tc>
          <w:tcPr>
            <w:tcW w:w="1650" w:type="dxa"/>
            <w:tcBorders>
              <w:top w:val="nil"/>
              <w:left w:val="nil"/>
              <w:bottom w:val="nil"/>
              <w:right w:val="nil"/>
            </w:tcBorders>
            <w:shd w:val="clear" w:color="auto" w:fill="auto"/>
            <w:noWrap/>
            <w:vAlign w:val="center"/>
            <w:hideMark/>
          </w:tcPr>
          <w:p w:rsidR="006B0570" w:rsidRPr="006B0570" w:rsidRDefault="006B0570" w:rsidP="006B0570">
            <w:pPr>
              <w:rPr>
                <w:sz w:val="16"/>
                <w:szCs w:val="16"/>
              </w:rPr>
            </w:pPr>
          </w:p>
        </w:tc>
        <w:tc>
          <w:tcPr>
            <w:tcW w:w="901" w:type="dxa"/>
            <w:tcBorders>
              <w:top w:val="nil"/>
              <w:left w:val="nil"/>
              <w:bottom w:val="nil"/>
              <w:right w:val="nil"/>
            </w:tcBorders>
            <w:shd w:val="clear" w:color="auto" w:fill="auto"/>
            <w:noWrap/>
            <w:vAlign w:val="center"/>
            <w:hideMark/>
          </w:tcPr>
          <w:p w:rsidR="006B0570" w:rsidRPr="006B0570" w:rsidRDefault="006B0570" w:rsidP="006B0570">
            <w:pPr>
              <w:rPr>
                <w:sz w:val="16"/>
                <w:szCs w:val="16"/>
              </w:rPr>
            </w:pPr>
          </w:p>
        </w:tc>
        <w:tc>
          <w:tcPr>
            <w:tcW w:w="1499" w:type="dxa"/>
            <w:tcBorders>
              <w:top w:val="nil"/>
              <w:left w:val="nil"/>
              <w:bottom w:val="nil"/>
              <w:right w:val="nil"/>
            </w:tcBorders>
            <w:shd w:val="clear" w:color="auto" w:fill="auto"/>
            <w:noWrap/>
            <w:vAlign w:val="center"/>
            <w:hideMark/>
          </w:tcPr>
          <w:p w:rsidR="006B0570" w:rsidRPr="006B0570" w:rsidRDefault="006B0570" w:rsidP="006B0570">
            <w:pPr>
              <w:rPr>
                <w:sz w:val="16"/>
                <w:szCs w:val="16"/>
              </w:rPr>
            </w:pPr>
          </w:p>
        </w:tc>
      </w:tr>
      <w:tr w:rsidR="006B0570" w:rsidRPr="006B0570" w:rsidTr="006B0570">
        <w:trPr>
          <w:trHeight w:val="315"/>
        </w:trPr>
        <w:tc>
          <w:tcPr>
            <w:tcW w:w="456" w:type="dxa"/>
            <w:vMerge w:val="restar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6B0570" w:rsidRPr="006B0570" w:rsidRDefault="006B0570" w:rsidP="006B0570">
            <w:pPr>
              <w:jc w:val="center"/>
              <w:rPr>
                <w:rFonts w:ascii="Abadi" w:hAnsi="Abadi" w:cs="Calibri"/>
                <w:b/>
                <w:bCs/>
                <w:color w:val="000000"/>
                <w:sz w:val="16"/>
                <w:szCs w:val="16"/>
              </w:rPr>
            </w:pPr>
            <w:r w:rsidRPr="006B0570">
              <w:rPr>
                <w:rFonts w:ascii="Abadi" w:hAnsi="Abadi" w:cs="Calibri"/>
                <w:b/>
                <w:bCs/>
                <w:color w:val="000000"/>
                <w:sz w:val="16"/>
                <w:szCs w:val="16"/>
              </w:rPr>
              <w:t>NO</w:t>
            </w:r>
          </w:p>
        </w:tc>
        <w:tc>
          <w:tcPr>
            <w:tcW w:w="2471" w:type="dxa"/>
            <w:vMerge w:val="restar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6B0570" w:rsidRPr="006B0570" w:rsidRDefault="006B0570" w:rsidP="006B0570">
            <w:pPr>
              <w:jc w:val="center"/>
              <w:rPr>
                <w:rFonts w:ascii="Abadi" w:hAnsi="Abadi" w:cs="Calibri"/>
                <w:b/>
                <w:bCs/>
                <w:color w:val="000000"/>
                <w:sz w:val="16"/>
                <w:szCs w:val="16"/>
              </w:rPr>
            </w:pPr>
            <w:r w:rsidRPr="006B0570">
              <w:rPr>
                <w:rFonts w:ascii="Abadi" w:hAnsi="Abadi" w:cs="Calibri"/>
                <w:b/>
                <w:bCs/>
                <w:color w:val="000000"/>
                <w:sz w:val="16"/>
                <w:szCs w:val="16"/>
              </w:rPr>
              <w:t>PROGRAM / KEGIATAN</w:t>
            </w:r>
          </w:p>
        </w:tc>
        <w:tc>
          <w:tcPr>
            <w:tcW w:w="2546" w:type="dxa"/>
            <w:vMerge w:val="restart"/>
            <w:tcBorders>
              <w:top w:val="single" w:sz="4" w:space="0" w:color="auto"/>
              <w:left w:val="single" w:sz="4" w:space="0" w:color="auto"/>
              <w:bottom w:val="single" w:sz="4" w:space="0" w:color="000000"/>
              <w:right w:val="single" w:sz="4" w:space="0" w:color="auto"/>
            </w:tcBorders>
            <w:shd w:val="clear" w:color="000000" w:fill="FFF2CC"/>
            <w:noWrap/>
            <w:vAlign w:val="center"/>
            <w:hideMark/>
          </w:tcPr>
          <w:p w:rsidR="006B0570" w:rsidRPr="006B0570" w:rsidRDefault="006B0570" w:rsidP="006B0570">
            <w:pPr>
              <w:jc w:val="center"/>
              <w:rPr>
                <w:rFonts w:ascii="Abadi" w:hAnsi="Abadi" w:cs="Calibri"/>
                <w:b/>
                <w:bCs/>
                <w:color w:val="000000"/>
                <w:sz w:val="16"/>
                <w:szCs w:val="16"/>
              </w:rPr>
            </w:pPr>
            <w:r w:rsidRPr="006B0570">
              <w:rPr>
                <w:rFonts w:ascii="Abadi" w:hAnsi="Abadi" w:cs="Calibri"/>
                <w:b/>
                <w:bCs/>
                <w:color w:val="000000"/>
                <w:sz w:val="16"/>
                <w:szCs w:val="16"/>
              </w:rPr>
              <w:t>SUB KEGIATAN</w:t>
            </w:r>
          </w:p>
        </w:tc>
        <w:tc>
          <w:tcPr>
            <w:tcW w:w="2915" w:type="dxa"/>
            <w:vMerge w:val="restart"/>
            <w:tcBorders>
              <w:top w:val="single" w:sz="4" w:space="0" w:color="auto"/>
              <w:left w:val="single" w:sz="4" w:space="0" w:color="auto"/>
              <w:bottom w:val="single" w:sz="4" w:space="0" w:color="auto"/>
              <w:right w:val="single" w:sz="4" w:space="0" w:color="auto"/>
            </w:tcBorders>
            <w:shd w:val="clear" w:color="000000" w:fill="FFF2CC"/>
            <w:vAlign w:val="center"/>
            <w:hideMark/>
          </w:tcPr>
          <w:p w:rsidR="006B0570" w:rsidRPr="006B0570" w:rsidRDefault="006B0570" w:rsidP="006B0570">
            <w:pPr>
              <w:jc w:val="center"/>
              <w:rPr>
                <w:rFonts w:ascii="Abadi" w:hAnsi="Abadi" w:cs="Calibri"/>
                <w:b/>
                <w:bCs/>
                <w:color w:val="000000"/>
                <w:sz w:val="16"/>
                <w:szCs w:val="16"/>
              </w:rPr>
            </w:pPr>
            <w:r w:rsidRPr="006B0570">
              <w:rPr>
                <w:rFonts w:ascii="Abadi" w:hAnsi="Abadi" w:cs="Calibri"/>
                <w:b/>
                <w:bCs/>
                <w:color w:val="000000"/>
                <w:sz w:val="16"/>
                <w:szCs w:val="16"/>
              </w:rPr>
              <w:t>INDIKATOR OUTCOME / OUTPUT</w:t>
            </w:r>
          </w:p>
        </w:tc>
        <w:tc>
          <w:tcPr>
            <w:tcW w:w="1364" w:type="dxa"/>
            <w:vMerge w:val="restar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6B0570" w:rsidRPr="006B0570" w:rsidRDefault="006B0570" w:rsidP="006B0570">
            <w:pPr>
              <w:jc w:val="center"/>
              <w:rPr>
                <w:rFonts w:ascii="Abadi" w:hAnsi="Abadi" w:cs="Calibri"/>
                <w:b/>
                <w:bCs/>
                <w:color w:val="000000"/>
                <w:sz w:val="16"/>
                <w:szCs w:val="16"/>
              </w:rPr>
            </w:pPr>
            <w:r w:rsidRPr="006B0570">
              <w:rPr>
                <w:rFonts w:ascii="Abadi" w:hAnsi="Abadi" w:cs="Calibri"/>
                <w:b/>
                <w:bCs/>
                <w:color w:val="000000"/>
                <w:sz w:val="16"/>
                <w:szCs w:val="16"/>
              </w:rPr>
              <w:t>SATUAN</w:t>
            </w:r>
          </w:p>
        </w:tc>
        <w:tc>
          <w:tcPr>
            <w:tcW w:w="5340" w:type="dxa"/>
            <w:gridSpan w:val="4"/>
            <w:tcBorders>
              <w:top w:val="single" w:sz="4" w:space="0" w:color="auto"/>
              <w:left w:val="nil"/>
              <w:bottom w:val="single" w:sz="4" w:space="0" w:color="auto"/>
              <w:right w:val="single" w:sz="4" w:space="0" w:color="auto"/>
            </w:tcBorders>
            <w:shd w:val="clear" w:color="000000" w:fill="FFF2CC"/>
            <w:noWrap/>
            <w:vAlign w:val="center"/>
            <w:hideMark/>
          </w:tcPr>
          <w:p w:rsidR="006B0570" w:rsidRPr="006B0570" w:rsidRDefault="006B0570" w:rsidP="006B0570">
            <w:pPr>
              <w:jc w:val="center"/>
              <w:rPr>
                <w:rFonts w:ascii="Abadi" w:hAnsi="Abadi" w:cs="Calibri"/>
                <w:b/>
                <w:bCs/>
                <w:color w:val="000000"/>
                <w:sz w:val="16"/>
                <w:szCs w:val="16"/>
              </w:rPr>
            </w:pPr>
            <w:r w:rsidRPr="006B0570">
              <w:rPr>
                <w:rFonts w:ascii="Abadi" w:hAnsi="Abadi" w:cs="Calibri"/>
                <w:b/>
                <w:bCs/>
                <w:color w:val="000000"/>
                <w:sz w:val="16"/>
                <w:szCs w:val="16"/>
              </w:rPr>
              <w:t>TARGET TAHUN 2022</w:t>
            </w:r>
          </w:p>
        </w:tc>
        <w:tc>
          <w:tcPr>
            <w:tcW w:w="2400" w:type="dxa"/>
            <w:gridSpan w:val="2"/>
            <w:tcBorders>
              <w:top w:val="single" w:sz="4" w:space="0" w:color="auto"/>
              <w:left w:val="nil"/>
              <w:bottom w:val="single" w:sz="4" w:space="0" w:color="auto"/>
              <w:right w:val="single" w:sz="4" w:space="0" w:color="auto"/>
            </w:tcBorders>
            <w:shd w:val="clear" w:color="000000" w:fill="FFF2CC"/>
            <w:noWrap/>
            <w:vAlign w:val="center"/>
            <w:hideMark/>
          </w:tcPr>
          <w:p w:rsidR="006B0570" w:rsidRPr="006B0570" w:rsidRDefault="006B0570" w:rsidP="006B0570">
            <w:pPr>
              <w:jc w:val="center"/>
              <w:rPr>
                <w:rFonts w:ascii="Abadi" w:hAnsi="Abadi" w:cs="Calibri"/>
                <w:b/>
                <w:bCs/>
                <w:color w:val="000000"/>
                <w:sz w:val="16"/>
                <w:szCs w:val="16"/>
              </w:rPr>
            </w:pPr>
            <w:r w:rsidRPr="006B0570">
              <w:rPr>
                <w:rFonts w:ascii="Abadi" w:hAnsi="Abadi" w:cs="Calibri"/>
                <w:b/>
                <w:bCs/>
                <w:color w:val="000000"/>
                <w:sz w:val="16"/>
                <w:szCs w:val="16"/>
              </w:rPr>
              <w:t>PRAKIRAAN MAJU TAHUN 2023</w:t>
            </w:r>
          </w:p>
        </w:tc>
      </w:tr>
      <w:tr w:rsidR="006B0570" w:rsidRPr="006B0570" w:rsidTr="006B0570">
        <w:trPr>
          <w:trHeight w:val="315"/>
        </w:trPr>
        <w:tc>
          <w:tcPr>
            <w:tcW w:w="456" w:type="dxa"/>
            <w:vMerge/>
            <w:tcBorders>
              <w:top w:val="single" w:sz="4" w:space="0" w:color="auto"/>
              <w:left w:val="single" w:sz="4" w:space="0" w:color="auto"/>
              <w:bottom w:val="single" w:sz="4" w:space="0" w:color="auto"/>
              <w:right w:val="single" w:sz="4" w:space="0" w:color="auto"/>
            </w:tcBorders>
            <w:vAlign w:val="center"/>
            <w:hideMark/>
          </w:tcPr>
          <w:p w:rsidR="006B0570" w:rsidRPr="006B0570" w:rsidRDefault="006B0570" w:rsidP="006B0570">
            <w:pPr>
              <w:rPr>
                <w:rFonts w:ascii="Abadi" w:hAnsi="Abadi" w:cs="Calibri"/>
                <w:b/>
                <w:bCs/>
                <w:color w:val="000000"/>
                <w:sz w:val="16"/>
                <w:szCs w:val="16"/>
              </w:rPr>
            </w:pPr>
          </w:p>
        </w:tc>
        <w:tc>
          <w:tcPr>
            <w:tcW w:w="2471" w:type="dxa"/>
            <w:vMerge/>
            <w:tcBorders>
              <w:top w:val="single" w:sz="4" w:space="0" w:color="auto"/>
              <w:left w:val="single" w:sz="4" w:space="0" w:color="auto"/>
              <w:bottom w:val="single" w:sz="4" w:space="0" w:color="auto"/>
              <w:right w:val="single" w:sz="4" w:space="0" w:color="auto"/>
            </w:tcBorders>
            <w:vAlign w:val="center"/>
            <w:hideMark/>
          </w:tcPr>
          <w:p w:rsidR="006B0570" w:rsidRPr="006B0570" w:rsidRDefault="006B0570" w:rsidP="006B0570">
            <w:pPr>
              <w:rPr>
                <w:rFonts w:ascii="Abadi" w:hAnsi="Abadi" w:cs="Calibri"/>
                <w:b/>
                <w:bCs/>
                <w:color w:val="000000"/>
                <w:sz w:val="16"/>
                <w:szCs w:val="16"/>
              </w:rPr>
            </w:pPr>
          </w:p>
        </w:tc>
        <w:tc>
          <w:tcPr>
            <w:tcW w:w="2546" w:type="dxa"/>
            <w:vMerge/>
            <w:tcBorders>
              <w:top w:val="single" w:sz="4" w:space="0" w:color="auto"/>
              <w:left w:val="single" w:sz="4" w:space="0" w:color="auto"/>
              <w:bottom w:val="single" w:sz="4" w:space="0" w:color="000000"/>
              <w:right w:val="single" w:sz="4" w:space="0" w:color="auto"/>
            </w:tcBorders>
            <w:vAlign w:val="center"/>
            <w:hideMark/>
          </w:tcPr>
          <w:p w:rsidR="006B0570" w:rsidRPr="006B0570" w:rsidRDefault="006B0570" w:rsidP="006B0570">
            <w:pPr>
              <w:rPr>
                <w:rFonts w:ascii="Abadi" w:hAnsi="Abadi" w:cs="Calibri"/>
                <w:b/>
                <w:bCs/>
                <w:color w:val="000000"/>
                <w:sz w:val="16"/>
                <w:szCs w:val="16"/>
              </w:rPr>
            </w:pPr>
          </w:p>
        </w:tc>
        <w:tc>
          <w:tcPr>
            <w:tcW w:w="2915" w:type="dxa"/>
            <w:vMerge/>
            <w:tcBorders>
              <w:top w:val="single" w:sz="4" w:space="0" w:color="auto"/>
              <w:left w:val="single" w:sz="4" w:space="0" w:color="auto"/>
              <w:bottom w:val="single" w:sz="4" w:space="0" w:color="auto"/>
              <w:right w:val="single" w:sz="4" w:space="0" w:color="auto"/>
            </w:tcBorders>
            <w:vAlign w:val="center"/>
            <w:hideMark/>
          </w:tcPr>
          <w:p w:rsidR="006B0570" w:rsidRPr="006B0570" w:rsidRDefault="006B0570" w:rsidP="006B0570">
            <w:pPr>
              <w:rPr>
                <w:rFonts w:ascii="Abadi" w:hAnsi="Abadi" w:cs="Calibri"/>
                <w:b/>
                <w:bCs/>
                <w:color w:val="000000"/>
                <w:sz w:val="16"/>
                <w:szCs w:val="16"/>
              </w:rPr>
            </w:pPr>
          </w:p>
        </w:tc>
        <w:tc>
          <w:tcPr>
            <w:tcW w:w="1364" w:type="dxa"/>
            <w:vMerge/>
            <w:tcBorders>
              <w:top w:val="single" w:sz="4" w:space="0" w:color="auto"/>
              <w:left w:val="single" w:sz="4" w:space="0" w:color="auto"/>
              <w:bottom w:val="single" w:sz="4" w:space="0" w:color="auto"/>
              <w:right w:val="single" w:sz="4" w:space="0" w:color="auto"/>
            </w:tcBorders>
            <w:vAlign w:val="center"/>
            <w:hideMark/>
          </w:tcPr>
          <w:p w:rsidR="006B0570" w:rsidRPr="006B0570" w:rsidRDefault="006B0570" w:rsidP="006B0570">
            <w:pPr>
              <w:rPr>
                <w:rFonts w:ascii="Abadi" w:hAnsi="Abadi" w:cs="Calibri"/>
                <w:b/>
                <w:bCs/>
                <w:color w:val="000000"/>
                <w:sz w:val="16"/>
                <w:szCs w:val="16"/>
              </w:rPr>
            </w:pPr>
          </w:p>
        </w:tc>
        <w:tc>
          <w:tcPr>
            <w:tcW w:w="956" w:type="dxa"/>
            <w:tcBorders>
              <w:top w:val="nil"/>
              <w:left w:val="nil"/>
              <w:bottom w:val="single" w:sz="4" w:space="0" w:color="auto"/>
              <w:right w:val="single" w:sz="4" w:space="0" w:color="auto"/>
            </w:tcBorders>
            <w:shd w:val="clear" w:color="000000" w:fill="FFF2CC"/>
            <w:noWrap/>
            <w:vAlign w:val="center"/>
            <w:hideMark/>
          </w:tcPr>
          <w:p w:rsidR="006B0570" w:rsidRPr="006B0570" w:rsidRDefault="006B0570" w:rsidP="006B0570">
            <w:pPr>
              <w:jc w:val="center"/>
              <w:rPr>
                <w:rFonts w:ascii="Abadi" w:hAnsi="Abadi" w:cs="Calibri"/>
                <w:b/>
                <w:bCs/>
                <w:color w:val="000000"/>
                <w:sz w:val="16"/>
                <w:szCs w:val="16"/>
              </w:rPr>
            </w:pPr>
            <w:r w:rsidRPr="006B0570">
              <w:rPr>
                <w:rFonts w:ascii="Abadi" w:hAnsi="Abadi" w:cs="Calibri"/>
                <w:b/>
                <w:bCs/>
                <w:color w:val="000000"/>
                <w:sz w:val="16"/>
                <w:szCs w:val="16"/>
              </w:rPr>
              <w:t xml:space="preserve">VOLUME </w:t>
            </w:r>
          </w:p>
        </w:tc>
        <w:tc>
          <w:tcPr>
            <w:tcW w:w="1696" w:type="dxa"/>
            <w:tcBorders>
              <w:top w:val="nil"/>
              <w:left w:val="nil"/>
              <w:bottom w:val="single" w:sz="4" w:space="0" w:color="auto"/>
              <w:right w:val="single" w:sz="4" w:space="0" w:color="auto"/>
            </w:tcBorders>
            <w:shd w:val="clear" w:color="000000" w:fill="FFF2CC"/>
            <w:noWrap/>
            <w:vAlign w:val="center"/>
            <w:hideMark/>
          </w:tcPr>
          <w:p w:rsidR="006B0570" w:rsidRPr="006B0570" w:rsidRDefault="006B0570" w:rsidP="006B0570">
            <w:pPr>
              <w:jc w:val="center"/>
              <w:rPr>
                <w:rFonts w:ascii="Abadi" w:hAnsi="Abadi" w:cs="Calibri"/>
                <w:b/>
                <w:bCs/>
                <w:color w:val="000000"/>
                <w:sz w:val="16"/>
                <w:szCs w:val="16"/>
              </w:rPr>
            </w:pPr>
            <w:r w:rsidRPr="006B0570">
              <w:rPr>
                <w:rFonts w:ascii="Abadi" w:hAnsi="Abadi" w:cs="Calibri"/>
                <w:b/>
                <w:bCs/>
                <w:color w:val="000000"/>
                <w:sz w:val="16"/>
                <w:szCs w:val="16"/>
              </w:rPr>
              <w:t xml:space="preserve"> ANGGARAN (Rp) </w:t>
            </w:r>
          </w:p>
        </w:tc>
        <w:tc>
          <w:tcPr>
            <w:tcW w:w="1038" w:type="dxa"/>
            <w:tcBorders>
              <w:top w:val="nil"/>
              <w:left w:val="nil"/>
              <w:bottom w:val="single" w:sz="4" w:space="0" w:color="auto"/>
              <w:right w:val="single" w:sz="4" w:space="0" w:color="auto"/>
            </w:tcBorders>
            <w:shd w:val="clear" w:color="000000" w:fill="FFF2CC"/>
            <w:noWrap/>
            <w:vAlign w:val="center"/>
            <w:hideMark/>
          </w:tcPr>
          <w:p w:rsidR="006B0570" w:rsidRPr="006B0570" w:rsidRDefault="006B0570" w:rsidP="006B0570">
            <w:pPr>
              <w:jc w:val="center"/>
              <w:rPr>
                <w:rFonts w:ascii="Abadi" w:hAnsi="Abadi" w:cs="Calibri"/>
                <w:b/>
                <w:bCs/>
                <w:color w:val="000000"/>
                <w:sz w:val="16"/>
                <w:szCs w:val="16"/>
              </w:rPr>
            </w:pPr>
            <w:r w:rsidRPr="006B0570">
              <w:rPr>
                <w:rFonts w:ascii="Abadi" w:hAnsi="Abadi" w:cs="Calibri"/>
                <w:b/>
                <w:bCs/>
                <w:color w:val="000000"/>
                <w:sz w:val="16"/>
                <w:szCs w:val="16"/>
              </w:rPr>
              <w:t>LOKASI</w:t>
            </w:r>
          </w:p>
        </w:tc>
        <w:tc>
          <w:tcPr>
            <w:tcW w:w="1650" w:type="dxa"/>
            <w:tcBorders>
              <w:top w:val="nil"/>
              <w:left w:val="nil"/>
              <w:bottom w:val="single" w:sz="4" w:space="0" w:color="auto"/>
              <w:right w:val="single" w:sz="4" w:space="0" w:color="auto"/>
            </w:tcBorders>
            <w:shd w:val="clear" w:color="000000" w:fill="FFF2CC"/>
            <w:noWrap/>
            <w:vAlign w:val="center"/>
            <w:hideMark/>
          </w:tcPr>
          <w:p w:rsidR="006B0570" w:rsidRPr="006B0570" w:rsidRDefault="006B0570" w:rsidP="006B0570">
            <w:pPr>
              <w:jc w:val="center"/>
              <w:rPr>
                <w:rFonts w:ascii="Abadi" w:hAnsi="Abadi" w:cs="Calibri"/>
                <w:b/>
                <w:bCs/>
                <w:color w:val="000000"/>
                <w:sz w:val="16"/>
                <w:szCs w:val="16"/>
              </w:rPr>
            </w:pPr>
            <w:r w:rsidRPr="006B0570">
              <w:rPr>
                <w:rFonts w:ascii="Abadi" w:hAnsi="Abadi" w:cs="Calibri"/>
                <w:b/>
                <w:bCs/>
                <w:color w:val="000000"/>
                <w:sz w:val="16"/>
                <w:szCs w:val="16"/>
              </w:rPr>
              <w:t>SUMBER DANA</w:t>
            </w:r>
          </w:p>
        </w:tc>
        <w:tc>
          <w:tcPr>
            <w:tcW w:w="901" w:type="dxa"/>
            <w:tcBorders>
              <w:top w:val="nil"/>
              <w:left w:val="nil"/>
              <w:bottom w:val="single" w:sz="4" w:space="0" w:color="auto"/>
              <w:right w:val="single" w:sz="4" w:space="0" w:color="auto"/>
            </w:tcBorders>
            <w:shd w:val="clear" w:color="000000" w:fill="FFF2CC"/>
            <w:noWrap/>
            <w:vAlign w:val="center"/>
            <w:hideMark/>
          </w:tcPr>
          <w:p w:rsidR="006B0570" w:rsidRPr="006B0570" w:rsidRDefault="006B0570" w:rsidP="006B0570">
            <w:pPr>
              <w:jc w:val="center"/>
              <w:rPr>
                <w:rFonts w:ascii="Abadi" w:hAnsi="Abadi" w:cs="Calibri"/>
                <w:b/>
                <w:bCs/>
                <w:color w:val="000000"/>
                <w:sz w:val="16"/>
                <w:szCs w:val="16"/>
              </w:rPr>
            </w:pPr>
            <w:r w:rsidRPr="006B0570">
              <w:rPr>
                <w:rFonts w:ascii="Abadi" w:hAnsi="Abadi" w:cs="Calibri"/>
                <w:b/>
                <w:bCs/>
                <w:color w:val="000000"/>
                <w:sz w:val="16"/>
                <w:szCs w:val="16"/>
              </w:rPr>
              <w:t xml:space="preserve">VOLUME </w:t>
            </w:r>
          </w:p>
        </w:tc>
        <w:tc>
          <w:tcPr>
            <w:tcW w:w="1499" w:type="dxa"/>
            <w:tcBorders>
              <w:top w:val="nil"/>
              <w:left w:val="nil"/>
              <w:bottom w:val="single" w:sz="4" w:space="0" w:color="auto"/>
              <w:right w:val="single" w:sz="4" w:space="0" w:color="auto"/>
            </w:tcBorders>
            <w:shd w:val="clear" w:color="000000" w:fill="FFF2CC"/>
            <w:noWrap/>
            <w:vAlign w:val="center"/>
            <w:hideMark/>
          </w:tcPr>
          <w:p w:rsidR="006B0570" w:rsidRPr="006B0570" w:rsidRDefault="006B0570" w:rsidP="006B0570">
            <w:pPr>
              <w:jc w:val="center"/>
              <w:rPr>
                <w:rFonts w:ascii="Abadi" w:hAnsi="Abadi" w:cs="Calibri"/>
                <w:b/>
                <w:bCs/>
                <w:color w:val="000000"/>
                <w:sz w:val="16"/>
                <w:szCs w:val="16"/>
              </w:rPr>
            </w:pPr>
            <w:r w:rsidRPr="006B0570">
              <w:rPr>
                <w:rFonts w:ascii="Abadi" w:hAnsi="Abadi" w:cs="Calibri"/>
                <w:b/>
                <w:bCs/>
                <w:color w:val="000000"/>
                <w:sz w:val="16"/>
                <w:szCs w:val="16"/>
              </w:rPr>
              <w:t>ANGGARAN (Rp)</w:t>
            </w:r>
          </w:p>
        </w:tc>
      </w:tr>
      <w:tr w:rsidR="006B0570" w:rsidRPr="006B0570" w:rsidTr="006B0570">
        <w:trPr>
          <w:trHeight w:val="315"/>
        </w:trPr>
        <w:tc>
          <w:tcPr>
            <w:tcW w:w="456" w:type="dxa"/>
            <w:tcBorders>
              <w:top w:val="nil"/>
              <w:left w:val="single" w:sz="4" w:space="0" w:color="auto"/>
              <w:bottom w:val="single" w:sz="4" w:space="0" w:color="auto"/>
              <w:right w:val="single" w:sz="4" w:space="0" w:color="auto"/>
            </w:tcBorders>
            <w:shd w:val="clear" w:color="000000" w:fill="FFF2CC"/>
            <w:noWrap/>
            <w:vAlign w:val="center"/>
            <w:hideMark/>
          </w:tcPr>
          <w:p w:rsidR="006B0570" w:rsidRPr="006B0570" w:rsidRDefault="006B0570" w:rsidP="006B0570">
            <w:pPr>
              <w:jc w:val="center"/>
              <w:rPr>
                <w:rFonts w:ascii="Abadi" w:hAnsi="Abadi" w:cs="Calibri"/>
                <w:b/>
                <w:bCs/>
                <w:color w:val="000000"/>
                <w:sz w:val="16"/>
                <w:szCs w:val="16"/>
              </w:rPr>
            </w:pPr>
            <w:r w:rsidRPr="006B0570">
              <w:rPr>
                <w:rFonts w:ascii="Abadi" w:hAnsi="Abadi" w:cs="Calibri"/>
                <w:b/>
                <w:bCs/>
                <w:color w:val="000000"/>
                <w:sz w:val="16"/>
                <w:szCs w:val="16"/>
              </w:rPr>
              <w:t>1</w:t>
            </w:r>
          </w:p>
        </w:tc>
        <w:tc>
          <w:tcPr>
            <w:tcW w:w="2471" w:type="dxa"/>
            <w:tcBorders>
              <w:top w:val="nil"/>
              <w:left w:val="nil"/>
              <w:bottom w:val="single" w:sz="4" w:space="0" w:color="auto"/>
              <w:right w:val="single" w:sz="4" w:space="0" w:color="auto"/>
            </w:tcBorders>
            <w:shd w:val="clear" w:color="000000" w:fill="FFF2CC"/>
            <w:noWrap/>
            <w:vAlign w:val="center"/>
            <w:hideMark/>
          </w:tcPr>
          <w:p w:rsidR="006B0570" w:rsidRPr="006B0570" w:rsidRDefault="006B0570" w:rsidP="006B0570">
            <w:pPr>
              <w:jc w:val="center"/>
              <w:rPr>
                <w:rFonts w:ascii="Abadi" w:hAnsi="Abadi" w:cs="Calibri"/>
                <w:b/>
                <w:bCs/>
                <w:color w:val="000000"/>
                <w:sz w:val="16"/>
                <w:szCs w:val="16"/>
              </w:rPr>
            </w:pPr>
            <w:r w:rsidRPr="006B0570">
              <w:rPr>
                <w:rFonts w:ascii="Abadi" w:hAnsi="Abadi" w:cs="Calibri"/>
                <w:b/>
                <w:bCs/>
                <w:color w:val="000000"/>
                <w:sz w:val="16"/>
                <w:szCs w:val="16"/>
              </w:rPr>
              <w:t>2</w:t>
            </w:r>
          </w:p>
        </w:tc>
        <w:tc>
          <w:tcPr>
            <w:tcW w:w="2546" w:type="dxa"/>
            <w:tcBorders>
              <w:top w:val="nil"/>
              <w:left w:val="nil"/>
              <w:bottom w:val="single" w:sz="4" w:space="0" w:color="auto"/>
              <w:right w:val="single" w:sz="4" w:space="0" w:color="auto"/>
            </w:tcBorders>
            <w:shd w:val="clear" w:color="000000" w:fill="FFF2CC"/>
            <w:noWrap/>
            <w:vAlign w:val="center"/>
            <w:hideMark/>
          </w:tcPr>
          <w:p w:rsidR="006B0570" w:rsidRPr="006B0570" w:rsidRDefault="006B0570" w:rsidP="006B0570">
            <w:pPr>
              <w:jc w:val="center"/>
              <w:rPr>
                <w:rFonts w:ascii="Abadi" w:hAnsi="Abadi" w:cs="Calibri"/>
                <w:b/>
                <w:bCs/>
                <w:color w:val="000000"/>
                <w:sz w:val="16"/>
                <w:szCs w:val="16"/>
              </w:rPr>
            </w:pPr>
            <w:r w:rsidRPr="006B0570">
              <w:rPr>
                <w:rFonts w:ascii="Abadi" w:hAnsi="Abadi" w:cs="Calibri"/>
                <w:b/>
                <w:bCs/>
                <w:color w:val="000000"/>
                <w:sz w:val="16"/>
                <w:szCs w:val="16"/>
              </w:rPr>
              <w:t>3</w:t>
            </w:r>
          </w:p>
        </w:tc>
        <w:tc>
          <w:tcPr>
            <w:tcW w:w="2915" w:type="dxa"/>
            <w:tcBorders>
              <w:top w:val="nil"/>
              <w:left w:val="nil"/>
              <w:bottom w:val="single" w:sz="4" w:space="0" w:color="auto"/>
              <w:right w:val="single" w:sz="4" w:space="0" w:color="auto"/>
            </w:tcBorders>
            <w:shd w:val="clear" w:color="000000" w:fill="FFF2CC"/>
            <w:noWrap/>
            <w:vAlign w:val="center"/>
            <w:hideMark/>
          </w:tcPr>
          <w:p w:rsidR="006B0570" w:rsidRPr="006B0570" w:rsidRDefault="006B0570" w:rsidP="006B0570">
            <w:pPr>
              <w:jc w:val="center"/>
              <w:rPr>
                <w:rFonts w:ascii="Abadi" w:hAnsi="Abadi" w:cs="Calibri"/>
                <w:b/>
                <w:bCs/>
                <w:color w:val="000000"/>
                <w:sz w:val="16"/>
                <w:szCs w:val="16"/>
              </w:rPr>
            </w:pPr>
            <w:r w:rsidRPr="006B0570">
              <w:rPr>
                <w:rFonts w:ascii="Abadi" w:hAnsi="Abadi" w:cs="Calibri"/>
                <w:b/>
                <w:bCs/>
                <w:color w:val="000000"/>
                <w:sz w:val="16"/>
                <w:szCs w:val="16"/>
              </w:rPr>
              <w:t>4</w:t>
            </w:r>
          </w:p>
        </w:tc>
        <w:tc>
          <w:tcPr>
            <w:tcW w:w="1364" w:type="dxa"/>
            <w:tcBorders>
              <w:top w:val="nil"/>
              <w:left w:val="nil"/>
              <w:bottom w:val="single" w:sz="4" w:space="0" w:color="auto"/>
              <w:right w:val="single" w:sz="4" w:space="0" w:color="auto"/>
            </w:tcBorders>
            <w:shd w:val="clear" w:color="000000" w:fill="FFF2CC"/>
            <w:noWrap/>
            <w:vAlign w:val="center"/>
            <w:hideMark/>
          </w:tcPr>
          <w:p w:rsidR="006B0570" w:rsidRPr="006B0570" w:rsidRDefault="006B0570" w:rsidP="006B0570">
            <w:pPr>
              <w:jc w:val="center"/>
              <w:rPr>
                <w:rFonts w:ascii="Abadi" w:hAnsi="Abadi" w:cs="Calibri"/>
                <w:b/>
                <w:bCs/>
                <w:color w:val="000000"/>
                <w:sz w:val="16"/>
                <w:szCs w:val="16"/>
              </w:rPr>
            </w:pPr>
            <w:r w:rsidRPr="006B0570">
              <w:rPr>
                <w:rFonts w:ascii="Abadi" w:hAnsi="Abadi" w:cs="Calibri"/>
                <w:b/>
                <w:bCs/>
                <w:color w:val="000000"/>
                <w:sz w:val="16"/>
                <w:szCs w:val="16"/>
              </w:rPr>
              <w:t>5</w:t>
            </w:r>
          </w:p>
        </w:tc>
        <w:tc>
          <w:tcPr>
            <w:tcW w:w="956" w:type="dxa"/>
            <w:tcBorders>
              <w:top w:val="nil"/>
              <w:left w:val="nil"/>
              <w:bottom w:val="single" w:sz="4" w:space="0" w:color="auto"/>
              <w:right w:val="single" w:sz="4" w:space="0" w:color="auto"/>
            </w:tcBorders>
            <w:shd w:val="clear" w:color="000000" w:fill="FFF2CC"/>
            <w:noWrap/>
            <w:vAlign w:val="center"/>
            <w:hideMark/>
          </w:tcPr>
          <w:p w:rsidR="006B0570" w:rsidRPr="006B0570" w:rsidRDefault="006B0570" w:rsidP="006B0570">
            <w:pPr>
              <w:jc w:val="center"/>
              <w:rPr>
                <w:rFonts w:ascii="Abadi" w:hAnsi="Abadi" w:cs="Calibri"/>
                <w:b/>
                <w:bCs/>
                <w:color w:val="000000"/>
                <w:sz w:val="16"/>
                <w:szCs w:val="16"/>
              </w:rPr>
            </w:pPr>
            <w:r w:rsidRPr="006B0570">
              <w:rPr>
                <w:rFonts w:ascii="Abadi" w:hAnsi="Abadi" w:cs="Calibri"/>
                <w:b/>
                <w:bCs/>
                <w:color w:val="000000"/>
                <w:sz w:val="16"/>
                <w:szCs w:val="16"/>
              </w:rPr>
              <w:t>6</w:t>
            </w:r>
          </w:p>
        </w:tc>
        <w:tc>
          <w:tcPr>
            <w:tcW w:w="1696" w:type="dxa"/>
            <w:tcBorders>
              <w:top w:val="nil"/>
              <w:left w:val="nil"/>
              <w:bottom w:val="single" w:sz="4" w:space="0" w:color="auto"/>
              <w:right w:val="single" w:sz="4" w:space="0" w:color="auto"/>
            </w:tcBorders>
            <w:shd w:val="clear" w:color="000000" w:fill="FFF2CC"/>
            <w:noWrap/>
            <w:vAlign w:val="center"/>
            <w:hideMark/>
          </w:tcPr>
          <w:p w:rsidR="006B0570" w:rsidRPr="006B0570" w:rsidRDefault="006B0570" w:rsidP="006B0570">
            <w:pPr>
              <w:jc w:val="center"/>
              <w:rPr>
                <w:rFonts w:ascii="Abadi" w:hAnsi="Abadi" w:cs="Calibri"/>
                <w:b/>
                <w:bCs/>
                <w:color w:val="000000"/>
                <w:sz w:val="16"/>
                <w:szCs w:val="16"/>
              </w:rPr>
            </w:pPr>
            <w:r w:rsidRPr="006B0570">
              <w:rPr>
                <w:rFonts w:ascii="Abadi" w:hAnsi="Abadi" w:cs="Calibri"/>
                <w:b/>
                <w:bCs/>
                <w:color w:val="000000"/>
                <w:sz w:val="16"/>
                <w:szCs w:val="16"/>
              </w:rPr>
              <w:t xml:space="preserve">                             7 </w:t>
            </w:r>
          </w:p>
        </w:tc>
        <w:tc>
          <w:tcPr>
            <w:tcW w:w="1038" w:type="dxa"/>
            <w:tcBorders>
              <w:top w:val="nil"/>
              <w:left w:val="nil"/>
              <w:bottom w:val="single" w:sz="4" w:space="0" w:color="auto"/>
              <w:right w:val="single" w:sz="4" w:space="0" w:color="auto"/>
            </w:tcBorders>
            <w:shd w:val="clear" w:color="000000" w:fill="FFF2CC"/>
            <w:noWrap/>
            <w:vAlign w:val="center"/>
            <w:hideMark/>
          </w:tcPr>
          <w:p w:rsidR="006B0570" w:rsidRPr="006B0570" w:rsidRDefault="006B0570" w:rsidP="006B0570">
            <w:pPr>
              <w:jc w:val="center"/>
              <w:rPr>
                <w:rFonts w:ascii="Abadi" w:hAnsi="Abadi" w:cs="Calibri"/>
                <w:b/>
                <w:bCs/>
                <w:color w:val="000000"/>
                <w:sz w:val="16"/>
                <w:szCs w:val="16"/>
              </w:rPr>
            </w:pPr>
            <w:r w:rsidRPr="006B0570">
              <w:rPr>
                <w:rFonts w:ascii="Abadi" w:hAnsi="Abadi" w:cs="Calibri"/>
                <w:b/>
                <w:bCs/>
                <w:color w:val="000000"/>
                <w:sz w:val="16"/>
                <w:szCs w:val="16"/>
              </w:rPr>
              <w:t>8</w:t>
            </w:r>
          </w:p>
        </w:tc>
        <w:tc>
          <w:tcPr>
            <w:tcW w:w="1650" w:type="dxa"/>
            <w:tcBorders>
              <w:top w:val="nil"/>
              <w:left w:val="nil"/>
              <w:bottom w:val="single" w:sz="4" w:space="0" w:color="auto"/>
              <w:right w:val="single" w:sz="4" w:space="0" w:color="auto"/>
            </w:tcBorders>
            <w:shd w:val="clear" w:color="000000" w:fill="FFF2CC"/>
            <w:noWrap/>
            <w:vAlign w:val="center"/>
            <w:hideMark/>
          </w:tcPr>
          <w:p w:rsidR="006B0570" w:rsidRPr="006B0570" w:rsidRDefault="006B0570" w:rsidP="006B0570">
            <w:pPr>
              <w:jc w:val="center"/>
              <w:rPr>
                <w:rFonts w:ascii="Abadi" w:hAnsi="Abadi" w:cs="Calibri"/>
                <w:b/>
                <w:bCs/>
                <w:color w:val="000000"/>
                <w:sz w:val="16"/>
                <w:szCs w:val="16"/>
              </w:rPr>
            </w:pPr>
            <w:r w:rsidRPr="006B0570">
              <w:rPr>
                <w:rFonts w:ascii="Abadi" w:hAnsi="Abadi" w:cs="Calibri"/>
                <w:b/>
                <w:bCs/>
                <w:color w:val="000000"/>
                <w:sz w:val="16"/>
                <w:szCs w:val="16"/>
              </w:rPr>
              <w:t>9</w:t>
            </w:r>
          </w:p>
        </w:tc>
        <w:tc>
          <w:tcPr>
            <w:tcW w:w="901" w:type="dxa"/>
            <w:tcBorders>
              <w:top w:val="nil"/>
              <w:left w:val="nil"/>
              <w:bottom w:val="single" w:sz="4" w:space="0" w:color="auto"/>
              <w:right w:val="single" w:sz="4" w:space="0" w:color="auto"/>
            </w:tcBorders>
            <w:shd w:val="clear" w:color="000000" w:fill="FFF2CC"/>
            <w:noWrap/>
            <w:vAlign w:val="center"/>
            <w:hideMark/>
          </w:tcPr>
          <w:p w:rsidR="006B0570" w:rsidRPr="006B0570" w:rsidRDefault="006B0570" w:rsidP="006B0570">
            <w:pPr>
              <w:jc w:val="center"/>
              <w:rPr>
                <w:rFonts w:ascii="Abadi" w:hAnsi="Abadi" w:cs="Calibri"/>
                <w:b/>
                <w:bCs/>
                <w:color w:val="000000"/>
                <w:sz w:val="16"/>
                <w:szCs w:val="16"/>
              </w:rPr>
            </w:pPr>
            <w:r w:rsidRPr="006B0570">
              <w:rPr>
                <w:rFonts w:ascii="Abadi" w:hAnsi="Abadi" w:cs="Calibri"/>
                <w:b/>
                <w:bCs/>
                <w:color w:val="000000"/>
                <w:sz w:val="16"/>
                <w:szCs w:val="16"/>
              </w:rPr>
              <w:t>10</w:t>
            </w:r>
          </w:p>
        </w:tc>
        <w:tc>
          <w:tcPr>
            <w:tcW w:w="1499" w:type="dxa"/>
            <w:tcBorders>
              <w:top w:val="nil"/>
              <w:left w:val="nil"/>
              <w:bottom w:val="single" w:sz="4" w:space="0" w:color="auto"/>
              <w:right w:val="single" w:sz="4" w:space="0" w:color="auto"/>
            </w:tcBorders>
            <w:shd w:val="clear" w:color="000000" w:fill="FFF2CC"/>
            <w:noWrap/>
            <w:vAlign w:val="center"/>
            <w:hideMark/>
          </w:tcPr>
          <w:p w:rsidR="006B0570" w:rsidRPr="006B0570" w:rsidRDefault="006B0570" w:rsidP="006B0570">
            <w:pPr>
              <w:jc w:val="center"/>
              <w:rPr>
                <w:rFonts w:ascii="Abadi" w:hAnsi="Abadi" w:cs="Calibri"/>
                <w:b/>
                <w:bCs/>
                <w:color w:val="000000"/>
                <w:sz w:val="16"/>
                <w:szCs w:val="16"/>
              </w:rPr>
            </w:pPr>
            <w:r w:rsidRPr="006B0570">
              <w:rPr>
                <w:rFonts w:ascii="Abadi" w:hAnsi="Abadi" w:cs="Calibri"/>
                <w:b/>
                <w:bCs/>
                <w:color w:val="000000"/>
                <w:sz w:val="16"/>
                <w:szCs w:val="16"/>
              </w:rPr>
              <w:t>11</w:t>
            </w:r>
          </w:p>
        </w:tc>
      </w:tr>
      <w:tr w:rsidR="006B0570" w:rsidRPr="006B0570" w:rsidTr="006B0570">
        <w:trPr>
          <w:trHeight w:val="300"/>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6B0570" w:rsidRPr="006B0570" w:rsidRDefault="006B0570" w:rsidP="006B0570">
            <w:pPr>
              <w:rPr>
                <w:rFonts w:ascii="Abadi" w:hAnsi="Abadi" w:cs="Calibri"/>
                <w:color w:val="000000"/>
                <w:sz w:val="16"/>
                <w:szCs w:val="16"/>
              </w:rPr>
            </w:pPr>
            <w:r w:rsidRPr="006B0570">
              <w:rPr>
                <w:rFonts w:ascii="Abadi" w:hAnsi="Abadi" w:cs="Calibri"/>
                <w:color w:val="000000"/>
                <w:sz w:val="16"/>
                <w:szCs w:val="16"/>
              </w:rPr>
              <w:t> </w:t>
            </w:r>
          </w:p>
        </w:tc>
        <w:tc>
          <w:tcPr>
            <w:tcW w:w="2471"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rPr>
                <w:rFonts w:ascii="Abadi" w:hAnsi="Abadi" w:cs="Calibri"/>
                <w:color w:val="000000"/>
                <w:sz w:val="16"/>
                <w:szCs w:val="16"/>
              </w:rPr>
            </w:pPr>
            <w:r w:rsidRPr="006B0570">
              <w:rPr>
                <w:rFonts w:ascii="Abadi" w:hAnsi="Abadi" w:cs="Calibri"/>
                <w:color w:val="000000"/>
                <w:sz w:val="16"/>
                <w:szCs w:val="16"/>
              </w:rPr>
              <w:t> </w:t>
            </w:r>
          </w:p>
        </w:tc>
        <w:tc>
          <w:tcPr>
            <w:tcW w:w="2546"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rPr>
                <w:rFonts w:ascii="Abadi" w:hAnsi="Abadi" w:cs="Calibri"/>
                <w:color w:val="000000"/>
                <w:sz w:val="16"/>
                <w:szCs w:val="16"/>
              </w:rPr>
            </w:pPr>
            <w:r w:rsidRPr="006B0570">
              <w:rPr>
                <w:rFonts w:ascii="Abadi" w:hAnsi="Abadi" w:cs="Calibri"/>
                <w:color w:val="000000"/>
                <w:sz w:val="16"/>
                <w:szCs w:val="16"/>
              </w:rPr>
              <w:t> </w:t>
            </w:r>
          </w:p>
        </w:tc>
        <w:tc>
          <w:tcPr>
            <w:tcW w:w="2915"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rPr>
                <w:rFonts w:ascii="Abadi" w:hAnsi="Abadi" w:cs="Calibri"/>
                <w:color w:val="000000"/>
                <w:sz w:val="16"/>
                <w:szCs w:val="16"/>
              </w:rPr>
            </w:pPr>
            <w:r w:rsidRPr="006B0570">
              <w:rPr>
                <w:rFonts w:ascii="Abadi" w:hAnsi="Abadi" w:cs="Calibri"/>
                <w:color w:val="000000"/>
                <w:sz w:val="16"/>
                <w:szCs w:val="16"/>
              </w:rPr>
              <w:t> </w:t>
            </w:r>
          </w:p>
        </w:tc>
        <w:tc>
          <w:tcPr>
            <w:tcW w:w="1364"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rPr>
                <w:rFonts w:ascii="Abadi" w:hAnsi="Abadi" w:cs="Calibri"/>
                <w:color w:val="000000"/>
                <w:sz w:val="16"/>
                <w:szCs w:val="16"/>
              </w:rPr>
            </w:pPr>
            <w:r w:rsidRPr="006B0570">
              <w:rPr>
                <w:rFonts w:ascii="Abadi" w:hAnsi="Abadi" w:cs="Calibri"/>
                <w:color w:val="000000"/>
                <w:sz w:val="16"/>
                <w:szCs w:val="16"/>
              </w:rPr>
              <w:t> </w:t>
            </w:r>
          </w:p>
        </w:tc>
        <w:tc>
          <w:tcPr>
            <w:tcW w:w="956"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rPr>
                <w:rFonts w:ascii="Abadi" w:hAnsi="Abadi" w:cs="Calibri"/>
                <w:color w:val="000000"/>
                <w:sz w:val="16"/>
                <w:szCs w:val="16"/>
              </w:rPr>
            </w:pPr>
            <w:r w:rsidRPr="006B0570">
              <w:rPr>
                <w:rFonts w:ascii="Abadi" w:hAnsi="Abadi" w:cs="Calibri"/>
                <w:color w:val="000000"/>
                <w:sz w:val="16"/>
                <w:szCs w:val="16"/>
              </w:rPr>
              <w:t> </w:t>
            </w:r>
          </w:p>
        </w:tc>
        <w:tc>
          <w:tcPr>
            <w:tcW w:w="1696"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rPr>
                <w:rFonts w:ascii="Abadi" w:hAnsi="Abadi" w:cs="Calibri"/>
                <w:color w:val="000000"/>
                <w:sz w:val="16"/>
                <w:szCs w:val="16"/>
              </w:rPr>
            </w:pPr>
            <w:r w:rsidRPr="006B0570">
              <w:rPr>
                <w:rFonts w:ascii="Abadi" w:hAnsi="Abadi" w:cs="Calibri"/>
                <w:color w:val="000000"/>
                <w:sz w:val="16"/>
                <w:szCs w:val="16"/>
              </w:rPr>
              <w:t> </w:t>
            </w:r>
          </w:p>
        </w:tc>
        <w:tc>
          <w:tcPr>
            <w:tcW w:w="1038"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rPr>
                <w:rFonts w:ascii="Abadi" w:hAnsi="Abadi" w:cs="Calibri"/>
                <w:color w:val="000000"/>
                <w:sz w:val="16"/>
                <w:szCs w:val="16"/>
              </w:rPr>
            </w:pPr>
            <w:r w:rsidRPr="006B0570">
              <w:rPr>
                <w:rFonts w:ascii="Abadi" w:hAnsi="Abadi" w:cs="Calibri"/>
                <w:color w:val="000000"/>
                <w:sz w:val="16"/>
                <w:szCs w:val="16"/>
              </w:rPr>
              <w:t> </w:t>
            </w:r>
          </w:p>
        </w:tc>
        <w:tc>
          <w:tcPr>
            <w:tcW w:w="1650"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rPr>
                <w:rFonts w:ascii="Abadi" w:hAnsi="Abadi" w:cs="Calibri"/>
                <w:color w:val="000000"/>
                <w:sz w:val="16"/>
                <w:szCs w:val="16"/>
              </w:rPr>
            </w:pPr>
            <w:r w:rsidRPr="006B0570">
              <w:rPr>
                <w:rFonts w:ascii="Abadi" w:hAnsi="Abadi" w:cs="Calibri"/>
                <w:color w:val="000000"/>
                <w:sz w:val="16"/>
                <w:szCs w:val="16"/>
              </w:rPr>
              <w:t> </w:t>
            </w:r>
          </w:p>
        </w:tc>
        <w:tc>
          <w:tcPr>
            <w:tcW w:w="901"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rPr>
                <w:rFonts w:ascii="Abadi" w:hAnsi="Abadi" w:cs="Calibri"/>
                <w:color w:val="000000"/>
                <w:sz w:val="16"/>
                <w:szCs w:val="16"/>
              </w:rPr>
            </w:pPr>
            <w:r w:rsidRPr="006B0570">
              <w:rPr>
                <w:rFonts w:ascii="Abadi" w:hAnsi="Abadi" w:cs="Calibri"/>
                <w:color w:val="000000"/>
                <w:sz w:val="16"/>
                <w:szCs w:val="16"/>
              </w:rPr>
              <w:t> </w:t>
            </w:r>
          </w:p>
        </w:tc>
        <w:tc>
          <w:tcPr>
            <w:tcW w:w="1499"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rPr>
                <w:rFonts w:ascii="Abadi" w:hAnsi="Abadi" w:cs="Calibri"/>
                <w:color w:val="000000"/>
                <w:sz w:val="16"/>
                <w:szCs w:val="16"/>
              </w:rPr>
            </w:pPr>
            <w:r w:rsidRPr="006B0570">
              <w:rPr>
                <w:rFonts w:ascii="Abadi" w:hAnsi="Abadi" w:cs="Calibri"/>
                <w:color w:val="000000"/>
                <w:sz w:val="16"/>
                <w:szCs w:val="16"/>
              </w:rPr>
              <w:t> </w:t>
            </w:r>
          </w:p>
        </w:tc>
      </w:tr>
      <w:tr w:rsidR="006B0570" w:rsidRPr="006B0570" w:rsidTr="006B0570">
        <w:trPr>
          <w:trHeight w:val="967"/>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b/>
                <w:bCs/>
                <w:color w:val="000000"/>
                <w:sz w:val="16"/>
                <w:szCs w:val="16"/>
              </w:rPr>
            </w:pPr>
            <w:r w:rsidRPr="006B0570">
              <w:rPr>
                <w:rFonts w:ascii="Abadi" w:hAnsi="Abadi" w:cs="Calibri"/>
                <w:b/>
                <w:bCs/>
                <w:color w:val="000000"/>
                <w:sz w:val="16"/>
                <w:szCs w:val="16"/>
              </w:rPr>
              <w:t>1</w:t>
            </w:r>
          </w:p>
        </w:tc>
        <w:tc>
          <w:tcPr>
            <w:tcW w:w="2471" w:type="dxa"/>
            <w:tcBorders>
              <w:top w:val="nil"/>
              <w:left w:val="nil"/>
              <w:bottom w:val="single" w:sz="4" w:space="0" w:color="auto"/>
              <w:right w:val="single" w:sz="4" w:space="0" w:color="auto"/>
            </w:tcBorders>
            <w:shd w:val="clear" w:color="auto" w:fill="auto"/>
            <w:vAlign w:val="center"/>
            <w:hideMark/>
          </w:tcPr>
          <w:p w:rsidR="006B0570" w:rsidRPr="006B0570" w:rsidRDefault="006B0570" w:rsidP="006B0570">
            <w:pPr>
              <w:rPr>
                <w:rFonts w:ascii="Abadi" w:hAnsi="Abadi" w:cs="Calibri"/>
                <w:b/>
                <w:bCs/>
                <w:sz w:val="16"/>
                <w:szCs w:val="16"/>
              </w:rPr>
            </w:pPr>
            <w:r w:rsidRPr="006B0570">
              <w:rPr>
                <w:rFonts w:ascii="Abadi" w:hAnsi="Abadi" w:cs="Calibri"/>
                <w:b/>
                <w:bCs/>
                <w:sz w:val="16"/>
                <w:szCs w:val="16"/>
              </w:rPr>
              <w:t>PROGRAM PENUNJANG URUSAN PEMERINTAHAN DAERAH</w:t>
            </w:r>
          </w:p>
        </w:tc>
        <w:tc>
          <w:tcPr>
            <w:tcW w:w="2546"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rPr>
                <w:rFonts w:ascii="Abadi" w:hAnsi="Abadi" w:cs="Calibri"/>
                <w:b/>
                <w:bCs/>
                <w:sz w:val="16"/>
                <w:szCs w:val="16"/>
              </w:rPr>
            </w:pPr>
            <w:r w:rsidRPr="006B0570">
              <w:rPr>
                <w:rFonts w:ascii="Abadi" w:hAnsi="Abadi" w:cs="Calibri"/>
                <w:b/>
                <w:bCs/>
                <w:sz w:val="16"/>
                <w:szCs w:val="16"/>
              </w:rPr>
              <w:t> </w:t>
            </w:r>
          </w:p>
        </w:tc>
        <w:tc>
          <w:tcPr>
            <w:tcW w:w="2915" w:type="dxa"/>
            <w:tcBorders>
              <w:top w:val="nil"/>
              <w:left w:val="nil"/>
              <w:bottom w:val="single" w:sz="4" w:space="0" w:color="auto"/>
              <w:right w:val="single" w:sz="4" w:space="0" w:color="auto"/>
            </w:tcBorders>
            <w:shd w:val="clear" w:color="auto" w:fill="auto"/>
            <w:vAlign w:val="center"/>
            <w:hideMark/>
          </w:tcPr>
          <w:p w:rsidR="006B0570" w:rsidRPr="006B0570" w:rsidRDefault="006B0570" w:rsidP="006B0570">
            <w:pPr>
              <w:rPr>
                <w:rFonts w:ascii="Abadi" w:hAnsi="Abadi" w:cs="Calibri"/>
                <w:b/>
                <w:bCs/>
                <w:sz w:val="16"/>
                <w:szCs w:val="16"/>
              </w:rPr>
            </w:pPr>
            <w:r w:rsidRPr="006B0570">
              <w:rPr>
                <w:rFonts w:ascii="Abadi" w:hAnsi="Abadi" w:cs="Calibri"/>
                <w:b/>
                <w:bCs/>
                <w:sz w:val="16"/>
                <w:szCs w:val="16"/>
              </w:rPr>
              <w:t xml:space="preserve"> Terfasilitasinya Pelaksanaan Tugas dan Fungsi Perangkat Daerah </w:t>
            </w:r>
          </w:p>
        </w:tc>
        <w:tc>
          <w:tcPr>
            <w:tcW w:w="1364"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b/>
                <w:bCs/>
                <w:color w:val="000000"/>
                <w:sz w:val="16"/>
                <w:szCs w:val="16"/>
              </w:rPr>
            </w:pPr>
            <w:r w:rsidRPr="006B0570">
              <w:rPr>
                <w:rFonts w:ascii="Abadi" w:hAnsi="Abadi" w:cs="Calibri"/>
                <w:b/>
                <w:bCs/>
                <w:color w:val="000000"/>
                <w:sz w:val="16"/>
                <w:szCs w:val="16"/>
              </w:rPr>
              <w:t>%</w:t>
            </w:r>
          </w:p>
        </w:tc>
        <w:tc>
          <w:tcPr>
            <w:tcW w:w="956"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b/>
                <w:bCs/>
                <w:color w:val="000000"/>
                <w:sz w:val="16"/>
                <w:szCs w:val="16"/>
              </w:rPr>
            </w:pPr>
            <w:r w:rsidRPr="006B0570">
              <w:rPr>
                <w:rFonts w:ascii="Abadi" w:hAnsi="Abadi" w:cs="Calibri"/>
                <w:b/>
                <w:bCs/>
                <w:color w:val="000000"/>
                <w:sz w:val="16"/>
                <w:szCs w:val="16"/>
              </w:rPr>
              <w:t>100</w:t>
            </w:r>
          </w:p>
        </w:tc>
        <w:tc>
          <w:tcPr>
            <w:tcW w:w="1696"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b/>
                <w:bCs/>
                <w:color w:val="000000"/>
                <w:sz w:val="16"/>
                <w:szCs w:val="16"/>
              </w:rPr>
            </w:pPr>
            <w:r w:rsidRPr="006B0570">
              <w:rPr>
                <w:rFonts w:ascii="Abadi" w:hAnsi="Abadi" w:cs="Calibri"/>
                <w:b/>
                <w:bCs/>
                <w:color w:val="000000"/>
                <w:sz w:val="16"/>
                <w:szCs w:val="16"/>
              </w:rPr>
              <w:t xml:space="preserve">     6.475.318.126 </w:t>
            </w:r>
          </w:p>
        </w:tc>
        <w:tc>
          <w:tcPr>
            <w:tcW w:w="1038"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b/>
                <w:bCs/>
                <w:color w:val="000000"/>
                <w:sz w:val="16"/>
                <w:szCs w:val="16"/>
              </w:rPr>
            </w:pPr>
            <w:r w:rsidRPr="006B0570">
              <w:rPr>
                <w:rFonts w:ascii="Abadi" w:hAnsi="Abadi" w:cs="Calibri"/>
                <w:b/>
                <w:bCs/>
                <w:color w:val="000000"/>
                <w:sz w:val="16"/>
                <w:szCs w:val="16"/>
              </w:rPr>
              <w:t>PD</w:t>
            </w:r>
          </w:p>
        </w:tc>
        <w:tc>
          <w:tcPr>
            <w:tcW w:w="1650"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b/>
                <w:bCs/>
                <w:color w:val="000000"/>
                <w:sz w:val="16"/>
                <w:szCs w:val="16"/>
              </w:rPr>
            </w:pPr>
            <w:r w:rsidRPr="006B0570">
              <w:rPr>
                <w:rFonts w:ascii="Abadi" w:hAnsi="Abadi" w:cs="Calibri"/>
                <w:b/>
                <w:bCs/>
                <w:color w:val="000000"/>
                <w:sz w:val="16"/>
                <w:szCs w:val="16"/>
              </w:rPr>
              <w:t>APBD</w:t>
            </w:r>
          </w:p>
        </w:tc>
        <w:tc>
          <w:tcPr>
            <w:tcW w:w="901"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b/>
                <w:bCs/>
                <w:color w:val="000000"/>
                <w:sz w:val="16"/>
                <w:szCs w:val="16"/>
              </w:rPr>
            </w:pPr>
            <w:r w:rsidRPr="006B0570">
              <w:rPr>
                <w:rFonts w:ascii="Abadi" w:hAnsi="Abadi" w:cs="Calibri"/>
                <w:b/>
                <w:bCs/>
                <w:color w:val="000000"/>
                <w:sz w:val="16"/>
                <w:szCs w:val="16"/>
              </w:rPr>
              <w:t>100</w:t>
            </w:r>
          </w:p>
        </w:tc>
        <w:tc>
          <w:tcPr>
            <w:tcW w:w="1499"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b/>
                <w:bCs/>
                <w:color w:val="000000"/>
                <w:sz w:val="16"/>
                <w:szCs w:val="16"/>
              </w:rPr>
            </w:pPr>
            <w:r w:rsidRPr="006B0570">
              <w:rPr>
                <w:rFonts w:ascii="Abadi" w:hAnsi="Abadi" w:cs="Calibri"/>
                <w:b/>
                <w:bCs/>
                <w:color w:val="000000"/>
                <w:sz w:val="16"/>
                <w:szCs w:val="16"/>
              </w:rPr>
              <w:t xml:space="preserve">     7.122.849.939 </w:t>
            </w:r>
          </w:p>
        </w:tc>
      </w:tr>
      <w:tr w:rsidR="006B0570" w:rsidRPr="006B0570" w:rsidTr="006B0570">
        <w:trPr>
          <w:trHeight w:val="1406"/>
        </w:trPr>
        <w:tc>
          <w:tcPr>
            <w:tcW w:w="456" w:type="dxa"/>
            <w:tcBorders>
              <w:top w:val="nil"/>
              <w:left w:val="single" w:sz="4" w:space="0" w:color="auto"/>
              <w:bottom w:val="single" w:sz="4" w:space="0" w:color="auto"/>
              <w:right w:val="single" w:sz="4" w:space="0" w:color="auto"/>
            </w:tcBorders>
            <w:shd w:val="clear" w:color="auto" w:fill="auto"/>
            <w:noWrap/>
            <w:hideMark/>
          </w:tcPr>
          <w:p w:rsidR="006B0570" w:rsidRPr="006B0570" w:rsidRDefault="006B0570" w:rsidP="006B0570">
            <w:pPr>
              <w:jc w:val="right"/>
              <w:rPr>
                <w:rFonts w:ascii="Abadi" w:hAnsi="Abadi" w:cs="Calibri"/>
                <w:b/>
                <w:bCs/>
                <w:color w:val="000000"/>
                <w:sz w:val="16"/>
                <w:szCs w:val="16"/>
              </w:rPr>
            </w:pPr>
            <w:r w:rsidRPr="006B0570">
              <w:rPr>
                <w:rFonts w:ascii="Abadi" w:hAnsi="Abadi" w:cs="Calibri"/>
                <w:b/>
                <w:bCs/>
                <w:color w:val="000000"/>
                <w:sz w:val="16"/>
                <w:szCs w:val="16"/>
              </w:rPr>
              <w:t>1.1</w:t>
            </w:r>
          </w:p>
        </w:tc>
        <w:tc>
          <w:tcPr>
            <w:tcW w:w="2471" w:type="dxa"/>
            <w:tcBorders>
              <w:top w:val="nil"/>
              <w:left w:val="nil"/>
              <w:bottom w:val="single" w:sz="4" w:space="0" w:color="auto"/>
              <w:right w:val="single" w:sz="4" w:space="0" w:color="auto"/>
            </w:tcBorders>
            <w:shd w:val="clear" w:color="auto" w:fill="auto"/>
            <w:vAlign w:val="center"/>
            <w:hideMark/>
          </w:tcPr>
          <w:p w:rsidR="006B0570" w:rsidRPr="006B0570" w:rsidRDefault="006B0570" w:rsidP="006B0570">
            <w:pPr>
              <w:rPr>
                <w:rFonts w:ascii="Abadi" w:hAnsi="Abadi" w:cs="Calibri"/>
                <w:b/>
                <w:bCs/>
                <w:sz w:val="16"/>
                <w:szCs w:val="16"/>
              </w:rPr>
            </w:pPr>
            <w:r w:rsidRPr="006B0570">
              <w:rPr>
                <w:rFonts w:ascii="Abadi" w:hAnsi="Abadi" w:cs="Calibri"/>
                <w:b/>
                <w:bCs/>
                <w:sz w:val="16"/>
                <w:szCs w:val="16"/>
              </w:rPr>
              <w:t>Perencanaan, Penganggaran, dan Evaluasi Kinerja Perangkat Daerah</w:t>
            </w:r>
          </w:p>
        </w:tc>
        <w:tc>
          <w:tcPr>
            <w:tcW w:w="2546"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rPr>
                <w:rFonts w:ascii="Abadi" w:hAnsi="Abadi" w:cs="Calibri"/>
                <w:b/>
                <w:bCs/>
                <w:sz w:val="16"/>
                <w:szCs w:val="16"/>
              </w:rPr>
            </w:pPr>
            <w:r w:rsidRPr="006B0570">
              <w:rPr>
                <w:rFonts w:ascii="Abadi" w:hAnsi="Abadi" w:cs="Calibri"/>
                <w:b/>
                <w:bCs/>
                <w:sz w:val="16"/>
                <w:szCs w:val="16"/>
              </w:rPr>
              <w:t> </w:t>
            </w:r>
          </w:p>
        </w:tc>
        <w:tc>
          <w:tcPr>
            <w:tcW w:w="2915" w:type="dxa"/>
            <w:tcBorders>
              <w:top w:val="nil"/>
              <w:left w:val="nil"/>
              <w:bottom w:val="single" w:sz="4" w:space="0" w:color="auto"/>
              <w:right w:val="single" w:sz="4" w:space="0" w:color="auto"/>
            </w:tcBorders>
            <w:shd w:val="clear" w:color="000000" w:fill="FFFFFF"/>
            <w:vAlign w:val="center"/>
            <w:hideMark/>
          </w:tcPr>
          <w:p w:rsidR="006B0570" w:rsidRPr="006B0570" w:rsidRDefault="006B0570" w:rsidP="006B0570">
            <w:pPr>
              <w:rPr>
                <w:rFonts w:ascii="Abadi" w:hAnsi="Abadi" w:cs="Calibri"/>
                <w:b/>
                <w:bCs/>
                <w:sz w:val="16"/>
                <w:szCs w:val="16"/>
              </w:rPr>
            </w:pPr>
            <w:r w:rsidRPr="006B0570">
              <w:rPr>
                <w:rFonts w:ascii="Abadi" w:hAnsi="Abadi" w:cs="Calibri"/>
                <w:b/>
                <w:bCs/>
                <w:sz w:val="16"/>
                <w:szCs w:val="16"/>
              </w:rPr>
              <w:t>Pelaksanaan</w:t>
            </w:r>
            <w:r w:rsidRPr="006B0570">
              <w:rPr>
                <w:rFonts w:ascii="Abadi" w:hAnsi="Abadi" w:cs="Calibri"/>
                <w:b/>
                <w:bCs/>
                <w:sz w:val="16"/>
                <w:szCs w:val="16"/>
              </w:rPr>
              <w:br/>
              <w:t>Perencanaan,</w:t>
            </w:r>
            <w:r w:rsidRPr="006B0570">
              <w:rPr>
                <w:rFonts w:ascii="Abadi" w:hAnsi="Abadi" w:cs="Calibri"/>
                <w:b/>
                <w:bCs/>
                <w:sz w:val="16"/>
                <w:szCs w:val="16"/>
              </w:rPr>
              <w:br/>
              <w:t>Penganggaran dan</w:t>
            </w:r>
            <w:r w:rsidRPr="006B0570">
              <w:rPr>
                <w:rFonts w:ascii="Abadi" w:hAnsi="Abadi" w:cs="Calibri"/>
                <w:b/>
                <w:bCs/>
                <w:sz w:val="16"/>
                <w:szCs w:val="16"/>
              </w:rPr>
              <w:br/>
              <w:t>Evaluasi Kinerja</w:t>
            </w:r>
            <w:r w:rsidRPr="006B0570">
              <w:rPr>
                <w:rFonts w:ascii="Abadi" w:hAnsi="Abadi" w:cs="Calibri"/>
                <w:b/>
                <w:bCs/>
                <w:sz w:val="16"/>
                <w:szCs w:val="16"/>
              </w:rPr>
              <w:br/>
              <w:t>Perangkat Daerah</w:t>
            </w:r>
            <w:r w:rsidRPr="006B0570">
              <w:rPr>
                <w:rFonts w:ascii="Abadi" w:hAnsi="Abadi" w:cs="Calibri"/>
                <w:b/>
                <w:bCs/>
                <w:sz w:val="16"/>
                <w:szCs w:val="16"/>
              </w:rPr>
              <w:br/>
              <w:t>Sesuai Target</w:t>
            </w:r>
          </w:p>
        </w:tc>
        <w:tc>
          <w:tcPr>
            <w:tcW w:w="1364"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b/>
                <w:bCs/>
                <w:color w:val="000000"/>
                <w:sz w:val="16"/>
                <w:szCs w:val="16"/>
              </w:rPr>
            </w:pPr>
            <w:r w:rsidRPr="006B0570">
              <w:rPr>
                <w:rFonts w:ascii="Abadi" w:hAnsi="Abadi" w:cs="Calibri"/>
                <w:b/>
                <w:bCs/>
                <w:color w:val="000000"/>
                <w:sz w:val="16"/>
                <w:szCs w:val="16"/>
              </w:rPr>
              <w:t>%</w:t>
            </w:r>
          </w:p>
        </w:tc>
        <w:tc>
          <w:tcPr>
            <w:tcW w:w="956"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b/>
                <w:bCs/>
                <w:color w:val="000000"/>
                <w:sz w:val="16"/>
                <w:szCs w:val="16"/>
              </w:rPr>
            </w:pPr>
            <w:r w:rsidRPr="006B0570">
              <w:rPr>
                <w:rFonts w:ascii="Abadi" w:hAnsi="Abadi" w:cs="Calibri"/>
                <w:b/>
                <w:bCs/>
                <w:color w:val="000000"/>
                <w:sz w:val="16"/>
                <w:szCs w:val="16"/>
              </w:rPr>
              <w:t>100</w:t>
            </w:r>
          </w:p>
        </w:tc>
        <w:tc>
          <w:tcPr>
            <w:tcW w:w="1696"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b/>
                <w:bCs/>
                <w:color w:val="000000"/>
                <w:sz w:val="16"/>
                <w:szCs w:val="16"/>
              </w:rPr>
            </w:pPr>
            <w:r w:rsidRPr="006B0570">
              <w:rPr>
                <w:rFonts w:ascii="Abadi" w:hAnsi="Abadi" w:cs="Calibri"/>
                <w:b/>
                <w:bCs/>
                <w:color w:val="000000"/>
                <w:sz w:val="16"/>
                <w:szCs w:val="16"/>
              </w:rPr>
              <w:t xml:space="preserve">           67.926.525 </w:t>
            </w:r>
          </w:p>
        </w:tc>
        <w:tc>
          <w:tcPr>
            <w:tcW w:w="1038"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b/>
                <w:bCs/>
                <w:color w:val="000000"/>
                <w:sz w:val="16"/>
                <w:szCs w:val="16"/>
              </w:rPr>
            </w:pPr>
            <w:r w:rsidRPr="006B0570">
              <w:rPr>
                <w:rFonts w:ascii="Abadi" w:hAnsi="Abadi" w:cs="Calibri"/>
                <w:b/>
                <w:bCs/>
                <w:color w:val="000000"/>
                <w:sz w:val="16"/>
                <w:szCs w:val="16"/>
              </w:rPr>
              <w:t>PD</w:t>
            </w:r>
          </w:p>
        </w:tc>
        <w:tc>
          <w:tcPr>
            <w:tcW w:w="1650"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b/>
                <w:bCs/>
                <w:color w:val="000000"/>
                <w:sz w:val="16"/>
                <w:szCs w:val="16"/>
              </w:rPr>
            </w:pPr>
            <w:r w:rsidRPr="006B0570">
              <w:rPr>
                <w:rFonts w:ascii="Abadi" w:hAnsi="Abadi" w:cs="Calibri"/>
                <w:b/>
                <w:bCs/>
                <w:color w:val="000000"/>
                <w:sz w:val="16"/>
                <w:szCs w:val="16"/>
              </w:rPr>
              <w:t>APBD</w:t>
            </w:r>
          </w:p>
        </w:tc>
        <w:tc>
          <w:tcPr>
            <w:tcW w:w="901"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b/>
                <w:bCs/>
                <w:color w:val="000000"/>
                <w:sz w:val="16"/>
                <w:szCs w:val="16"/>
              </w:rPr>
            </w:pPr>
            <w:r w:rsidRPr="006B0570">
              <w:rPr>
                <w:rFonts w:ascii="Abadi" w:hAnsi="Abadi" w:cs="Calibri"/>
                <w:b/>
                <w:bCs/>
                <w:color w:val="000000"/>
                <w:sz w:val="16"/>
                <w:szCs w:val="16"/>
              </w:rPr>
              <w:t>7</w:t>
            </w:r>
          </w:p>
        </w:tc>
        <w:tc>
          <w:tcPr>
            <w:tcW w:w="1499"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b/>
                <w:bCs/>
                <w:color w:val="000000"/>
                <w:sz w:val="16"/>
                <w:szCs w:val="16"/>
              </w:rPr>
            </w:pPr>
            <w:r w:rsidRPr="006B0570">
              <w:rPr>
                <w:rFonts w:ascii="Abadi" w:hAnsi="Abadi" w:cs="Calibri"/>
                <w:b/>
                <w:bCs/>
                <w:color w:val="000000"/>
                <w:sz w:val="16"/>
                <w:szCs w:val="16"/>
              </w:rPr>
              <w:t xml:space="preserve">           74.312.437 </w:t>
            </w:r>
          </w:p>
        </w:tc>
      </w:tr>
      <w:tr w:rsidR="006B0570" w:rsidRPr="006B0570" w:rsidTr="006B0570">
        <w:trPr>
          <w:trHeight w:val="972"/>
        </w:trPr>
        <w:tc>
          <w:tcPr>
            <w:tcW w:w="456" w:type="dxa"/>
            <w:tcBorders>
              <w:top w:val="nil"/>
              <w:left w:val="single" w:sz="4" w:space="0" w:color="auto"/>
              <w:bottom w:val="single" w:sz="4" w:space="0" w:color="auto"/>
              <w:right w:val="single" w:sz="4" w:space="0" w:color="auto"/>
            </w:tcBorders>
            <w:shd w:val="clear" w:color="auto" w:fill="auto"/>
            <w:noWrap/>
            <w:hideMark/>
          </w:tcPr>
          <w:p w:rsidR="006B0570" w:rsidRPr="006B0570" w:rsidRDefault="006B0570" w:rsidP="006B0570">
            <w:pPr>
              <w:jc w:val="right"/>
              <w:rPr>
                <w:rFonts w:ascii="Abadi" w:hAnsi="Abadi" w:cs="Calibri"/>
                <w:b/>
                <w:bCs/>
                <w:color w:val="000000"/>
                <w:sz w:val="16"/>
                <w:szCs w:val="16"/>
              </w:rPr>
            </w:pPr>
            <w:r w:rsidRPr="006B0570">
              <w:rPr>
                <w:rFonts w:ascii="Abadi" w:hAnsi="Abadi" w:cs="Calibri"/>
                <w:b/>
                <w:bCs/>
                <w:color w:val="000000"/>
                <w:sz w:val="16"/>
                <w:szCs w:val="16"/>
              </w:rPr>
              <w:t> </w:t>
            </w:r>
          </w:p>
        </w:tc>
        <w:tc>
          <w:tcPr>
            <w:tcW w:w="2471" w:type="dxa"/>
            <w:tcBorders>
              <w:top w:val="nil"/>
              <w:left w:val="nil"/>
              <w:bottom w:val="single" w:sz="4" w:space="0" w:color="auto"/>
              <w:right w:val="single" w:sz="4" w:space="0" w:color="auto"/>
            </w:tcBorders>
            <w:shd w:val="clear" w:color="auto" w:fill="auto"/>
            <w:vAlign w:val="center"/>
            <w:hideMark/>
          </w:tcPr>
          <w:p w:rsidR="006B0570" w:rsidRPr="006B0570" w:rsidRDefault="006B0570" w:rsidP="006B0570">
            <w:pPr>
              <w:rPr>
                <w:rFonts w:ascii="Abadi" w:hAnsi="Abadi" w:cs="Calibri"/>
                <w:b/>
                <w:bCs/>
                <w:sz w:val="16"/>
                <w:szCs w:val="16"/>
              </w:rPr>
            </w:pPr>
            <w:r w:rsidRPr="006B0570">
              <w:rPr>
                <w:rFonts w:ascii="Abadi" w:hAnsi="Abadi" w:cs="Calibri"/>
                <w:b/>
                <w:bCs/>
                <w:sz w:val="16"/>
                <w:szCs w:val="16"/>
              </w:rPr>
              <w:t> </w:t>
            </w:r>
          </w:p>
        </w:tc>
        <w:tc>
          <w:tcPr>
            <w:tcW w:w="2546" w:type="dxa"/>
            <w:tcBorders>
              <w:top w:val="nil"/>
              <w:left w:val="nil"/>
              <w:bottom w:val="single" w:sz="4" w:space="0" w:color="auto"/>
              <w:right w:val="single" w:sz="4" w:space="0" w:color="auto"/>
            </w:tcBorders>
            <w:shd w:val="clear" w:color="auto" w:fill="auto"/>
            <w:vAlign w:val="center"/>
            <w:hideMark/>
          </w:tcPr>
          <w:p w:rsidR="006B0570" w:rsidRPr="006B0570" w:rsidRDefault="006B0570" w:rsidP="006B0570">
            <w:pPr>
              <w:rPr>
                <w:rFonts w:ascii="Abadi" w:hAnsi="Abadi" w:cs="Calibri"/>
                <w:sz w:val="16"/>
                <w:szCs w:val="16"/>
              </w:rPr>
            </w:pPr>
            <w:r w:rsidRPr="006B0570">
              <w:rPr>
                <w:rFonts w:ascii="Abadi" w:hAnsi="Abadi" w:cs="Calibri"/>
                <w:sz w:val="16"/>
                <w:szCs w:val="16"/>
              </w:rPr>
              <w:t>Penyusunan Dokumen Perencanaan Perangkat Daerah</w:t>
            </w:r>
          </w:p>
        </w:tc>
        <w:tc>
          <w:tcPr>
            <w:tcW w:w="2915" w:type="dxa"/>
            <w:tcBorders>
              <w:top w:val="nil"/>
              <w:left w:val="nil"/>
              <w:bottom w:val="single" w:sz="4" w:space="0" w:color="auto"/>
              <w:right w:val="single" w:sz="4" w:space="0" w:color="auto"/>
            </w:tcBorders>
            <w:shd w:val="clear" w:color="auto" w:fill="auto"/>
            <w:vAlign w:val="center"/>
            <w:hideMark/>
          </w:tcPr>
          <w:p w:rsidR="006B0570" w:rsidRPr="006B0570" w:rsidRDefault="006B0570" w:rsidP="006B0570">
            <w:pPr>
              <w:rPr>
                <w:rFonts w:ascii="Abadi" w:hAnsi="Abadi" w:cs="Calibri"/>
                <w:sz w:val="16"/>
                <w:szCs w:val="16"/>
              </w:rPr>
            </w:pPr>
            <w:r w:rsidRPr="006B0570">
              <w:rPr>
                <w:rFonts w:ascii="Abadi" w:hAnsi="Abadi" w:cs="Calibri"/>
                <w:sz w:val="16"/>
                <w:szCs w:val="16"/>
              </w:rPr>
              <w:t>Dokumen RENJA dan Renja P yang Tersusun</w:t>
            </w:r>
            <w:r w:rsidRPr="006B0570">
              <w:rPr>
                <w:rFonts w:ascii="Abadi" w:hAnsi="Abadi" w:cs="Calibri"/>
                <w:sz w:val="16"/>
                <w:szCs w:val="16"/>
              </w:rPr>
              <w:br/>
              <w:t>Dokumen RENSTRA yang Tersusun</w:t>
            </w:r>
            <w:r w:rsidRPr="006B0570">
              <w:rPr>
                <w:rFonts w:ascii="Abadi" w:hAnsi="Abadi" w:cs="Calibri"/>
                <w:sz w:val="16"/>
                <w:szCs w:val="16"/>
              </w:rPr>
              <w:br/>
              <w:t>Pelaksanaan Forum PD Kecamatan</w:t>
            </w:r>
          </w:p>
        </w:tc>
        <w:tc>
          <w:tcPr>
            <w:tcW w:w="1364" w:type="dxa"/>
            <w:tcBorders>
              <w:top w:val="nil"/>
              <w:left w:val="nil"/>
              <w:bottom w:val="single" w:sz="4" w:space="0" w:color="auto"/>
              <w:right w:val="single" w:sz="4" w:space="0" w:color="auto"/>
            </w:tcBorders>
            <w:shd w:val="clear" w:color="auto" w:fill="auto"/>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Dokumen</w:t>
            </w:r>
            <w:r w:rsidRPr="006B0570">
              <w:rPr>
                <w:rFonts w:ascii="Abadi" w:hAnsi="Abadi" w:cs="Calibri"/>
                <w:color w:val="000000"/>
                <w:sz w:val="16"/>
                <w:szCs w:val="16"/>
              </w:rPr>
              <w:br/>
              <w:t>Dokumen</w:t>
            </w:r>
            <w:r w:rsidRPr="006B0570">
              <w:rPr>
                <w:rFonts w:ascii="Abadi" w:hAnsi="Abadi" w:cs="Calibri"/>
                <w:color w:val="000000"/>
                <w:sz w:val="16"/>
                <w:szCs w:val="16"/>
              </w:rPr>
              <w:br/>
              <w:t>Kali</w:t>
            </w:r>
          </w:p>
        </w:tc>
        <w:tc>
          <w:tcPr>
            <w:tcW w:w="956" w:type="dxa"/>
            <w:tcBorders>
              <w:top w:val="nil"/>
              <w:left w:val="nil"/>
              <w:bottom w:val="single" w:sz="4" w:space="0" w:color="auto"/>
              <w:right w:val="single" w:sz="4" w:space="0" w:color="auto"/>
            </w:tcBorders>
            <w:shd w:val="clear" w:color="auto" w:fill="auto"/>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2</w:t>
            </w:r>
            <w:r w:rsidRPr="006B0570">
              <w:rPr>
                <w:rFonts w:ascii="Abadi" w:hAnsi="Abadi" w:cs="Calibri"/>
                <w:color w:val="000000"/>
                <w:sz w:val="16"/>
                <w:szCs w:val="16"/>
              </w:rPr>
              <w:br/>
              <w:t>1</w:t>
            </w:r>
            <w:r w:rsidRPr="006B0570">
              <w:rPr>
                <w:rFonts w:ascii="Abadi" w:hAnsi="Abadi" w:cs="Calibri"/>
                <w:color w:val="000000"/>
                <w:sz w:val="16"/>
                <w:szCs w:val="16"/>
              </w:rPr>
              <w:br/>
              <w:t>1</w:t>
            </w:r>
          </w:p>
        </w:tc>
        <w:tc>
          <w:tcPr>
            <w:tcW w:w="1696"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 xml:space="preserve">           16.499.250 </w:t>
            </w:r>
          </w:p>
        </w:tc>
        <w:tc>
          <w:tcPr>
            <w:tcW w:w="1038"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PD</w:t>
            </w:r>
          </w:p>
        </w:tc>
        <w:tc>
          <w:tcPr>
            <w:tcW w:w="1650"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APBD</w:t>
            </w:r>
          </w:p>
        </w:tc>
        <w:tc>
          <w:tcPr>
            <w:tcW w:w="901"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80</w:t>
            </w:r>
          </w:p>
        </w:tc>
        <w:tc>
          <w:tcPr>
            <w:tcW w:w="1499"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 xml:space="preserve">           18.149.395 </w:t>
            </w:r>
          </w:p>
        </w:tc>
      </w:tr>
      <w:tr w:rsidR="006B0570" w:rsidRPr="006B0570" w:rsidTr="006B0570">
        <w:trPr>
          <w:trHeight w:val="562"/>
        </w:trPr>
        <w:tc>
          <w:tcPr>
            <w:tcW w:w="456" w:type="dxa"/>
            <w:tcBorders>
              <w:top w:val="nil"/>
              <w:left w:val="single" w:sz="4" w:space="0" w:color="auto"/>
              <w:bottom w:val="single" w:sz="4" w:space="0" w:color="auto"/>
              <w:right w:val="single" w:sz="4" w:space="0" w:color="auto"/>
            </w:tcBorders>
            <w:shd w:val="clear" w:color="auto" w:fill="auto"/>
            <w:noWrap/>
            <w:hideMark/>
          </w:tcPr>
          <w:p w:rsidR="006B0570" w:rsidRPr="006B0570" w:rsidRDefault="006B0570" w:rsidP="006B0570">
            <w:pPr>
              <w:jc w:val="right"/>
              <w:rPr>
                <w:rFonts w:ascii="Abadi" w:hAnsi="Abadi" w:cs="Calibri"/>
                <w:b/>
                <w:bCs/>
                <w:color w:val="000000"/>
                <w:sz w:val="16"/>
                <w:szCs w:val="16"/>
              </w:rPr>
            </w:pPr>
            <w:r w:rsidRPr="006B0570">
              <w:rPr>
                <w:rFonts w:ascii="Abadi" w:hAnsi="Abadi" w:cs="Calibri"/>
                <w:b/>
                <w:bCs/>
                <w:color w:val="000000"/>
                <w:sz w:val="16"/>
                <w:szCs w:val="16"/>
              </w:rPr>
              <w:t> </w:t>
            </w:r>
          </w:p>
        </w:tc>
        <w:tc>
          <w:tcPr>
            <w:tcW w:w="2471" w:type="dxa"/>
            <w:tcBorders>
              <w:top w:val="nil"/>
              <w:left w:val="nil"/>
              <w:bottom w:val="single" w:sz="4" w:space="0" w:color="auto"/>
              <w:right w:val="single" w:sz="4" w:space="0" w:color="auto"/>
            </w:tcBorders>
            <w:shd w:val="clear" w:color="auto" w:fill="auto"/>
            <w:vAlign w:val="center"/>
            <w:hideMark/>
          </w:tcPr>
          <w:p w:rsidR="006B0570" w:rsidRPr="006B0570" w:rsidRDefault="006B0570" w:rsidP="006B0570">
            <w:pPr>
              <w:rPr>
                <w:rFonts w:ascii="Abadi" w:hAnsi="Abadi" w:cs="Calibri"/>
                <w:b/>
                <w:bCs/>
                <w:sz w:val="16"/>
                <w:szCs w:val="16"/>
              </w:rPr>
            </w:pPr>
            <w:r w:rsidRPr="006B0570">
              <w:rPr>
                <w:rFonts w:ascii="Abadi" w:hAnsi="Abadi" w:cs="Calibri"/>
                <w:b/>
                <w:bCs/>
                <w:sz w:val="16"/>
                <w:szCs w:val="16"/>
              </w:rPr>
              <w:t> </w:t>
            </w:r>
          </w:p>
        </w:tc>
        <w:tc>
          <w:tcPr>
            <w:tcW w:w="2546" w:type="dxa"/>
            <w:tcBorders>
              <w:top w:val="nil"/>
              <w:left w:val="nil"/>
              <w:bottom w:val="single" w:sz="4" w:space="0" w:color="auto"/>
              <w:right w:val="single" w:sz="4" w:space="0" w:color="auto"/>
            </w:tcBorders>
            <w:shd w:val="clear" w:color="auto" w:fill="auto"/>
            <w:vAlign w:val="center"/>
            <w:hideMark/>
          </w:tcPr>
          <w:p w:rsidR="006B0570" w:rsidRPr="006B0570" w:rsidRDefault="006B0570" w:rsidP="006B0570">
            <w:pPr>
              <w:rPr>
                <w:rFonts w:ascii="Abadi" w:hAnsi="Abadi" w:cs="Calibri"/>
                <w:sz w:val="16"/>
                <w:szCs w:val="16"/>
              </w:rPr>
            </w:pPr>
            <w:r w:rsidRPr="006B0570">
              <w:rPr>
                <w:rFonts w:ascii="Abadi" w:hAnsi="Abadi" w:cs="Calibri"/>
                <w:sz w:val="16"/>
                <w:szCs w:val="16"/>
              </w:rPr>
              <w:t>Koordinasi dan Penyusunan Dokumen RKA-SKPD</w:t>
            </w:r>
          </w:p>
        </w:tc>
        <w:tc>
          <w:tcPr>
            <w:tcW w:w="2915" w:type="dxa"/>
            <w:tcBorders>
              <w:top w:val="nil"/>
              <w:left w:val="nil"/>
              <w:bottom w:val="single" w:sz="4" w:space="0" w:color="auto"/>
              <w:right w:val="single" w:sz="4" w:space="0" w:color="auto"/>
            </w:tcBorders>
            <w:shd w:val="clear" w:color="auto" w:fill="auto"/>
            <w:vAlign w:val="center"/>
            <w:hideMark/>
          </w:tcPr>
          <w:p w:rsidR="006B0570" w:rsidRPr="006B0570" w:rsidRDefault="006B0570" w:rsidP="006B0570">
            <w:pPr>
              <w:rPr>
                <w:rFonts w:ascii="Abadi" w:hAnsi="Abadi" w:cs="Calibri"/>
                <w:sz w:val="16"/>
                <w:szCs w:val="16"/>
              </w:rPr>
            </w:pPr>
            <w:r w:rsidRPr="006B0570">
              <w:rPr>
                <w:rFonts w:ascii="Abadi" w:hAnsi="Abadi" w:cs="Calibri"/>
                <w:sz w:val="16"/>
                <w:szCs w:val="16"/>
              </w:rPr>
              <w:t>Dokumen RKA dan RKA P yang Tersusun</w:t>
            </w:r>
          </w:p>
        </w:tc>
        <w:tc>
          <w:tcPr>
            <w:tcW w:w="1364"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Dokumen</w:t>
            </w:r>
          </w:p>
        </w:tc>
        <w:tc>
          <w:tcPr>
            <w:tcW w:w="956"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1</w:t>
            </w:r>
          </w:p>
        </w:tc>
        <w:tc>
          <w:tcPr>
            <w:tcW w:w="1696"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 xml:space="preserve">             9.947.280 </w:t>
            </w:r>
          </w:p>
        </w:tc>
        <w:tc>
          <w:tcPr>
            <w:tcW w:w="1038"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PD</w:t>
            </w:r>
          </w:p>
        </w:tc>
        <w:tc>
          <w:tcPr>
            <w:tcW w:w="1650"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APBD</w:t>
            </w:r>
          </w:p>
        </w:tc>
        <w:tc>
          <w:tcPr>
            <w:tcW w:w="901"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80</w:t>
            </w:r>
          </w:p>
        </w:tc>
        <w:tc>
          <w:tcPr>
            <w:tcW w:w="1499"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 xml:space="preserve">             6.132.445 </w:t>
            </w:r>
          </w:p>
        </w:tc>
      </w:tr>
      <w:tr w:rsidR="006B0570" w:rsidRPr="006B0570" w:rsidTr="006B0570">
        <w:trPr>
          <w:trHeight w:val="987"/>
        </w:trPr>
        <w:tc>
          <w:tcPr>
            <w:tcW w:w="456" w:type="dxa"/>
            <w:tcBorders>
              <w:top w:val="single" w:sz="4" w:space="0" w:color="auto"/>
              <w:left w:val="single" w:sz="4" w:space="0" w:color="auto"/>
              <w:bottom w:val="single" w:sz="4" w:space="0" w:color="auto"/>
              <w:right w:val="single" w:sz="4" w:space="0" w:color="auto"/>
            </w:tcBorders>
            <w:shd w:val="clear" w:color="auto" w:fill="auto"/>
            <w:noWrap/>
            <w:hideMark/>
          </w:tcPr>
          <w:p w:rsidR="006B0570" w:rsidRPr="006B0570" w:rsidRDefault="006B0570" w:rsidP="006B0570">
            <w:pPr>
              <w:jc w:val="right"/>
              <w:rPr>
                <w:rFonts w:ascii="Abadi" w:hAnsi="Abadi" w:cs="Calibri"/>
                <w:b/>
                <w:bCs/>
                <w:color w:val="000000"/>
                <w:sz w:val="16"/>
                <w:szCs w:val="16"/>
              </w:rPr>
            </w:pPr>
            <w:r w:rsidRPr="006B0570">
              <w:rPr>
                <w:rFonts w:ascii="Abadi" w:hAnsi="Abadi" w:cs="Calibri"/>
                <w:b/>
                <w:bCs/>
                <w:color w:val="000000"/>
                <w:sz w:val="16"/>
                <w:szCs w:val="16"/>
              </w:rPr>
              <w:t> </w:t>
            </w:r>
          </w:p>
        </w:tc>
        <w:tc>
          <w:tcPr>
            <w:tcW w:w="2471" w:type="dxa"/>
            <w:tcBorders>
              <w:top w:val="single" w:sz="4" w:space="0" w:color="auto"/>
              <w:left w:val="nil"/>
              <w:bottom w:val="single" w:sz="4" w:space="0" w:color="auto"/>
              <w:right w:val="single" w:sz="4" w:space="0" w:color="auto"/>
            </w:tcBorders>
            <w:shd w:val="clear" w:color="auto" w:fill="auto"/>
            <w:vAlign w:val="center"/>
            <w:hideMark/>
          </w:tcPr>
          <w:p w:rsidR="006B0570" w:rsidRPr="006B0570" w:rsidRDefault="006B0570" w:rsidP="006B0570">
            <w:pPr>
              <w:rPr>
                <w:rFonts w:ascii="Abadi" w:hAnsi="Abadi" w:cs="Calibri"/>
                <w:b/>
                <w:bCs/>
                <w:sz w:val="16"/>
                <w:szCs w:val="16"/>
              </w:rPr>
            </w:pPr>
            <w:r w:rsidRPr="006B0570">
              <w:rPr>
                <w:rFonts w:ascii="Abadi" w:hAnsi="Abadi" w:cs="Calibri"/>
                <w:b/>
                <w:bCs/>
                <w:sz w:val="16"/>
                <w:szCs w:val="16"/>
              </w:rPr>
              <w:t> </w:t>
            </w:r>
          </w:p>
        </w:tc>
        <w:tc>
          <w:tcPr>
            <w:tcW w:w="2546" w:type="dxa"/>
            <w:tcBorders>
              <w:top w:val="single" w:sz="4" w:space="0" w:color="auto"/>
              <w:left w:val="nil"/>
              <w:bottom w:val="single" w:sz="4" w:space="0" w:color="auto"/>
              <w:right w:val="single" w:sz="4" w:space="0" w:color="auto"/>
            </w:tcBorders>
            <w:shd w:val="clear" w:color="auto" w:fill="auto"/>
            <w:vAlign w:val="center"/>
            <w:hideMark/>
          </w:tcPr>
          <w:p w:rsidR="006B0570" w:rsidRPr="006B0570" w:rsidRDefault="006B0570" w:rsidP="006B0570">
            <w:pPr>
              <w:rPr>
                <w:rFonts w:ascii="Abadi" w:hAnsi="Abadi" w:cs="Calibri"/>
                <w:sz w:val="16"/>
                <w:szCs w:val="16"/>
              </w:rPr>
            </w:pPr>
            <w:r w:rsidRPr="006B0570">
              <w:rPr>
                <w:rFonts w:ascii="Abadi" w:hAnsi="Abadi" w:cs="Calibri"/>
                <w:sz w:val="16"/>
                <w:szCs w:val="16"/>
              </w:rPr>
              <w:t>Koordinasi dan Penyusunan DPA-SKPD</w:t>
            </w:r>
          </w:p>
        </w:tc>
        <w:tc>
          <w:tcPr>
            <w:tcW w:w="2915" w:type="dxa"/>
            <w:tcBorders>
              <w:top w:val="single" w:sz="4" w:space="0" w:color="auto"/>
              <w:left w:val="nil"/>
              <w:bottom w:val="single" w:sz="4" w:space="0" w:color="auto"/>
              <w:right w:val="single" w:sz="4" w:space="0" w:color="auto"/>
            </w:tcBorders>
            <w:shd w:val="clear" w:color="auto" w:fill="auto"/>
            <w:vAlign w:val="center"/>
            <w:hideMark/>
          </w:tcPr>
          <w:p w:rsidR="006B0570" w:rsidRPr="006B0570" w:rsidRDefault="006B0570" w:rsidP="006B0570">
            <w:pPr>
              <w:rPr>
                <w:rFonts w:ascii="Abadi" w:hAnsi="Abadi" w:cs="Calibri"/>
                <w:sz w:val="16"/>
                <w:szCs w:val="16"/>
              </w:rPr>
            </w:pPr>
            <w:r w:rsidRPr="006B0570">
              <w:rPr>
                <w:rFonts w:ascii="Abadi" w:hAnsi="Abadi" w:cs="Calibri"/>
                <w:sz w:val="16"/>
                <w:szCs w:val="16"/>
              </w:rPr>
              <w:t>Dokumen DPA dan DPA P yang Tersusun</w:t>
            </w:r>
            <w:r w:rsidRPr="006B0570">
              <w:rPr>
                <w:rFonts w:ascii="Abadi" w:hAnsi="Abadi" w:cs="Calibri"/>
                <w:sz w:val="16"/>
                <w:szCs w:val="16"/>
              </w:rPr>
              <w:br/>
              <w:t>Dokumen JANKIN dan JANKIN P yang Tersusun</w:t>
            </w:r>
          </w:p>
        </w:tc>
        <w:tc>
          <w:tcPr>
            <w:tcW w:w="1364" w:type="dxa"/>
            <w:tcBorders>
              <w:top w:val="single" w:sz="4" w:space="0" w:color="auto"/>
              <w:left w:val="nil"/>
              <w:bottom w:val="single" w:sz="4" w:space="0" w:color="auto"/>
              <w:right w:val="single" w:sz="4" w:space="0" w:color="auto"/>
            </w:tcBorders>
            <w:shd w:val="clear" w:color="auto" w:fill="auto"/>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Dokumen</w:t>
            </w:r>
            <w:r w:rsidRPr="006B0570">
              <w:rPr>
                <w:rFonts w:ascii="Abadi" w:hAnsi="Abadi" w:cs="Calibri"/>
                <w:color w:val="000000"/>
                <w:sz w:val="16"/>
                <w:szCs w:val="16"/>
              </w:rPr>
              <w:br/>
              <w:t>Dokumen</w:t>
            </w:r>
          </w:p>
        </w:tc>
        <w:tc>
          <w:tcPr>
            <w:tcW w:w="956" w:type="dxa"/>
            <w:tcBorders>
              <w:top w:val="single" w:sz="4" w:space="0" w:color="auto"/>
              <w:left w:val="nil"/>
              <w:bottom w:val="single" w:sz="4" w:space="0" w:color="auto"/>
              <w:right w:val="single" w:sz="4" w:space="0" w:color="auto"/>
            </w:tcBorders>
            <w:shd w:val="clear" w:color="auto" w:fill="auto"/>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2</w:t>
            </w:r>
            <w:r w:rsidRPr="006B0570">
              <w:rPr>
                <w:rFonts w:ascii="Abadi" w:hAnsi="Abadi" w:cs="Calibri"/>
                <w:color w:val="000000"/>
                <w:sz w:val="16"/>
                <w:szCs w:val="16"/>
              </w:rPr>
              <w:br/>
              <w:t>2</w:t>
            </w:r>
          </w:p>
        </w:tc>
        <w:tc>
          <w:tcPr>
            <w:tcW w:w="1696" w:type="dxa"/>
            <w:tcBorders>
              <w:top w:val="single" w:sz="4" w:space="0" w:color="auto"/>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 xml:space="preserve">             7.665.510 </w:t>
            </w:r>
          </w:p>
        </w:tc>
        <w:tc>
          <w:tcPr>
            <w:tcW w:w="1038" w:type="dxa"/>
            <w:tcBorders>
              <w:top w:val="single" w:sz="4" w:space="0" w:color="auto"/>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PD</w:t>
            </w:r>
          </w:p>
        </w:tc>
        <w:tc>
          <w:tcPr>
            <w:tcW w:w="1650" w:type="dxa"/>
            <w:tcBorders>
              <w:top w:val="single" w:sz="4" w:space="0" w:color="auto"/>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APBD</w:t>
            </w:r>
          </w:p>
        </w:tc>
        <w:tc>
          <w:tcPr>
            <w:tcW w:w="901" w:type="dxa"/>
            <w:tcBorders>
              <w:top w:val="single" w:sz="4" w:space="0" w:color="auto"/>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80</w:t>
            </w:r>
          </w:p>
        </w:tc>
        <w:tc>
          <w:tcPr>
            <w:tcW w:w="1499" w:type="dxa"/>
            <w:tcBorders>
              <w:top w:val="single" w:sz="4" w:space="0" w:color="auto"/>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 xml:space="preserve">             4.350.374 </w:t>
            </w:r>
          </w:p>
        </w:tc>
      </w:tr>
      <w:tr w:rsidR="006B0570" w:rsidRPr="006B0570" w:rsidTr="000157CF">
        <w:trPr>
          <w:trHeight w:val="1128"/>
        </w:trPr>
        <w:tc>
          <w:tcPr>
            <w:tcW w:w="456" w:type="dxa"/>
            <w:tcBorders>
              <w:top w:val="single" w:sz="4" w:space="0" w:color="auto"/>
              <w:left w:val="single" w:sz="4" w:space="0" w:color="auto"/>
              <w:bottom w:val="single" w:sz="4" w:space="0" w:color="auto"/>
              <w:right w:val="single" w:sz="4" w:space="0" w:color="auto"/>
            </w:tcBorders>
            <w:shd w:val="clear" w:color="auto" w:fill="auto"/>
            <w:noWrap/>
            <w:hideMark/>
          </w:tcPr>
          <w:p w:rsidR="006B0570" w:rsidRPr="006B0570" w:rsidRDefault="006B0570" w:rsidP="006B0570">
            <w:pPr>
              <w:jc w:val="right"/>
              <w:rPr>
                <w:rFonts w:ascii="Abadi" w:hAnsi="Abadi" w:cs="Calibri"/>
                <w:b/>
                <w:bCs/>
                <w:color w:val="000000"/>
                <w:sz w:val="16"/>
                <w:szCs w:val="16"/>
              </w:rPr>
            </w:pPr>
            <w:r w:rsidRPr="006B0570">
              <w:rPr>
                <w:rFonts w:ascii="Abadi" w:hAnsi="Abadi" w:cs="Calibri"/>
                <w:b/>
                <w:bCs/>
                <w:color w:val="000000"/>
                <w:sz w:val="16"/>
                <w:szCs w:val="16"/>
              </w:rPr>
              <w:lastRenderedPageBreak/>
              <w:t> </w:t>
            </w:r>
          </w:p>
        </w:tc>
        <w:tc>
          <w:tcPr>
            <w:tcW w:w="2471" w:type="dxa"/>
            <w:tcBorders>
              <w:top w:val="single" w:sz="4" w:space="0" w:color="auto"/>
              <w:left w:val="nil"/>
              <w:bottom w:val="single" w:sz="4" w:space="0" w:color="auto"/>
              <w:right w:val="single" w:sz="4" w:space="0" w:color="auto"/>
            </w:tcBorders>
            <w:shd w:val="clear" w:color="auto" w:fill="auto"/>
            <w:vAlign w:val="center"/>
            <w:hideMark/>
          </w:tcPr>
          <w:p w:rsidR="006B0570" w:rsidRPr="006B0570" w:rsidRDefault="006B0570" w:rsidP="006B0570">
            <w:pPr>
              <w:rPr>
                <w:rFonts w:ascii="Abadi" w:hAnsi="Abadi" w:cs="Calibri"/>
                <w:b/>
                <w:bCs/>
                <w:sz w:val="16"/>
                <w:szCs w:val="16"/>
              </w:rPr>
            </w:pPr>
            <w:r w:rsidRPr="006B0570">
              <w:rPr>
                <w:rFonts w:ascii="Abadi" w:hAnsi="Abadi" w:cs="Calibri"/>
                <w:b/>
                <w:bCs/>
                <w:sz w:val="16"/>
                <w:szCs w:val="16"/>
              </w:rPr>
              <w:t> </w:t>
            </w:r>
          </w:p>
        </w:tc>
        <w:tc>
          <w:tcPr>
            <w:tcW w:w="2546" w:type="dxa"/>
            <w:tcBorders>
              <w:top w:val="single" w:sz="4" w:space="0" w:color="auto"/>
              <w:left w:val="nil"/>
              <w:bottom w:val="single" w:sz="4" w:space="0" w:color="auto"/>
              <w:right w:val="single" w:sz="4" w:space="0" w:color="auto"/>
            </w:tcBorders>
            <w:shd w:val="clear" w:color="auto" w:fill="auto"/>
            <w:vAlign w:val="center"/>
            <w:hideMark/>
          </w:tcPr>
          <w:p w:rsidR="006B0570" w:rsidRPr="006B0570" w:rsidRDefault="006B0570" w:rsidP="006B0570">
            <w:pPr>
              <w:rPr>
                <w:rFonts w:ascii="Abadi" w:hAnsi="Abadi" w:cs="Calibri"/>
                <w:sz w:val="16"/>
                <w:szCs w:val="16"/>
              </w:rPr>
            </w:pPr>
            <w:r w:rsidRPr="006B0570">
              <w:rPr>
                <w:rFonts w:ascii="Abadi" w:hAnsi="Abadi" w:cs="Calibri"/>
                <w:sz w:val="16"/>
                <w:szCs w:val="16"/>
              </w:rPr>
              <w:t>Koordinasi dan Penyusunan Laporan Capaian Kinerja dan Ikhtisar Realisasi Kinerja SKPD</w:t>
            </w:r>
          </w:p>
        </w:tc>
        <w:tc>
          <w:tcPr>
            <w:tcW w:w="2915" w:type="dxa"/>
            <w:tcBorders>
              <w:top w:val="single" w:sz="4" w:space="0" w:color="auto"/>
              <w:left w:val="nil"/>
              <w:bottom w:val="single" w:sz="4" w:space="0" w:color="auto"/>
              <w:right w:val="nil"/>
            </w:tcBorders>
            <w:shd w:val="clear" w:color="auto" w:fill="auto"/>
            <w:vAlign w:val="center"/>
            <w:hideMark/>
          </w:tcPr>
          <w:p w:rsidR="006B0570" w:rsidRPr="006B0570" w:rsidRDefault="006B0570" w:rsidP="006B0570">
            <w:pPr>
              <w:rPr>
                <w:rFonts w:ascii="Abadi" w:hAnsi="Abadi" w:cs="Calibri"/>
                <w:sz w:val="16"/>
                <w:szCs w:val="16"/>
              </w:rPr>
            </w:pPr>
            <w:r w:rsidRPr="006B0570">
              <w:rPr>
                <w:rFonts w:ascii="Abadi" w:hAnsi="Abadi" w:cs="Calibri"/>
                <w:sz w:val="16"/>
                <w:szCs w:val="16"/>
              </w:rPr>
              <w:t>Dokumen LAKIP yang Tersusun</w:t>
            </w:r>
            <w:r w:rsidRPr="006B0570">
              <w:rPr>
                <w:rFonts w:ascii="Abadi" w:hAnsi="Abadi" w:cs="Calibri"/>
                <w:sz w:val="16"/>
                <w:szCs w:val="16"/>
              </w:rPr>
              <w:br/>
              <w:t>Dokumen LKPJ yang tersusun</w:t>
            </w:r>
            <w:r w:rsidRPr="006B0570">
              <w:rPr>
                <w:rFonts w:ascii="Abadi" w:hAnsi="Abadi" w:cs="Calibri"/>
                <w:sz w:val="16"/>
                <w:szCs w:val="16"/>
              </w:rPr>
              <w:br/>
              <w:t>Dokumen LPPD yang tersusun</w:t>
            </w:r>
            <w:r w:rsidRPr="006B0570">
              <w:rPr>
                <w:rFonts w:ascii="Abadi" w:hAnsi="Abadi" w:cs="Calibri"/>
                <w:sz w:val="16"/>
                <w:szCs w:val="16"/>
              </w:rPr>
              <w:br/>
              <w:t>Dokumen PMPRB yang Tersusun</w:t>
            </w:r>
            <w:r w:rsidRPr="006B0570">
              <w:rPr>
                <w:rFonts w:ascii="Abadi" w:hAnsi="Abadi" w:cs="Calibri"/>
                <w:sz w:val="16"/>
                <w:szCs w:val="16"/>
              </w:rPr>
              <w:br/>
              <w:t>Publikasi Media yang Tersedia</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Dokumen</w:t>
            </w:r>
            <w:r w:rsidRPr="006B0570">
              <w:rPr>
                <w:rFonts w:ascii="Abadi" w:hAnsi="Abadi" w:cs="Calibri"/>
                <w:color w:val="000000"/>
                <w:sz w:val="16"/>
                <w:szCs w:val="16"/>
              </w:rPr>
              <w:br/>
              <w:t>Dokumen</w:t>
            </w:r>
            <w:r w:rsidRPr="006B0570">
              <w:rPr>
                <w:rFonts w:ascii="Abadi" w:hAnsi="Abadi" w:cs="Calibri"/>
                <w:color w:val="000000"/>
                <w:sz w:val="16"/>
                <w:szCs w:val="16"/>
              </w:rPr>
              <w:br/>
              <w:t>Dokumen</w:t>
            </w:r>
            <w:r w:rsidRPr="006B0570">
              <w:rPr>
                <w:rFonts w:ascii="Abadi" w:hAnsi="Abadi" w:cs="Calibri"/>
                <w:color w:val="000000"/>
                <w:sz w:val="16"/>
                <w:szCs w:val="16"/>
              </w:rPr>
              <w:br/>
              <w:t>Dokumen</w:t>
            </w:r>
            <w:r w:rsidRPr="006B0570">
              <w:rPr>
                <w:rFonts w:ascii="Abadi" w:hAnsi="Abadi" w:cs="Calibri"/>
                <w:color w:val="000000"/>
                <w:sz w:val="16"/>
                <w:szCs w:val="16"/>
              </w:rPr>
              <w:br/>
              <w:t>Media</w:t>
            </w:r>
          </w:p>
        </w:tc>
        <w:tc>
          <w:tcPr>
            <w:tcW w:w="956" w:type="dxa"/>
            <w:tcBorders>
              <w:top w:val="single" w:sz="4" w:space="0" w:color="auto"/>
              <w:left w:val="nil"/>
              <w:bottom w:val="single" w:sz="4" w:space="0" w:color="auto"/>
              <w:right w:val="single" w:sz="4" w:space="0" w:color="auto"/>
            </w:tcBorders>
            <w:shd w:val="clear" w:color="auto" w:fill="auto"/>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1</w:t>
            </w:r>
            <w:r w:rsidRPr="006B0570">
              <w:rPr>
                <w:rFonts w:ascii="Abadi" w:hAnsi="Abadi" w:cs="Calibri"/>
                <w:color w:val="000000"/>
                <w:sz w:val="16"/>
                <w:szCs w:val="16"/>
              </w:rPr>
              <w:br/>
              <w:t>1</w:t>
            </w:r>
            <w:r w:rsidRPr="006B0570">
              <w:rPr>
                <w:rFonts w:ascii="Abadi" w:hAnsi="Abadi" w:cs="Calibri"/>
                <w:color w:val="000000"/>
                <w:sz w:val="16"/>
                <w:szCs w:val="16"/>
              </w:rPr>
              <w:br/>
              <w:t>1</w:t>
            </w:r>
            <w:r w:rsidRPr="006B0570">
              <w:rPr>
                <w:rFonts w:ascii="Abadi" w:hAnsi="Abadi" w:cs="Calibri"/>
                <w:color w:val="000000"/>
                <w:sz w:val="16"/>
                <w:szCs w:val="16"/>
              </w:rPr>
              <w:br/>
              <w:t>2</w:t>
            </w:r>
            <w:r w:rsidRPr="006B0570">
              <w:rPr>
                <w:rFonts w:ascii="Abadi" w:hAnsi="Abadi" w:cs="Calibri"/>
                <w:color w:val="000000"/>
                <w:sz w:val="16"/>
                <w:szCs w:val="16"/>
              </w:rPr>
              <w:br/>
              <w:t>3</w:t>
            </w:r>
          </w:p>
        </w:tc>
        <w:tc>
          <w:tcPr>
            <w:tcW w:w="1696" w:type="dxa"/>
            <w:tcBorders>
              <w:top w:val="single" w:sz="4" w:space="0" w:color="auto"/>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 xml:space="preserve">           26.133.540 </w:t>
            </w:r>
          </w:p>
        </w:tc>
        <w:tc>
          <w:tcPr>
            <w:tcW w:w="1038" w:type="dxa"/>
            <w:tcBorders>
              <w:top w:val="single" w:sz="4" w:space="0" w:color="auto"/>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PD</w:t>
            </w:r>
          </w:p>
        </w:tc>
        <w:tc>
          <w:tcPr>
            <w:tcW w:w="1650" w:type="dxa"/>
            <w:tcBorders>
              <w:top w:val="single" w:sz="4" w:space="0" w:color="auto"/>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APBD</w:t>
            </w:r>
          </w:p>
        </w:tc>
        <w:tc>
          <w:tcPr>
            <w:tcW w:w="901" w:type="dxa"/>
            <w:tcBorders>
              <w:top w:val="single" w:sz="4" w:space="0" w:color="auto"/>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80</w:t>
            </w:r>
          </w:p>
        </w:tc>
        <w:tc>
          <w:tcPr>
            <w:tcW w:w="1499" w:type="dxa"/>
            <w:tcBorders>
              <w:top w:val="single" w:sz="4" w:space="0" w:color="auto"/>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 xml:space="preserve">           26.220.882 </w:t>
            </w:r>
          </w:p>
        </w:tc>
      </w:tr>
      <w:tr w:rsidR="006B0570" w:rsidRPr="006B0570" w:rsidTr="006B0570">
        <w:trPr>
          <w:trHeight w:val="600"/>
        </w:trPr>
        <w:tc>
          <w:tcPr>
            <w:tcW w:w="456" w:type="dxa"/>
            <w:tcBorders>
              <w:top w:val="single" w:sz="4" w:space="0" w:color="auto"/>
              <w:left w:val="single" w:sz="4" w:space="0" w:color="auto"/>
              <w:bottom w:val="single" w:sz="4" w:space="0" w:color="auto"/>
              <w:right w:val="single" w:sz="4" w:space="0" w:color="auto"/>
            </w:tcBorders>
            <w:shd w:val="clear" w:color="auto" w:fill="auto"/>
            <w:noWrap/>
            <w:hideMark/>
          </w:tcPr>
          <w:p w:rsidR="006B0570" w:rsidRPr="006B0570" w:rsidRDefault="006B0570" w:rsidP="006B0570">
            <w:pPr>
              <w:jc w:val="right"/>
              <w:rPr>
                <w:rFonts w:ascii="Abadi" w:hAnsi="Abadi" w:cs="Calibri"/>
                <w:b/>
                <w:bCs/>
                <w:color w:val="000000"/>
                <w:sz w:val="16"/>
                <w:szCs w:val="16"/>
              </w:rPr>
            </w:pPr>
            <w:r w:rsidRPr="006B0570">
              <w:rPr>
                <w:rFonts w:ascii="Abadi" w:hAnsi="Abadi" w:cs="Calibri"/>
                <w:b/>
                <w:bCs/>
                <w:color w:val="000000"/>
                <w:sz w:val="16"/>
                <w:szCs w:val="16"/>
              </w:rPr>
              <w:t> </w:t>
            </w:r>
          </w:p>
        </w:tc>
        <w:tc>
          <w:tcPr>
            <w:tcW w:w="2471" w:type="dxa"/>
            <w:tcBorders>
              <w:top w:val="single" w:sz="4" w:space="0" w:color="auto"/>
              <w:left w:val="nil"/>
              <w:bottom w:val="single" w:sz="4" w:space="0" w:color="auto"/>
              <w:right w:val="single" w:sz="4" w:space="0" w:color="auto"/>
            </w:tcBorders>
            <w:shd w:val="clear" w:color="auto" w:fill="auto"/>
            <w:vAlign w:val="center"/>
            <w:hideMark/>
          </w:tcPr>
          <w:p w:rsidR="006B0570" w:rsidRPr="006B0570" w:rsidRDefault="006B0570" w:rsidP="006B0570">
            <w:pPr>
              <w:rPr>
                <w:rFonts w:ascii="Abadi" w:hAnsi="Abadi" w:cs="Calibri"/>
                <w:b/>
                <w:bCs/>
                <w:sz w:val="16"/>
                <w:szCs w:val="16"/>
              </w:rPr>
            </w:pPr>
            <w:r w:rsidRPr="006B0570">
              <w:rPr>
                <w:rFonts w:ascii="Abadi" w:hAnsi="Abadi" w:cs="Calibri"/>
                <w:b/>
                <w:bCs/>
                <w:sz w:val="16"/>
                <w:szCs w:val="16"/>
              </w:rPr>
              <w:t> </w:t>
            </w:r>
          </w:p>
        </w:tc>
        <w:tc>
          <w:tcPr>
            <w:tcW w:w="2546" w:type="dxa"/>
            <w:tcBorders>
              <w:top w:val="single" w:sz="4" w:space="0" w:color="auto"/>
              <w:left w:val="nil"/>
              <w:bottom w:val="single" w:sz="4" w:space="0" w:color="auto"/>
              <w:right w:val="single" w:sz="4" w:space="0" w:color="auto"/>
            </w:tcBorders>
            <w:shd w:val="clear" w:color="auto" w:fill="auto"/>
            <w:vAlign w:val="center"/>
            <w:hideMark/>
          </w:tcPr>
          <w:p w:rsidR="006B0570" w:rsidRPr="006B0570" w:rsidRDefault="006B0570" w:rsidP="006B0570">
            <w:pPr>
              <w:rPr>
                <w:rFonts w:ascii="Abadi" w:hAnsi="Abadi" w:cs="Calibri"/>
                <w:sz w:val="16"/>
                <w:szCs w:val="16"/>
              </w:rPr>
            </w:pPr>
            <w:r w:rsidRPr="006B0570">
              <w:rPr>
                <w:rFonts w:ascii="Abadi" w:hAnsi="Abadi" w:cs="Calibri"/>
                <w:sz w:val="16"/>
                <w:szCs w:val="16"/>
              </w:rPr>
              <w:t>Evaluasi Kinerja Perangkat Daerah</w:t>
            </w:r>
          </w:p>
        </w:tc>
        <w:tc>
          <w:tcPr>
            <w:tcW w:w="2915" w:type="dxa"/>
            <w:tcBorders>
              <w:top w:val="single" w:sz="4" w:space="0" w:color="auto"/>
              <w:left w:val="nil"/>
              <w:bottom w:val="single" w:sz="4" w:space="0" w:color="auto"/>
              <w:right w:val="single" w:sz="4" w:space="0" w:color="auto"/>
            </w:tcBorders>
            <w:shd w:val="clear" w:color="auto" w:fill="auto"/>
            <w:vAlign w:val="center"/>
            <w:hideMark/>
          </w:tcPr>
          <w:p w:rsidR="006B0570" w:rsidRPr="006B0570" w:rsidRDefault="006B0570" w:rsidP="006B0570">
            <w:pPr>
              <w:rPr>
                <w:rFonts w:ascii="Abadi" w:hAnsi="Abadi" w:cs="Calibri"/>
                <w:sz w:val="16"/>
                <w:szCs w:val="16"/>
              </w:rPr>
            </w:pPr>
            <w:r w:rsidRPr="006B0570">
              <w:rPr>
                <w:rFonts w:ascii="Abadi" w:hAnsi="Abadi" w:cs="Calibri"/>
                <w:sz w:val="16"/>
                <w:szCs w:val="16"/>
              </w:rPr>
              <w:t>Dokumen EVKIN yang Tersusun</w:t>
            </w:r>
          </w:p>
        </w:tc>
        <w:tc>
          <w:tcPr>
            <w:tcW w:w="1364" w:type="dxa"/>
            <w:tcBorders>
              <w:top w:val="single" w:sz="4" w:space="0" w:color="auto"/>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Dokumen</w:t>
            </w:r>
          </w:p>
        </w:tc>
        <w:tc>
          <w:tcPr>
            <w:tcW w:w="956" w:type="dxa"/>
            <w:tcBorders>
              <w:top w:val="single" w:sz="4" w:space="0" w:color="auto"/>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4</w:t>
            </w:r>
          </w:p>
        </w:tc>
        <w:tc>
          <w:tcPr>
            <w:tcW w:w="1696" w:type="dxa"/>
            <w:tcBorders>
              <w:top w:val="single" w:sz="4" w:space="0" w:color="auto"/>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 xml:space="preserve">             7.680.945 </w:t>
            </w:r>
          </w:p>
        </w:tc>
        <w:tc>
          <w:tcPr>
            <w:tcW w:w="1038" w:type="dxa"/>
            <w:tcBorders>
              <w:top w:val="single" w:sz="4" w:space="0" w:color="auto"/>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PD</w:t>
            </w:r>
          </w:p>
        </w:tc>
        <w:tc>
          <w:tcPr>
            <w:tcW w:w="1650" w:type="dxa"/>
            <w:tcBorders>
              <w:top w:val="single" w:sz="4" w:space="0" w:color="auto"/>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APBD</w:t>
            </w:r>
          </w:p>
        </w:tc>
        <w:tc>
          <w:tcPr>
            <w:tcW w:w="901" w:type="dxa"/>
            <w:tcBorders>
              <w:top w:val="single" w:sz="4" w:space="0" w:color="auto"/>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80</w:t>
            </w:r>
          </w:p>
        </w:tc>
        <w:tc>
          <w:tcPr>
            <w:tcW w:w="1499" w:type="dxa"/>
            <w:tcBorders>
              <w:top w:val="single" w:sz="4" w:space="0" w:color="auto"/>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 xml:space="preserve">           19.459.341 </w:t>
            </w:r>
          </w:p>
        </w:tc>
      </w:tr>
      <w:tr w:rsidR="006B0570" w:rsidRPr="006B0570" w:rsidTr="006B0570">
        <w:trPr>
          <w:trHeight w:val="315"/>
        </w:trPr>
        <w:tc>
          <w:tcPr>
            <w:tcW w:w="456" w:type="dxa"/>
            <w:tcBorders>
              <w:top w:val="nil"/>
              <w:left w:val="single" w:sz="4" w:space="0" w:color="auto"/>
              <w:bottom w:val="single" w:sz="4" w:space="0" w:color="auto"/>
              <w:right w:val="single" w:sz="4" w:space="0" w:color="auto"/>
            </w:tcBorders>
            <w:shd w:val="clear" w:color="auto" w:fill="auto"/>
            <w:noWrap/>
            <w:hideMark/>
          </w:tcPr>
          <w:p w:rsidR="006B0570" w:rsidRPr="006B0570" w:rsidRDefault="006B0570" w:rsidP="006B0570">
            <w:pPr>
              <w:jc w:val="right"/>
              <w:rPr>
                <w:rFonts w:ascii="Abadi" w:hAnsi="Abadi" w:cs="Calibri"/>
                <w:b/>
                <w:bCs/>
                <w:color w:val="000000"/>
                <w:sz w:val="16"/>
                <w:szCs w:val="16"/>
              </w:rPr>
            </w:pPr>
            <w:r w:rsidRPr="006B0570">
              <w:rPr>
                <w:rFonts w:ascii="Abadi" w:hAnsi="Abadi" w:cs="Calibri"/>
                <w:b/>
                <w:bCs/>
                <w:color w:val="000000"/>
                <w:sz w:val="16"/>
                <w:szCs w:val="16"/>
              </w:rPr>
              <w:t> </w:t>
            </w:r>
          </w:p>
        </w:tc>
        <w:tc>
          <w:tcPr>
            <w:tcW w:w="2471" w:type="dxa"/>
            <w:tcBorders>
              <w:top w:val="nil"/>
              <w:left w:val="nil"/>
              <w:bottom w:val="single" w:sz="4" w:space="0" w:color="auto"/>
              <w:right w:val="single" w:sz="4" w:space="0" w:color="auto"/>
            </w:tcBorders>
            <w:shd w:val="clear" w:color="auto" w:fill="auto"/>
            <w:vAlign w:val="center"/>
            <w:hideMark/>
          </w:tcPr>
          <w:p w:rsidR="006B0570" w:rsidRPr="006B0570" w:rsidRDefault="006B0570" w:rsidP="006B0570">
            <w:pPr>
              <w:rPr>
                <w:rFonts w:ascii="Abadi" w:hAnsi="Abadi" w:cs="Calibri"/>
                <w:b/>
                <w:bCs/>
                <w:sz w:val="16"/>
                <w:szCs w:val="16"/>
              </w:rPr>
            </w:pPr>
            <w:r w:rsidRPr="006B0570">
              <w:rPr>
                <w:rFonts w:ascii="Abadi" w:hAnsi="Abadi" w:cs="Calibri"/>
                <w:b/>
                <w:bCs/>
                <w:sz w:val="16"/>
                <w:szCs w:val="16"/>
              </w:rPr>
              <w:t> </w:t>
            </w:r>
          </w:p>
        </w:tc>
        <w:tc>
          <w:tcPr>
            <w:tcW w:w="2546"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rPr>
                <w:rFonts w:ascii="Abadi" w:hAnsi="Abadi" w:cs="Calibri"/>
                <w:sz w:val="16"/>
                <w:szCs w:val="16"/>
              </w:rPr>
            </w:pPr>
            <w:r w:rsidRPr="006B0570">
              <w:rPr>
                <w:rFonts w:ascii="Abadi" w:hAnsi="Abadi" w:cs="Calibri"/>
                <w:sz w:val="16"/>
                <w:szCs w:val="16"/>
              </w:rPr>
              <w:t> </w:t>
            </w:r>
          </w:p>
        </w:tc>
        <w:tc>
          <w:tcPr>
            <w:tcW w:w="2915" w:type="dxa"/>
            <w:tcBorders>
              <w:top w:val="nil"/>
              <w:left w:val="nil"/>
              <w:bottom w:val="single" w:sz="4" w:space="0" w:color="auto"/>
              <w:right w:val="single" w:sz="4" w:space="0" w:color="auto"/>
            </w:tcBorders>
            <w:shd w:val="clear" w:color="auto" w:fill="auto"/>
            <w:vAlign w:val="center"/>
            <w:hideMark/>
          </w:tcPr>
          <w:p w:rsidR="006B0570" w:rsidRPr="006B0570" w:rsidRDefault="006B0570" w:rsidP="006B0570">
            <w:pPr>
              <w:rPr>
                <w:rFonts w:ascii="Abadi" w:hAnsi="Abadi" w:cs="Calibri"/>
                <w:sz w:val="16"/>
                <w:szCs w:val="16"/>
              </w:rPr>
            </w:pPr>
            <w:r w:rsidRPr="006B0570">
              <w:rPr>
                <w:rFonts w:ascii="Abadi" w:hAnsi="Abadi" w:cs="Calibri"/>
                <w:sz w:val="16"/>
                <w:szCs w:val="16"/>
              </w:rPr>
              <w:t> </w:t>
            </w:r>
          </w:p>
        </w:tc>
        <w:tc>
          <w:tcPr>
            <w:tcW w:w="1364"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 </w:t>
            </w:r>
          </w:p>
        </w:tc>
        <w:tc>
          <w:tcPr>
            <w:tcW w:w="956"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 </w:t>
            </w:r>
          </w:p>
        </w:tc>
        <w:tc>
          <w:tcPr>
            <w:tcW w:w="1696"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 </w:t>
            </w:r>
          </w:p>
        </w:tc>
        <w:tc>
          <w:tcPr>
            <w:tcW w:w="1038"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b/>
                <w:bCs/>
                <w:color w:val="000000"/>
                <w:sz w:val="16"/>
                <w:szCs w:val="16"/>
              </w:rPr>
            </w:pPr>
            <w:r w:rsidRPr="006B0570">
              <w:rPr>
                <w:rFonts w:ascii="Abadi" w:hAnsi="Abadi" w:cs="Calibri"/>
                <w:b/>
                <w:bCs/>
                <w:color w:val="000000"/>
                <w:sz w:val="16"/>
                <w:szCs w:val="16"/>
              </w:rPr>
              <w:t> </w:t>
            </w:r>
          </w:p>
        </w:tc>
        <w:tc>
          <w:tcPr>
            <w:tcW w:w="1650"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b/>
                <w:bCs/>
                <w:color w:val="000000"/>
                <w:sz w:val="16"/>
                <w:szCs w:val="16"/>
              </w:rPr>
            </w:pPr>
            <w:r w:rsidRPr="006B0570">
              <w:rPr>
                <w:rFonts w:ascii="Abadi" w:hAnsi="Abadi" w:cs="Calibri"/>
                <w:b/>
                <w:bCs/>
                <w:color w:val="000000"/>
                <w:sz w:val="16"/>
                <w:szCs w:val="16"/>
              </w:rPr>
              <w:t> </w:t>
            </w:r>
          </w:p>
        </w:tc>
        <w:tc>
          <w:tcPr>
            <w:tcW w:w="901"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 </w:t>
            </w:r>
          </w:p>
        </w:tc>
        <w:tc>
          <w:tcPr>
            <w:tcW w:w="1499"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b/>
                <w:bCs/>
                <w:color w:val="000000"/>
                <w:sz w:val="16"/>
                <w:szCs w:val="16"/>
              </w:rPr>
            </w:pPr>
            <w:r w:rsidRPr="006B0570">
              <w:rPr>
                <w:rFonts w:ascii="Abadi" w:hAnsi="Abadi" w:cs="Calibri"/>
                <w:b/>
                <w:bCs/>
                <w:color w:val="000000"/>
                <w:sz w:val="16"/>
                <w:szCs w:val="16"/>
              </w:rPr>
              <w:t> </w:t>
            </w:r>
          </w:p>
        </w:tc>
      </w:tr>
      <w:tr w:rsidR="006B0570" w:rsidRPr="006B0570" w:rsidTr="000157CF">
        <w:trPr>
          <w:trHeight w:val="761"/>
        </w:trPr>
        <w:tc>
          <w:tcPr>
            <w:tcW w:w="456" w:type="dxa"/>
            <w:tcBorders>
              <w:top w:val="nil"/>
              <w:left w:val="single" w:sz="4" w:space="0" w:color="auto"/>
              <w:bottom w:val="single" w:sz="4" w:space="0" w:color="auto"/>
              <w:right w:val="single" w:sz="4" w:space="0" w:color="auto"/>
            </w:tcBorders>
            <w:shd w:val="clear" w:color="auto" w:fill="auto"/>
            <w:noWrap/>
            <w:hideMark/>
          </w:tcPr>
          <w:p w:rsidR="006B0570" w:rsidRPr="006B0570" w:rsidRDefault="006B0570" w:rsidP="006B0570">
            <w:pPr>
              <w:jc w:val="right"/>
              <w:rPr>
                <w:rFonts w:ascii="Abadi" w:hAnsi="Abadi" w:cs="Calibri"/>
                <w:b/>
                <w:bCs/>
                <w:color w:val="000000"/>
                <w:sz w:val="16"/>
                <w:szCs w:val="16"/>
              </w:rPr>
            </w:pPr>
            <w:r w:rsidRPr="006B0570">
              <w:rPr>
                <w:rFonts w:ascii="Abadi" w:hAnsi="Abadi" w:cs="Calibri"/>
                <w:b/>
                <w:bCs/>
                <w:color w:val="000000"/>
                <w:sz w:val="16"/>
                <w:szCs w:val="16"/>
              </w:rPr>
              <w:t>1.2</w:t>
            </w:r>
          </w:p>
        </w:tc>
        <w:tc>
          <w:tcPr>
            <w:tcW w:w="2471" w:type="dxa"/>
            <w:tcBorders>
              <w:top w:val="nil"/>
              <w:left w:val="nil"/>
              <w:bottom w:val="single" w:sz="4" w:space="0" w:color="auto"/>
              <w:right w:val="single" w:sz="4" w:space="0" w:color="auto"/>
            </w:tcBorders>
            <w:shd w:val="clear" w:color="auto" w:fill="auto"/>
            <w:vAlign w:val="center"/>
            <w:hideMark/>
          </w:tcPr>
          <w:p w:rsidR="006B0570" w:rsidRPr="006B0570" w:rsidRDefault="006B0570" w:rsidP="006B0570">
            <w:pPr>
              <w:rPr>
                <w:rFonts w:ascii="Abadi" w:hAnsi="Abadi" w:cs="Calibri"/>
                <w:b/>
                <w:bCs/>
                <w:sz w:val="16"/>
                <w:szCs w:val="16"/>
              </w:rPr>
            </w:pPr>
            <w:r w:rsidRPr="006B0570">
              <w:rPr>
                <w:rFonts w:ascii="Abadi" w:hAnsi="Abadi" w:cs="Calibri"/>
                <w:b/>
                <w:bCs/>
                <w:sz w:val="16"/>
                <w:szCs w:val="16"/>
              </w:rPr>
              <w:t>Administrasi Keuangan Perangkat Daerah</w:t>
            </w:r>
          </w:p>
        </w:tc>
        <w:tc>
          <w:tcPr>
            <w:tcW w:w="2546"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rPr>
                <w:rFonts w:ascii="Abadi" w:hAnsi="Abadi" w:cs="Calibri"/>
                <w:b/>
                <w:bCs/>
                <w:sz w:val="16"/>
                <w:szCs w:val="16"/>
              </w:rPr>
            </w:pPr>
            <w:r w:rsidRPr="006B0570">
              <w:rPr>
                <w:rFonts w:ascii="Abadi" w:hAnsi="Abadi" w:cs="Calibri"/>
                <w:b/>
                <w:bCs/>
                <w:sz w:val="16"/>
                <w:szCs w:val="16"/>
              </w:rPr>
              <w:t> </w:t>
            </w:r>
          </w:p>
        </w:tc>
        <w:tc>
          <w:tcPr>
            <w:tcW w:w="2915" w:type="dxa"/>
            <w:tcBorders>
              <w:top w:val="nil"/>
              <w:left w:val="nil"/>
              <w:bottom w:val="nil"/>
              <w:right w:val="nil"/>
            </w:tcBorders>
            <w:shd w:val="clear" w:color="auto" w:fill="auto"/>
            <w:vAlign w:val="center"/>
            <w:hideMark/>
          </w:tcPr>
          <w:p w:rsidR="006B0570" w:rsidRPr="006B0570" w:rsidRDefault="006B0570" w:rsidP="006B0570">
            <w:pPr>
              <w:rPr>
                <w:rFonts w:ascii="Abadi" w:hAnsi="Abadi" w:cs="Calibri"/>
                <w:b/>
                <w:bCs/>
                <w:sz w:val="16"/>
                <w:szCs w:val="16"/>
              </w:rPr>
            </w:pPr>
            <w:r w:rsidRPr="006B0570">
              <w:rPr>
                <w:rFonts w:ascii="Abadi" w:hAnsi="Abadi" w:cs="Calibri"/>
                <w:b/>
                <w:bCs/>
                <w:sz w:val="16"/>
                <w:szCs w:val="16"/>
              </w:rPr>
              <w:t>Persentase Kinerja</w:t>
            </w:r>
            <w:r w:rsidRPr="006B0570">
              <w:rPr>
                <w:rFonts w:ascii="Abadi" w:hAnsi="Abadi" w:cs="Calibri"/>
                <w:b/>
                <w:bCs/>
                <w:sz w:val="16"/>
                <w:szCs w:val="16"/>
              </w:rPr>
              <w:br/>
              <w:t>Keuangan Perangkat</w:t>
            </w:r>
            <w:r w:rsidRPr="006B0570">
              <w:rPr>
                <w:rFonts w:ascii="Abadi" w:hAnsi="Abadi" w:cs="Calibri"/>
                <w:b/>
                <w:bCs/>
                <w:sz w:val="16"/>
                <w:szCs w:val="16"/>
              </w:rPr>
              <w:br/>
              <w:t>Daerah Sesuai Target</w:t>
            </w:r>
          </w:p>
        </w:tc>
        <w:tc>
          <w:tcPr>
            <w:tcW w:w="1364" w:type="dxa"/>
            <w:tcBorders>
              <w:top w:val="nil"/>
              <w:left w:val="single" w:sz="4" w:space="0" w:color="auto"/>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b/>
                <w:bCs/>
                <w:color w:val="000000"/>
                <w:sz w:val="16"/>
                <w:szCs w:val="16"/>
              </w:rPr>
            </w:pPr>
            <w:r w:rsidRPr="006B0570">
              <w:rPr>
                <w:rFonts w:ascii="Abadi" w:hAnsi="Abadi" w:cs="Calibri"/>
                <w:b/>
                <w:bCs/>
                <w:color w:val="000000"/>
                <w:sz w:val="16"/>
                <w:szCs w:val="16"/>
              </w:rPr>
              <w:t>%</w:t>
            </w:r>
          </w:p>
        </w:tc>
        <w:tc>
          <w:tcPr>
            <w:tcW w:w="956"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b/>
                <w:bCs/>
                <w:color w:val="000000"/>
                <w:sz w:val="16"/>
                <w:szCs w:val="16"/>
              </w:rPr>
            </w:pPr>
            <w:r w:rsidRPr="006B0570">
              <w:rPr>
                <w:rFonts w:ascii="Abadi" w:hAnsi="Abadi" w:cs="Calibri"/>
                <w:b/>
                <w:bCs/>
                <w:color w:val="000000"/>
                <w:sz w:val="16"/>
                <w:szCs w:val="16"/>
              </w:rPr>
              <w:t>100</w:t>
            </w:r>
          </w:p>
        </w:tc>
        <w:tc>
          <w:tcPr>
            <w:tcW w:w="1696"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b/>
                <w:bCs/>
                <w:color w:val="000000"/>
                <w:sz w:val="16"/>
                <w:szCs w:val="16"/>
              </w:rPr>
            </w:pPr>
            <w:r w:rsidRPr="006B0570">
              <w:rPr>
                <w:rFonts w:ascii="Abadi" w:hAnsi="Abadi" w:cs="Calibri"/>
                <w:b/>
                <w:bCs/>
                <w:color w:val="000000"/>
                <w:sz w:val="16"/>
                <w:szCs w:val="16"/>
              </w:rPr>
              <w:t xml:space="preserve">     5.470.961.086 </w:t>
            </w:r>
          </w:p>
        </w:tc>
        <w:tc>
          <w:tcPr>
            <w:tcW w:w="1038"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b/>
                <w:bCs/>
                <w:color w:val="000000"/>
                <w:sz w:val="16"/>
                <w:szCs w:val="16"/>
              </w:rPr>
            </w:pPr>
            <w:r w:rsidRPr="006B0570">
              <w:rPr>
                <w:rFonts w:ascii="Abadi" w:hAnsi="Abadi" w:cs="Calibri"/>
                <w:b/>
                <w:bCs/>
                <w:color w:val="000000"/>
                <w:sz w:val="16"/>
                <w:szCs w:val="16"/>
              </w:rPr>
              <w:t>PD</w:t>
            </w:r>
          </w:p>
        </w:tc>
        <w:tc>
          <w:tcPr>
            <w:tcW w:w="1650"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b/>
                <w:bCs/>
                <w:color w:val="000000"/>
                <w:sz w:val="16"/>
                <w:szCs w:val="16"/>
              </w:rPr>
            </w:pPr>
            <w:r w:rsidRPr="006B0570">
              <w:rPr>
                <w:rFonts w:ascii="Abadi" w:hAnsi="Abadi" w:cs="Calibri"/>
                <w:b/>
                <w:bCs/>
                <w:color w:val="000000"/>
                <w:sz w:val="16"/>
                <w:szCs w:val="16"/>
              </w:rPr>
              <w:t>APBD</w:t>
            </w:r>
          </w:p>
        </w:tc>
        <w:tc>
          <w:tcPr>
            <w:tcW w:w="901"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b/>
                <w:bCs/>
                <w:color w:val="000000"/>
                <w:sz w:val="16"/>
                <w:szCs w:val="16"/>
              </w:rPr>
            </w:pPr>
            <w:r w:rsidRPr="006B0570">
              <w:rPr>
                <w:rFonts w:ascii="Abadi" w:hAnsi="Abadi" w:cs="Calibri"/>
                <w:b/>
                <w:bCs/>
                <w:color w:val="000000"/>
                <w:sz w:val="16"/>
                <w:szCs w:val="16"/>
              </w:rPr>
              <w:t>7</w:t>
            </w:r>
          </w:p>
        </w:tc>
        <w:tc>
          <w:tcPr>
            <w:tcW w:w="1499"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b/>
                <w:bCs/>
                <w:color w:val="000000"/>
                <w:sz w:val="16"/>
                <w:szCs w:val="16"/>
              </w:rPr>
            </w:pPr>
            <w:r w:rsidRPr="006B0570">
              <w:rPr>
                <w:rFonts w:ascii="Abadi" w:hAnsi="Abadi" w:cs="Calibri"/>
                <w:b/>
                <w:bCs/>
                <w:color w:val="000000"/>
                <w:sz w:val="16"/>
                <w:szCs w:val="16"/>
              </w:rPr>
              <w:t xml:space="preserve">     5.936.710.448 </w:t>
            </w:r>
          </w:p>
        </w:tc>
      </w:tr>
      <w:tr w:rsidR="006B0570" w:rsidRPr="006B0570" w:rsidTr="000157CF">
        <w:trPr>
          <w:trHeight w:val="687"/>
        </w:trPr>
        <w:tc>
          <w:tcPr>
            <w:tcW w:w="456" w:type="dxa"/>
            <w:tcBorders>
              <w:top w:val="nil"/>
              <w:left w:val="single" w:sz="4" w:space="0" w:color="auto"/>
              <w:bottom w:val="single" w:sz="4" w:space="0" w:color="auto"/>
              <w:right w:val="single" w:sz="4" w:space="0" w:color="auto"/>
            </w:tcBorders>
            <w:shd w:val="clear" w:color="auto" w:fill="auto"/>
            <w:noWrap/>
            <w:hideMark/>
          </w:tcPr>
          <w:p w:rsidR="006B0570" w:rsidRPr="006B0570" w:rsidRDefault="006B0570" w:rsidP="006B0570">
            <w:pPr>
              <w:jc w:val="right"/>
              <w:rPr>
                <w:rFonts w:ascii="Abadi" w:hAnsi="Abadi" w:cs="Calibri"/>
                <w:b/>
                <w:bCs/>
                <w:color w:val="000000"/>
                <w:sz w:val="16"/>
                <w:szCs w:val="16"/>
              </w:rPr>
            </w:pPr>
            <w:r w:rsidRPr="006B0570">
              <w:rPr>
                <w:rFonts w:ascii="Abadi" w:hAnsi="Abadi" w:cs="Calibri"/>
                <w:b/>
                <w:bCs/>
                <w:color w:val="000000"/>
                <w:sz w:val="16"/>
                <w:szCs w:val="16"/>
              </w:rPr>
              <w:t> </w:t>
            </w:r>
          </w:p>
        </w:tc>
        <w:tc>
          <w:tcPr>
            <w:tcW w:w="2471" w:type="dxa"/>
            <w:tcBorders>
              <w:top w:val="nil"/>
              <w:left w:val="nil"/>
              <w:bottom w:val="single" w:sz="4" w:space="0" w:color="auto"/>
              <w:right w:val="single" w:sz="4" w:space="0" w:color="auto"/>
            </w:tcBorders>
            <w:shd w:val="clear" w:color="auto" w:fill="auto"/>
            <w:vAlign w:val="center"/>
            <w:hideMark/>
          </w:tcPr>
          <w:p w:rsidR="006B0570" w:rsidRPr="006B0570" w:rsidRDefault="006B0570" w:rsidP="006B0570">
            <w:pPr>
              <w:rPr>
                <w:rFonts w:ascii="Abadi" w:hAnsi="Abadi" w:cs="Calibri"/>
                <w:b/>
                <w:bCs/>
                <w:sz w:val="16"/>
                <w:szCs w:val="16"/>
              </w:rPr>
            </w:pPr>
            <w:r w:rsidRPr="006B0570">
              <w:rPr>
                <w:rFonts w:ascii="Abadi" w:hAnsi="Abadi" w:cs="Calibri"/>
                <w:b/>
                <w:bCs/>
                <w:sz w:val="16"/>
                <w:szCs w:val="16"/>
              </w:rPr>
              <w:t> </w:t>
            </w:r>
          </w:p>
        </w:tc>
        <w:tc>
          <w:tcPr>
            <w:tcW w:w="2546" w:type="dxa"/>
            <w:tcBorders>
              <w:top w:val="nil"/>
              <w:left w:val="nil"/>
              <w:bottom w:val="single" w:sz="4" w:space="0" w:color="auto"/>
              <w:right w:val="single" w:sz="4" w:space="0" w:color="auto"/>
            </w:tcBorders>
            <w:shd w:val="clear" w:color="auto" w:fill="auto"/>
            <w:vAlign w:val="center"/>
            <w:hideMark/>
          </w:tcPr>
          <w:p w:rsidR="006B0570" w:rsidRPr="006B0570" w:rsidRDefault="006B0570" w:rsidP="006B0570">
            <w:pPr>
              <w:rPr>
                <w:rFonts w:ascii="Abadi" w:hAnsi="Abadi" w:cs="Calibri"/>
                <w:sz w:val="16"/>
                <w:szCs w:val="16"/>
              </w:rPr>
            </w:pPr>
            <w:r w:rsidRPr="006B0570">
              <w:rPr>
                <w:rFonts w:ascii="Abadi" w:hAnsi="Abadi" w:cs="Calibri"/>
                <w:sz w:val="16"/>
                <w:szCs w:val="16"/>
              </w:rPr>
              <w:t>Penyediaan Gaji dan Tunjangan ASN</w:t>
            </w:r>
          </w:p>
        </w:tc>
        <w:tc>
          <w:tcPr>
            <w:tcW w:w="2915" w:type="dxa"/>
            <w:tcBorders>
              <w:top w:val="single" w:sz="4" w:space="0" w:color="auto"/>
              <w:left w:val="nil"/>
              <w:bottom w:val="nil"/>
              <w:right w:val="single" w:sz="4" w:space="0" w:color="auto"/>
            </w:tcBorders>
            <w:shd w:val="clear" w:color="auto" w:fill="auto"/>
            <w:vAlign w:val="center"/>
            <w:hideMark/>
          </w:tcPr>
          <w:p w:rsidR="006B0570" w:rsidRPr="006B0570" w:rsidRDefault="006B0570" w:rsidP="006B0570">
            <w:pPr>
              <w:rPr>
                <w:rFonts w:ascii="Abadi" w:hAnsi="Abadi" w:cs="Calibri"/>
                <w:sz w:val="16"/>
                <w:szCs w:val="16"/>
              </w:rPr>
            </w:pPr>
            <w:r w:rsidRPr="006B0570">
              <w:rPr>
                <w:rFonts w:ascii="Abadi" w:hAnsi="Abadi" w:cs="Calibri"/>
                <w:sz w:val="16"/>
                <w:szCs w:val="16"/>
              </w:rPr>
              <w:t>Laporan penyediaan gaji dan tunjangan ASN yang Tersusun</w:t>
            </w:r>
          </w:p>
        </w:tc>
        <w:tc>
          <w:tcPr>
            <w:tcW w:w="1364"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Dokumen</w:t>
            </w:r>
          </w:p>
        </w:tc>
        <w:tc>
          <w:tcPr>
            <w:tcW w:w="956"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38</w:t>
            </w:r>
          </w:p>
        </w:tc>
        <w:tc>
          <w:tcPr>
            <w:tcW w:w="1696"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 xml:space="preserve">     5.401.607.301 </w:t>
            </w:r>
          </w:p>
        </w:tc>
        <w:tc>
          <w:tcPr>
            <w:tcW w:w="1038"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PD</w:t>
            </w:r>
          </w:p>
        </w:tc>
        <w:tc>
          <w:tcPr>
            <w:tcW w:w="1650"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APBD</w:t>
            </w:r>
          </w:p>
        </w:tc>
        <w:tc>
          <w:tcPr>
            <w:tcW w:w="901"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80</w:t>
            </w:r>
          </w:p>
        </w:tc>
        <w:tc>
          <w:tcPr>
            <w:tcW w:w="1499"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 xml:space="preserve">     5.860.414.946 </w:t>
            </w:r>
          </w:p>
        </w:tc>
      </w:tr>
      <w:tr w:rsidR="006B0570" w:rsidRPr="006B0570" w:rsidTr="000157CF">
        <w:trPr>
          <w:trHeight w:val="839"/>
        </w:trPr>
        <w:tc>
          <w:tcPr>
            <w:tcW w:w="456" w:type="dxa"/>
            <w:tcBorders>
              <w:top w:val="nil"/>
              <w:left w:val="single" w:sz="4" w:space="0" w:color="auto"/>
              <w:bottom w:val="single" w:sz="4" w:space="0" w:color="auto"/>
              <w:right w:val="single" w:sz="4" w:space="0" w:color="auto"/>
            </w:tcBorders>
            <w:shd w:val="clear" w:color="auto" w:fill="auto"/>
            <w:noWrap/>
            <w:hideMark/>
          </w:tcPr>
          <w:p w:rsidR="006B0570" w:rsidRPr="006B0570" w:rsidRDefault="006B0570" w:rsidP="006B0570">
            <w:pPr>
              <w:jc w:val="right"/>
              <w:rPr>
                <w:rFonts w:ascii="Abadi" w:hAnsi="Abadi" w:cs="Calibri"/>
                <w:b/>
                <w:bCs/>
                <w:color w:val="000000"/>
                <w:sz w:val="16"/>
                <w:szCs w:val="16"/>
              </w:rPr>
            </w:pPr>
            <w:r w:rsidRPr="006B0570">
              <w:rPr>
                <w:rFonts w:ascii="Abadi" w:hAnsi="Abadi" w:cs="Calibri"/>
                <w:b/>
                <w:bCs/>
                <w:color w:val="000000"/>
                <w:sz w:val="16"/>
                <w:szCs w:val="16"/>
              </w:rPr>
              <w:t> </w:t>
            </w:r>
          </w:p>
        </w:tc>
        <w:tc>
          <w:tcPr>
            <w:tcW w:w="2471" w:type="dxa"/>
            <w:tcBorders>
              <w:top w:val="nil"/>
              <w:left w:val="nil"/>
              <w:bottom w:val="single" w:sz="4" w:space="0" w:color="auto"/>
              <w:right w:val="single" w:sz="4" w:space="0" w:color="auto"/>
            </w:tcBorders>
            <w:shd w:val="clear" w:color="auto" w:fill="auto"/>
            <w:vAlign w:val="center"/>
            <w:hideMark/>
          </w:tcPr>
          <w:p w:rsidR="006B0570" w:rsidRPr="006B0570" w:rsidRDefault="006B0570" w:rsidP="006B0570">
            <w:pPr>
              <w:rPr>
                <w:rFonts w:ascii="Abadi" w:hAnsi="Abadi" w:cs="Calibri"/>
                <w:b/>
                <w:bCs/>
                <w:sz w:val="16"/>
                <w:szCs w:val="16"/>
              </w:rPr>
            </w:pPr>
            <w:r w:rsidRPr="006B0570">
              <w:rPr>
                <w:rFonts w:ascii="Abadi" w:hAnsi="Abadi" w:cs="Calibri"/>
                <w:b/>
                <w:bCs/>
                <w:sz w:val="16"/>
                <w:szCs w:val="16"/>
              </w:rPr>
              <w:t> </w:t>
            </w:r>
          </w:p>
        </w:tc>
        <w:tc>
          <w:tcPr>
            <w:tcW w:w="2546" w:type="dxa"/>
            <w:tcBorders>
              <w:top w:val="nil"/>
              <w:left w:val="nil"/>
              <w:bottom w:val="single" w:sz="4" w:space="0" w:color="auto"/>
              <w:right w:val="single" w:sz="4" w:space="0" w:color="auto"/>
            </w:tcBorders>
            <w:shd w:val="clear" w:color="auto" w:fill="auto"/>
            <w:vAlign w:val="center"/>
            <w:hideMark/>
          </w:tcPr>
          <w:p w:rsidR="006B0570" w:rsidRPr="006B0570" w:rsidRDefault="006B0570" w:rsidP="006B0570">
            <w:pPr>
              <w:rPr>
                <w:rFonts w:ascii="Abadi" w:hAnsi="Abadi" w:cs="Calibri"/>
                <w:sz w:val="16"/>
                <w:szCs w:val="16"/>
              </w:rPr>
            </w:pPr>
            <w:r w:rsidRPr="006B0570">
              <w:rPr>
                <w:rFonts w:ascii="Abadi" w:hAnsi="Abadi" w:cs="Calibri"/>
                <w:sz w:val="16"/>
                <w:szCs w:val="16"/>
              </w:rPr>
              <w:t>Pelaksanaan Penatausahaan dan Pengujian/Verifikasi Keuangan SKPD</w:t>
            </w:r>
          </w:p>
        </w:tc>
        <w:tc>
          <w:tcPr>
            <w:tcW w:w="2915" w:type="dxa"/>
            <w:tcBorders>
              <w:top w:val="single" w:sz="4" w:space="0" w:color="auto"/>
              <w:left w:val="nil"/>
              <w:bottom w:val="nil"/>
              <w:right w:val="single" w:sz="4" w:space="0" w:color="auto"/>
            </w:tcBorders>
            <w:shd w:val="clear" w:color="auto" w:fill="auto"/>
            <w:vAlign w:val="center"/>
            <w:hideMark/>
          </w:tcPr>
          <w:p w:rsidR="006B0570" w:rsidRPr="006B0570" w:rsidRDefault="006B0570" w:rsidP="006B0570">
            <w:pPr>
              <w:rPr>
                <w:rFonts w:ascii="Abadi" w:hAnsi="Abadi" w:cs="Calibri"/>
                <w:sz w:val="16"/>
                <w:szCs w:val="16"/>
              </w:rPr>
            </w:pPr>
            <w:r w:rsidRPr="006B0570">
              <w:rPr>
                <w:rFonts w:ascii="Abadi" w:hAnsi="Abadi" w:cs="Calibri"/>
                <w:sz w:val="16"/>
                <w:szCs w:val="16"/>
              </w:rPr>
              <w:t>Dokumen Penatausahaan Keuangan SKPD yang tersusun</w:t>
            </w:r>
          </w:p>
        </w:tc>
        <w:tc>
          <w:tcPr>
            <w:tcW w:w="1364"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Dokumen</w:t>
            </w:r>
          </w:p>
        </w:tc>
        <w:tc>
          <w:tcPr>
            <w:tcW w:w="956"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12</w:t>
            </w:r>
          </w:p>
        </w:tc>
        <w:tc>
          <w:tcPr>
            <w:tcW w:w="1696"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 xml:space="preserve">           37.499.215 </w:t>
            </w:r>
          </w:p>
        </w:tc>
        <w:tc>
          <w:tcPr>
            <w:tcW w:w="1038"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PD</w:t>
            </w:r>
          </w:p>
        </w:tc>
        <w:tc>
          <w:tcPr>
            <w:tcW w:w="1650"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APBD</w:t>
            </w:r>
          </w:p>
        </w:tc>
        <w:tc>
          <w:tcPr>
            <w:tcW w:w="901"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80</w:t>
            </w:r>
          </w:p>
        </w:tc>
        <w:tc>
          <w:tcPr>
            <w:tcW w:w="1499"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 xml:space="preserve">           41.249.000 </w:t>
            </w:r>
          </w:p>
        </w:tc>
      </w:tr>
      <w:tr w:rsidR="006B0570" w:rsidRPr="006B0570" w:rsidTr="000157CF">
        <w:trPr>
          <w:trHeight w:val="850"/>
        </w:trPr>
        <w:tc>
          <w:tcPr>
            <w:tcW w:w="456" w:type="dxa"/>
            <w:tcBorders>
              <w:top w:val="nil"/>
              <w:left w:val="single" w:sz="4" w:space="0" w:color="auto"/>
              <w:bottom w:val="single" w:sz="4" w:space="0" w:color="auto"/>
              <w:right w:val="single" w:sz="4" w:space="0" w:color="auto"/>
            </w:tcBorders>
            <w:shd w:val="clear" w:color="auto" w:fill="auto"/>
            <w:noWrap/>
            <w:hideMark/>
          </w:tcPr>
          <w:p w:rsidR="006B0570" w:rsidRPr="006B0570" w:rsidRDefault="006B0570" w:rsidP="006B0570">
            <w:pPr>
              <w:jc w:val="right"/>
              <w:rPr>
                <w:rFonts w:ascii="Abadi" w:hAnsi="Abadi" w:cs="Calibri"/>
                <w:b/>
                <w:bCs/>
                <w:color w:val="000000"/>
                <w:sz w:val="16"/>
                <w:szCs w:val="16"/>
              </w:rPr>
            </w:pPr>
            <w:r w:rsidRPr="006B0570">
              <w:rPr>
                <w:rFonts w:ascii="Abadi" w:hAnsi="Abadi" w:cs="Calibri"/>
                <w:b/>
                <w:bCs/>
                <w:color w:val="000000"/>
                <w:sz w:val="16"/>
                <w:szCs w:val="16"/>
              </w:rPr>
              <w:t> </w:t>
            </w:r>
          </w:p>
        </w:tc>
        <w:tc>
          <w:tcPr>
            <w:tcW w:w="2471" w:type="dxa"/>
            <w:tcBorders>
              <w:top w:val="nil"/>
              <w:left w:val="nil"/>
              <w:bottom w:val="single" w:sz="4" w:space="0" w:color="auto"/>
              <w:right w:val="single" w:sz="4" w:space="0" w:color="auto"/>
            </w:tcBorders>
            <w:shd w:val="clear" w:color="auto" w:fill="auto"/>
            <w:vAlign w:val="center"/>
            <w:hideMark/>
          </w:tcPr>
          <w:p w:rsidR="006B0570" w:rsidRPr="006B0570" w:rsidRDefault="006B0570" w:rsidP="006B0570">
            <w:pPr>
              <w:rPr>
                <w:rFonts w:ascii="Abadi" w:hAnsi="Abadi" w:cs="Calibri"/>
                <w:b/>
                <w:bCs/>
                <w:sz w:val="16"/>
                <w:szCs w:val="16"/>
              </w:rPr>
            </w:pPr>
            <w:r w:rsidRPr="006B0570">
              <w:rPr>
                <w:rFonts w:ascii="Abadi" w:hAnsi="Abadi" w:cs="Calibri"/>
                <w:b/>
                <w:bCs/>
                <w:sz w:val="16"/>
                <w:szCs w:val="16"/>
              </w:rPr>
              <w:t> </w:t>
            </w:r>
          </w:p>
        </w:tc>
        <w:tc>
          <w:tcPr>
            <w:tcW w:w="2546" w:type="dxa"/>
            <w:tcBorders>
              <w:top w:val="nil"/>
              <w:left w:val="nil"/>
              <w:bottom w:val="single" w:sz="4" w:space="0" w:color="auto"/>
              <w:right w:val="single" w:sz="4" w:space="0" w:color="auto"/>
            </w:tcBorders>
            <w:shd w:val="clear" w:color="auto" w:fill="auto"/>
            <w:vAlign w:val="center"/>
            <w:hideMark/>
          </w:tcPr>
          <w:p w:rsidR="006B0570" w:rsidRPr="006B0570" w:rsidRDefault="006B0570" w:rsidP="006B0570">
            <w:pPr>
              <w:rPr>
                <w:rFonts w:ascii="Abadi" w:hAnsi="Abadi" w:cs="Calibri"/>
                <w:sz w:val="16"/>
                <w:szCs w:val="16"/>
              </w:rPr>
            </w:pPr>
            <w:r w:rsidRPr="006B0570">
              <w:rPr>
                <w:rFonts w:ascii="Abadi" w:hAnsi="Abadi" w:cs="Calibri"/>
                <w:sz w:val="16"/>
                <w:szCs w:val="16"/>
              </w:rPr>
              <w:t>Koordinasi dan Penyusunan Laporan Keuangan Akhir Tahun SKPD</w:t>
            </w:r>
          </w:p>
        </w:tc>
        <w:tc>
          <w:tcPr>
            <w:tcW w:w="2915" w:type="dxa"/>
            <w:tcBorders>
              <w:top w:val="single" w:sz="4" w:space="0" w:color="auto"/>
              <w:left w:val="nil"/>
              <w:bottom w:val="single" w:sz="4" w:space="0" w:color="auto"/>
              <w:right w:val="single" w:sz="4" w:space="0" w:color="auto"/>
            </w:tcBorders>
            <w:shd w:val="clear" w:color="auto" w:fill="auto"/>
            <w:vAlign w:val="center"/>
            <w:hideMark/>
          </w:tcPr>
          <w:p w:rsidR="006B0570" w:rsidRPr="006B0570" w:rsidRDefault="006B0570" w:rsidP="006B0570">
            <w:pPr>
              <w:rPr>
                <w:rFonts w:ascii="Abadi" w:hAnsi="Abadi" w:cs="Calibri"/>
                <w:sz w:val="16"/>
                <w:szCs w:val="16"/>
              </w:rPr>
            </w:pPr>
            <w:r w:rsidRPr="006B0570">
              <w:rPr>
                <w:rFonts w:ascii="Abadi" w:hAnsi="Abadi" w:cs="Calibri"/>
                <w:sz w:val="16"/>
                <w:szCs w:val="16"/>
              </w:rPr>
              <w:t>Dokumen CALK yang tersusun</w:t>
            </w:r>
            <w:r w:rsidRPr="006B0570">
              <w:rPr>
                <w:rFonts w:ascii="Abadi" w:hAnsi="Abadi" w:cs="Calibri"/>
                <w:sz w:val="16"/>
                <w:szCs w:val="16"/>
              </w:rPr>
              <w:br/>
              <w:t>Jumlah Koordinasi Penyusunan Pelaporan Akhir Tahun</w:t>
            </w:r>
          </w:p>
        </w:tc>
        <w:tc>
          <w:tcPr>
            <w:tcW w:w="1364" w:type="dxa"/>
            <w:tcBorders>
              <w:top w:val="nil"/>
              <w:left w:val="nil"/>
              <w:bottom w:val="single" w:sz="4" w:space="0" w:color="auto"/>
              <w:right w:val="single" w:sz="4" w:space="0" w:color="auto"/>
            </w:tcBorders>
            <w:shd w:val="clear" w:color="auto" w:fill="auto"/>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 xml:space="preserve"> Dokumen</w:t>
            </w:r>
            <w:r w:rsidRPr="006B0570">
              <w:rPr>
                <w:rFonts w:ascii="Abadi" w:hAnsi="Abadi" w:cs="Calibri"/>
                <w:color w:val="000000"/>
                <w:sz w:val="16"/>
                <w:szCs w:val="16"/>
              </w:rPr>
              <w:br/>
              <w:t>Kali</w:t>
            </w:r>
          </w:p>
        </w:tc>
        <w:tc>
          <w:tcPr>
            <w:tcW w:w="956" w:type="dxa"/>
            <w:tcBorders>
              <w:top w:val="nil"/>
              <w:left w:val="nil"/>
              <w:bottom w:val="single" w:sz="4" w:space="0" w:color="auto"/>
              <w:right w:val="single" w:sz="4" w:space="0" w:color="auto"/>
            </w:tcBorders>
            <w:shd w:val="clear" w:color="auto" w:fill="auto"/>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1</w:t>
            </w:r>
            <w:r w:rsidRPr="006B0570">
              <w:rPr>
                <w:rFonts w:ascii="Abadi" w:hAnsi="Abadi" w:cs="Calibri"/>
                <w:color w:val="000000"/>
                <w:sz w:val="16"/>
                <w:szCs w:val="16"/>
              </w:rPr>
              <w:br/>
              <w:t>2</w:t>
            </w:r>
          </w:p>
        </w:tc>
        <w:tc>
          <w:tcPr>
            <w:tcW w:w="1696"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 xml:space="preserve">             5.399.300 </w:t>
            </w:r>
          </w:p>
        </w:tc>
        <w:tc>
          <w:tcPr>
            <w:tcW w:w="1038"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PD</w:t>
            </w:r>
          </w:p>
        </w:tc>
        <w:tc>
          <w:tcPr>
            <w:tcW w:w="1650"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APBD</w:t>
            </w:r>
          </w:p>
        </w:tc>
        <w:tc>
          <w:tcPr>
            <w:tcW w:w="901"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80</w:t>
            </w:r>
          </w:p>
        </w:tc>
        <w:tc>
          <w:tcPr>
            <w:tcW w:w="1499"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 xml:space="preserve">             5.939.951 </w:t>
            </w:r>
          </w:p>
        </w:tc>
      </w:tr>
      <w:tr w:rsidR="006B0570" w:rsidRPr="006B0570" w:rsidTr="006B0570">
        <w:trPr>
          <w:trHeight w:val="1200"/>
        </w:trPr>
        <w:tc>
          <w:tcPr>
            <w:tcW w:w="456" w:type="dxa"/>
            <w:tcBorders>
              <w:top w:val="nil"/>
              <w:left w:val="single" w:sz="4" w:space="0" w:color="auto"/>
              <w:bottom w:val="single" w:sz="4" w:space="0" w:color="auto"/>
              <w:right w:val="single" w:sz="4" w:space="0" w:color="auto"/>
            </w:tcBorders>
            <w:shd w:val="clear" w:color="auto" w:fill="auto"/>
            <w:noWrap/>
            <w:hideMark/>
          </w:tcPr>
          <w:p w:rsidR="006B0570" w:rsidRPr="006B0570" w:rsidRDefault="006B0570" w:rsidP="006B0570">
            <w:pPr>
              <w:jc w:val="right"/>
              <w:rPr>
                <w:rFonts w:ascii="Abadi" w:hAnsi="Abadi" w:cs="Calibri"/>
                <w:b/>
                <w:bCs/>
                <w:color w:val="000000"/>
                <w:sz w:val="16"/>
                <w:szCs w:val="16"/>
              </w:rPr>
            </w:pPr>
            <w:r w:rsidRPr="006B0570">
              <w:rPr>
                <w:rFonts w:ascii="Abadi" w:hAnsi="Abadi" w:cs="Calibri"/>
                <w:b/>
                <w:bCs/>
                <w:color w:val="000000"/>
                <w:sz w:val="16"/>
                <w:szCs w:val="16"/>
              </w:rPr>
              <w:t> </w:t>
            </w:r>
          </w:p>
        </w:tc>
        <w:tc>
          <w:tcPr>
            <w:tcW w:w="2471" w:type="dxa"/>
            <w:tcBorders>
              <w:top w:val="nil"/>
              <w:left w:val="nil"/>
              <w:bottom w:val="single" w:sz="4" w:space="0" w:color="auto"/>
              <w:right w:val="single" w:sz="4" w:space="0" w:color="auto"/>
            </w:tcBorders>
            <w:shd w:val="clear" w:color="auto" w:fill="auto"/>
            <w:vAlign w:val="center"/>
            <w:hideMark/>
          </w:tcPr>
          <w:p w:rsidR="006B0570" w:rsidRPr="006B0570" w:rsidRDefault="006B0570" w:rsidP="006B0570">
            <w:pPr>
              <w:rPr>
                <w:rFonts w:ascii="Abadi" w:hAnsi="Abadi" w:cs="Calibri"/>
                <w:b/>
                <w:bCs/>
                <w:sz w:val="16"/>
                <w:szCs w:val="16"/>
              </w:rPr>
            </w:pPr>
            <w:r w:rsidRPr="006B0570">
              <w:rPr>
                <w:rFonts w:ascii="Abadi" w:hAnsi="Abadi" w:cs="Calibri"/>
                <w:b/>
                <w:bCs/>
                <w:sz w:val="16"/>
                <w:szCs w:val="16"/>
              </w:rPr>
              <w:t> </w:t>
            </w:r>
          </w:p>
        </w:tc>
        <w:tc>
          <w:tcPr>
            <w:tcW w:w="2546" w:type="dxa"/>
            <w:tcBorders>
              <w:top w:val="nil"/>
              <w:left w:val="nil"/>
              <w:bottom w:val="single" w:sz="4" w:space="0" w:color="auto"/>
              <w:right w:val="single" w:sz="4" w:space="0" w:color="auto"/>
            </w:tcBorders>
            <w:shd w:val="clear" w:color="auto" w:fill="auto"/>
            <w:vAlign w:val="center"/>
            <w:hideMark/>
          </w:tcPr>
          <w:p w:rsidR="006B0570" w:rsidRPr="006B0570" w:rsidRDefault="006B0570" w:rsidP="006B0570">
            <w:pPr>
              <w:rPr>
                <w:rFonts w:ascii="Abadi" w:hAnsi="Abadi" w:cs="Calibri"/>
                <w:sz w:val="16"/>
                <w:szCs w:val="16"/>
              </w:rPr>
            </w:pPr>
            <w:r w:rsidRPr="006B0570">
              <w:rPr>
                <w:rFonts w:ascii="Abadi" w:hAnsi="Abadi" w:cs="Calibri"/>
                <w:sz w:val="16"/>
                <w:szCs w:val="16"/>
              </w:rPr>
              <w:t>Pengelolaan dan Penyiapan Bahan Tanggapan Pemeriksaan</w:t>
            </w:r>
          </w:p>
        </w:tc>
        <w:tc>
          <w:tcPr>
            <w:tcW w:w="2915" w:type="dxa"/>
            <w:tcBorders>
              <w:top w:val="nil"/>
              <w:left w:val="nil"/>
              <w:bottom w:val="single" w:sz="4" w:space="0" w:color="auto"/>
              <w:right w:val="single" w:sz="4" w:space="0" w:color="auto"/>
            </w:tcBorders>
            <w:shd w:val="clear" w:color="auto" w:fill="auto"/>
            <w:vAlign w:val="center"/>
            <w:hideMark/>
          </w:tcPr>
          <w:p w:rsidR="006B0570" w:rsidRPr="006B0570" w:rsidRDefault="006B0570" w:rsidP="006B0570">
            <w:pPr>
              <w:rPr>
                <w:rFonts w:ascii="Abadi" w:hAnsi="Abadi" w:cs="Calibri"/>
                <w:sz w:val="16"/>
                <w:szCs w:val="16"/>
              </w:rPr>
            </w:pPr>
            <w:r w:rsidRPr="006B0570">
              <w:rPr>
                <w:rFonts w:ascii="Abadi" w:hAnsi="Abadi" w:cs="Calibri"/>
                <w:sz w:val="16"/>
                <w:szCs w:val="16"/>
              </w:rPr>
              <w:t>Dokumen TLHP yang Tersusun</w:t>
            </w:r>
          </w:p>
        </w:tc>
        <w:tc>
          <w:tcPr>
            <w:tcW w:w="1364" w:type="dxa"/>
            <w:tcBorders>
              <w:top w:val="nil"/>
              <w:left w:val="nil"/>
              <w:bottom w:val="single" w:sz="4" w:space="0" w:color="auto"/>
              <w:right w:val="single" w:sz="4" w:space="0" w:color="auto"/>
            </w:tcBorders>
            <w:shd w:val="clear" w:color="auto" w:fill="auto"/>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 xml:space="preserve"> Dokumen</w:t>
            </w:r>
          </w:p>
        </w:tc>
        <w:tc>
          <w:tcPr>
            <w:tcW w:w="956" w:type="dxa"/>
            <w:tcBorders>
              <w:top w:val="nil"/>
              <w:left w:val="nil"/>
              <w:bottom w:val="single" w:sz="4" w:space="0" w:color="auto"/>
              <w:right w:val="single" w:sz="4" w:space="0" w:color="auto"/>
            </w:tcBorders>
            <w:shd w:val="clear" w:color="auto" w:fill="auto"/>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1</w:t>
            </w:r>
          </w:p>
        </w:tc>
        <w:tc>
          <w:tcPr>
            <w:tcW w:w="1696"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 xml:space="preserve">           14.505.005 </w:t>
            </w:r>
          </w:p>
        </w:tc>
        <w:tc>
          <w:tcPr>
            <w:tcW w:w="1038"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PD</w:t>
            </w:r>
          </w:p>
        </w:tc>
        <w:tc>
          <w:tcPr>
            <w:tcW w:w="1650"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APBD</w:t>
            </w:r>
          </w:p>
        </w:tc>
        <w:tc>
          <w:tcPr>
            <w:tcW w:w="901"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80</w:t>
            </w:r>
          </w:p>
        </w:tc>
        <w:tc>
          <w:tcPr>
            <w:tcW w:w="1499"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 xml:space="preserve">           15.957.178 </w:t>
            </w:r>
          </w:p>
        </w:tc>
      </w:tr>
      <w:tr w:rsidR="006B0570" w:rsidRPr="006B0570" w:rsidTr="000157CF">
        <w:trPr>
          <w:trHeight w:val="420"/>
        </w:trPr>
        <w:tc>
          <w:tcPr>
            <w:tcW w:w="456" w:type="dxa"/>
            <w:tcBorders>
              <w:top w:val="nil"/>
              <w:left w:val="single" w:sz="4" w:space="0" w:color="auto"/>
              <w:bottom w:val="single" w:sz="4" w:space="0" w:color="auto"/>
              <w:right w:val="single" w:sz="4" w:space="0" w:color="auto"/>
            </w:tcBorders>
            <w:shd w:val="clear" w:color="auto" w:fill="auto"/>
            <w:noWrap/>
            <w:hideMark/>
          </w:tcPr>
          <w:p w:rsidR="006B0570" w:rsidRPr="006B0570" w:rsidRDefault="006B0570" w:rsidP="006B0570">
            <w:pPr>
              <w:jc w:val="right"/>
              <w:rPr>
                <w:rFonts w:ascii="Abadi" w:hAnsi="Abadi" w:cs="Calibri"/>
                <w:b/>
                <w:bCs/>
                <w:color w:val="000000"/>
                <w:sz w:val="16"/>
                <w:szCs w:val="16"/>
              </w:rPr>
            </w:pPr>
            <w:r w:rsidRPr="006B0570">
              <w:rPr>
                <w:rFonts w:ascii="Abadi" w:hAnsi="Abadi" w:cs="Calibri"/>
                <w:b/>
                <w:bCs/>
                <w:color w:val="000000"/>
                <w:sz w:val="16"/>
                <w:szCs w:val="16"/>
              </w:rPr>
              <w:t> </w:t>
            </w:r>
          </w:p>
        </w:tc>
        <w:tc>
          <w:tcPr>
            <w:tcW w:w="2471" w:type="dxa"/>
            <w:tcBorders>
              <w:top w:val="nil"/>
              <w:left w:val="nil"/>
              <w:bottom w:val="single" w:sz="4" w:space="0" w:color="auto"/>
              <w:right w:val="single" w:sz="4" w:space="0" w:color="auto"/>
            </w:tcBorders>
            <w:shd w:val="clear" w:color="auto" w:fill="auto"/>
            <w:vAlign w:val="center"/>
            <w:hideMark/>
          </w:tcPr>
          <w:p w:rsidR="006B0570" w:rsidRPr="006B0570" w:rsidRDefault="006B0570" w:rsidP="006B0570">
            <w:pPr>
              <w:rPr>
                <w:rFonts w:ascii="Abadi" w:hAnsi="Abadi" w:cs="Calibri"/>
                <w:b/>
                <w:bCs/>
                <w:sz w:val="16"/>
                <w:szCs w:val="16"/>
              </w:rPr>
            </w:pPr>
            <w:r w:rsidRPr="006B0570">
              <w:rPr>
                <w:rFonts w:ascii="Abadi" w:hAnsi="Abadi" w:cs="Calibri"/>
                <w:b/>
                <w:bCs/>
                <w:sz w:val="16"/>
                <w:szCs w:val="16"/>
              </w:rPr>
              <w:t> </w:t>
            </w:r>
          </w:p>
        </w:tc>
        <w:tc>
          <w:tcPr>
            <w:tcW w:w="2546" w:type="dxa"/>
            <w:tcBorders>
              <w:top w:val="nil"/>
              <w:left w:val="nil"/>
              <w:bottom w:val="single" w:sz="4" w:space="0" w:color="auto"/>
              <w:right w:val="single" w:sz="4" w:space="0" w:color="auto"/>
            </w:tcBorders>
            <w:shd w:val="clear" w:color="auto" w:fill="auto"/>
            <w:vAlign w:val="center"/>
            <w:hideMark/>
          </w:tcPr>
          <w:p w:rsidR="006B0570" w:rsidRPr="006B0570" w:rsidRDefault="006B0570" w:rsidP="006B0570">
            <w:pPr>
              <w:rPr>
                <w:rFonts w:ascii="Abadi" w:hAnsi="Abadi" w:cs="Calibri"/>
                <w:sz w:val="16"/>
                <w:szCs w:val="16"/>
              </w:rPr>
            </w:pPr>
            <w:r w:rsidRPr="006B0570">
              <w:rPr>
                <w:rFonts w:ascii="Abadi" w:hAnsi="Abadi" w:cs="Calibri"/>
                <w:sz w:val="16"/>
                <w:szCs w:val="16"/>
              </w:rPr>
              <w:t>Koordinasi dan Penyusunan Laporan Keuangan Bulanan/Triwulanan/Semesteran SKPD</w:t>
            </w:r>
          </w:p>
        </w:tc>
        <w:tc>
          <w:tcPr>
            <w:tcW w:w="2915" w:type="dxa"/>
            <w:tcBorders>
              <w:top w:val="nil"/>
              <w:left w:val="nil"/>
              <w:bottom w:val="single" w:sz="4" w:space="0" w:color="auto"/>
              <w:right w:val="nil"/>
            </w:tcBorders>
            <w:shd w:val="clear" w:color="auto" w:fill="auto"/>
            <w:vAlign w:val="center"/>
            <w:hideMark/>
          </w:tcPr>
          <w:p w:rsidR="006B0570" w:rsidRPr="006B0570" w:rsidRDefault="006B0570" w:rsidP="006B0570">
            <w:pPr>
              <w:rPr>
                <w:rFonts w:ascii="Abadi" w:hAnsi="Abadi" w:cs="Calibri"/>
                <w:sz w:val="16"/>
                <w:szCs w:val="16"/>
              </w:rPr>
            </w:pPr>
            <w:r w:rsidRPr="006B0570">
              <w:rPr>
                <w:rFonts w:ascii="Abadi" w:hAnsi="Abadi" w:cs="Calibri"/>
                <w:sz w:val="16"/>
                <w:szCs w:val="16"/>
              </w:rPr>
              <w:t>Laporan Keuangan Bulanan yang tersusun</w:t>
            </w:r>
            <w:r w:rsidRPr="006B0570">
              <w:rPr>
                <w:rFonts w:ascii="Abadi" w:hAnsi="Abadi" w:cs="Calibri"/>
                <w:sz w:val="16"/>
                <w:szCs w:val="16"/>
              </w:rPr>
              <w:br/>
              <w:t>Laporan Keuangan Semesteran yang tersusun Laporan Keuangan Triwulan</w:t>
            </w:r>
            <w:r w:rsidRPr="006B0570">
              <w:rPr>
                <w:rFonts w:ascii="Abadi" w:hAnsi="Abadi" w:cs="Calibri"/>
                <w:sz w:val="16"/>
                <w:szCs w:val="16"/>
              </w:rPr>
              <w:br/>
              <w:t>yang tersusun</w:t>
            </w:r>
          </w:p>
        </w:tc>
        <w:tc>
          <w:tcPr>
            <w:tcW w:w="1364" w:type="dxa"/>
            <w:tcBorders>
              <w:top w:val="nil"/>
              <w:left w:val="single" w:sz="4" w:space="0" w:color="auto"/>
              <w:bottom w:val="single" w:sz="4" w:space="0" w:color="auto"/>
              <w:right w:val="single" w:sz="4" w:space="0" w:color="auto"/>
            </w:tcBorders>
            <w:shd w:val="clear" w:color="auto" w:fill="auto"/>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Dokumen</w:t>
            </w:r>
            <w:r w:rsidRPr="006B0570">
              <w:rPr>
                <w:rFonts w:ascii="Abadi" w:hAnsi="Abadi" w:cs="Calibri"/>
                <w:color w:val="000000"/>
                <w:sz w:val="16"/>
                <w:szCs w:val="16"/>
              </w:rPr>
              <w:br/>
              <w:t>Dokumen</w:t>
            </w:r>
            <w:r w:rsidRPr="006B0570">
              <w:rPr>
                <w:rFonts w:ascii="Abadi" w:hAnsi="Abadi" w:cs="Calibri"/>
                <w:color w:val="000000"/>
                <w:sz w:val="16"/>
                <w:szCs w:val="16"/>
              </w:rPr>
              <w:br/>
              <w:t>Dokuemen</w:t>
            </w:r>
          </w:p>
        </w:tc>
        <w:tc>
          <w:tcPr>
            <w:tcW w:w="956" w:type="dxa"/>
            <w:tcBorders>
              <w:top w:val="nil"/>
              <w:left w:val="nil"/>
              <w:bottom w:val="single" w:sz="4" w:space="0" w:color="auto"/>
              <w:right w:val="single" w:sz="4" w:space="0" w:color="auto"/>
            </w:tcBorders>
            <w:shd w:val="clear" w:color="auto" w:fill="auto"/>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12</w:t>
            </w:r>
            <w:r w:rsidRPr="006B0570">
              <w:rPr>
                <w:rFonts w:ascii="Abadi" w:hAnsi="Abadi" w:cs="Calibri"/>
                <w:color w:val="000000"/>
                <w:sz w:val="16"/>
                <w:szCs w:val="16"/>
              </w:rPr>
              <w:br/>
              <w:t>2</w:t>
            </w:r>
            <w:r w:rsidRPr="006B0570">
              <w:rPr>
                <w:rFonts w:ascii="Abadi" w:hAnsi="Abadi" w:cs="Calibri"/>
                <w:color w:val="000000"/>
                <w:sz w:val="16"/>
                <w:szCs w:val="16"/>
              </w:rPr>
              <w:br/>
              <w:t>4</w:t>
            </w:r>
          </w:p>
        </w:tc>
        <w:tc>
          <w:tcPr>
            <w:tcW w:w="1696"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 xml:space="preserve">             6.682.230 </w:t>
            </w:r>
          </w:p>
        </w:tc>
        <w:tc>
          <w:tcPr>
            <w:tcW w:w="1038"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PD</w:t>
            </w:r>
          </w:p>
        </w:tc>
        <w:tc>
          <w:tcPr>
            <w:tcW w:w="1650"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APBD</w:t>
            </w:r>
          </w:p>
        </w:tc>
        <w:tc>
          <w:tcPr>
            <w:tcW w:w="901"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80</w:t>
            </w:r>
          </w:p>
        </w:tc>
        <w:tc>
          <w:tcPr>
            <w:tcW w:w="1499"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 xml:space="preserve">             7.352.081 </w:t>
            </w:r>
          </w:p>
        </w:tc>
      </w:tr>
      <w:tr w:rsidR="006B0570" w:rsidRPr="006B0570" w:rsidTr="000157CF">
        <w:trPr>
          <w:trHeight w:val="900"/>
        </w:trPr>
        <w:tc>
          <w:tcPr>
            <w:tcW w:w="456" w:type="dxa"/>
            <w:tcBorders>
              <w:top w:val="nil"/>
              <w:left w:val="single" w:sz="4" w:space="0" w:color="auto"/>
              <w:bottom w:val="single" w:sz="4" w:space="0" w:color="auto"/>
              <w:right w:val="single" w:sz="4" w:space="0" w:color="auto"/>
            </w:tcBorders>
            <w:shd w:val="clear" w:color="auto" w:fill="auto"/>
            <w:noWrap/>
            <w:hideMark/>
          </w:tcPr>
          <w:p w:rsidR="006B0570" w:rsidRPr="006B0570" w:rsidRDefault="006B0570" w:rsidP="006B0570">
            <w:pPr>
              <w:jc w:val="right"/>
              <w:rPr>
                <w:rFonts w:ascii="Abadi" w:hAnsi="Abadi" w:cs="Calibri"/>
                <w:b/>
                <w:bCs/>
                <w:color w:val="000000"/>
                <w:sz w:val="16"/>
                <w:szCs w:val="16"/>
              </w:rPr>
            </w:pPr>
            <w:r w:rsidRPr="006B0570">
              <w:rPr>
                <w:rFonts w:ascii="Abadi" w:hAnsi="Abadi" w:cs="Calibri"/>
                <w:b/>
                <w:bCs/>
                <w:color w:val="000000"/>
                <w:sz w:val="16"/>
                <w:szCs w:val="16"/>
              </w:rPr>
              <w:t> </w:t>
            </w:r>
          </w:p>
        </w:tc>
        <w:tc>
          <w:tcPr>
            <w:tcW w:w="24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0570" w:rsidRPr="006B0570" w:rsidRDefault="006B0570" w:rsidP="006B0570">
            <w:pPr>
              <w:rPr>
                <w:rFonts w:ascii="Abadi" w:hAnsi="Abadi" w:cs="Calibri"/>
                <w:b/>
                <w:bCs/>
                <w:sz w:val="16"/>
                <w:szCs w:val="16"/>
              </w:rPr>
            </w:pPr>
            <w:r w:rsidRPr="006B0570">
              <w:rPr>
                <w:rFonts w:ascii="Abadi" w:hAnsi="Abadi" w:cs="Calibri"/>
                <w:b/>
                <w:bCs/>
                <w:sz w:val="16"/>
                <w:szCs w:val="16"/>
              </w:rPr>
              <w:t> </w:t>
            </w:r>
          </w:p>
        </w:tc>
        <w:tc>
          <w:tcPr>
            <w:tcW w:w="25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0570" w:rsidRPr="006B0570" w:rsidRDefault="006B0570" w:rsidP="006B0570">
            <w:pPr>
              <w:rPr>
                <w:rFonts w:ascii="Abadi" w:hAnsi="Abadi" w:cs="Calibri"/>
                <w:sz w:val="16"/>
                <w:szCs w:val="16"/>
              </w:rPr>
            </w:pPr>
            <w:r w:rsidRPr="006B0570">
              <w:rPr>
                <w:rFonts w:ascii="Abadi" w:hAnsi="Abadi" w:cs="Calibri"/>
                <w:sz w:val="16"/>
                <w:szCs w:val="16"/>
              </w:rPr>
              <w:t>Penyusunan Pelaporan dan Analisis Prognosis Realisasi Anggaran</w:t>
            </w:r>
          </w:p>
        </w:tc>
        <w:tc>
          <w:tcPr>
            <w:tcW w:w="29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0570" w:rsidRPr="006B0570" w:rsidRDefault="006B0570" w:rsidP="006B0570">
            <w:pPr>
              <w:rPr>
                <w:rFonts w:ascii="Abadi" w:hAnsi="Abadi" w:cs="Calibri"/>
                <w:sz w:val="16"/>
                <w:szCs w:val="16"/>
              </w:rPr>
            </w:pPr>
            <w:r w:rsidRPr="006B0570">
              <w:rPr>
                <w:rFonts w:ascii="Abadi" w:hAnsi="Abadi" w:cs="Calibri"/>
                <w:sz w:val="16"/>
                <w:szCs w:val="16"/>
              </w:rPr>
              <w:t>Laporan Prognosis Realisasi Anggaran yang Tersusun</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 xml:space="preserve"> Dokumen</w:t>
            </w: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1</w:t>
            </w:r>
          </w:p>
        </w:tc>
        <w:tc>
          <w:tcPr>
            <w:tcW w:w="1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 xml:space="preserve">             5.268.035 </w:t>
            </w:r>
          </w:p>
        </w:tc>
        <w:tc>
          <w:tcPr>
            <w:tcW w:w="10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PD</w:t>
            </w:r>
          </w:p>
        </w:tc>
        <w:tc>
          <w:tcPr>
            <w:tcW w:w="16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APBD</w:t>
            </w:r>
          </w:p>
        </w:tc>
        <w:tc>
          <w:tcPr>
            <w:tcW w:w="9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80</w:t>
            </w:r>
          </w:p>
        </w:tc>
        <w:tc>
          <w:tcPr>
            <w:tcW w:w="14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 xml:space="preserve">             5.797.292 </w:t>
            </w:r>
          </w:p>
        </w:tc>
      </w:tr>
      <w:tr w:rsidR="006B0570" w:rsidRPr="006B0570" w:rsidTr="000157CF">
        <w:trPr>
          <w:trHeight w:val="315"/>
        </w:trPr>
        <w:tc>
          <w:tcPr>
            <w:tcW w:w="456" w:type="dxa"/>
            <w:tcBorders>
              <w:top w:val="single" w:sz="4" w:space="0" w:color="auto"/>
              <w:left w:val="single" w:sz="4" w:space="0" w:color="auto"/>
              <w:bottom w:val="single" w:sz="4" w:space="0" w:color="auto"/>
              <w:right w:val="single" w:sz="4" w:space="0" w:color="auto"/>
            </w:tcBorders>
            <w:shd w:val="clear" w:color="auto" w:fill="auto"/>
            <w:noWrap/>
            <w:hideMark/>
          </w:tcPr>
          <w:p w:rsidR="006B0570" w:rsidRPr="006B0570" w:rsidRDefault="006B0570" w:rsidP="006B0570">
            <w:pPr>
              <w:jc w:val="right"/>
              <w:rPr>
                <w:rFonts w:ascii="Abadi" w:hAnsi="Abadi" w:cs="Calibri"/>
                <w:b/>
                <w:bCs/>
                <w:color w:val="000000"/>
                <w:sz w:val="16"/>
                <w:szCs w:val="16"/>
              </w:rPr>
            </w:pPr>
            <w:r w:rsidRPr="006B0570">
              <w:rPr>
                <w:rFonts w:ascii="Abadi" w:hAnsi="Abadi" w:cs="Calibri"/>
                <w:b/>
                <w:bCs/>
                <w:color w:val="000000"/>
                <w:sz w:val="16"/>
                <w:szCs w:val="16"/>
              </w:rPr>
              <w:lastRenderedPageBreak/>
              <w:t> </w:t>
            </w:r>
          </w:p>
        </w:tc>
        <w:tc>
          <w:tcPr>
            <w:tcW w:w="2471" w:type="dxa"/>
            <w:tcBorders>
              <w:top w:val="single" w:sz="4" w:space="0" w:color="auto"/>
              <w:left w:val="nil"/>
              <w:bottom w:val="single" w:sz="4" w:space="0" w:color="auto"/>
              <w:right w:val="single" w:sz="4" w:space="0" w:color="auto"/>
            </w:tcBorders>
            <w:shd w:val="clear" w:color="auto" w:fill="auto"/>
            <w:vAlign w:val="center"/>
            <w:hideMark/>
          </w:tcPr>
          <w:p w:rsidR="006B0570" w:rsidRPr="006B0570" w:rsidRDefault="006B0570" w:rsidP="006B0570">
            <w:pPr>
              <w:rPr>
                <w:rFonts w:ascii="Abadi" w:hAnsi="Abadi" w:cs="Calibri"/>
                <w:b/>
                <w:bCs/>
                <w:sz w:val="16"/>
                <w:szCs w:val="16"/>
              </w:rPr>
            </w:pPr>
            <w:r w:rsidRPr="006B0570">
              <w:rPr>
                <w:rFonts w:ascii="Abadi" w:hAnsi="Abadi" w:cs="Calibri"/>
                <w:b/>
                <w:bCs/>
                <w:sz w:val="16"/>
                <w:szCs w:val="16"/>
              </w:rPr>
              <w:t> </w:t>
            </w:r>
          </w:p>
        </w:tc>
        <w:tc>
          <w:tcPr>
            <w:tcW w:w="2546" w:type="dxa"/>
            <w:tcBorders>
              <w:top w:val="single" w:sz="4" w:space="0" w:color="auto"/>
              <w:left w:val="nil"/>
              <w:bottom w:val="single" w:sz="4" w:space="0" w:color="auto"/>
              <w:right w:val="single" w:sz="4" w:space="0" w:color="auto"/>
            </w:tcBorders>
            <w:shd w:val="clear" w:color="auto" w:fill="auto"/>
            <w:vAlign w:val="center"/>
            <w:hideMark/>
          </w:tcPr>
          <w:p w:rsidR="006B0570" w:rsidRPr="006B0570" w:rsidRDefault="006B0570" w:rsidP="006B0570">
            <w:pPr>
              <w:rPr>
                <w:rFonts w:ascii="Abadi" w:hAnsi="Abadi" w:cs="Calibri"/>
                <w:sz w:val="16"/>
                <w:szCs w:val="16"/>
              </w:rPr>
            </w:pPr>
            <w:r w:rsidRPr="006B0570">
              <w:rPr>
                <w:rFonts w:ascii="Abadi" w:hAnsi="Abadi" w:cs="Calibri"/>
                <w:sz w:val="16"/>
                <w:szCs w:val="16"/>
              </w:rPr>
              <w:t> </w:t>
            </w:r>
          </w:p>
        </w:tc>
        <w:tc>
          <w:tcPr>
            <w:tcW w:w="2915" w:type="dxa"/>
            <w:tcBorders>
              <w:top w:val="single" w:sz="4" w:space="0" w:color="auto"/>
              <w:left w:val="nil"/>
              <w:bottom w:val="single" w:sz="4" w:space="0" w:color="auto"/>
              <w:right w:val="single" w:sz="4" w:space="0" w:color="auto"/>
            </w:tcBorders>
            <w:shd w:val="clear" w:color="auto" w:fill="auto"/>
            <w:vAlign w:val="center"/>
            <w:hideMark/>
          </w:tcPr>
          <w:p w:rsidR="006B0570" w:rsidRPr="006B0570" w:rsidRDefault="006B0570" w:rsidP="006B0570">
            <w:pPr>
              <w:rPr>
                <w:rFonts w:ascii="Abadi" w:hAnsi="Abadi" w:cs="Calibri"/>
                <w:sz w:val="16"/>
                <w:szCs w:val="16"/>
              </w:rPr>
            </w:pPr>
            <w:r w:rsidRPr="006B0570">
              <w:rPr>
                <w:rFonts w:ascii="Abadi" w:hAnsi="Abadi" w:cs="Calibri"/>
                <w:sz w:val="16"/>
                <w:szCs w:val="16"/>
              </w:rPr>
              <w:t> </w:t>
            </w:r>
          </w:p>
        </w:tc>
        <w:tc>
          <w:tcPr>
            <w:tcW w:w="1364" w:type="dxa"/>
            <w:tcBorders>
              <w:top w:val="single" w:sz="4" w:space="0" w:color="auto"/>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 </w:t>
            </w:r>
          </w:p>
        </w:tc>
        <w:tc>
          <w:tcPr>
            <w:tcW w:w="956" w:type="dxa"/>
            <w:tcBorders>
              <w:top w:val="single" w:sz="4" w:space="0" w:color="auto"/>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 </w:t>
            </w:r>
          </w:p>
        </w:tc>
        <w:tc>
          <w:tcPr>
            <w:tcW w:w="1696" w:type="dxa"/>
            <w:tcBorders>
              <w:top w:val="single" w:sz="4" w:space="0" w:color="auto"/>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 </w:t>
            </w:r>
          </w:p>
        </w:tc>
        <w:tc>
          <w:tcPr>
            <w:tcW w:w="1038" w:type="dxa"/>
            <w:tcBorders>
              <w:top w:val="single" w:sz="4" w:space="0" w:color="auto"/>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b/>
                <w:bCs/>
                <w:color w:val="000000"/>
                <w:sz w:val="16"/>
                <w:szCs w:val="16"/>
              </w:rPr>
            </w:pPr>
            <w:r w:rsidRPr="006B0570">
              <w:rPr>
                <w:rFonts w:ascii="Abadi" w:hAnsi="Abadi" w:cs="Calibri"/>
                <w:b/>
                <w:bCs/>
                <w:color w:val="000000"/>
                <w:sz w:val="16"/>
                <w:szCs w:val="16"/>
              </w:rPr>
              <w:t> </w:t>
            </w:r>
          </w:p>
        </w:tc>
        <w:tc>
          <w:tcPr>
            <w:tcW w:w="1650" w:type="dxa"/>
            <w:tcBorders>
              <w:top w:val="single" w:sz="4" w:space="0" w:color="auto"/>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b/>
                <w:bCs/>
                <w:color w:val="000000"/>
                <w:sz w:val="16"/>
                <w:szCs w:val="16"/>
              </w:rPr>
            </w:pPr>
            <w:r w:rsidRPr="006B0570">
              <w:rPr>
                <w:rFonts w:ascii="Abadi" w:hAnsi="Abadi" w:cs="Calibri"/>
                <w:b/>
                <w:bCs/>
                <w:color w:val="000000"/>
                <w:sz w:val="16"/>
                <w:szCs w:val="16"/>
              </w:rPr>
              <w:t> </w:t>
            </w:r>
          </w:p>
        </w:tc>
        <w:tc>
          <w:tcPr>
            <w:tcW w:w="901" w:type="dxa"/>
            <w:tcBorders>
              <w:top w:val="single" w:sz="4" w:space="0" w:color="auto"/>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 </w:t>
            </w:r>
          </w:p>
        </w:tc>
        <w:tc>
          <w:tcPr>
            <w:tcW w:w="1499" w:type="dxa"/>
            <w:tcBorders>
              <w:top w:val="single" w:sz="4" w:space="0" w:color="auto"/>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b/>
                <w:bCs/>
                <w:color w:val="000000"/>
                <w:sz w:val="16"/>
                <w:szCs w:val="16"/>
              </w:rPr>
            </w:pPr>
            <w:r w:rsidRPr="006B0570">
              <w:rPr>
                <w:rFonts w:ascii="Abadi" w:hAnsi="Abadi" w:cs="Calibri"/>
                <w:b/>
                <w:bCs/>
                <w:color w:val="000000"/>
                <w:sz w:val="16"/>
                <w:szCs w:val="16"/>
              </w:rPr>
              <w:t> </w:t>
            </w:r>
          </w:p>
        </w:tc>
      </w:tr>
      <w:tr w:rsidR="006B0570" w:rsidRPr="006B0570" w:rsidTr="006B0570">
        <w:trPr>
          <w:trHeight w:val="945"/>
        </w:trPr>
        <w:tc>
          <w:tcPr>
            <w:tcW w:w="456" w:type="dxa"/>
            <w:tcBorders>
              <w:top w:val="nil"/>
              <w:left w:val="single" w:sz="4" w:space="0" w:color="auto"/>
              <w:bottom w:val="single" w:sz="4" w:space="0" w:color="auto"/>
              <w:right w:val="single" w:sz="4" w:space="0" w:color="auto"/>
            </w:tcBorders>
            <w:shd w:val="clear" w:color="auto" w:fill="auto"/>
            <w:noWrap/>
            <w:hideMark/>
          </w:tcPr>
          <w:p w:rsidR="006B0570" w:rsidRPr="006B0570" w:rsidRDefault="006B0570" w:rsidP="006B0570">
            <w:pPr>
              <w:jc w:val="right"/>
              <w:rPr>
                <w:rFonts w:ascii="Abadi" w:hAnsi="Abadi" w:cs="Calibri"/>
                <w:b/>
                <w:bCs/>
                <w:color w:val="000000"/>
                <w:sz w:val="16"/>
                <w:szCs w:val="16"/>
              </w:rPr>
            </w:pPr>
            <w:r w:rsidRPr="006B0570">
              <w:rPr>
                <w:rFonts w:ascii="Abadi" w:hAnsi="Abadi" w:cs="Calibri"/>
                <w:b/>
                <w:bCs/>
                <w:color w:val="000000"/>
                <w:sz w:val="16"/>
                <w:szCs w:val="16"/>
              </w:rPr>
              <w:t>1.3</w:t>
            </w:r>
          </w:p>
        </w:tc>
        <w:tc>
          <w:tcPr>
            <w:tcW w:w="2471" w:type="dxa"/>
            <w:tcBorders>
              <w:top w:val="nil"/>
              <w:left w:val="nil"/>
              <w:bottom w:val="single" w:sz="4" w:space="0" w:color="auto"/>
              <w:right w:val="single" w:sz="4" w:space="0" w:color="auto"/>
            </w:tcBorders>
            <w:shd w:val="clear" w:color="auto" w:fill="auto"/>
            <w:vAlign w:val="center"/>
            <w:hideMark/>
          </w:tcPr>
          <w:p w:rsidR="006B0570" w:rsidRPr="006B0570" w:rsidRDefault="006B0570" w:rsidP="006B0570">
            <w:pPr>
              <w:rPr>
                <w:rFonts w:ascii="Abadi" w:hAnsi="Abadi" w:cs="Calibri"/>
                <w:b/>
                <w:bCs/>
                <w:sz w:val="16"/>
                <w:szCs w:val="16"/>
              </w:rPr>
            </w:pPr>
            <w:r w:rsidRPr="006B0570">
              <w:rPr>
                <w:rFonts w:ascii="Abadi" w:hAnsi="Abadi" w:cs="Calibri"/>
                <w:b/>
                <w:bCs/>
                <w:sz w:val="16"/>
                <w:szCs w:val="16"/>
              </w:rPr>
              <w:t>Administrasi Barang Milik Daerah pada Perangkat Daerah</w:t>
            </w:r>
          </w:p>
        </w:tc>
        <w:tc>
          <w:tcPr>
            <w:tcW w:w="2546" w:type="dxa"/>
            <w:tcBorders>
              <w:top w:val="nil"/>
              <w:left w:val="nil"/>
              <w:bottom w:val="single" w:sz="4" w:space="0" w:color="auto"/>
              <w:right w:val="single" w:sz="4" w:space="0" w:color="auto"/>
            </w:tcBorders>
            <w:shd w:val="clear" w:color="auto" w:fill="auto"/>
            <w:vAlign w:val="center"/>
            <w:hideMark/>
          </w:tcPr>
          <w:p w:rsidR="006B0570" w:rsidRPr="006B0570" w:rsidRDefault="006B0570" w:rsidP="006B0570">
            <w:pPr>
              <w:rPr>
                <w:rFonts w:ascii="Abadi" w:hAnsi="Abadi" w:cs="Calibri"/>
                <w:sz w:val="16"/>
                <w:szCs w:val="16"/>
              </w:rPr>
            </w:pPr>
            <w:r w:rsidRPr="006B0570">
              <w:rPr>
                <w:rFonts w:ascii="Abadi" w:hAnsi="Abadi" w:cs="Calibri"/>
                <w:sz w:val="16"/>
                <w:szCs w:val="16"/>
              </w:rPr>
              <w:t> </w:t>
            </w:r>
          </w:p>
        </w:tc>
        <w:tc>
          <w:tcPr>
            <w:tcW w:w="2915" w:type="dxa"/>
            <w:tcBorders>
              <w:top w:val="nil"/>
              <w:left w:val="nil"/>
              <w:bottom w:val="nil"/>
              <w:right w:val="nil"/>
            </w:tcBorders>
            <w:shd w:val="clear" w:color="auto" w:fill="auto"/>
            <w:vAlign w:val="center"/>
            <w:hideMark/>
          </w:tcPr>
          <w:p w:rsidR="006B0570" w:rsidRPr="006B0570" w:rsidRDefault="006B0570" w:rsidP="006B0570">
            <w:pPr>
              <w:rPr>
                <w:rFonts w:ascii="Abadi" w:hAnsi="Abadi" w:cs="Calibri"/>
                <w:b/>
                <w:bCs/>
                <w:sz w:val="16"/>
                <w:szCs w:val="16"/>
              </w:rPr>
            </w:pPr>
            <w:r w:rsidRPr="006B0570">
              <w:rPr>
                <w:rFonts w:ascii="Abadi" w:hAnsi="Abadi" w:cs="Calibri"/>
                <w:b/>
                <w:bCs/>
                <w:sz w:val="16"/>
                <w:szCs w:val="16"/>
              </w:rPr>
              <w:t>Persentase Kinerja</w:t>
            </w:r>
            <w:r w:rsidRPr="006B0570">
              <w:rPr>
                <w:rFonts w:ascii="Abadi" w:hAnsi="Abadi" w:cs="Calibri"/>
                <w:b/>
                <w:bCs/>
                <w:sz w:val="16"/>
                <w:szCs w:val="16"/>
              </w:rPr>
              <w:br/>
              <w:t>Keuangan Perangkat</w:t>
            </w:r>
            <w:r w:rsidRPr="006B0570">
              <w:rPr>
                <w:rFonts w:ascii="Abadi" w:hAnsi="Abadi" w:cs="Calibri"/>
                <w:b/>
                <w:bCs/>
                <w:sz w:val="16"/>
                <w:szCs w:val="16"/>
              </w:rPr>
              <w:br/>
              <w:t>Daerah Sesuai Target</w:t>
            </w:r>
          </w:p>
        </w:tc>
        <w:tc>
          <w:tcPr>
            <w:tcW w:w="1364" w:type="dxa"/>
            <w:tcBorders>
              <w:top w:val="nil"/>
              <w:left w:val="single" w:sz="4" w:space="0" w:color="auto"/>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b/>
                <w:bCs/>
                <w:color w:val="000000"/>
                <w:sz w:val="16"/>
                <w:szCs w:val="16"/>
              </w:rPr>
            </w:pPr>
            <w:r w:rsidRPr="006B0570">
              <w:rPr>
                <w:rFonts w:ascii="Abadi" w:hAnsi="Abadi" w:cs="Calibri"/>
                <w:b/>
                <w:bCs/>
                <w:color w:val="000000"/>
                <w:sz w:val="16"/>
                <w:szCs w:val="16"/>
              </w:rPr>
              <w:t>%</w:t>
            </w:r>
          </w:p>
        </w:tc>
        <w:tc>
          <w:tcPr>
            <w:tcW w:w="956"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b/>
                <w:bCs/>
                <w:color w:val="000000"/>
                <w:sz w:val="16"/>
                <w:szCs w:val="16"/>
              </w:rPr>
            </w:pPr>
            <w:r w:rsidRPr="006B0570">
              <w:rPr>
                <w:rFonts w:ascii="Abadi" w:hAnsi="Abadi" w:cs="Calibri"/>
                <w:b/>
                <w:bCs/>
                <w:color w:val="000000"/>
                <w:sz w:val="16"/>
                <w:szCs w:val="16"/>
              </w:rPr>
              <w:t>100</w:t>
            </w:r>
          </w:p>
        </w:tc>
        <w:tc>
          <w:tcPr>
            <w:tcW w:w="1696"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b/>
                <w:bCs/>
                <w:color w:val="000000"/>
                <w:sz w:val="16"/>
                <w:szCs w:val="16"/>
              </w:rPr>
            </w:pPr>
            <w:r w:rsidRPr="006B0570">
              <w:rPr>
                <w:rFonts w:ascii="Abadi" w:hAnsi="Abadi" w:cs="Calibri"/>
                <w:b/>
                <w:bCs/>
                <w:color w:val="000000"/>
                <w:sz w:val="16"/>
                <w:szCs w:val="16"/>
              </w:rPr>
              <w:t xml:space="preserve">             3.450.000 </w:t>
            </w:r>
          </w:p>
        </w:tc>
        <w:tc>
          <w:tcPr>
            <w:tcW w:w="1038"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b/>
                <w:bCs/>
                <w:color w:val="000000"/>
                <w:sz w:val="16"/>
                <w:szCs w:val="16"/>
              </w:rPr>
            </w:pPr>
            <w:r w:rsidRPr="006B0570">
              <w:rPr>
                <w:rFonts w:ascii="Abadi" w:hAnsi="Abadi" w:cs="Calibri"/>
                <w:b/>
                <w:bCs/>
                <w:color w:val="000000"/>
                <w:sz w:val="16"/>
                <w:szCs w:val="16"/>
              </w:rPr>
              <w:t>PD</w:t>
            </w:r>
          </w:p>
        </w:tc>
        <w:tc>
          <w:tcPr>
            <w:tcW w:w="1650"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b/>
                <w:bCs/>
                <w:color w:val="000000"/>
                <w:sz w:val="16"/>
                <w:szCs w:val="16"/>
              </w:rPr>
            </w:pPr>
            <w:r w:rsidRPr="006B0570">
              <w:rPr>
                <w:rFonts w:ascii="Abadi" w:hAnsi="Abadi" w:cs="Calibri"/>
                <w:b/>
                <w:bCs/>
                <w:color w:val="000000"/>
                <w:sz w:val="16"/>
                <w:szCs w:val="16"/>
              </w:rPr>
              <w:t>APBD</w:t>
            </w:r>
          </w:p>
        </w:tc>
        <w:tc>
          <w:tcPr>
            <w:tcW w:w="901"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b/>
                <w:bCs/>
                <w:color w:val="000000"/>
                <w:sz w:val="16"/>
                <w:szCs w:val="16"/>
              </w:rPr>
            </w:pPr>
            <w:r w:rsidRPr="006B0570">
              <w:rPr>
                <w:rFonts w:ascii="Abadi" w:hAnsi="Abadi" w:cs="Calibri"/>
                <w:b/>
                <w:bCs/>
                <w:color w:val="000000"/>
                <w:sz w:val="16"/>
                <w:szCs w:val="16"/>
              </w:rPr>
              <w:t>1</w:t>
            </w:r>
          </w:p>
        </w:tc>
        <w:tc>
          <w:tcPr>
            <w:tcW w:w="1499"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b/>
                <w:bCs/>
                <w:color w:val="000000"/>
                <w:sz w:val="16"/>
                <w:szCs w:val="16"/>
              </w:rPr>
            </w:pPr>
            <w:r w:rsidRPr="006B0570">
              <w:rPr>
                <w:rFonts w:ascii="Abadi" w:hAnsi="Abadi" w:cs="Calibri"/>
                <w:b/>
                <w:bCs/>
                <w:color w:val="000000"/>
                <w:sz w:val="16"/>
                <w:szCs w:val="16"/>
              </w:rPr>
              <w:t xml:space="preserve">             3.821.785 </w:t>
            </w:r>
          </w:p>
        </w:tc>
      </w:tr>
      <w:tr w:rsidR="006B0570" w:rsidRPr="006B0570" w:rsidTr="00DB12D4">
        <w:trPr>
          <w:trHeight w:val="836"/>
        </w:trPr>
        <w:tc>
          <w:tcPr>
            <w:tcW w:w="456" w:type="dxa"/>
            <w:tcBorders>
              <w:top w:val="nil"/>
              <w:left w:val="single" w:sz="4" w:space="0" w:color="auto"/>
              <w:bottom w:val="single" w:sz="4" w:space="0" w:color="auto"/>
              <w:right w:val="single" w:sz="4" w:space="0" w:color="auto"/>
            </w:tcBorders>
            <w:shd w:val="clear" w:color="auto" w:fill="auto"/>
            <w:noWrap/>
            <w:hideMark/>
          </w:tcPr>
          <w:p w:rsidR="006B0570" w:rsidRPr="006B0570" w:rsidRDefault="006B0570" w:rsidP="006B0570">
            <w:pPr>
              <w:jc w:val="right"/>
              <w:rPr>
                <w:rFonts w:ascii="Abadi" w:hAnsi="Abadi" w:cs="Calibri"/>
                <w:b/>
                <w:bCs/>
                <w:color w:val="000000"/>
                <w:sz w:val="16"/>
                <w:szCs w:val="16"/>
              </w:rPr>
            </w:pPr>
            <w:r w:rsidRPr="006B0570">
              <w:rPr>
                <w:rFonts w:ascii="Abadi" w:hAnsi="Abadi" w:cs="Calibri"/>
                <w:b/>
                <w:bCs/>
                <w:color w:val="000000"/>
                <w:sz w:val="16"/>
                <w:szCs w:val="16"/>
              </w:rPr>
              <w:t> </w:t>
            </w:r>
          </w:p>
        </w:tc>
        <w:tc>
          <w:tcPr>
            <w:tcW w:w="2471" w:type="dxa"/>
            <w:tcBorders>
              <w:top w:val="nil"/>
              <w:left w:val="nil"/>
              <w:bottom w:val="single" w:sz="4" w:space="0" w:color="auto"/>
              <w:right w:val="single" w:sz="4" w:space="0" w:color="auto"/>
            </w:tcBorders>
            <w:shd w:val="clear" w:color="auto" w:fill="auto"/>
            <w:vAlign w:val="center"/>
            <w:hideMark/>
          </w:tcPr>
          <w:p w:rsidR="006B0570" w:rsidRPr="006B0570" w:rsidRDefault="006B0570" w:rsidP="006B0570">
            <w:pPr>
              <w:rPr>
                <w:rFonts w:ascii="Abadi" w:hAnsi="Abadi" w:cs="Calibri"/>
                <w:b/>
                <w:bCs/>
                <w:sz w:val="16"/>
                <w:szCs w:val="16"/>
              </w:rPr>
            </w:pPr>
            <w:r w:rsidRPr="006B0570">
              <w:rPr>
                <w:rFonts w:ascii="Abadi" w:hAnsi="Abadi" w:cs="Calibri"/>
                <w:b/>
                <w:bCs/>
                <w:sz w:val="16"/>
                <w:szCs w:val="16"/>
              </w:rPr>
              <w:t> </w:t>
            </w:r>
          </w:p>
        </w:tc>
        <w:tc>
          <w:tcPr>
            <w:tcW w:w="2546" w:type="dxa"/>
            <w:tcBorders>
              <w:top w:val="nil"/>
              <w:left w:val="nil"/>
              <w:bottom w:val="single" w:sz="4" w:space="0" w:color="auto"/>
              <w:right w:val="single" w:sz="4" w:space="0" w:color="auto"/>
            </w:tcBorders>
            <w:shd w:val="clear" w:color="auto" w:fill="auto"/>
            <w:vAlign w:val="center"/>
            <w:hideMark/>
          </w:tcPr>
          <w:p w:rsidR="006B0570" w:rsidRPr="006B0570" w:rsidRDefault="006B0570" w:rsidP="006B0570">
            <w:pPr>
              <w:rPr>
                <w:rFonts w:ascii="Abadi" w:hAnsi="Abadi" w:cs="Calibri"/>
                <w:sz w:val="16"/>
                <w:szCs w:val="16"/>
              </w:rPr>
            </w:pPr>
            <w:r w:rsidRPr="006B0570">
              <w:rPr>
                <w:rFonts w:ascii="Abadi" w:hAnsi="Abadi" w:cs="Calibri"/>
                <w:sz w:val="16"/>
                <w:szCs w:val="16"/>
              </w:rPr>
              <w:t>Rekonsiliasi dan Penyusunan Laporan Barang Milik Daerah pada SKPD</w:t>
            </w:r>
          </w:p>
        </w:tc>
        <w:tc>
          <w:tcPr>
            <w:tcW w:w="2915" w:type="dxa"/>
            <w:tcBorders>
              <w:top w:val="single" w:sz="4" w:space="0" w:color="auto"/>
              <w:left w:val="nil"/>
              <w:bottom w:val="single" w:sz="4" w:space="0" w:color="auto"/>
              <w:right w:val="single" w:sz="4" w:space="0" w:color="auto"/>
            </w:tcBorders>
            <w:shd w:val="clear" w:color="auto" w:fill="auto"/>
            <w:vAlign w:val="center"/>
            <w:hideMark/>
          </w:tcPr>
          <w:p w:rsidR="006B0570" w:rsidRPr="006B0570" w:rsidRDefault="006B0570" w:rsidP="006B0570">
            <w:pPr>
              <w:rPr>
                <w:rFonts w:ascii="Abadi" w:hAnsi="Abadi" w:cs="Calibri"/>
                <w:sz w:val="16"/>
                <w:szCs w:val="16"/>
              </w:rPr>
            </w:pPr>
            <w:r w:rsidRPr="006B0570">
              <w:rPr>
                <w:rFonts w:ascii="Abadi" w:hAnsi="Abadi" w:cs="Calibri"/>
                <w:sz w:val="16"/>
                <w:szCs w:val="16"/>
              </w:rPr>
              <w:t>Laporan Barang Milik Daerah pada SKPD yang Tersusun</w:t>
            </w:r>
          </w:p>
        </w:tc>
        <w:tc>
          <w:tcPr>
            <w:tcW w:w="1364" w:type="dxa"/>
            <w:tcBorders>
              <w:top w:val="nil"/>
              <w:left w:val="nil"/>
              <w:bottom w:val="single" w:sz="4" w:space="0" w:color="auto"/>
              <w:right w:val="single" w:sz="4" w:space="0" w:color="auto"/>
            </w:tcBorders>
            <w:shd w:val="clear" w:color="auto" w:fill="auto"/>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 xml:space="preserve"> Dokumen</w:t>
            </w:r>
          </w:p>
        </w:tc>
        <w:tc>
          <w:tcPr>
            <w:tcW w:w="956" w:type="dxa"/>
            <w:tcBorders>
              <w:top w:val="nil"/>
              <w:left w:val="nil"/>
              <w:bottom w:val="single" w:sz="4" w:space="0" w:color="auto"/>
              <w:right w:val="single" w:sz="4" w:space="0" w:color="auto"/>
            </w:tcBorders>
            <w:shd w:val="clear" w:color="auto" w:fill="auto"/>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1</w:t>
            </w:r>
          </w:p>
        </w:tc>
        <w:tc>
          <w:tcPr>
            <w:tcW w:w="1696"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 xml:space="preserve">             3.450.000 </w:t>
            </w:r>
          </w:p>
        </w:tc>
        <w:tc>
          <w:tcPr>
            <w:tcW w:w="1038"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PD</w:t>
            </w:r>
          </w:p>
        </w:tc>
        <w:tc>
          <w:tcPr>
            <w:tcW w:w="1650"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APBD</w:t>
            </w:r>
          </w:p>
        </w:tc>
        <w:tc>
          <w:tcPr>
            <w:tcW w:w="901"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80</w:t>
            </w:r>
          </w:p>
        </w:tc>
        <w:tc>
          <w:tcPr>
            <w:tcW w:w="1499"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 xml:space="preserve">             3.821.785 </w:t>
            </w:r>
          </w:p>
        </w:tc>
      </w:tr>
      <w:tr w:rsidR="006B0570" w:rsidRPr="006B0570" w:rsidTr="006B0570">
        <w:trPr>
          <w:trHeight w:val="315"/>
        </w:trPr>
        <w:tc>
          <w:tcPr>
            <w:tcW w:w="456" w:type="dxa"/>
            <w:tcBorders>
              <w:top w:val="nil"/>
              <w:left w:val="single" w:sz="4" w:space="0" w:color="auto"/>
              <w:bottom w:val="single" w:sz="4" w:space="0" w:color="auto"/>
              <w:right w:val="single" w:sz="4" w:space="0" w:color="auto"/>
            </w:tcBorders>
            <w:shd w:val="clear" w:color="auto" w:fill="auto"/>
            <w:noWrap/>
            <w:hideMark/>
          </w:tcPr>
          <w:p w:rsidR="006B0570" w:rsidRPr="006B0570" w:rsidRDefault="006B0570" w:rsidP="006B0570">
            <w:pPr>
              <w:jc w:val="right"/>
              <w:rPr>
                <w:rFonts w:ascii="Abadi" w:hAnsi="Abadi" w:cs="Calibri"/>
                <w:b/>
                <w:bCs/>
                <w:color w:val="000000"/>
                <w:sz w:val="16"/>
                <w:szCs w:val="16"/>
              </w:rPr>
            </w:pPr>
            <w:r w:rsidRPr="006B0570">
              <w:rPr>
                <w:rFonts w:ascii="Abadi" w:hAnsi="Abadi" w:cs="Calibri"/>
                <w:b/>
                <w:bCs/>
                <w:color w:val="000000"/>
                <w:sz w:val="16"/>
                <w:szCs w:val="16"/>
              </w:rPr>
              <w:t> </w:t>
            </w:r>
          </w:p>
        </w:tc>
        <w:tc>
          <w:tcPr>
            <w:tcW w:w="2471" w:type="dxa"/>
            <w:tcBorders>
              <w:top w:val="nil"/>
              <w:left w:val="nil"/>
              <w:bottom w:val="single" w:sz="4" w:space="0" w:color="auto"/>
              <w:right w:val="single" w:sz="4" w:space="0" w:color="auto"/>
            </w:tcBorders>
            <w:shd w:val="clear" w:color="auto" w:fill="auto"/>
            <w:vAlign w:val="center"/>
            <w:hideMark/>
          </w:tcPr>
          <w:p w:rsidR="006B0570" w:rsidRPr="006B0570" w:rsidRDefault="006B0570" w:rsidP="006B0570">
            <w:pPr>
              <w:rPr>
                <w:rFonts w:ascii="Abadi" w:hAnsi="Abadi" w:cs="Calibri"/>
                <w:b/>
                <w:bCs/>
                <w:sz w:val="16"/>
                <w:szCs w:val="16"/>
              </w:rPr>
            </w:pPr>
            <w:r w:rsidRPr="006B0570">
              <w:rPr>
                <w:rFonts w:ascii="Abadi" w:hAnsi="Abadi" w:cs="Calibri"/>
                <w:b/>
                <w:bCs/>
                <w:sz w:val="16"/>
                <w:szCs w:val="16"/>
              </w:rPr>
              <w:t> </w:t>
            </w:r>
          </w:p>
        </w:tc>
        <w:tc>
          <w:tcPr>
            <w:tcW w:w="2546" w:type="dxa"/>
            <w:tcBorders>
              <w:top w:val="nil"/>
              <w:left w:val="nil"/>
              <w:bottom w:val="single" w:sz="4" w:space="0" w:color="auto"/>
              <w:right w:val="single" w:sz="4" w:space="0" w:color="auto"/>
            </w:tcBorders>
            <w:shd w:val="clear" w:color="auto" w:fill="auto"/>
            <w:vAlign w:val="center"/>
            <w:hideMark/>
          </w:tcPr>
          <w:p w:rsidR="006B0570" w:rsidRPr="006B0570" w:rsidRDefault="006B0570" w:rsidP="006B0570">
            <w:pPr>
              <w:rPr>
                <w:rFonts w:ascii="Abadi" w:hAnsi="Abadi" w:cs="Calibri"/>
                <w:sz w:val="16"/>
                <w:szCs w:val="16"/>
              </w:rPr>
            </w:pPr>
            <w:r w:rsidRPr="006B0570">
              <w:rPr>
                <w:rFonts w:ascii="Abadi" w:hAnsi="Abadi" w:cs="Calibri"/>
                <w:sz w:val="16"/>
                <w:szCs w:val="16"/>
              </w:rPr>
              <w:t> </w:t>
            </w:r>
          </w:p>
        </w:tc>
        <w:tc>
          <w:tcPr>
            <w:tcW w:w="2915" w:type="dxa"/>
            <w:tcBorders>
              <w:top w:val="nil"/>
              <w:left w:val="nil"/>
              <w:bottom w:val="nil"/>
              <w:right w:val="nil"/>
            </w:tcBorders>
            <w:shd w:val="clear" w:color="auto" w:fill="auto"/>
            <w:vAlign w:val="center"/>
            <w:hideMark/>
          </w:tcPr>
          <w:p w:rsidR="006B0570" w:rsidRPr="006B0570" w:rsidRDefault="006B0570" w:rsidP="006B0570">
            <w:pPr>
              <w:rPr>
                <w:rFonts w:ascii="Abadi" w:hAnsi="Abadi" w:cs="Calibri"/>
                <w:sz w:val="16"/>
                <w:szCs w:val="16"/>
              </w:rPr>
            </w:pPr>
          </w:p>
        </w:tc>
        <w:tc>
          <w:tcPr>
            <w:tcW w:w="1364" w:type="dxa"/>
            <w:tcBorders>
              <w:top w:val="nil"/>
              <w:left w:val="single" w:sz="4" w:space="0" w:color="auto"/>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 </w:t>
            </w:r>
          </w:p>
        </w:tc>
        <w:tc>
          <w:tcPr>
            <w:tcW w:w="956"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 </w:t>
            </w:r>
          </w:p>
        </w:tc>
        <w:tc>
          <w:tcPr>
            <w:tcW w:w="1696"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 </w:t>
            </w:r>
          </w:p>
        </w:tc>
        <w:tc>
          <w:tcPr>
            <w:tcW w:w="1038"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b/>
                <w:bCs/>
                <w:color w:val="000000"/>
                <w:sz w:val="16"/>
                <w:szCs w:val="16"/>
              </w:rPr>
            </w:pPr>
            <w:r w:rsidRPr="006B0570">
              <w:rPr>
                <w:rFonts w:ascii="Abadi" w:hAnsi="Abadi" w:cs="Calibri"/>
                <w:b/>
                <w:bCs/>
                <w:color w:val="000000"/>
                <w:sz w:val="16"/>
                <w:szCs w:val="16"/>
              </w:rPr>
              <w:t> </w:t>
            </w:r>
          </w:p>
        </w:tc>
        <w:tc>
          <w:tcPr>
            <w:tcW w:w="1650"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b/>
                <w:bCs/>
                <w:color w:val="000000"/>
                <w:sz w:val="16"/>
                <w:szCs w:val="16"/>
              </w:rPr>
            </w:pPr>
            <w:r w:rsidRPr="006B0570">
              <w:rPr>
                <w:rFonts w:ascii="Abadi" w:hAnsi="Abadi" w:cs="Calibri"/>
                <w:b/>
                <w:bCs/>
                <w:color w:val="000000"/>
                <w:sz w:val="16"/>
                <w:szCs w:val="16"/>
              </w:rPr>
              <w:t> </w:t>
            </w:r>
          </w:p>
        </w:tc>
        <w:tc>
          <w:tcPr>
            <w:tcW w:w="901"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 </w:t>
            </w:r>
          </w:p>
        </w:tc>
        <w:tc>
          <w:tcPr>
            <w:tcW w:w="1499"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b/>
                <w:bCs/>
                <w:color w:val="000000"/>
                <w:sz w:val="16"/>
                <w:szCs w:val="16"/>
              </w:rPr>
            </w:pPr>
            <w:r w:rsidRPr="006B0570">
              <w:rPr>
                <w:rFonts w:ascii="Abadi" w:hAnsi="Abadi" w:cs="Calibri"/>
                <w:b/>
                <w:bCs/>
                <w:color w:val="000000"/>
                <w:sz w:val="16"/>
                <w:szCs w:val="16"/>
              </w:rPr>
              <w:t> </w:t>
            </w:r>
          </w:p>
        </w:tc>
      </w:tr>
      <w:tr w:rsidR="006B0570" w:rsidRPr="006B0570" w:rsidTr="00DB12D4">
        <w:trPr>
          <w:trHeight w:val="951"/>
        </w:trPr>
        <w:tc>
          <w:tcPr>
            <w:tcW w:w="456" w:type="dxa"/>
            <w:tcBorders>
              <w:top w:val="nil"/>
              <w:left w:val="single" w:sz="4" w:space="0" w:color="auto"/>
              <w:bottom w:val="single" w:sz="4" w:space="0" w:color="auto"/>
              <w:right w:val="single" w:sz="4" w:space="0" w:color="auto"/>
            </w:tcBorders>
            <w:shd w:val="clear" w:color="auto" w:fill="auto"/>
            <w:noWrap/>
            <w:hideMark/>
          </w:tcPr>
          <w:p w:rsidR="006B0570" w:rsidRPr="006B0570" w:rsidRDefault="006B0570" w:rsidP="006B0570">
            <w:pPr>
              <w:jc w:val="right"/>
              <w:rPr>
                <w:rFonts w:ascii="Abadi" w:hAnsi="Abadi" w:cs="Calibri"/>
                <w:b/>
                <w:bCs/>
                <w:color w:val="000000"/>
                <w:sz w:val="16"/>
                <w:szCs w:val="16"/>
              </w:rPr>
            </w:pPr>
            <w:r w:rsidRPr="006B0570">
              <w:rPr>
                <w:rFonts w:ascii="Abadi" w:hAnsi="Abadi" w:cs="Calibri"/>
                <w:b/>
                <w:bCs/>
                <w:color w:val="000000"/>
                <w:sz w:val="16"/>
                <w:szCs w:val="16"/>
              </w:rPr>
              <w:t>1.4</w:t>
            </w:r>
          </w:p>
        </w:tc>
        <w:tc>
          <w:tcPr>
            <w:tcW w:w="2471" w:type="dxa"/>
            <w:tcBorders>
              <w:top w:val="nil"/>
              <w:left w:val="nil"/>
              <w:bottom w:val="single" w:sz="4" w:space="0" w:color="auto"/>
              <w:right w:val="single" w:sz="4" w:space="0" w:color="auto"/>
            </w:tcBorders>
            <w:shd w:val="clear" w:color="auto" w:fill="auto"/>
            <w:vAlign w:val="center"/>
            <w:hideMark/>
          </w:tcPr>
          <w:p w:rsidR="006B0570" w:rsidRPr="006B0570" w:rsidRDefault="006B0570" w:rsidP="006B0570">
            <w:pPr>
              <w:rPr>
                <w:rFonts w:ascii="Abadi" w:hAnsi="Abadi" w:cs="Calibri"/>
                <w:b/>
                <w:bCs/>
                <w:sz w:val="16"/>
                <w:szCs w:val="16"/>
              </w:rPr>
            </w:pPr>
            <w:r w:rsidRPr="006B0570">
              <w:rPr>
                <w:rFonts w:ascii="Abadi" w:hAnsi="Abadi" w:cs="Calibri"/>
                <w:b/>
                <w:bCs/>
                <w:sz w:val="16"/>
                <w:szCs w:val="16"/>
              </w:rPr>
              <w:t>Administrasi Kepegawaian Perangkat Daerah</w:t>
            </w:r>
          </w:p>
        </w:tc>
        <w:tc>
          <w:tcPr>
            <w:tcW w:w="2546"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rPr>
                <w:rFonts w:ascii="Abadi" w:hAnsi="Abadi" w:cs="Calibri"/>
                <w:b/>
                <w:bCs/>
                <w:sz w:val="16"/>
                <w:szCs w:val="16"/>
              </w:rPr>
            </w:pPr>
            <w:r w:rsidRPr="006B0570">
              <w:rPr>
                <w:rFonts w:ascii="Abadi" w:hAnsi="Abadi" w:cs="Calibri"/>
                <w:b/>
                <w:bCs/>
                <w:sz w:val="16"/>
                <w:szCs w:val="16"/>
              </w:rPr>
              <w:t> </w:t>
            </w:r>
          </w:p>
        </w:tc>
        <w:tc>
          <w:tcPr>
            <w:tcW w:w="2915" w:type="dxa"/>
            <w:tcBorders>
              <w:top w:val="single" w:sz="4" w:space="0" w:color="auto"/>
              <w:left w:val="nil"/>
              <w:bottom w:val="nil"/>
              <w:right w:val="single" w:sz="4" w:space="0" w:color="auto"/>
            </w:tcBorders>
            <w:shd w:val="clear" w:color="auto" w:fill="auto"/>
            <w:vAlign w:val="center"/>
            <w:hideMark/>
          </w:tcPr>
          <w:p w:rsidR="006B0570" w:rsidRPr="006B0570" w:rsidRDefault="006B0570" w:rsidP="006B0570">
            <w:pPr>
              <w:rPr>
                <w:rFonts w:ascii="Abadi" w:hAnsi="Abadi" w:cs="Calibri"/>
                <w:b/>
                <w:bCs/>
                <w:sz w:val="16"/>
                <w:szCs w:val="16"/>
              </w:rPr>
            </w:pPr>
            <w:r w:rsidRPr="006B0570">
              <w:rPr>
                <w:rFonts w:ascii="Abadi" w:hAnsi="Abadi" w:cs="Calibri"/>
                <w:b/>
                <w:bCs/>
                <w:sz w:val="16"/>
                <w:szCs w:val="16"/>
              </w:rPr>
              <w:t>Dokumen Pelayanan</w:t>
            </w:r>
            <w:r w:rsidRPr="006B0570">
              <w:rPr>
                <w:rFonts w:ascii="Abadi" w:hAnsi="Abadi" w:cs="Calibri"/>
                <w:b/>
                <w:bCs/>
                <w:sz w:val="16"/>
                <w:szCs w:val="16"/>
              </w:rPr>
              <w:br/>
              <w:t>Kepegawaian</w:t>
            </w:r>
            <w:r w:rsidRPr="006B0570">
              <w:rPr>
                <w:rFonts w:ascii="Abadi" w:hAnsi="Abadi" w:cs="Calibri"/>
                <w:b/>
                <w:bCs/>
                <w:sz w:val="16"/>
                <w:szCs w:val="16"/>
              </w:rPr>
              <w:br/>
              <w:t>Perangkat Daerah Yang Tersedia</w:t>
            </w:r>
          </w:p>
        </w:tc>
        <w:tc>
          <w:tcPr>
            <w:tcW w:w="1364"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b/>
                <w:bCs/>
                <w:color w:val="000000"/>
                <w:sz w:val="16"/>
                <w:szCs w:val="16"/>
              </w:rPr>
            </w:pPr>
            <w:r w:rsidRPr="006B0570">
              <w:rPr>
                <w:rFonts w:ascii="Abadi" w:hAnsi="Abadi" w:cs="Calibri"/>
                <w:b/>
                <w:bCs/>
                <w:color w:val="000000"/>
                <w:sz w:val="16"/>
                <w:szCs w:val="16"/>
              </w:rPr>
              <w:t>%</w:t>
            </w:r>
          </w:p>
        </w:tc>
        <w:tc>
          <w:tcPr>
            <w:tcW w:w="956"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b/>
                <w:bCs/>
                <w:color w:val="000000"/>
                <w:sz w:val="16"/>
                <w:szCs w:val="16"/>
              </w:rPr>
            </w:pPr>
            <w:r w:rsidRPr="006B0570">
              <w:rPr>
                <w:rFonts w:ascii="Abadi" w:hAnsi="Abadi" w:cs="Calibri"/>
                <w:b/>
                <w:bCs/>
                <w:color w:val="000000"/>
                <w:sz w:val="16"/>
                <w:szCs w:val="16"/>
              </w:rPr>
              <w:t>100</w:t>
            </w:r>
          </w:p>
        </w:tc>
        <w:tc>
          <w:tcPr>
            <w:tcW w:w="1696"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b/>
                <w:bCs/>
                <w:color w:val="000000"/>
                <w:sz w:val="16"/>
                <w:szCs w:val="16"/>
              </w:rPr>
            </w:pPr>
            <w:r w:rsidRPr="006B0570">
              <w:rPr>
                <w:rFonts w:ascii="Abadi" w:hAnsi="Abadi" w:cs="Calibri"/>
                <w:b/>
                <w:bCs/>
                <w:color w:val="000000"/>
                <w:sz w:val="16"/>
                <w:szCs w:val="16"/>
              </w:rPr>
              <w:t xml:space="preserve">           31.759.445 </w:t>
            </w:r>
          </w:p>
        </w:tc>
        <w:tc>
          <w:tcPr>
            <w:tcW w:w="1038"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b/>
                <w:bCs/>
                <w:color w:val="000000"/>
                <w:sz w:val="16"/>
                <w:szCs w:val="16"/>
              </w:rPr>
            </w:pPr>
            <w:r w:rsidRPr="006B0570">
              <w:rPr>
                <w:rFonts w:ascii="Abadi" w:hAnsi="Abadi" w:cs="Calibri"/>
                <w:b/>
                <w:bCs/>
                <w:color w:val="000000"/>
                <w:sz w:val="16"/>
                <w:szCs w:val="16"/>
              </w:rPr>
              <w:t>PD</w:t>
            </w:r>
          </w:p>
        </w:tc>
        <w:tc>
          <w:tcPr>
            <w:tcW w:w="1650"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b/>
                <w:bCs/>
                <w:color w:val="000000"/>
                <w:sz w:val="16"/>
                <w:szCs w:val="16"/>
              </w:rPr>
            </w:pPr>
            <w:r w:rsidRPr="006B0570">
              <w:rPr>
                <w:rFonts w:ascii="Abadi" w:hAnsi="Abadi" w:cs="Calibri"/>
                <w:b/>
                <w:bCs/>
                <w:color w:val="000000"/>
                <w:sz w:val="16"/>
                <w:szCs w:val="16"/>
              </w:rPr>
              <w:t>APBD</w:t>
            </w:r>
          </w:p>
        </w:tc>
        <w:tc>
          <w:tcPr>
            <w:tcW w:w="901"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b/>
                <w:bCs/>
                <w:color w:val="000000"/>
                <w:sz w:val="16"/>
                <w:szCs w:val="16"/>
              </w:rPr>
            </w:pPr>
            <w:r w:rsidRPr="006B0570">
              <w:rPr>
                <w:rFonts w:ascii="Abadi" w:hAnsi="Abadi" w:cs="Calibri"/>
                <w:b/>
                <w:bCs/>
                <w:color w:val="000000"/>
                <w:sz w:val="16"/>
                <w:szCs w:val="16"/>
              </w:rPr>
              <w:t>2</w:t>
            </w:r>
          </w:p>
        </w:tc>
        <w:tc>
          <w:tcPr>
            <w:tcW w:w="1499"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b/>
                <w:bCs/>
                <w:color w:val="000000"/>
                <w:sz w:val="16"/>
                <w:szCs w:val="16"/>
              </w:rPr>
            </w:pPr>
            <w:r w:rsidRPr="006B0570">
              <w:rPr>
                <w:rFonts w:ascii="Abadi" w:hAnsi="Abadi" w:cs="Calibri"/>
                <w:b/>
                <w:bCs/>
                <w:color w:val="000000"/>
                <w:sz w:val="16"/>
                <w:szCs w:val="16"/>
              </w:rPr>
              <w:t xml:space="preserve">           38.515.510 </w:t>
            </w:r>
          </w:p>
        </w:tc>
      </w:tr>
      <w:tr w:rsidR="006B0570" w:rsidRPr="006B0570" w:rsidTr="00DB12D4">
        <w:trPr>
          <w:trHeight w:val="837"/>
        </w:trPr>
        <w:tc>
          <w:tcPr>
            <w:tcW w:w="456" w:type="dxa"/>
            <w:tcBorders>
              <w:top w:val="nil"/>
              <w:left w:val="single" w:sz="4" w:space="0" w:color="auto"/>
              <w:bottom w:val="single" w:sz="4" w:space="0" w:color="auto"/>
              <w:right w:val="single" w:sz="4" w:space="0" w:color="auto"/>
            </w:tcBorders>
            <w:shd w:val="clear" w:color="auto" w:fill="auto"/>
            <w:noWrap/>
            <w:hideMark/>
          </w:tcPr>
          <w:p w:rsidR="006B0570" w:rsidRPr="006B0570" w:rsidRDefault="006B0570" w:rsidP="006B0570">
            <w:pPr>
              <w:jc w:val="right"/>
              <w:rPr>
                <w:rFonts w:ascii="Abadi" w:hAnsi="Abadi" w:cs="Calibri"/>
                <w:b/>
                <w:bCs/>
                <w:color w:val="000000"/>
                <w:sz w:val="16"/>
                <w:szCs w:val="16"/>
              </w:rPr>
            </w:pPr>
            <w:r w:rsidRPr="006B0570">
              <w:rPr>
                <w:rFonts w:ascii="Abadi" w:hAnsi="Abadi" w:cs="Calibri"/>
                <w:b/>
                <w:bCs/>
                <w:color w:val="000000"/>
                <w:sz w:val="16"/>
                <w:szCs w:val="16"/>
              </w:rPr>
              <w:t> </w:t>
            </w:r>
          </w:p>
        </w:tc>
        <w:tc>
          <w:tcPr>
            <w:tcW w:w="2471" w:type="dxa"/>
            <w:tcBorders>
              <w:top w:val="nil"/>
              <w:left w:val="nil"/>
              <w:bottom w:val="single" w:sz="4" w:space="0" w:color="auto"/>
              <w:right w:val="single" w:sz="4" w:space="0" w:color="auto"/>
            </w:tcBorders>
            <w:shd w:val="clear" w:color="auto" w:fill="auto"/>
            <w:vAlign w:val="center"/>
            <w:hideMark/>
          </w:tcPr>
          <w:p w:rsidR="006B0570" w:rsidRPr="006B0570" w:rsidRDefault="006B0570" w:rsidP="006B0570">
            <w:pPr>
              <w:rPr>
                <w:rFonts w:ascii="Abadi" w:hAnsi="Abadi" w:cs="Calibri"/>
                <w:b/>
                <w:bCs/>
                <w:sz w:val="16"/>
                <w:szCs w:val="16"/>
              </w:rPr>
            </w:pPr>
            <w:r w:rsidRPr="006B0570">
              <w:rPr>
                <w:rFonts w:ascii="Abadi" w:hAnsi="Abadi" w:cs="Calibri"/>
                <w:b/>
                <w:bCs/>
                <w:sz w:val="16"/>
                <w:szCs w:val="16"/>
              </w:rPr>
              <w:t> </w:t>
            </w:r>
          </w:p>
        </w:tc>
        <w:tc>
          <w:tcPr>
            <w:tcW w:w="2546" w:type="dxa"/>
            <w:tcBorders>
              <w:top w:val="nil"/>
              <w:left w:val="nil"/>
              <w:bottom w:val="single" w:sz="4" w:space="0" w:color="auto"/>
              <w:right w:val="single" w:sz="4" w:space="0" w:color="auto"/>
            </w:tcBorders>
            <w:shd w:val="clear" w:color="000000" w:fill="FFFFFF"/>
            <w:vAlign w:val="center"/>
            <w:hideMark/>
          </w:tcPr>
          <w:p w:rsidR="006B0570" w:rsidRPr="006B0570" w:rsidRDefault="006B0570" w:rsidP="006B0570">
            <w:pPr>
              <w:rPr>
                <w:rFonts w:ascii="Abadi" w:hAnsi="Abadi" w:cs="Calibri"/>
                <w:sz w:val="16"/>
                <w:szCs w:val="16"/>
              </w:rPr>
            </w:pPr>
            <w:r w:rsidRPr="006B0570">
              <w:rPr>
                <w:rFonts w:ascii="Abadi" w:hAnsi="Abadi" w:cs="Calibri"/>
                <w:sz w:val="16"/>
                <w:szCs w:val="16"/>
              </w:rPr>
              <w:t>Pendataan dan Pengolahan Administrasi Kepegawaian</w:t>
            </w:r>
          </w:p>
        </w:tc>
        <w:tc>
          <w:tcPr>
            <w:tcW w:w="2915" w:type="dxa"/>
            <w:tcBorders>
              <w:top w:val="single" w:sz="4" w:space="0" w:color="auto"/>
              <w:left w:val="nil"/>
              <w:bottom w:val="single" w:sz="4" w:space="0" w:color="auto"/>
              <w:right w:val="single" w:sz="4" w:space="0" w:color="auto"/>
            </w:tcBorders>
            <w:shd w:val="clear" w:color="auto" w:fill="auto"/>
            <w:vAlign w:val="center"/>
            <w:hideMark/>
          </w:tcPr>
          <w:p w:rsidR="006B0570" w:rsidRPr="006B0570" w:rsidRDefault="006B0570" w:rsidP="006B0570">
            <w:pPr>
              <w:rPr>
                <w:rFonts w:ascii="Abadi" w:hAnsi="Abadi" w:cs="Calibri"/>
                <w:sz w:val="16"/>
                <w:szCs w:val="16"/>
              </w:rPr>
            </w:pPr>
            <w:r w:rsidRPr="006B0570">
              <w:rPr>
                <w:rFonts w:ascii="Abadi" w:hAnsi="Abadi" w:cs="Calibri"/>
                <w:sz w:val="16"/>
                <w:szCs w:val="16"/>
              </w:rPr>
              <w:t>Laporan Pendataan dan Pengolahan Administrasi Kepegawaian yang Tersusun</w:t>
            </w:r>
          </w:p>
        </w:tc>
        <w:tc>
          <w:tcPr>
            <w:tcW w:w="1364" w:type="dxa"/>
            <w:tcBorders>
              <w:top w:val="nil"/>
              <w:left w:val="nil"/>
              <w:bottom w:val="single" w:sz="4" w:space="0" w:color="auto"/>
              <w:right w:val="single" w:sz="4" w:space="0" w:color="auto"/>
            </w:tcBorders>
            <w:shd w:val="clear" w:color="auto" w:fill="auto"/>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 xml:space="preserve"> Dokumen</w:t>
            </w:r>
          </w:p>
        </w:tc>
        <w:tc>
          <w:tcPr>
            <w:tcW w:w="956" w:type="dxa"/>
            <w:tcBorders>
              <w:top w:val="nil"/>
              <w:left w:val="nil"/>
              <w:bottom w:val="single" w:sz="4" w:space="0" w:color="auto"/>
              <w:right w:val="single" w:sz="4" w:space="0" w:color="auto"/>
            </w:tcBorders>
            <w:shd w:val="clear" w:color="auto" w:fill="auto"/>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4</w:t>
            </w:r>
          </w:p>
        </w:tc>
        <w:tc>
          <w:tcPr>
            <w:tcW w:w="1696"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 xml:space="preserve">           31.759.445 </w:t>
            </w:r>
          </w:p>
        </w:tc>
        <w:tc>
          <w:tcPr>
            <w:tcW w:w="1038"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PD</w:t>
            </w:r>
          </w:p>
        </w:tc>
        <w:tc>
          <w:tcPr>
            <w:tcW w:w="1650"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APBD</w:t>
            </w:r>
          </w:p>
        </w:tc>
        <w:tc>
          <w:tcPr>
            <w:tcW w:w="901"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80</w:t>
            </w:r>
          </w:p>
        </w:tc>
        <w:tc>
          <w:tcPr>
            <w:tcW w:w="1499"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 xml:space="preserve">           38.515.510 </w:t>
            </w:r>
          </w:p>
        </w:tc>
      </w:tr>
      <w:tr w:rsidR="006B0570" w:rsidRPr="006B0570" w:rsidTr="006B0570">
        <w:trPr>
          <w:trHeight w:val="315"/>
        </w:trPr>
        <w:tc>
          <w:tcPr>
            <w:tcW w:w="456" w:type="dxa"/>
            <w:tcBorders>
              <w:top w:val="nil"/>
              <w:left w:val="single" w:sz="4" w:space="0" w:color="auto"/>
              <w:bottom w:val="single" w:sz="4" w:space="0" w:color="auto"/>
              <w:right w:val="single" w:sz="4" w:space="0" w:color="auto"/>
            </w:tcBorders>
            <w:shd w:val="clear" w:color="auto" w:fill="auto"/>
            <w:noWrap/>
            <w:hideMark/>
          </w:tcPr>
          <w:p w:rsidR="006B0570" w:rsidRPr="006B0570" w:rsidRDefault="006B0570" w:rsidP="006B0570">
            <w:pPr>
              <w:jc w:val="right"/>
              <w:rPr>
                <w:rFonts w:ascii="Abadi" w:hAnsi="Abadi" w:cs="Calibri"/>
                <w:b/>
                <w:bCs/>
                <w:color w:val="000000"/>
                <w:sz w:val="16"/>
                <w:szCs w:val="16"/>
              </w:rPr>
            </w:pPr>
            <w:r w:rsidRPr="006B0570">
              <w:rPr>
                <w:rFonts w:ascii="Abadi" w:hAnsi="Abadi" w:cs="Calibri"/>
                <w:b/>
                <w:bCs/>
                <w:color w:val="000000"/>
                <w:sz w:val="16"/>
                <w:szCs w:val="16"/>
              </w:rPr>
              <w:t> </w:t>
            </w:r>
          </w:p>
        </w:tc>
        <w:tc>
          <w:tcPr>
            <w:tcW w:w="2471" w:type="dxa"/>
            <w:tcBorders>
              <w:top w:val="nil"/>
              <w:left w:val="nil"/>
              <w:bottom w:val="single" w:sz="4" w:space="0" w:color="auto"/>
              <w:right w:val="single" w:sz="4" w:space="0" w:color="auto"/>
            </w:tcBorders>
            <w:shd w:val="clear" w:color="auto" w:fill="auto"/>
            <w:vAlign w:val="center"/>
            <w:hideMark/>
          </w:tcPr>
          <w:p w:rsidR="006B0570" w:rsidRPr="006B0570" w:rsidRDefault="006B0570" w:rsidP="006B0570">
            <w:pPr>
              <w:rPr>
                <w:rFonts w:ascii="Abadi" w:hAnsi="Abadi" w:cs="Calibri"/>
                <w:b/>
                <w:bCs/>
                <w:sz w:val="16"/>
                <w:szCs w:val="16"/>
              </w:rPr>
            </w:pPr>
            <w:r w:rsidRPr="006B0570">
              <w:rPr>
                <w:rFonts w:ascii="Abadi" w:hAnsi="Abadi" w:cs="Calibri"/>
                <w:b/>
                <w:bCs/>
                <w:sz w:val="16"/>
                <w:szCs w:val="16"/>
              </w:rPr>
              <w:t> </w:t>
            </w:r>
          </w:p>
        </w:tc>
        <w:tc>
          <w:tcPr>
            <w:tcW w:w="2546" w:type="dxa"/>
            <w:tcBorders>
              <w:top w:val="nil"/>
              <w:left w:val="nil"/>
              <w:bottom w:val="single" w:sz="4" w:space="0" w:color="auto"/>
              <w:right w:val="single" w:sz="4" w:space="0" w:color="auto"/>
            </w:tcBorders>
            <w:shd w:val="clear" w:color="000000" w:fill="FFFFFF"/>
            <w:vAlign w:val="center"/>
            <w:hideMark/>
          </w:tcPr>
          <w:p w:rsidR="006B0570" w:rsidRPr="006B0570" w:rsidRDefault="006B0570" w:rsidP="006B0570">
            <w:pPr>
              <w:rPr>
                <w:rFonts w:ascii="Abadi" w:hAnsi="Abadi" w:cs="Calibri"/>
                <w:sz w:val="16"/>
                <w:szCs w:val="16"/>
              </w:rPr>
            </w:pPr>
            <w:r w:rsidRPr="006B0570">
              <w:rPr>
                <w:rFonts w:ascii="Abadi" w:hAnsi="Abadi" w:cs="Calibri"/>
                <w:sz w:val="16"/>
                <w:szCs w:val="16"/>
              </w:rPr>
              <w:t> </w:t>
            </w:r>
          </w:p>
        </w:tc>
        <w:tc>
          <w:tcPr>
            <w:tcW w:w="2915"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rPr>
                <w:rFonts w:ascii="Abadi" w:hAnsi="Abadi" w:cs="Calibri"/>
                <w:b/>
                <w:bCs/>
                <w:sz w:val="16"/>
                <w:szCs w:val="16"/>
              </w:rPr>
            </w:pPr>
            <w:r w:rsidRPr="006B0570">
              <w:rPr>
                <w:rFonts w:ascii="Abadi" w:hAnsi="Abadi" w:cs="Calibri"/>
                <w:b/>
                <w:bCs/>
                <w:sz w:val="16"/>
                <w:szCs w:val="16"/>
              </w:rPr>
              <w:t> </w:t>
            </w:r>
          </w:p>
        </w:tc>
        <w:tc>
          <w:tcPr>
            <w:tcW w:w="1364"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 </w:t>
            </w:r>
          </w:p>
        </w:tc>
        <w:tc>
          <w:tcPr>
            <w:tcW w:w="956"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 </w:t>
            </w:r>
          </w:p>
        </w:tc>
        <w:tc>
          <w:tcPr>
            <w:tcW w:w="1696"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 </w:t>
            </w:r>
          </w:p>
        </w:tc>
        <w:tc>
          <w:tcPr>
            <w:tcW w:w="1038"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b/>
                <w:bCs/>
                <w:color w:val="000000"/>
                <w:sz w:val="16"/>
                <w:szCs w:val="16"/>
              </w:rPr>
            </w:pPr>
            <w:r w:rsidRPr="006B0570">
              <w:rPr>
                <w:rFonts w:ascii="Abadi" w:hAnsi="Abadi" w:cs="Calibri"/>
                <w:b/>
                <w:bCs/>
                <w:color w:val="000000"/>
                <w:sz w:val="16"/>
                <w:szCs w:val="16"/>
              </w:rPr>
              <w:t> </w:t>
            </w:r>
          </w:p>
        </w:tc>
        <w:tc>
          <w:tcPr>
            <w:tcW w:w="1650"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b/>
                <w:bCs/>
                <w:color w:val="000000"/>
                <w:sz w:val="16"/>
                <w:szCs w:val="16"/>
              </w:rPr>
            </w:pPr>
            <w:r w:rsidRPr="006B0570">
              <w:rPr>
                <w:rFonts w:ascii="Abadi" w:hAnsi="Abadi" w:cs="Calibri"/>
                <w:b/>
                <w:bCs/>
                <w:color w:val="000000"/>
                <w:sz w:val="16"/>
                <w:szCs w:val="16"/>
              </w:rPr>
              <w:t> </w:t>
            </w:r>
          </w:p>
        </w:tc>
        <w:tc>
          <w:tcPr>
            <w:tcW w:w="901"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 </w:t>
            </w:r>
          </w:p>
        </w:tc>
        <w:tc>
          <w:tcPr>
            <w:tcW w:w="1499"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b/>
                <w:bCs/>
                <w:color w:val="000000"/>
                <w:sz w:val="16"/>
                <w:szCs w:val="16"/>
              </w:rPr>
            </w:pPr>
            <w:r w:rsidRPr="006B0570">
              <w:rPr>
                <w:rFonts w:ascii="Abadi" w:hAnsi="Abadi" w:cs="Calibri"/>
                <w:b/>
                <w:bCs/>
                <w:color w:val="000000"/>
                <w:sz w:val="16"/>
                <w:szCs w:val="16"/>
              </w:rPr>
              <w:t> </w:t>
            </w:r>
          </w:p>
        </w:tc>
      </w:tr>
      <w:tr w:rsidR="006B0570" w:rsidRPr="006B0570" w:rsidTr="00DB12D4">
        <w:trPr>
          <w:trHeight w:val="939"/>
        </w:trPr>
        <w:tc>
          <w:tcPr>
            <w:tcW w:w="456" w:type="dxa"/>
            <w:tcBorders>
              <w:top w:val="nil"/>
              <w:left w:val="single" w:sz="4" w:space="0" w:color="auto"/>
              <w:bottom w:val="single" w:sz="4" w:space="0" w:color="auto"/>
              <w:right w:val="single" w:sz="4" w:space="0" w:color="auto"/>
            </w:tcBorders>
            <w:shd w:val="clear" w:color="auto" w:fill="auto"/>
            <w:noWrap/>
            <w:hideMark/>
          </w:tcPr>
          <w:p w:rsidR="006B0570" w:rsidRPr="006B0570" w:rsidRDefault="006B0570" w:rsidP="006B0570">
            <w:pPr>
              <w:jc w:val="right"/>
              <w:rPr>
                <w:rFonts w:ascii="Abadi" w:hAnsi="Abadi" w:cs="Calibri"/>
                <w:b/>
                <w:bCs/>
                <w:color w:val="000000"/>
                <w:sz w:val="16"/>
                <w:szCs w:val="16"/>
              </w:rPr>
            </w:pPr>
            <w:r w:rsidRPr="006B0570">
              <w:rPr>
                <w:rFonts w:ascii="Abadi" w:hAnsi="Abadi" w:cs="Calibri"/>
                <w:b/>
                <w:bCs/>
                <w:color w:val="000000"/>
                <w:sz w:val="16"/>
                <w:szCs w:val="16"/>
              </w:rPr>
              <w:t>1.5</w:t>
            </w:r>
          </w:p>
        </w:tc>
        <w:tc>
          <w:tcPr>
            <w:tcW w:w="2471" w:type="dxa"/>
            <w:tcBorders>
              <w:top w:val="nil"/>
              <w:left w:val="nil"/>
              <w:bottom w:val="single" w:sz="4" w:space="0" w:color="auto"/>
              <w:right w:val="single" w:sz="4" w:space="0" w:color="auto"/>
            </w:tcBorders>
            <w:shd w:val="clear" w:color="auto" w:fill="auto"/>
            <w:vAlign w:val="center"/>
            <w:hideMark/>
          </w:tcPr>
          <w:p w:rsidR="006B0570" w:rsidRPr="006B0570" w:rsidRDefault="006B0570" w:rsidP="006B0570">
            <w:pPr>
              <w:rPr>
                <w:rFonts w:ascii="Abadi" w:hAnsi="Abadi" w:cs="Calibri"/>
                <w:b/>
                <w:bCs/>
                <w:sz w:val="16"/>
                <w:szCs w:val="16"/>
              </w:rPr>
            </w:pPr>
            <w:r w:rsidRPr="006B0570">
              <w:rPr>
                <w:rFonts w:ascii="Abadi" w:hAnsi="Abadi" w:cs="Calibri"/>
                <w:b/>
                <w:bCs/>
                <w:sz w:val="16"/>
                <w:szCs w:val="16"/>
              </w:rPr>
              <w:t>Administrasi Umum Perangkat Daerah</w:t>
            </w:r>
          </w:p>
        </w:tc>
        <w:tc>
          <w:tcPr>
            <w:tcW w:w="2546"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rPr>
                <w:rFonts w:ascii="Abadi" w:hAnsi="Abadi" w:cs="Calibri"/>
                <w:b/>
                <w:bCs/>
                <w:sz w:val="16"/>
                <w:szCs w:val="16"/>
              </w:rPr>
            </w:pPr>
            <w:r w:rsidRPr="006B0570">
              <w:rPr>
                <w:rFonts w:ascii="Abadi" w:hAnsi="Abadi" w:cs="Calibri"/>
                <w:b/>
                <w:bCs/>
                <w:sz w:val="16"/>
                <w:szCs w:val="16"/>
              </w:rPr>
              <w:t> </w:t>
            </w:r>
          </w:p>
        </w:tc>
        <w:tc>
          <w:tcPr>
            <w:tcW w:w="2915" w:type="dxa"/>
            <w:tcBorders>
              <w:top w:val="nil"/>
              <w:left w:val="nil"/>
              <w:bottom w:val="single" w:sz="4" w:space="0" w:color="auto"/>
              <w:right w:val="single" w:sz="4" w:space="0" w:color="auto"/>
            </w:tcBorders>
            <w:shd w:val="clear" w:color="auto" w:fill="auto"/>
            <w:vAlign w:val="center"/>
            <w:hideMark/>
          </w:tcPr>
          <w:p w:rsidR="006B0570" w:rsidRPr="006B0570" w:rsidRDefault="006B0570" w:rsidP="006B0570">
            <w:pPr>
              <w:rPr>
                <w:rFonts w:ascii="Abadi" w:hAnsi="Abadi" w:cs="Calibri"/>
                <w:b/>
                <w:bCs/>
                <w:sz w:val="16"/>
                <w:szCs w:val="16"/>
              </w:rPr>
            </w:pPr>
            <w:r w:rsidRPr="006B0570">
              <w:rPr>
                <w:rFonts w:ascii="Abadi" w:hAnsi="Abadi" w:cs="Calibri"/>
                <w:b/>
                <w:bCs/>
                <w:sz w:val="16"/>
                <w:szCs w:val="16"/>
              </w:rPr>
              <w:t>Jumlah Layanan</w:t>
            </w:r>
            <w:r w:rsidRPr="006B0570">
              <w:rPr>
                <w:rFonts w:ascii="Abadi" w:hAnsi="Abadi" w:cs="Calibri"/>
                <w:b/>
                <w:bCs/>
                <w:sz w:val="16"/>
                <w:szCs w:val="16"/>
              </w:rPr>
              <w:br/>
              <w:t>Administrasi Umum</w:t>
            </w:r>
          </w:p>
        </w:tc>
        <w:tc>
          <w:tcPr>
            <w:tcW w:w="1364"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b/>
                <w:bCs/>
                <w:color w:val="000000"/>
                <w:sz w:val="16"/>
                <w:szCs w:val="16"/>
              </w:rPr>
            </w:pPr>
            <w:r w:rsidRPr="006B0570">
              <w:rPr>
                <w:rFonts w:ascii="Abadi" w:hAnsi="Abadi" w:cs="Calibri"/>
                <w:b/>
                <w:bCs/>
                <w:color w:val="000000"/>
                <w:sz w:val="16"/>
                <w:szCs w:val="16"/>
              </w:rPr>
              <w:t>Layanan</w:t>
            </w:r>
          </w:p>
        </w:tc>
        <w:tc>
          <w:tcPr>
            <w:tcW w:w="956"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b/>
                <w:bCs/>
                <w:color w:val="000000"/>
                <w:sz w:val="16"/>
                <w:szCs w:val="16"/>
              </w:rPr>
            </w:pPr>
            <w:r w:rsidRPr="006B0570">
              <w:rPr>
                <w:rFonts w:ascii="Abadi" w:hAnsi="Abadi" w:cs="Calibri"/>
                <w:b/>
                <w:bCs/>
                <w:color w:val="000000"/>
                <w:sz w:val="16"/>
                <w:szCs w:val="16"/>
              </w:rPr>
              <w:t>8</w:t>
            </w:r>
          </w:p>
        </w:tc>
        <w:tc>
          <w:tcPr>
            <w:tcW w:w="1696"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b/>
                <w:bCs/>
                <w:color w:val="000000"/>
                <w:sz w:val="16"/>
                <w:szCs w:val="16"/>
              </w:rPr>
            </w:pPr>
            <w:r w:rsidRPr="006B0570">
              <w:rPr>
                <w:rFonts w:ascii="Abadi" w:hAnsi="Abadi" w:cs="Calibri"/>
                <w:b/>
                <w:bCs/>
                <w:color w:val="000000"/>
                <w:sz w:val="16"/>
                <w:szCs w:val="16"/>
              </w:rPr>
              <w:t xml:space="preserve">         134.398.620 </w:t>
            </w:r>
          </w:p>
        </w:tc>
        <w:tc>
          <w:tcPr>
            <w:tcW w:w="1038"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b/>
                <w:bCs/>
                <w:color w:val="000000"/>
                <w:sz w:val="16"/>
                <w:szCs w:val="16"/>
              </w:rPr>
            </w:pPr>
            <w:r w:rsidRPr="006B0570">
              <w:rPr>
                <w:rFonts w:ascii="Abadi" w:hAnsi="Abadi" w:cs="Calibri"/>
                <w:b/>
                <w:bCs/>
                <w:color w:val="000000"/>
                <w:sz w:val="16"/>
                <w:szCs w:val="16"/>
              </w:rPr>
              <w:t>PD</w:t>
            </w:r>
          </w:p>
        </w:tc>
        <w:tc>
          <w:tcPr>
            <w:tcW w:w="1650"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b/>
                <w:bCs/>
                <w:color w:val="000000"/>
                <w:sz w:val="16"/>
                <w:szCs w:val="16"/>
              </w:rPr>
            </w:pPr>
            <w:r w:rsidRPr="006B0570">
              <w:rPr>
                <w:rFonts w:ascii="Abadi" w:hAnsi="Abadi" w:cs="Calibri"/>
                <w:b/>
                <w:bCs/>
                <w:color w:val="000000"/>
                <w:sz w:val="16"/>
                <w:szCs w:val="16"/>
              </w:rPr>
              <w:t>APBD</w:t>
            </w:r>
          </w:p>
        </w:tc>
        <w:tc>
          <w:tcPr>
            <w:tcW w:w="901"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b/>
                <w:bCs/>
                <w:color w:val="000000"/>
                <w:sz w:val="16"/>
                <w:szCs w:val="16"/>
              </w:rPr>
            </w:pPr>
            <w:r w:rsidRPr="006B0570">
              <w:rPr>
                <w:rFonts w:ascii="Abadi" w:hAnsi="Abadi" w:cs="Calibri"/>
                <w:b/>
                <w:bCs/>
                <w:color w:val="000000"/>
                <w:sz w:val="16"/>
                <w:szCs w:val="16"/>
              </w:rPr>
              <w:t>10</w:t>
            </w:r>
          </w:p>
        </w:tc>
        <w:tc>
          <w:tcPr>
            <w:tcW w:w="1499"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b/>
                <w:bCs/>
                <w:color w:val="000000"/>
                <w:sz w:val="16"/>
                <w:szCs w:val="16"/>
              </w:rPr>
            </w:pPr>
            <w:r w:rsidRPr="006B0570">
              <w:rPr>
                <w:rFonts w:ascii="Abadi" w:hAnsi="Abadi" w:cs="Calibri"/>
                <w:b/>
                <w:bCs/>
                <w:color w:val="000000"/>
                <w:sz w:val="16"/>
                <w:szCs w:val="16"/>
              </w:rPr>
              <w:t xml:space="preserve">         158.534.485 </w:t>
            </w:r>
          </w:p>
        </w:tc>
      </w:tr>
      <w:tr w:rsidR="006B0570" w:rsidRPr="006B0570" w:rsidTr="00DB12D4">
        <w:trPr>
          <w:trHeight w:val="838"/>
        </w:trPr>
        <w:tc>
          <w:tcPr>
            <w:tcW w:w="456" w:type="dxa"/>
            <w:tcBorders>
              <w:top w:val="nil"/>
              <w:left w:val="single" w:sz="4" w:space="0" w:color="auto"/>
              <w:bottom w:val="single" w:sz="4" w:space="0" w:color="auto"/>
              <w:right w:val="single" w:sz="4" w:space="0" w:color="auto"/>
            </w:tcBorders>
            <w:shd w:val="clear" w:color="auto" w:fill="auto"/>
            <w:noWrap/>
            <w:hideMark/>
          </w:tcPr>
          <w:p w:rsidR="006B0570" w:rsidRPr="006B0570" w:rsidRDefault="006B0570" w:rsidP="006B0570">
            <w:pPr>
              <w:jc w:val="right"/>
              <w:rPr>
                <w:rFonts w:ascii="Abadi" w:hAnsi="Abadi" w:cs="Calibri"/>
                <w:b/>
                <w:bCs/>
                <w:color w:val="000000"/>
                <w:sz w:val="16"/>
                <w:szCs w:val="16"/>
              </w:rPr>
            </w:pPr>
            <w:r w:rsidRPr="006B0570">
              <w:rPr>
                <w:rFonts w:ascii="Abadi" w:hAnsi="Abadi" w:cs="Calibri"/>
                <w:b/>
                <w:bCs/>
                <w:color w:val="000000"/>
                <w:sz w:val="16"/>
                <w:szCs w:val="16"/>
              </w:rPr>
              <w:t> </w:t>
            </w:r>
          </w:p>
        </w:tc>
        <w:tc>
          <w:tcPr>
            <w:tcW w:w="2471" w:type="dxa"/>
            <w:tcBorders>
              <w:top w:val="nil"/>
              <w:left w:val="nil"/>
              <w:bottom w:val="single" w:sz="4" w:space="0" w:color="auto"/>
              <w:right w:val="single" w:sz="4" w:space="0" w:color="auto"/>
            </w:tcBorders>
            <w:shd w:val="clear" w:color="auto" w:fill="auto"/>
            <w:vAlign w:val="center"/>
            <w:hideMark/>
          </w:tcPr>
          <w:p w:rsidR="006B0570" w:rsidRPr="006B0570" w:rsidRDefault="006B0570" w:rsidP="006B0570">
            <w:pPr>
              <w:rPr>
                <w:rFonts w:ascii="Abadi" w:hAnsi="Abadi" w:cs="Calibri"/>
                <w:b/>
                <w:bCs/>
                <w:sz w:val="16"/>
                <w:szCs w:val="16"/>
              </w:rPr>
            </w:pPr>
            <w:r w:rsidRPr="006B0570">
              <w:rPr>
                <w:rFonts w:ascii="Abadi" w:hAnsi="Abadi" w:cs="Calibri"/>
                <w:b/>
                <w:bCs/>
                <w:sz w:val="16"/>
                <w:szCs w:val="16"/>
              </w:rPr>
              <w:t> </w:t>
            </w:r>
          </w:p>
        </w:tc>
        <w:tc>
          <w:tcPr>
            <w:tcW w:w="2546" w:type="dxa"/>
            <w:tcBorders>
              <w:top w:val="nil"/>
              <w:left w:val="nil"/>
              <w:bottom w:val="single" w:sz="4" w:space="0" w:color="auto"/>
              <w:right w:val="single" w:sz="4" w:space="0" w:color="auto"/>
            </w:tcBorders>
            <w:shd w:val="clear" w:color="auto" w:fill="auto"/>
            <w:vAlign w:val="center"/>
            <w:hideMark/>
          </w:tcPr>
          <w:p w:rsidR="006B0570" w:rsidRPr="006B0570" w:rsidRDefault="006B0570" w:rsidP="006B0570">
            <w:pPr>
              <w:rPr>
                <w:rFonts w:ascii="Abadi" w:hAnsi="Abadi" w:cs="Calibri"/>
                <w:sz w:val="16"/>
                <w:szCs w:val="16"/>
              </w:rPr>
            </w:pPr>
            <w:r w:rsidRPr="006B0570">
              <w:rPr>
                <w:rFonts w:ascii="Abadi" w:hAnsi="Abadi" w:cs="Calibri"/>
                <w:sz w:val="16"/>
                <w:szCs w:val="16"/>
              </w:rPr>
              <w:t>Penyediaan Komponen Instalasi Listrik/Penerangan Bangunan Kantor</w:t>
            </w:r>
          </w:p>
        </w:tc>
        <w:tc>
          <w:tcPr>
            <w:tcW w:w="2915" w:type="dxa"/>
            <w:tcBorders>
              <w:top w:val="nil"/>
              <w:left w:val="nil"/>
              <w:bottom w:val="nil"/>
              <w:right w:val="nil"/>
            </w:tcBorders>
            <w:shd w:val="clear" w:color="auto" w:fill="auto"/>
            <w:vAlign w:val="center"/>
            <w:hideMark/>
          </w:tcPr>
          <w:p w:rsidR="006B0570" w:rsidRPr="006B0570" w:rsidRDefault="006B0570" w:rsidP="006B0570">
            <w:pPr>
              <w:rPr>
                <w:rFonts w:ascii="Abadi" w:hAnsi="Abadi" w:cs="Calibri"/>
                <w:sz w:val="16"/>
                <w:szCs w:val="16"/>
              </w:rPr>
            </w:pPr>
            <w:r w:rsidRPr="006B0570">
              <w:rPr>
                <w:rFonts w:ascii="Abadi" w:hAnsi="Abadi" w:cs="Calibri"/>
                <w:sz w:val="16"/>
                <w:szCs w:val="16"/>
              </w:rPr>
              <w:t>Komponen Instalasi Listrik/Penerangan Bangunan Kantor yang Tersedia</w:t>
            </w:r>
          </w:p>
        </w:tc>
        <w:tc>
          <w:tcPr>
            <w:tcW w:w="1364" w:type="dxa"/>
            <w:tcBorders>
              <w:top w:val="nil"/>
              <w:left w:val="single" w:sz="4" w:space="0" w:color="auto"/>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Jenis</w:t>
            </w:r>
          </w:p>
        </w:tc>
        <w:tc>
          <w:tcPr>
            <w:tcW w:w="956"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5</w:t>
            </w:r>
          </w:p>
        </w:tc>
        <w:tc>
          <w:tcPr>
            <w:tcW w:w="1696"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 xml:space="preserve">             5.209.270 </w:t>
            </w:r>
          </w:p>
        </w:tc>
        <w:tc>
          <w:tcPr>
            <w:tcW w:w="1038"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PD</w:t>
            </w:r>
          </w:p>
        </w:tc>
        <w:tc>
          <w:tcPr>
            <w:tcW w:w="1650"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APBD</w:t>
            </w:r>
          </w:p>
        </w:tc>
        <w:tc>
          <w:tcPr>
            <w:tcW w:w="901"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80</w:t>
            </w:r>
          </w:p>
        </w:tc>
        <w:tc>
          <w:tcPr>
            <w:tcW w:w="1499"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 xml:space="preserve">             5.740.845 </w:t>
            </w:r>
          </w:p>
        </w:tc>
      </w:tr>
      <w:tr w:rsidR="006B0570" w:rsidRPr="006B0570" w:rsidTr="00DB12D4">
        <w:trPr>
          <w:trHeight w:val="709"/>
        </w:trPr>
        <w:tc>
          <w:tcPr>
            <w:tcW w:w="456" w:type="dxa"/>
            <w:tcBorders>
              <w:top w:val="nil"/>
              <w:left w:val="single" w:sz="4" w:space="0" w:color="auto"/>
              <w:bottom w:val="single" w:sz="4" w:space="0" w:color="auto"/>
              <w:right w:val="single" w:sz="4" w:space="0" w:color="auto"/>
            </w:tcBorders>
            <w:shd w:val="clear" w:color="auto" w:fill="auto"/>
            <w:noWrap/>
            <w:hideMark/>
          </w:tcPr>
          <w:p w:rsidR="006B0570" w:rsidRPr="006B0570" w:rsidRDefault="006B0570" w:rsidP="006B0570">
            <w:pPr>
              <w:jc w:val="right"/>
              <w:rPr>
                <w:rFonts w:ascii="Abadi" w:hAnsi="Abadi" w:cs="Calibri"/>
                <w:b/>
                <w:bCs/>
                <w:color w:val="000000"/>
                <w:sz w:val="16"/>
                <w:szCs w:val="16"/>
              </w:rPr>
            </w:pPr>
            <w:r w:rsidRPr="006B0570">
              <w:rPr>
                <w:rFonts w:ascii="Abadi" w:hAnsi="Abadi" w:cs="Calibri"/>
                <w:b/>
                <w:bCs/>
                <w:color w:val="000000"/>
                <w:sz w:val="16"/>
                <w:szCs w:val="16"/>
              </w:rPr>
              <w:t> </w:t>
            </w:r>
          </w:p>
        </w:tc>
        <w:tc>
          <w:tcPr>
            <w:tcW w:w="2471" w:type="dxa"/>
            <w:tcBorders>
              <w:top w:val="nil"/>
              <w:left w:val="nil"/>
              <w:bottom w:val="single" w:sz="4" w:space="0" w:color="auto"/>
              <w:right w:val="single" w:sz="4" w:space="0" w:color="auto"/>
            </w:tcBorders>
            <w:shd w:val="clear" w:color="auto" w:fill="auto"/>
            <w:vAlign w:val="center"/>
            <w:hideMark/>
          </w:tcPr>
          <w:p w:rsidR="006B0570" w:rsidRPr="006B0570" w:rsidRDefault="006B0570" w:rsidP="006B0570">
            <w:pPr>
              <w:rPr>
                <w:rFonts w:ascii="Abadi" w:hAnsi="Abadi" w:cs="Calibri"/>
                <w:b/>
                <w:bCs/>
                <w:sz w:val="16"/>
                <w:szCs w:val="16"/>
              </w:rPr>
            </w:pPr>
            <w:r w:rsidRPr="006B0570">
              <w:rPr>
                <w:rFonts w:ascii="Abadi" w:hAnsi="Abadi" w:cs="Calibri"/>
                <w:b/>
                <w:bCs/>
                <w:sz w:val="16"/>
                <w:szCs w:val="16"/>
              </w:rPr>
              <w:t> </w:t>
            </w:r>
          </w:p>
        </w:tc>
        <w:tc>
          <w:tcPr>
            <w:tcW w:w="2546" w:type="dxa"/>
            <w:tcBorders>
              <w:top w:val="nil"/>
              <w:left w:val="nil"/>
              <w:bottom w:val="single" w:sz="4" w:space="0" w:color="auto"/>
              <w:right w:val="single" w:sz="4" w:space="0" w:color="auto"/>
            </w:tcBorders>
            <w:shd w:val="clear" w:color="auto" w:fill="auto"/>
            <w:vAlign w:val="center"/>
            <w:hideMark/>
          </w:tcPr>
          <w:p w:rsidR="006B0570" w:rsidRPr="006B0570" w:rsidRDefault="006B0570" w:rsidP="006B0570">
            <w:pPr>
              <w:rPr>
                <w:rFonts w:ascii="Abadi" w:hAnsi="Abadi" w:cs="Calibri"/>
                <w:sz w:val="16"/>
                <w:szCs w:val="16"/>
              </w:rPr>
            </w:pPr>
            <w:r w:rsidRPr="006B0570">
              <w:rPr>
                <w:rFonts w:ascii="Abadi" w:hAnsi="Abadi" w:cs="Calibri"/>
                <w:sz w:val="16"/>
                <w:szCs w:val="16"/>
              </w:rPr>
              <w:t>Penyediaan Peralatan dan Perlengkapan Kantor</w:t>
            </w:r>
          </w:p>
        </w:tc>
        <w:tc>
          <w:tcPr>
            <w:tcW w:w="2915" w:type="dxa"/>
            <w:tcBorders>
              <w:top w:val="single" w:sz="4" w:space="0" w:color="auto"/>
              <w:left w:val="nil"/>
              <w:bottom w:val="single" w:sz="4" w:space="0" w:color="auto"/>
              <w:right w:val="single" w:sz="4" w:space="0" w:color="auto"/>
            </w:tcBorders>
            <w:shd w:val="clear" w:color="auto" w:fill="auto"/>
            <w:vAlign w:val="center"/>
            <w:hideMark/>
          </w:tcPr>
          <w:p w:rsidR="006B0570" w:rsidRPr="006B0570" w:rsidRDefault="006B0570" w:rsidP="006B0570">
            <w:pPr>
              <w:rPr>
                <w:rFonts w:ascii="Abadi" w:hAnsi="Abadi" w:cs="Calibri"/>
                <w:sz w:val="16"/>
                <w:szCs w:val="16"/>
              </w:rPr>
            </w:pPr>
            <w:r w:rsidRPr="006B0570">
              <w:rPr>
                <w:rFonts w:ascii="Abadi" w:hAnsi="Abadi" w:cs="Calibri"/>
                <w:sz w:val="16"/>
                <w:szCs w:val="16"/>
              </w:rPr>
              <w:t>Peralatan dan Perlengkapan Kantor yang Tersedia</w:t>
            </w:r>
          </w:p>
        </w:tc>
        <w:tc>
          <w:tcPr>
            <w:tcW w:w="1364"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Jenis</w:t>
            </w:r>
          </w:p>
        </w:tc>
        <w:tc>
          <w:tcPr>
            <w:tcW w:w="956"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8</w:t>
            </w:r>
          </w:p>
        </w:tc>
        <w:tc>
          <w:tcPr>
            <w:tcW w:w="1696"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 xml:space="preserve">           18.911.750 </w:t>
            </w:r>
          </w:p>
        </w:tc>
        <w:tc>
          <w:tcPr>
            <w:tcW w:w="1038"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PD</w:t>
            </w:r>
          </w:p>
        </w:tc>
        <w:tc>
          <w:tcPr>
            <w:tcW w:w="1650"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APBD</w:t>
            </w:r>
          </w:p>
        </w:tc>
        <w:tc>
          <w:tcPr>
            <w:tcW w:w="901"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80</w:t>
            </w:r>
          </w:p>
        </w:tc>
        <w:tc>
          <w:tcPr>
            <w:tcW w:w="1499"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 xml:space="preserve">           26.972.715 </w:t>
            </w:r>
          </w:p>
        </w:tc>
      </w:tr>
      <w:tr w:rsidR="006B0570" w:rsidRPr="006B0570" w:rsidTr="006B0570">
        <w:trPr>
          <w:trHeight w:val="600"/>
        </w:trPr>
        <w:tc>
          <w:tcPr>
            <w:tcW w:w="456" w:type="dxa"/>
            <w:tcBorders>
              <w:top w:val="nil"/>
              <w:left w:val="single" w:sz="4" w:space="0" w:color="auto"/>
              <w:bottom w:val="single" w:sz="4" w:space="0" w:color="auto"/>
              <w:right w:val="single" w:sz="4" w:space="0" w:color="auto"/>
            </w:tcBorders>
            <w:shd w:val="clear" w:color="auto" w:fill="auto"/>
            <w:noWrap/>
            <w:hideMark/>
          </w:tcPr>
          <w:p w:rsidR="006B0570" w:rsidRPr="006B0570" w:rsidRDefault="006B0570" w:rsidP="006B0570">
            <w:pPr>
              <w:jc w:val="right"/>
              <w:rPr>
                <w:rFonts w:ascii="Abadi" w:hAnsi="Abadi" w:cs="Calibri"/>
                <w:b/>
                <w:bCs/>
                <w:color w:val="000000"/>
                <w:sz w:val="16"/>
                <w:szCs w:val="16"/>
              </w:rPr>
            </w:pPr>
            <w:r w:rsidRPr="006B0570">
              <w:rPr>
                <w:rFonts w:ascii="Abadi" w:hAnsi="Abadi" w:cs="Calibri"/>
                <w:b/>
                <w:bCs/>
                <w:color w:val="000000"/>
                <w:sz w:val="16"/>
                <w:szCs w:val="16"/>
              </w:rPr>
              <w:t> </w:t>
            </w:r>
          </w:p>
        </w:tc>
        <w:tc>
          <w:tcPr>
            <w:tcW w:w="2471" w:type="dxa"/>
            <w:tcBorders>
              <w:top w:val="nil"/>
              <w:left w:val="nil"/>
              <w:bottom w:val="single" w:sz="4" w:space="0" w:color="auto"/>
              <w:right w:val="single" w:sz="4" w:space="0" w:color="auto"/>
            </w:tcBorders>
            <w:shd w:val="clear" w:color="auto" w:fill="auto"/>
            <w:vAlign w:val="center"/>
            <w:hideMark/>
          </w:tcPr>
          <w:p w:rsidR="006B0570" w:rsidRPr="006B0570" w:rsidRDefault="006B0570" w:rsidP="006B0570">
            <w:pPr>
              <w:rPr>
                <w:rFonts w:ascii="Abadi" w:hAnsi="Abadi" w:cs="Calibri"/>
                <w:b/>
                <w:bCs/>
                <w:sz w:val="16"/>
                <w:szCs w:val="16"/>
              </w:rPr>
            </w:pPr>
            <w:r w:rsidRPr="006B0570">
              <w:rPr>
                <w:rFonts w:ascii="Abadi" w:hAnsi="Abadi" w:cs="Calibri"/>
                <w:b/>
                <w:bCs/>
                <w:sz w:val="16"/>
                <w:szCs w:val="16"/>
              </w:rPr>
              <w:t> </w:t>
            </w:r>
          </w:p>
        </w:tc>
        <w:tc>
          <w:tcPr>
            <w:tcW w:w="2546" w:type="dxa"/>
            <w:tcBorders>
              <w:top w:val="nil"/>
              <w:left w:val="nil"/>
              <w:bottom w:val="single" w:sz="4" w:space="0" w:color="auto"/>
              <w:right w:val="single" w:sz="4" w:space="0" w:color="auto"/>
            </w:tcBorders>
            <w:shd w:val="clear" w:color="auto" w:fill="auto"/>
            <w:vAlign w:val="center"/>
            <w:hideMark/>
          </w:tcPr>
          <w:p w:rsidR="006B0570" w:rsidRPr="006B0570" w:rsidRDefault="006B0570" w:rsidP="006B0570">
            <w:pPr>
              <w:rPr>
                <w:rFonts w:ascii="Abadi" w:hAnsi="Abadi" w:cs="Calibri"/>
                <w:sz w:val="16"/>
                <w:szCs w:val="16"/>
              </w:rPr>
            </w:pPr>
            <w:r w:rsidRPr="006B0570">
              <w:rPr>
                <w:rFonts w:ascii="Abadi" w:hAnsi="Abadi" w:cs="Calibri"/>
                <w:sz w:val="16"/>
                <w:szCs w:val="16"/>
              </w:rPr>
              <w:t>Penyediaan Peralatan Rumah Tangga</w:t>
            </w:r>
          </w:p>
        </w:tc>
        <w:tc>
          <w:tcPr>
            <w:tcW w:w="2915" w:type="dxa"/>
            <w:tcBorders>
              <w:top w:val="nil"/>
              <w:left w:val="nil"/>
              <w:bottom w:val="single" w:sz="4" w:space="0" w:color="auto"/>
              <w:right w:val="single" w:sz="4" w:space="0" w:color="auto"/>
            </w:tcBorders>
            <w:shd w:val="clear" w:color="auto" w:fill="auto"/>
            <w:vAlign w:val="center"/>
            <w:hideMark/>
          </w:tcPr>
          <w:p w:rsidR="006B0570" w:rsidRPr="006B0570" w:rsidRDefault="006B0570" w:rsidP="006B0570">
            <w:pPr>
              <w:rPr>
                <w:rFonts w:ascii="Abadi" w:hAnsi="Abadi" w:cs="Calibri"/>
                <w:sz w:val="16"/>
                <w:szCs w:val="16"/>
              </w:rPr>
            </w:pPr>
            <w:r w:rsidRPr="006B0570">
              <w:rPr>
                <w:rFonts w:ascii="Abadi" w:hAnsi="Abadi" w:cs="Calibri"/>
                <w:sz w:val="16"/>
                <w:szCs w:val="16"/>
              </w:rPr>
              <w:t>Peralatan Rumah Tangga yang Tersedia</w:t>
            </w:r>
          </w:p>
        </w:tc>
        <w:tc>
          <w:tcPr>
            <w:tcW w:w="1364"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Jenis</w:t>
            </w:r>
          </w:p>
        </w:tc>
        <w:tc>
          <w:tcPr>
            <w:tcW w:w="956"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20</w:t>
            </w:r>
          </w:p>
        </w:tc>
        <w:tc>
          <w:tcPr>
            <w:tcW w:w="1696"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 xml:space="preserve">             9.550.200 </w:t>
            </w:r>
          </w:p>
        </w:tc>
        <w:tc>
          <w:tcPr>
            <w:tcW w:w="1038"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PD</w:t>
            </w:r>
          </w:p>
        </w:tc>
        <w:tc>
          <w:tcPr>
            <w:tcW w:w="1650"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APBD</w:t>
            </w:r>
          </w:p>
        </w:tc>
        <w:tc>
          <w:tcPr>
            <w:tcW w:w="901"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80</w:t>
            </w:r>
          </w:p>
        </w:tc>
        <w:tc>
          <w:tcPr>
            <w:tcW w:w="1499"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 xml:space="preserve">           10.597.180 </w:t>
            </w:r>
          </w:p>
        </w:tc>
      </w:tr>
      <w:tr w:rsidR="006B0570" w:rsidRPr="006B0570" w:rsidTr="00DB12D4">
        <w:trPr>
          <w:trHeight w:val="703"/>
        </w:trPr>
        <w:tc>
          <w:tcPr>
            <w:tcW w:w="456" w:type="dxa"/>
            <w:tcBorders>
              <w:top w:val="nil"/>
              <w:left w:val="single" w:sz="4" w:space="0" w:color="auto"/>
              <w:bottom w:val="single" w:sz="4" w:space="0" w:color="auto"/>
              <w:right w:val="single" w:sz="4" w:space="0" w:color="auto"/>
            </w:tcBorders>
            <w:shd w:val="clear" w:color="auto" w:fill="auto"/>
            <w:noWrap/>
            <w:hideMark/>
          </w:tcPr>
          <w:p w:rsidR="006B0570" w:rsidRPr="006B0570" w:rsidRDefault="006B0570" w:rsidP="006B0570">
            <w:pPr>
              <w:jc w:val="right"/>
              <w:rPr>
                <w:rFonts w:ascii="Abadi" w:hAnsi="Abadi" w:cs="Calibri"/>
                <w:b/>
                <w:bCs/>
                <w:color w:val="000000"/>
                <w:sz w:val="16"/>
                <w:szCs w:val="16"/>
              </w:rPr>
            </w:pPr>
            <w:r w:rsidRPr="006B0570">
              <w:rPr>
                <w:rFonts w:ascii="Abadi" w:hAnsi="Abadi" w:cs="Calibri"/>
                <w:b/>
                <w:bCs/>
                <w:color w:val="000000"/>
                <w:sz w:val="16"/>
                <w:szCs w:val="16"/>
              </w:rPr>
              <w:t> </w:t>
            </w:r>
          </w:p>
        </w:tc>
        <w:tc>
          <w:tcPr>
            <w:tcW w:w="2471" w:type="dxa"/>
            <w:tcBorders>
              <w:top w:val="nil"/>
              <w:left w:val="nil"/>
              <w:bottom w:val="single" w:sz="4" w:space="0" w:color="auto"/>
              <w:right w:val="single" w:sz="4" w:space="0" w:color="auto"/>
            </w:tcBorders>
            <w:shd w:val="clear" w:color="auto" w:fill="auto"/>
            <w:vAlign w:val="center"/>
            <w:hideMark/>
          </w:tcPr>
          <w:p w:rsidR="006B0570" w:rsidRPr="006B0570" w:rsidRDefault="006B0570" w:rsidP="006B0570">
            <w:pPr>
              <w:rPr>
                <w:rFonts w:ascii="Abadi" w:hAnsi="Abadi" w:cs="Calibri"/>
                <w:b/>
                <w:bCs/>
                <w:sz w:val="16"/>
                <w:szCs w:val="16"/>
              </w:rPr>
            </w:pPr>
            <w:r w:rsidRPr="006B0570">
              <w:rPr>
                <w:rFonts w:ascii="Abadi" w:hAnsi="Abadi" w:cs="Calibri"/>
                <w:b/>
                <w:bCs/>
                <w:sz w:val="16"/>
                <w:szCs w:val="16"/>
              </w:rPr>
              <w:t> </w:t>
            </w:r>
          </w:p>
        </w:tc>
        <w:tc>
          <w:tcPr>
            <w:tcW w:w="2546" w:type="dxa"/>
            <w:tcBorders>
              <w:top w:val="nil"/>
              <w:left w:val="nil"/>
              <w:bottom w:val="single" w:sz="4" w:space="0" w:color="auto"/>
              <w:right w:val="single" w:sz="4" w:space="0" w:color="auto"/>
            </w:tcBorders>
            <w:shd w:val="clear" w:color="auto" w:fill="auto"/>
            <w:vAlign w:val="center"/>
            <w:hideMark/>
          </w:tcPr>
          <w:p w:rsidR="006B0570" w:rsidRPr="006B0570" w:rsidRDefault="006B0570" w:rsidP="006B0570">
            <w:pPr>
              <w:rPr>
                <w:rFonts w:ascii="Abadi" w:hAnsi="Abadi" w:cs="Calibri"/>
                <w:sz w:val="16"/>
                <w:szCs w:val="16"/>
              </w:rPr>
            </w:pPr>
            <w:r w:rsidRPr="006B0570">
              <w:rPr>
                <w:rFonts w:ascii="Abadi" w:hAnsi="Abadi" w:cs="Calibri"/>
                <w:sz w:val="16"/>
                <w:szCs w:val="16"/>
              </w:rPr>
              <w:t>Penyediaan Bahan Logistik Kantor</w:t>
            </w:r>
          </w:p>
        </w:tc>
        <w:tc>
          <w:tcPr>
            <w:tcW w:w="2915" w:type="dxa"/>
            <w:tcBorders>
              <w:top w:val="nil"/>
              <w:left w:val="nil"/>
              <w:bottom w:val="single" w:sz="4" w:space="0" w:color="auto"/>
              <w:right w:val="single" w:sz="4" w:space="0" w:color="auto"/>
            </w:tcBorders>
            <w:shd w:val="clear" w:color="auto" w:fill="auto"/>
            <w:vAlign w:val="center"/>
            <w:hideMark/>
          </w:tcPr>
          <w:p w:rsidR="006B0570" w:rsidRPr="006B0570" w:rsidRDefault="006B0570" w:rsidP="006B0570">
            <w:pPr>
              <w:rPr>
                <w:rFonts w:ascii="Abadi" w:hAnsi="Abadi" w:cs="Calibri"/>
                <w:sz w:val="16"/>
                <w:szCs w:val="16"/>
              </w:rPr>
            </w:pPr>
            <w:r w:rsidRPr="006B0570">
              <w:rPr>
                <w:rFonts w:ascii="Abadi" w:hAnsi="Abadi" w:cs="Calibri"/>
                <w:sz w:val="16"/>
                <w:szCs w:val="16"/>
              </w:rPr>
              <w:t>Isi Ulang Air Galon yang Tersedia</w:t>
            </w:r>
            <w:r w:rsidRPr="006B0570">
              <w:rPr>
                <w:rFonts w:ascii="Abadi" w:hAnsi="Abadi" w:cs="Calibri"/>
                <w:sz w:val="16"/>
                <w:szCs w:val="16"/>
              </w:rPr>
              <w:br/>
              <w:t>Isi Ulang Tabung Gas yang Tersedia</w:t>
            </w:r>
          </w:p>
        </w:tc>
        <w:tc>
          <w:tcPr>
            <w:tcW w:w="1364" w:type="dxa"/>
            <w:tcBorders>
              <w:top w:val="nil"/>
              <w:left w:val="nil"/>
              <w:bottom w:val="single" w:sz="4" w:space="0" w:color="auto"/>
              <w:right w:val="single" w:sz="4" w:space="0" w:color="auto"/>
            </w:tcBorders>
            <w:shd w:val="clear" w:color="auto" w:fill="auto"/>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Kali</w:t>
            </w:r>
            <w:r w:rsidRPr="006B0570">
              <w:rPr>
                <w:rFonts w:ascii="Abadi" w:hAnsi="Abadi" w:cs="Calibri"/>
                <w:color w:val="000000"/>
                <w:sz w:val="16"/>
                <w:szCs w:val="16"/>
              </w:rPr>
              <w:br/>
              <w:t>Kali</w:t>
            </w:r>
          </w:p>
        </w:tc>
        <w:tc>
          <w:tcPr>
            <w:tcW w:w="956" w:type="dxa"/>
            <w:tcBorders>
              <w:top w:val="nil"/>
              <w:left w:val="nil"/>
              <w:bottom w:val="single" w:sz="4" w:space="0" w:color="auto"/>
              <w:right w:val="single" w:sz="4" w:space="0" w:color="auto"/>
            </w:tcBorders>
            <w:shd w:val="clear" w:color="auto" w:fill="auto"/>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12</w:t>
            </w:r>
            <w:r w:rsidRPr="006B0570">
              <w:rPr>
                <w:rFonts w:ascii="Abadi" w:hAnsi="Abadi" w:cs="Calibri"/>
                <w:color w:val="000000"/>
                <w:sz w:val="16"/>
                <w:szCs w:val="16"/>
              </w:rPr>
              <w:br/>
              <w:t>12</w:t>
            </w:r>
          </w:p>
        </w:tc>
        <w:tc>
          <w:tcPr>
            <w:tcW w:w="1696"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 xml:space="preserve">             7.711.000 </w:t>
            </w:r>
          </w:p>
        </w:tc>
        <w:tc>
          <w:tcPr>
            <w:tcW w:w="1038"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PD</w:t>
            </w:r>
          </w:p>
        </w:tc>
        <w:tc>
          <w:tcPr>
            <w:tcW w:w="1650"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APBD</w:t>
            </w:r>
          </w:p>
        </w:tc>
        <w:tc>
          <w:tcPr>
            <w:tcW w:w="901"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80</w:t>
            </w:r>
          </w:p>
        </w:tc>
        <w:tc>
          <w:tcPr>
            <w:tcW w:w="1499"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 xml:space="preserve">             8.494.200 </w:t>
            </w:r>
          </w:p>
        </w:tc>
      </w:tr>
      <w:tr w:rsidR="006B0570" w:rsidRPr="006B0570" w:rsidTr="00DB12D4">
        <w:trPr>
          <w:trHeight w:val="703"/>
        </w:trPr>
        <w:tc>
          <w:tcPr>
            <w:tcW w:w="456" w:type="dxa"/>
            <w:tcBorders>
              <w:top w:val="single" w:sz="4" w:space="0" w:color="auto"/>
              <w:left w:val="single" w:sz="4" w:space="0" w:color="auto"/>
              <w:bottom w:val="single" w:sz="4" w:space="0" w:color="auto"/>
              <w:right w:val="single" w:sz="4" w:space="0" w:color="auto"/>
            </w:tcBorders>
            <w:shd w:val="clear" w:color="auto" w:fill="auto"/>
            <w:noWrap/>
            <w:hideMark/>
          </w:tcPr>
          <w:p w:rsidR="006B0570" w:rsidRPr="006B0570" w:rsidRDefault="006B0570" w:rsidP="006B0570">
            <w:pPr>
              <w:jc w:val="right"/>
              <w:rPr>
                <w:rFonts w:ascii="Abadi" w:hAnsi="Abadi" w:cs="Calibri"/>
                <w:b/>
                <w:bCs/>
                <w:color w:val="000000"/>
                <w:sz w:val="16"/>
                <w:szCs w:val="16"/>
              </w:rPr>
            </w:pPr>
            <w:r w:rsidRPr="006B0570">
              <w:rPr>
                <w:rFonts w:ascii="Abadi" w:hAnsi="Abadi" w:cs="Calibri"/>
                <w:b/>
                <w:bCs/>
                <w:color w:val="000000"/>
                <w:sz w:val="16"/>
                <w:szCs w:val="16"/>
              </w:rPr>
              <w:lastRenderedPageBreak/>
              <w:t> </w:t>
            </w:r>
          </w:p>
        </w:tc>
        <w:tc>
          <w:tcPr>
            <w:tcW w:w="24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0570" w:rsidRPr="006B0570" w:rsidRDefault="006B0570" w:rsidP="006B0570">
            <w:pPr>
              <w:rPr>
                <w:rFonts w:ascii="Abadi" w:hAnsi="Abadi" w:cs="Calibri"/>
                <w:b/>
                <w:bCs/>
                <w:sz w:val="16"/>
                <w:szCs w:val="16"/>
              </w:rPr>
            </w:pPr>
            <w:r w:rsidRPr="006B0570">
              <w:rPr>
                <w:rFonts w:ascii="Abadi" w:hAnsi="Abadi" w:cs="Calibri"/>
                <w:b/>
                <w:bCs/>
                <w:sz w:val="16"/>
                <w:szCs w:val="16"/>
              </w:rPr>
              <w:t> </w:t>
            </w:r>
          </w:p>
        </w:tc>
        <w:tc>
          <w:tcPr>
            <w:tcW w:w="25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0570" w:rsidRPr="006B0570" w:rsidRDefault="006B0570" w:rsidP="006B0570">
            <w:pPr>
              <w:rPr>
                <w:rFonts w:ascii="Abadi" w:hAnsi="Abadi" w:cs="Calibri"/>
                <w:sz w:val="16"/>
                <w:szCs w:val="16"/>
              </w:rPr>
            </w:pPr>
            <w:r w:rsidRPr="006B0570">
              <w:rPr>
                <w:rFonts w:ascii="Abadi" w:hAnsi="Abadi" w:cs="Calibri"/>
                <w:sz w:val="16"/>
                <w:szCs w:val="16"/>
              </w:rPr>
              <w:t>Penyediaan Barang Cetakan dan Penggandaan</w:t>
            </w:r>
          </w:p>
        </w:tc>
        <w:tc>
          <w:tcPr>
            <w:tcW w:w="29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0570" w:rsidRPr="006B0570" w:rsidRDefault="006B0570" w:rsidP="006B0570">
            <w:pPr>
              <w:rPr>
                <w:rFonts w:ascii="Abadi" w:hAnsi="Abadi" w:cs="Calibri"/>
                <w:sz w:val="16"/>
                <w:szCs w:val="16"/>
              </w:rPr>
            </w:pPr>
            <w:r w:rsidRPr="006B0570">
              <w:rPr>
                <w:rFonts w:ascii="Abadi" w:hAnsi="Abadi" w:cs="Calibri"/>
                <w:sz w:val="16"/>
                <w:szCs w:val="16"/>
              </w:rPr>
              <w:t>Barang Cetakan dan Penggandaan yang tersedia</w:t>
            </w:r>
          </w:p>
        </w:tc>
        <w:tc>
          <w:tcPr>
            <w:tcW w:w="1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Jenis</w:t>
            </w:r>
          </w:p>
        </w:tc>
        <w:tc>
          <w:tcPr>
            <w:tcW w:w="9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3</w:t>
            </w:r>
          </w:p>
        </w:tc>
        <w:tc>
          <w:tcPr>
            <w:tcW w:w="1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 xml:space="preserve">             9.266.400 </w:t>
            </w:r>
          </w:p>
        </w:tc>
        <w:tc>
          <w:tcPr>
            <w:tcW w:w="10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PD</w:t>
            </w:r>
          </w:p>
        </w:tc>
        <w:tc>
          <w:tcPr>
            <w:tcW w:w="16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APBD</w:t>
            </w:r>
          </w:p>
        </w:tc>
        <w:tc>
          <w:tcPr>
            <w:tcW w:w="9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80</w:t>
            </w:r>
          </w:p>
        </w:tc>
        <w:tc>
          <w:tcPr>
            <w:tcW w:w="14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 xml:space="preserve">           11.374.545 </w:t>
            </w:r>
          </w:p>
        </w:tc>
      </w:tr>
      <w:tr w:rsidR="006B0570" w:rsidRPr="006B0570" w:rsidTr="00DB12D4">
        <w:trPr>
          <w:trHeight w:val="686"/>
        </w:trPr>
        <w:tc>
          <w:tcPr>
            <w:tcW w:w="456" w:type="dxa"/>
            <w:tcBorders>
              <w:top w:val="single" w:sz="4" w:space="0" w:color="auto"/>
              <w:left w:val="single" w:sz="4" w:space="0" w:color="auto"/>
              <w:bottom w:val="single" w:sz="4" w:space="0" w:color="auto"/>
              <w:right w:val="single" w:sz="4" w:space="0" w:color="auto"/>
            </w:tcBorders>
            <w:shd w:val="clear" w:color="auto" w:fill="auto"/>
            <w:noWrap/>
            <w:hideMark/>
          </w:tcPr>
          <w:p w:rsidR="006B0570" w:rsidRPr="006B0570" w:rsidRDefault="006B0570" w:rsidP="006B0570">
            <w:pPr>
              <w:jc w:val="right"/>
              <w:rPr>
                <w:rFonts w:ascii="Abadi" w:hAnsi="Abadi" w:cs="Calibri"/>
                <w:b/>
                <w:bCs/>
                <w:color w:val="000000"/>
                <w:sz w:val="16"/>
                <w:szCs w:val="16"/>
              </w:rPr>
            </w:pPr>
            <w:r w:rsidRPr="006B0570">
              <w:rPr>
                <w:rFonts w:ascii="Abadi" w:hAnsi="Abadi" w:cs="Calibri"/>
                <w:b/>
                <w:bCs/>
                <w:color w:val="000000"/>
                <w:sz w:val="16"/>
                <w:szCs w:val="16"/>
              </w:rPr>
              <w:t> </w:t>
            </w:r>
          </w:p>
        </w:tc>
        <w:tc>
          <w:tcPr>
            <w:tcW w:w="2471" w:type="dxa"/>
            <w:tcBorders>
              <w:top w:val="single" w:sz="4" w:space="0" w:color="auto"/>
              <w:left w:val="nil"/>
              <w:bottom w:val="single" w:sz="4" w:space="0" w:color="auto"/>
              <w:right w:val="single" w:sz="4" w:space="0" w:color="auto"/>
            </w:tcBorders>
            <w:shd w:val="clear" w:color="auto" w:fill="auto"/>
            <w:vAlign w:val="center"/>
            <w:hideMark/>
          </w:tcPr>
          <w:p w:rsidR="006B0570" w:rsidRPr="006B0570" w:rsidRDefault="006B0570" w:rsidP="006B0570">
            <w:pPr>
              <w:rPr>
                <w:rFonts w:ascii="Abadi" w:hAnsi="Abadi" w:cs="Calibri"/>
                <w:b/>
                <w:bCs/>
                <w:sz w:val="16"/>
                <w:szCs w:val="16"/>
              </w:rPr>
            </w:pPr>
            <w:r w:rsidRPr="006B0570">
              <w:rPr>
                <w:rFonts w:ascii="Abadi" w:hAnsi="Abadi" w:cs="Calibri"/>
                <w:b/>
                <w:bCs/>
                <w:sz w:val="16"/>
                <w:szCs w:val="16"/>
              </w:rPr>
              <w:t> </w:t>
            </w:r>
          </w:p>
        </w:tc>
        <w:tc>
          <w:tcPr>
            <w:tcW w:w="2546" w:type="dxa"/>
            <w:tcBorders>
              <w:top w:val="single" w:sz="4" w:space="0" w:color="auto"/>
              <w:left w:val="nil"/>
              <w:bottom w:val="single" w:sz="4" w:space="0" w:color="auto"/>
              <w:right w:val="single" w:sz="4" w:space="0" w:color="auto"/>
            </w:tcBorders>
            <w:shd w:val="clear" w:color="auto" w:fill="auto"/>
            <w:vAlign w:val="center"/>
            <w:hideMark/>
          </w:tcPr>
          <w:p w:rsidR="006B0570" w:rsidRPr="006B0570" w:rsidRDefault="006B0570" w:rsidP="006B0570">
            <w:pPr>
              <w:rPr>
                <w:rFonts w:ascii="Abadi" w:hAnsi="Abadi" w:cs="Calibri"/>
                <w:sz w:val="16"/>
                <w:szCs w:val="16"/>
              </w:rPr>
            </w:pPr>
            <w:r w:rsidRPr="006B0570">
              <w:rPr>
                <w:rFonts w:ascii="Abadi" w:hAnsi="Abadi" w:cs="Calibri"/>
                <w:sz w:val="16"/>
                <w:szCs w:val="16"/>
              </w:rPr>
              <w:t>Fasilitasi Kunjungan Tamu</w:t>
            </w:r>
          </w:p>
        </w:tc>
        <w:tc>
          <w:tcPr>
            <w:tcW w:w="2915" w:type="dxa"/>
            <w:tcBorders>
              <w:top w:val="single" w:sz="4" w:space="0" w:color="auto"/>
              <w:left w:val="nil"/>
              <w:bottom w:val="nil"/>
              <w:right w:val="single" w:sz="4" w:space="0" w:color="auto"/>
            </w:tcBorders>
            <w:shd w:val="clear" w:color="auto" w:fill="auto"/>
            <w:vAlign w:val="center"/>
            <w:hideMark/>
          </w:tcPr>
          <w:p w:rsidR="006B0570" w:rsidRPr="006B0570" w:rsidRDefault="006B0570" w:rsidP="006B0570">
            <w:pPr>
              <w:rPr>
                <w:rFonts w:ascii="Abadi" w:hAnsi="Abadi" w:cs="Calibri"/>
                <w:sz w:val="16"/>
                <w:szCs w:val="16"/>
              </w:rPr>
            </w:pPr>
            <w:r w:rsidRPr="006B0570">
              <w:rPr>
                <w:rFonts w:ascii="Abadi" w:hAnsi="Abadi" w:cs="Calibri"/>
                <w:sz w:val="16"/>
                <w:szCs w:val="16"/>
              </w:rPr>
              <w:t>Makanan dan Minuman Jamuan Tamu yang Tersedia</w:t>
            </w:r>
          </w:p>
        </w:tc>
        <w:tc>
          <w:tcPr>
            <w:tcW w:w="1364" w:type="dxa"/>
            <w:tcBorders>
              <w:top w:val="single" w:sz="4" w:space="0" w:color="auto"/>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Porsi</w:t>
            </w:r>
          </w:p>
        </w:tc>
        <w:tc>
          <w:tcPr>
            <w:tcW w:w="956" w:type="dxa"/>
            <w:tcBorders>
              <w:top w:val="single" w:sz="4" w:space="0" w:color="auto"/>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750</w:t>
            </w:r>
          </w:p>
        </w:tc>
        <w:tc>
          <w:tcPr>
            <w:tcW w:w="1696" w:type="dxa"/>
            <w:tcBorders>
              <w:top w:val="single" w:sz="4" w:space="0" w:color="auto"/>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 xml:space="preserve">           32.000.000 </w:t>
            </w:r>
          </w:p>
        </w:tc>
        <w:tc>
          <w:tcPr>
            <w:tcW w:w="1038" w:type="dxa"/>
            <w:tcBorders>
              <w:top w:val="single" w:sz="4" w:space="0" w:color="auto"/>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PD</w:t>
            </w:r>
          </w:p>
        </w:tc>
        <w:tc>
          <w:tcPr>
            <w:tcW w:w="1650" w:type="dxa"/>
            <w:tcBorders>
              <w:top w:val="single" w:sz="4" w:space="0" w:color="auto"/>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APBD</w:t>
            </w:r>
          </w:p>
        </w:tc>
        <w:tc>
          <w:tcPr>
            <w:tcW w:w="901" w:type="dxa"/>
            <w:tcBorders>
              <w:top w:val="single" w:sz="4" w:space="0" w:color="auto"/>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80</w:t>
            </w:r>
          </w:p>
        </w:tc>
        <w:tc>
          <w:tcPr>
            <w:tcW w:w="1499" w:type="dxa"/>
            <w:tcBorders>
              <w:top w:val="single" w:sz="4" w:space="0" w:color="auto"/>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 xml:space="preserve">           39.930.000 </w:t>
            </w:r>
          </w:p>
        </w:tc>
      </w:tr>
      <w:tr w:rsidR="006B0570" w:rsidRPr="006B0570" w:rsidTr="00DB12D4">
        <w:trPr>
          <w:trHeight w:val="710"/>
        </w:trPr>
        <w:tc>
          <w:tcPr>
            <w:tcW w:w="456" w:type="dxa"/>
            <w:tcBorders>
              <w:top w:val="nil"/>
              <w:left w:val="single" w:sz="4" w:space="0" w:color="auto"/>
              <w:bottom w:val="single" w:sz="4" w:space="0" w:color="auto"/>
              <w:right w:val="single" w:sz="4" w:space="0" w:color="auto"/>
            </w:tcBorders>
            <w:shd w:val="clear" w:color="auto" w:fill="auto"/>
            <w:noWrap/>
            <w:hideMark/>
          </w:tcPr>
          <w:p w:rsidR="006B0570" w:rsidRPr="006B0570" w:rsidRDefault="006B0570" w:rsidP="006B0570">
            <w:pPr>
              <w:jc w:val="right"/>
              <w:rPr>
                <w:rFonts w:ascii="Abadi" w:hAnsi="Abadi" w:cs="Calibri"/>
                <w:b/>
                <w:bCs/>
                <w:color w:val="000000"/>
                <w:sz w:val="16"/>
                <w:szCs w:val="16"/>
              </w:rPr>
            </w:pPr>
            <w:r w:rsidRPr="006B0570">
              <w:rPr>
                <w:rFonts w:ascii="Abadi" w:hAnsi="Abadi" w:cs="Calibri"/>
                <w:b/>
                <w:bCs/>
                <w:color w:val="000000"/>
                <w:sz w:val="16"/>
                <w:szCs w:val="16"/>
              </w:rPr>
              <w:t> </w:t>
            </w:r>
          </w:p>
        </w:tc>
        <w:tc>
          <w:tcPr>
            <w:tcW w:w="2471" w:type="dxa"/>
            <w:tcBorders>
              <w:top w:val="nil"/>
              <w:left w:val="nil"/>
              <w:bottom w:val="single" w:sz="4" w:space="0" w:color="auto"/>
              <w:right w:val="single" w:sz="4" w:space="0" w:color="auto"/>
            </w:tcBorders>
            <w:shd w:val="clear" w:color="auto" w:fill="auto"/>
            <w:vAlign w:val="center"/>
            <w:hideMark/>
          </w:tcPr>
          <w:p w:rsidR="006B0570" w:rsidRPr="006B0570" w:rsidRDefault="006B0570" w:rsidP="006B0570">
            <w:pPr>
              <w:rPr>
                <w:rFonts w:ascii="Abadi" w:hAnsi="Abadi" w:cs="Calibri"/>
                <w:b/>
                <w:bCs/>
                <w:sz w:val="16"/>
                <w:szCs w:val="16"/>
              </w:rPr>
            </w:pPr>
            <w:r w:rsidRPr="006B0570">
              <w:rPr>
                <w:rFonts w:ascii="Abadi" w:hAnsi="Abadi" w:cs="Calibri"/>
                <w:b/>
                <w:bCs/>
                <w:sz w:val="16"/>
                <w:szCs w:val="16"/>
              </w:rPr>
              <w:t> </w:t>
            </w:r>
          </w:p>
        </w:tc>
        <w:tc>
          <w:tcPr>
            <w:tcW w:w="2546" w:type="dxa"/>
            <w:tcBorders>
              <w:top w:val="nil"/>
              <w:left w:val="nil"/>
              <w:bottom w:val="single" w:sz="4" w:space="0" w:color="auto"/>
              <w:right w:val="single" w:sz="4" w:space="0" w:color="auto"/>
            </w:tcBorders>
            <w:shd w:val="clear" w:color="auto" w:fill="auto"/>
            <w:vAlign w:val="center"/>
            <w:hideMark/>
          </w:tcPr>
          <w:p w:rsidR="006B0570" w:rsidRPr="006B0570" w:rsidRDefault="006B0570" w:rsidP="006B0570">
            <w:pPr>
              <w:rPr>
                <w:rFonts w:ascii="Abadi" w:hAnsi="Abadi" w:cs="Calibri"/>
                <w:sz w:val="16"/>
                <w:szCs w:val="16"/>
              </w:rPr>
            </w:pPr>
            <w:r w:rsidRPr="006B0570">
              <w:rPr>
                <w:rFonts w:ascii="Abadi" w:hAnsi="Abadi" w:cs="Calibri"/>
                <w:sz w:val="16"/>
                <w:szCs w:val="16"/>
              </w:rPr>
              <w:t>Penyelenggaraan Rapat Koordinasi dan Konsultasi SKPD</w:t>
            </w:r>
          </w:p>
        </w:tc>
        <w:tc>
          <w:tcPr>
            <w:tcW w:w="2915" w:type="dxa"/>
            <w:tcBorders>
              <w:top w:val="single" w:sz="4" w:space="0" w:color="auto"/>
              <w:left w:val="nil"/>
              <w:bottom w:val="single" w:sz="4" w:space="0" w:color="auto"/>
              <w:right w:val="single" w:sz="4" w:space="0" w:color="auto"/>
            </w:tcBorders>
            <w:shd w:val="clear" w:color="auto" w:fill="auto"/>
            <w:vAlign w:val="center"/>
            <w:hideMark/>
          </w:tcPr>
          <w:p w:rsidR="006B0570" w:rsidRPr="006B0570" w:rsidRDefault="006B0570" w:rsidP="006B0570">
            <w:pPr>
              <w:rPr>
                <w:rFonts w:ascii="Abadi" w:hAnsi="Abadi" w:cs="Calibri"/>
                <w:sz w:val="16"/>
                <w:szCs w:val="16"/>
              </w:rPr>
            </w:pPr>
            <w:r w:rsidRPr="006B0570">
              <w:rPr>
                <w:rFonts w:ascii="Abadi" w:hAnsi="Abadi" w:cs="Calibri"/>
                <w:sz w:val="16"/>
                <w:szCs w:val="16"/>
              </w:rPr>
              <w:t>Jumlah Perjalanan Dinas Dalam dan Luar Daerah yang Terlaksana</w:t>
            </w:r>
          </w:p>
        </w:tc>
        <w:tc>
          <w:tcPr>
            <w:tcW w:w="1364"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Kali</w:t>
            </w:r>
          </w:p>
        </w:tc>
        <w:tc>
          <w:tcPr>
            <w:tcW w:w="956"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250</w:t>
            </w:r>
          </w:p>
        </w:tc>
        <w:tc>
          <w:tcPr>
            <w:tcW w:w="1696"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 xml:space="preserve">           46.750.000 </w:t>
            </w:r>
          </w:p>
        </w:tc>
        <w:tc>
          <w:tcPr>
            <w:tcW w:w="1038"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PD</w:t>
            </w:r>
          </w:p>
        </w:tc>
        <w:tc>
          <w:tcPr>
            <w:tcW w:w="1650"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APBD</w:t>
            </w:r>
          </w:p>
        </w:tc>
        <w:tc>
          <w:tcPr>
            <w:tcW w:w="901"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80</w:t>
            </w:r>
          </w:p>
        </w:tc>
        <w:tc>
          <w:tcPr>
            <w:tcW w:w="1499"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 xml:space="preserve">           51.425.000 </w:t>
            </w:r>
          </w:p>
        </w:tc>
      </w:tr>
      <w:tr w:rsidR="006B0570" w:rsidRPr="006B0570" w:rsidTr="006B0570">
        <w:trPr>
          <w:trHeight w:val="600"/>
        </w:trPr>
        <w:tc>
          <w:tcPr>
            <w:tcW w:w="456" w:type="dxa"/>
            <w:tcBorders>
              <w:top w:val="nil"/>
              <w:left w:val="single" w:sz="4" w:space="0" w:color="auto"/>
              <w:bottom w:val="single" w:sz="4" w:space="0" w:color="auto"/>
              <w:right w:val="single" w:sz="4" w:space="0" w:color="auto"/>
            </w:tcBorders>
            <w:shd w:val="clear" w:color="auto" w:fill="auto"/>
            <w:noWrap/>
            <w:hideMark/>
          </w:tcPr>
          <w:p w:rsidR="006B0570" w:rsidRPr="006B0570" w:rsidRDefault="006B0570" w:rsidP="006B0570">
            <w:pPr>
              <w:jc w:val="right"/>
              <w:rPr>
                <w:rFonts w:ascii="Abadi" w:hAnsi="Abadi" w:cs="Calibri"/>
                <w:b/>
                <w:bCs/>
                <w:color w:val="000000"/>
                <w:sz w:val="16"/>
                <w:szCs w:val="16"/>
              </w:rPr>
            </w:pPr>
            <w:r w:rsidRPr="006B0570">
              <w:rPr>
                <w:rFonts w:ascii="Abadi" w:hAnsi="Abadi" w:cs="Calibri"/>
                <w:b/>
                <w:bCs/>
                <w:color w:val="000000"/>
                <w:sz w:val="16"/>
                <w:szCs w:val="16"/>
              </w:rPr>
              <w:t> </w:t>
            </w:r>
          </w:p>
        </w:tc>
        <w:tc>
          <w:tcPr>
            <w:tcW w:w="2471" w:type="dxa"/>
            <w:tcBorders>
              <w:top w:val="nil"/>
              <w:left w:val="nil"/>
              <w:bottom w:val="single" w:sz="4" w:space="0" w:color="auto"/>
              <w:right w:val="single" w:sz="4" w:space="0" w:color="auto"/>
            </w:tcBorders>
            <w:shd w:val="clear" w:color="auto" w:fill="auto"/>
            <w:vAlign w:val="center"/>
            <w:hideMark/>
          </w:tcPr>
          <w:p w:rsidR="006B0570" w:rsidRPr="006B0570" w:rsidRDefault="006B0570" w:rsidP="006B0570">
            <w:pPr>
              <w:rPr>
                <w:rFonts w:ascii="Abadi" w:hAnsi="Abadi" w:cs="Calibri"/>
                <w:b/>
                <w:bCs/>
                <w:sz w:val="16"/>
                <w:szCs w:val="16"/>
              </w:rPr>
            </w:pPr>
            <w:r w:rsidRPr="006B0570">
              <w:rPr>
                <w:rFonts w:ascii="Abadi" w:hAnsi="Abadi" w:cs="Calibri"/>
                <w:b/>
                <w:bCs/>
                <w:sz w:val="16"/>
                <w:szCs w:val="16"/>
              </w:rPr>
              <w:t> </w:t>
            </w:r>
          </w:p>
        </w:tc>
        <w:tc>
          <w:tcPr>
            <w:tcW w:w="2546" w:type="dxa"/>
            <w:tcBorders>
              <w:top w:val="nil"/>
              <w:left w:val="nil"/>
              <w:bottom w:val="single" w:sz="4" w:space="0" w:color="auto"/>
              <w:right w:val="single" w:sz="4" w:space="0" w:color="auto"/>
            </w:tcBorders>
            <w:shd w:val="clear" w:color="000000" w:fill="FFFFFF"/>
            <w:vAlign w:val="center"/>
            <w:hideMark/>
          </w:tcPr>
          <w:p w:rsidR="006B0570" w:rsidRPr="006B0570" w:rsidRDefault="006B0570" w:rsidP="006B0570">
            <w:pPr>
              <w:rPr>
                <w:rFonts w:ascii="Abadi" w:hAnsi="Abadi" w:cs="Calibri"/>
                <w:sz w:val="16"/>
                <w:szCs w:val="16"/>
              </w:rPr>
            </w:pPr>
            <w:r w:rsidRPr="006B0570">
              <w:rPr>
                <w:rFonts w:ascii="Abadi" w:hAnsi="Abadi" w:cs="Calibri"/>
                <w:sz w:val="16"/>
                <w:szCs w:val="16"/>
              </w:rPr>
              <w:t>Penatausahaan Arsip Dinamis pada SKPD</w:t>
            </w:r>
          </w:p>
        </w:tc>
        <w:tc>
          <w:tcPr>
            <w:tcW w:w="2915" w:type="dxa"/>
            <w:tcBorders>
              <w:top w:val="nil"/>
              <w:left w:val="nil"/>
              <w:bottom w:val="single" w:sz="4" w:space="0" w:color="auto"/>
              <w:right w:val="single" w:sz="4" w:space="0" w:color="auto"/>
            </w:tcBorders>
            <w:shd w:val="clear" w:color="auto" w:fill="auto"/>
            <w:vAlign w:val="center"/>
            <w:hideMark/>
          </w:tcPr>
          <w:p w:rsidR="006B0570" w:rsidRPr="006B0570" w:rsidRDefault="006B0570" w:rsidP="006B0570">
            <w:pPr>
              <w:rPr>
                <w:rFonts w:ascii="Abadi" w:hAnsi="Abadi" w:cs="Calibri"/>
                <w:sz w:val="16"/>
                <w:szCs w:val="16"/>
              </w:rPr>
            </w:pPr>
            <w:r w:rsidRPr="006B0570">
              <w:rPr>
                <w:rFonts w:ascii="Abadi" w:hAnsi="Abadi" w:cs="Calibri"/>
                <w:sz w:val="16"/>
                <w:szCs w:val="16"/>
              </w:rPr>
              <w:t>Arsip Dinamis pada SKPD yang Tertata</w:t>
            </w:r>
          </w:p>
        </w:tc>
        <w:tc>
          <w:tcPr>
            <w:tcW w:w="1364"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Dokumen</w:t>
            </w:r>
          </w:p>
        </w:tc>
        <w:tc>
          <w:tcPr>
            <w:tcW w:w="956"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2</w:t>
            </w:r>
          </w:p>
        </w:tc>
        <w:tc>
          <w:tcPr>
            <w:tcW w:w="1696"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 xml:space="preserve">             5.000.000 </w:t>
            </w:r>
          </w:p>
        </w:tc>
        <w:tc>
          <w:tcPr>
            <w:tcW w:w="1038"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PD</w:t>
            </w:r>
          </w:p>
        </w:tc>
        <w:tc>
          <w:tcPr>
            <w:tcW w:w="1650"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APBD</w:t>
            </w:r>
          </w:p>
        </w:tc>
        <w:tc>
          <w:tcPr>
            <w:tcW w:w="901"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80</w:t>
            </w:r>
          </w:p>
        </w:tc>
        <w:tc>
          <w:tcPr>
            <w:tcW w:w="1499"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 xml:space="preserve">             4.000.000 </w:t>
            </w:r>
          </w:p>
        </w:tc>
      </w:tr>
      <w:tr w:rsidR="006B0570" w:rsidRPr="006B0570" w:rsidTr="006B0570">
        <w:trPr>
          <w:trHeight w:val="315"/>
        </w:trPr>
        <w:tc>
          <w:tcPr>
            <w:tcW w:w="456" w:type="dxa"/>
            <w:tcBorders>
              <w:top w:val="nil"/>
              <w:left w:val="single" w:sz="4" w:space="0" w:color="auto"/>
              <w:bottom w:val="single" w:sz="4" w:space="0" w:color="auto"/>
              <w:right w:val="single" w:sz="4" w:space="0" w:color="auto"/>
            </w:tcBorders>
            <w:shd w:val="clear" w:color="auto" w:fill="auto"/>
            <w:noWrap/>
            <w:hideMark/>
          </w:tcPr>
          <w:p w:rsidR="006B0570" w:rsidRPr="006B0570" w:rsidRDefault="006B0570" w:rsidP="006B0570">
            <w:pPr>
              <w:jc w:val="right"/>
              <w:rPr>
                <w:rFonts w:ascii="Abadi" w:hAnsi="Abadi" w:cs="Calibri"/>
                <w:b/>
                <w:bCs/>
                <w:color w:val="000000"/>
                <w:sz w:val="16"/>
                <w:szCs w:val="16"/>
              </w:rPr>
            </w:pPr>
            <w:r w:rsidRPr="006B0570">
              <w:rPr>
                <w:rFonts w:ascii="Abadi" w:hAnsi="Abadi" w:cs="Calibri"/>
                <w:b/>
                <w:bCs/>
                <w:color w:val="000000"/>
                <w:sz w:val="16"/>
                <w:szCs w:val="16"/>
              </w:rPr>
              <w:t> </w:t>
            </w:r>
          </w:p>
        </w:tc>
        <w:tc>
          <w:tcPr>
            <w:tcW w:w="2471" w:type="dxa"/>
            <w:tcBorders>
              <w:top w:val="nil"/>
              <w:left w:val="nil"/>
              <w:bottom w:val="single" w:sz="4" w:space="0" w:color="auto"/>
              <w:right w:val="single" w:sz="4" w:space="0" w:color="auto"/>
            </w:tcBorders>
            <w:shd w:val="clear" w:color="auto" w:fill="auto"/>
            <w:vAlign w:val="center"/>
            <w:hideMark/>
          </w:tcPr>
          <w:p w:rsidR="006B0570" w:rsidRPr="006B0570" w:rsidRDefault="006B0570" w:rsidP="006B0570">
            <w:pPr>
              <w:rPr>
                <w:rFonts w:ascii="Abadi" w:hAnsi="Abadi" w:cs="Calibri"/>
                <w:b/>
                <w:bCs/>
                <w:sz w:val="16"/>
                <w:szCs w:val="16"/>
              </w:rPr>
            </w:pPr>
            <w:r w:rsidRPr="006B0570">
              <w:rPr>
                <w:rFonts w:ascii="Abadi" w:hAnsi="Abadi" w:cs="Calibri"/>
                <w:b/>
                <w:bCs/>
                <w:sz w:val="16"/>
                <w:szCs w:val="16"/>
              </w:rPr>
              <w:t> </w:t>
            </w:r>
          </w:p>
        </w:tc>
        <w:tc>
          <w:tcPr>
            <w:tcW w:w="2546" w:type="dxa"/>
            <w:tcBorders>
              <w:top w:val="nil"/>
              <w:left w:val="nil"/>
              <w:bottom w:val="single" w:sz="4" w:space="0" w:color="auto"/>
              <w:right w:val="single" w:sz="4" w:space="0" w:color="auto"/>
            </w:tcBorders>
            <w:shd w:val="clear" w:color="000000" w:fill="FFFFFF"/>
            <w:vAlign w:val="center"/>
            <w:hideMark/>
          </w:tcPr>
          <w:p w:rsidR="006B0570" w:rsidRPr="006B0570" w:rsidRDefault="006B0570" w:rsidP="006B0570">
            <w:pPr>
              <w:rPr>
                <w:rFonts w:ascii="Abadi" w:hAnsi="Abadi" w:cs="Calibri"/>
                <w:sz w:val="16"/>
                <w:szCs w:val="16"/>
              </w:rPr>
            </w:pPr>
            <w:r w:rsidRPr="006B0570">
              <w:rPr>
                <w:rFonts w:ascii="Abadi" w:hAnsi="Abadi" w:cs="Calibri"/>
                <w:sz w:val="16"/>
                <w:szCs w:val="16"/>
              </w:rPr>
              <w:t> </w:t>
            </w:r>
          </w:p>
        </w:tc>
        <w:tc>
          <w:tcPr>
            <w:tcW w:w="2915" w:type="dxa"/>
            <w:tcBorders>
              <w:top w:val="nil"/>
              <w:left w:val="nil"/>
              <w:bottom w:val="nil"/>
              <w:right w:val="nil"/>
            </w:tcBorders>
            <w:shd w:val="clear" w:color="auto" w:fill="auto"/>
            <w:vAlign w:val="center"/>
            <w:hideMark/>
          </w:tcPr>
          <w:p w:rsidR="006B0570" w:rsidRPr="006B0570" w:rsidRDefault="006B0570" w:rsidP="006B0570">
            <w:pPr>
              <w:rPr>
                <w:rFonts w:ascii="Abadi" w:hAnsi="Abadi" w:cs="Calibri"/>
                <w:sz w:val="16"/>
                <w:szCs w:val="16"/>
              </w:rPr>
            </w:pPr>
          </w:p>
        </w:tc>
        <w:tc>
          <w:tcPr>
            <w:tcW w:w="1364" w:type="dxa"/>
            <w:tcBorders>
              <w:top w:val="nil"/>
              <w:left w:val="single" w:sz="4" w:space="0" w:color="auto"/>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 </w:t>
            </w:r>
          </w:p>
        </w:tc>
        <w:tc>
          <w:tcPr>
            <w:tcW w:w="956"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 </w:t>
            </w:r>
          </w:p>
        </w:tc>
        <w:tc>
          <w:tcPr>
            <w:tcW w:w="1696"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 </w:t>
            </w:r>
          </w:p>
        </w:tc>
        <w:tc>
          <w:tcPr>
            <w:tcW w:w="1038"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b/>
                <w:bCs/>
                <w:color w:val="000000"/>
                <w:sz w:val="16"/>
                <w:szCs w:val="16"/>
              </w:rPr>
            </w:pPr>
            <w:r w:rsidRPr="006B0570">
              <w:rPr>
                <w:rFonts w:ascii="Abadi" w:hAnsi="Abadi" w:cs="Calibri"/>
                <w:b/>
                <w:bCs/>
                <w:color w:val="000000"/>
                <w:sz w:val="16"/>
                <w:szCs w:val="16"/>
              </w:rPr>
              <w:t> </w:t>
            </w:r>
          </w:p>
        </w:tc>
        <w:tc>
          <w:tcPr>
            <w:tcW w:w="1650"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b/>
                <w:bCs/>
                <w:color w:val="000000"/>
                <w:sz w:val="16"/>
                <w:szCs w:val="16"/>
              </w:rPr>
            </w:pPr>
            <w:r w:rsidRPr="006B0570">
              <w:rPr>
                <w:rFonts w:ascii="Abadi" w:hAnsi="Abadi" w:cs="Calibri"/>
                <w:b/>
                <w:bCs/>
                <w:color w:val="000000"/>
                <w:sz w:val="16"/>
                <w:szCs w:val="16"/>
              </w:rPr>
              <w:t> </w:t>
            </w:r>
          </w:p>
        </w:tc>
        <w:tc>
          <w:tcPr>
            <w:tcW w:w="901"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 </w:t>
            </w:r>
          </w:p>
        </w:tc>
        <w:tc>
          <w:tcPr>
            <w:tcW w:w="1499"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b/>
                <w:bCs/>
                <w:color w:val="000000"/>
                <w:sz w:val="16"/>
                <w:szCs w:val="16"/>
              </w:rPr>
            </w:pPr>
            <w:r w:rsidRPr="006B0570">
              <w:rPr>
                <w:rFonts w:ascii="Abadi" w:hAnsi="Abadi" w:cs="Calibri"/>
                <w:b/>
                <w:bCs/>
                <w:color w:val="000000"/>
                <w:sz w:val="16"/>
                <w:szCs w:val="16"/>
              </w:rPr>
              <w:t> </w:t>
            </w:r>
          </w:p>
        </w:tc>
      </w:tr>
      <w:tr w:rsidR="006B0570" w:rsidRPr="006B0570" w:rsidTr="00DB12D4">
        <w:trPr>
          <w:trHeight w:val="888"/>
        </w:trPr>
        <w:tc>
          <w:tcPr>
            <w:tcW w:w="456" w:type="dxa"/>
            <w:tcBorders>
              <w:top w:val="nil"/>
              <w:left w:val="single" w:sz="4" w:space="0" w:color="auto"/>
              <w:bottom w:val="single" w:sz="4" w:space="0" w:color="auto"/>
              <w:right w:val="single" w:sz="4" w:space="0" w:color="auto"/>
            </w:tcBorders>
            <w:shd w:val="clear" w:color="auto" w:fill="auto"/>
            <w:noWrap/>
            <w:hideMark/>
          </w:tcPr>
          <w:p w:rsidR="006B0570" w:rsidRPr="006B0570" w:rsidRDefault="006B0570" w:rsidP="006B0570">
            <w:pPr>
              <w:jc w:val="right"/>
              <w:rPr>
                <w:rFonts w:ascii="Abadi" w:hAnsi="Abadi" w:cs="Calibri"/>
                <w:b/>
                <w:bCs/>
                <w:color w:val="000000"/>
                <w:sz w:val="16"/>
                <w:szCs w:val="16"/>
              </w:rPr>
            </w:pPr>
            <w:r w:rsidRPr="006B0570">
              <w:rPr>
                <w:rFonts w:ascii="Abadi" w:hAnsi="Abadi" w:cs="Calibri"/>
                <w:b/>
                <w:bCs/>
                <w:color w:val="000000"/>
                <w:sz w:val="16"/>
                <w:szCs w:val="16"/>
              </w:rPr>
              <w:t>1.6</w:t>
            </w:r>
          </w:p>
        </w:tc>
        <w:tc>
          <w:tcPr>
            <w:tcW w:w="2471" w:type="dxa"/>
            <w:tcBorders>
              <w:top w:val="nil"/>
              <w:left w:val="nil"/>
              <w:bottom w:val="single" w:sz="4" w:space="0" w:color="auto"/>
              <w:right w:val="single" w:sz="4" w:space="0" w:color="auto"/>
            </w:tcBorders>
            <w:shd w:val="clear" w:color="auto" w:fill="auto"/>
            <w:vAlign w:val="center"/>
            <w:hideMark/>
          </w:tcPr>
          <w:p w:rsidR="006B0570" w:rsidRPr="006B0570" w:rsidRDefault="006B0570" w:rsidP="006B0570">
            <w:pPr>
              <w:rPr>
                <w:rFonts w:ascii="Abadi" w:hAnsi="Abadi" w:cs="Calibri"/>
                <w:b/>
                <w:bCs/>
                <w:sz w:val="16"/>
                <w:szCs w:val="16"/>
              </w:rPr>
            </w:pPr>
            <w:r w:rsidRPr="006B0570">
              <w:rPr>
                <w:rFonts w:ascii="Abadi" w:hAnsi="Abadi" w:cs="Calibri"/>
                <w:b/>
                <w:bCs/>
                <w:sz w:val="16"/>
                <w:szCs w:val="16"/>
              </w:rPr>
              <w:t>Pengadaan Barang Milik Daerah Penunjang Urusan Pemerintah Daerah</w:t>
            </w:r>
          </w:p>
        </w:tc>
        <w:tc>
          <w:tcPr>
            <w:tcW w:w="2546"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rPr>
                <w:rFonts w:ascii="Abadi" w:hAnsi="Abadi" w:cs="Calibri"/>
                <w:b/>
                <w:bCs/>
                <w:sz w:val="16"/>
                <w:szCs w:val="16"/>
              </w:rPr>
            </w:pPr>
            <w:r w:rsidRPr="006B0570">
              <w:rPr>
                <w:rFonts w:ascii="Abadi" w:hAnsi="Abadi" w:cs="Calibri"/>
                <w:b/>
                <w:bCs/>
                <w:sz w:val="16"/>
                <w:szCs w:val="16"/>
              </w:rPr>
              <w:t> </w:t>
            </w:r>
          </w:p>
        </w:tc>
        <w:tc>
          <w:tcPr>
            <w:tcW w:w="2915" w:type="dxa"/>
            <w:tcBorders>
              <w:top w:val="single" w:sz="4" w:space="0" w:color="auto"/>
              <w:left w:val="nil"/>
              <w:bottom w:val="nil"/>
              <w:right w:val="single" w:sz="4" w:space="0" w:color="auto"/>
            </w:tcBorders>
            <w:shd w:val="clear" w:color="auto" w:fill="auto"/>
            <w:vAlign w:val="center"/>
            <w:hideMark/>
          </w:tcPr>
          <w:p w:rsidR="006B0570" w:rsidRPr="006B0570" w:rsidRDefault="006B0570" w:rsidP="006B0570">
            <w:pPr>
              <w:rPr>
                <w:rFonts w:ascii="Abadi" w:hAnsi="Abadi" w:cs="Calibri"/>
                <w:b/>
                <w:bCs/>
                <w:sz w:val="16"/>
                <w:szCs w:val="16"/>
              </w:rPr>
            </w:pPr>
            <w:r w:rsidRPr="006B0570">
              <w:rPr>
                <w:rFonts w:ascii="Abadi" w:hAnsi="Abadi" w:cs="Calibri"/>
                <w:b/>
                <w:bCs/>
                <w:sz w:val="16"/>
                <w:szCs w:val="16"/>
              </w:rPr>
              <w:t>Dokumen Pengadaan</w:t>
            </w:r>
            <w:r w:rsidRPr="006B0570">
              <w:rPr>
                <w:rFonts w:ascii="Abadi" w:hAnsi="Abadi" w:cs="Calibri"/>
                <w:b/>
                <w:bCs/>
                <w:sz w:val="16"/>
                <w:szCs w:val="16"/>
              </w:rPr>
              <w:br/>
              <w:t>Barang Milik Daerah</w:t>
            </w:r>
            <w:r w:rsidRPr="006B0570">
              <w:rPr>
                <w:rFonts w:ascii="Abadi" w:hAnsi="Abadi" w:cs="Calibri"/>
                <w:b/>
                <w:bCs/>
                <w:sz w:val="16"/>
                <w:szCs w:val="16"/>
              </w:rPr>
              <w:br/>
              <w:t>Penunjang Urusan</w:t>
            </w:r>
            <w:r w:rsidRPr="006B0570">
              <w:rPr>
                <w:rFonts w:ascii="Abadi" w:hAnsi="Abadi" w:cs="Calibri"/>
                <w:b/>
                <w:bCs/>
                <w:sz w:val="16"/>
                <w:szCs w:val="16"/>
              </w:rPr>
              <w:br/>
              <w:t>Pemerintah Daerah</w:t>
            </w:r>
          </w:p>
        </w:tc>
        <w:tc>
          <w:tcPr>
            <w:tcW w:w="1364"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b/>
                <w:bCs/>
                <w:color w:val="000000"/>
                <w:sz w:val="16"/>
                <w:szCs w:val="16"/>
              </w:rPr>
            </w:pPr>
            <w:r w:rsidRPr="006B0570">
              <w:rPr>
                <w:rFonts w:ascii="Abadi" w:hAnsi="Abadi" w:cs="Calibri"/>
                <w:b/>
                <w:bCs/>
                <w:color w:val="000000"/>
                <w:sz w:val="16"/>
                <w:szCs w:val="16"/>
              </w:rPr>
              <w:t>Dokumen</w:t>
            </w:r>
          </w:p>
        </w:tc>
        <w:tc>
          <w:tcPr>
            <w:tcW w:w="956"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b/>
                <w:bCs/>
                <w:color w:val="000000"/>
                <w:sz w:val="16"/>
                <w:szCs w:val="16"/>
              </w:rPr>
            </w:pPr>
            <w:r w:rsidRPr="006B0570">
              <w:rPr>
                <w:rFonts w:ascii="Abadi" w:hAnsi="Abadi" w:cs="Calibri"/>
                <w:b/>
                <w:bCs/>
                <w:color w:val="000000"/>
                <w:sz w:val="16"/>
                <w:szCs w:val="16"/>
              </w:rPr>
              <w:t>2</w:t>
            </w:r>
          </w:p>
        </w:tc>
        <w:tc>
          <w:tcPr>
            <w:tcW w:w="1696"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b/>
                <w:bCs/>
                <w:color w:val="000000"/>
                <w:sz w:val="16"/>
                <w:szCs w:val="16"/>
              </w:rPr>
            </w:pPr>
            <w:r w:rsidRPr="006B0570">
              <w:rPr>
                <w:rFonts w:ascii="Abadi" w:hAnsi="Abadi" w:cs="Calibri"/>
                <w:b/>
                <w:bCs/>
                <w:color w:val="000000"/>
                <w:sz w:val="16"/>
                <w:szCs w:val="16"/>
              </w:rPr>
              <w:t xml:space="preserve">           34.647.690 </w:t>
            </w:r>
          </w:p>
        </w:tc>
        <w:tc>
          <w:tcPr>
            <w:tcW w:w="1038"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b/>
                <w:bCs/>
                <w:color w:val="000000"/>
                <w:sz w:val="16"/>
                <w:szCs w:val="16"/>
              </w:rPr>
            </w:pPr>
            <w:r w:rsidRPr="006B0570">
              <w:rPr>
                <w:rFonts w:ascii="Abadi" w:hAnsi="Abadi" w:cs="Calibri"/>
                <w:b/>
                <w:bCs/>
                <w:color w:val="000000"/>
                <w:sz w:val="16"/>
                <w:szCs w:val="16"/>
              </w:rPr>
              <w:t>PD</w:t>
            </w:r>
          </w:p>
        </w:tc>
        <w:tc>
          <w:tcPr>
            <w:tcW w:w="1650"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b/>
                <w:bCs/>
                <w:color w:val="000000"/>
                <w:sz w:val="16"/>
                <w:szCs w:val="16"/>
              </w:rPr>
            </w:pPr>
            <w:r w:rsidRPr="006B0570">
              <w:rPr>
                <w:rFonts w:ascii="Abadi" w:hAnsi="Abadi" w:cs="Calibri"/>
                <w:b/>
                <w:bCs/>
                <w:color w:val="000000"/>
                <w:sz w:val="16"/>
                <w:szCs w:val="16"/>
              </w:rPr>
              <w:t>APBD</w:t>
            </w:r>
          </w:p>
        </w:tc>
        <w:tc>
          <w:tcPr>
            <w:tcW w:w="901"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b/>
                <w:bCs/>
                <w:color w:val="000000"/>
                <w:sz w:val="16"/>
                <w:szCs w:val="16"/>
              </w:rPr>
            </w:pPr>
            <w:r w:rsidRPr="006B0570">
              <w:rPr>
                <w:rFonts w:ascii="Abadi" w:hAnsi="Abadi" w:cs="Calibri"/>
                <w:b/>
                <w:bCs/>
                <w:color w:val="000000"/>
                <w:sz w:val="16"/>
                <w:szCs w:val="16"/>
              </w:rPr>
              <w:t>100</w:t>
            </w:r>
          </w:p>
        </w:tc>
        <w:tc>
          <w:tcPr>
            <w:tcW w:w="1499"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b/>
                <w:bCs/>
                <w:color w:val="000000"/>
                <w:sz w:val="16"/>
                <w:szCs w:val="16"/>
              </w:rPr>
            </w:pPr>
            <w:r w:rsidRPr="006B0570">
              <w:rPr>
                <w:rFonts w:ascii="Abadi" w:hAnsi="Abadi" w:cs="Calibri"/>
                <w:b/>
                <w:bCs/>
                <w:color w:val="000000"/>
                <w:sz w:val="16"/>
                <w:szCs w:val="16"/>
              </w:rPr>
              <w:t xml:space="preserve">           21.567.161 </w:t>
            </w:r>
          </w:p>
        </w:tc>
      </w:tr>
      <w:tr w:rsidR="006B0570" w:rsidRPr="006B0570" w:rsidTr="006B0570">
        <w:trPr>
          <w:trHeight w:val="600"/>
        </w:trPr>
        <w:tc>
          <w:tcPr>
            <w:tcW w:w="456" w:type="dxa"/>
            <w:tcBorders>
              <w:top w:val="nil"/>
              <w:left w:val="single" w:sz="4" w:space="0" w:color="auto"/>
              <w:bottom w:val="single" w:sz="4" w:space="0" w:color="auto"/>
              <w:right w:val="single" w:sz="4" w:space="0" w:color="auto"/>
            </w:tcBorders>
            <w:shd w:val="clear" w:color="auto" w:fill="auto"/>
            <w:noWrap/>
            <w:hideMark/>
          </w:tcPr>
          <w:p w:rsidR="006B0570" w:rsidRPr="006B0570" w:rsidRDefault="006B0570" w:rsidP="006B0570">
            <w:pPr>
              <w:jc w:val="right"/>
              <w:rPr>
                <w:rFonts w:ascii="Abadi" w:hAnsi="Abadi" w:cs="Calibri"/>
                <w:b/>
                <w:bCs/>
                <w:color w:val="000000"/>
                <w:sz w:val="16"/>
                <w:szCs w:val="16"/>
              </w:rPr>
            </w:pPr>
            <w:r w:rsidRPr="006B0570">
              <w:rPr>
                <w:rFonts w:ascii="Abadi" w:hAnsi="Abadi" w:cs="Calibri"/>
                <w:b/>
                <w:bCs/>
                <w:color w:val="000000"/>
                <w:sz w:val="16"/>
                <w:szCs w:val="16"/>
              </w:rPr>
              <w:t> </w:t>
            </w:r>
          </w:p>
        </w:tc>
        <w:tc>
          <w:tcPr>
            <w:tcW w:w="2471" w:type="dxa"/>
            <w:tcBorders>
              <w:top w:val="nil"/>
              <w:left w:val="nil"/>
              <w:bottom w:val="single" w:sz="4" w:space="0" w:color="auto"/>
              <w:right w:val="single" w:sz="4" w:space="0" w:color="auto"/>
            </w:tcBorders>
            <w:shd w:val="clear" w:color="auto" w:fill="auto"/>
            <w:vAlign w:val="center"/>
            <w:hideMark/>
          </w:tcPr>
          <w:p w:rsidR="006B0570" w:rsidRPr="006B0570" w:rsidRDefault="006B0570" w:rsidP="006B0570">
            <w:pPr>
              <w:rPr>
                <w:rFonts w:ascii="Abadi" w:hAnsi="Abadi" w:cs="Calibri"/>
                <w:b/>
                <w:bCs/>
                <w:sz w:val="16"/>
                <w:szCs w:val="16"/>
              </w:rPr>
            </w:pPr>
            <w:r w:rsidRPr="006B0570">
              <w:rPr>
                <w:rFonts w:ascii="Abadi" w:hAnsi="Abadi" w:cs="Calibri"/>
                <w:b/>
                <w:bCs/>
                <w:sz w:val="16"/>
                <w:szCs w:val="16"/>
              </w:rPr>
              <w:t> </w:t>
            </w:r>
          </w:p>
        </w:tc>
        <w:tc>
          <w:tcPr>
            <w:tcW w:w="2546" w:type="dxa"/>
            <w:tcBorders>
              <w:top w:val="nil"/>
              <w:left w:val="nil"/>
              <w:bottom w:val="single" w:sz="4" w:space="0" w:color="auto"/>
              <w:right w:val="single" w:sz="4" w:space="0" w:color="auto"/>
            </w:tcBorders>
            <w:shd w:val="clear" w:color="auto" w:fill="auto"/>
            <w:vAlign w:val="center"/>
            <w:hideMark/>
          </w:tcPr>
          <w:p w:rsidR="006B0570" w:rsidRPr="006B0570" w:rsidRDefault="006B0570" w:rsidP="006B0570">
            <w:pPr>
              <w:rPr>
                <w:rFonts w:ascii="Abadi" w:hAnsi="Abadi" w:cs="Calibri"/>
                <w:sz w:val="16"/>
                <w:szCs w:val="16"/>
              </w:rPr>
            </w:pPr>
            <w:r w:rsidRPr="006B0570">
              <w:rPr>
                <w:rFonts w:ascii="Abadi" w:hAnsi="Abadi" w:cs="Calibri"/>
                <w:sz w:val="16"/>
                <w:szCs w:val="16"/>
              </w:rPr>
              <w:t>Pengadaan Peralatan dan Mesin Lainnya</w:t>
            </w:r>
          </w:p>
        </w:tc>
        <w:tc>
          <w:tcPr>
            <w:tcW w:w="2915" w:type="dxa"/>
            <w:tcBorders>
              <w:top w:val="single" w:sz="4" w:space="0" w:color="auto"/>
              <w:left w:val="nil"/>
              <w:bottom w:val="single" w:sz="4" w:space="0" w:color="auto"/>
              <w:right w:val="single" w:sz="4" w:space="0" w:color="auto"/>
            </w:tcBorders>
            <w:shd w:val="clear" w:color="auto" w:fill="auto"/>
            <w:vAlign w:val="center"/>
            <w:hideMark/>
          </w:tcPr>
          <w:p w:rsidR="006B0570" w:rsidRPr="006B0570" w:rsidRDefault="006B0570" w:rsidP="006B0570">
            <w:pPr>
              <w:rPr>
                <w:rFonts w:ascii="Abadi" w:hAnsi="Abadi" w:cs="Calibri"/>
                <w:sz w:val="16"/>
                <w:szCs w:val="16"/>
              </w:rPr>
            </w:pPr>
            <w:r w:rsidRPr="006B0570">
              <w:rPr>
                <w:rFonts w:ascii="Abadi" w:hAnsi="Abadi" w:cs="Calibri"/>
                <w:sz w:val="16"/>
                <w:szCs w:val="16"/>
              </w:rPr>
              <w:t>Peralatan dan Mesin Lainnya yang Tersedia</w:t>
            </w:r>
          </w:p>
        </w:tc>
        <w:tc>
          <w:tcPr>
            <w:tcW w:w="1364"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Jenis</w:t>
            </w:r>
          </w:p>
        </w:tc>
        <w:tc>
          <w:tcPr>
            <w:tcW w:w="956"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2</w:t>
            </w:r>
          </w:p>
        </w:tc>
        <w:tc>
          <w:tcPr>
            <w:tcW w:w="1696"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 xml:space="preserve">           34.647.690 </w:t>
            </w:r>
          </w:p>
        </w:tc>
        <w:tc>
          <w:tcPr>
            <w:tcW w:w="1038"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PD</w:t>
            </w:r>
          </w:p>
        </w:tc>
        <w:tc>
          <w:tcPr>
            <w:tcW w:w="1650"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APBD</w:t>
            </w:r>
          </w:p>
        </w:tc>
        <w:tc>
          <w:tcPr>
            <w:tcW w:w="901"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80</w:t>
            </w:r>
          </w:p>
        </w:tc>
        <w:tc>
          <w:tcPr>
            <w:tcW w:w="1499"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 xml:space="preserve">           21.567.161 </w:t>
            </w:r>
          </w:p>
        </w:tc>
      </w:tr>
      <w:tr w:rsidR="006B0570" w:rsidRPr="006B0570" w:rsidTr="006B0570">
        <w:trPr>
          <w:trHeight w:val="315"/>
        </w:trPr>
        <w:tc>
          <w:tcPr>
            <w:tcW w:w="456" w:type="dxa"/>
            <w:tcBorders>
              <w:top w:val="nil"/>
              <w:left w:val="single" w:sz="4" w:space="0" w:color="auto"/>
              <w:bottom w:val="single" w:sz="4" w:space="0" w:color="auto"/>
              <w:right w:val="single" w:sz="4" w:space="0" w:color="auto"/>
            </w:tcBorders>
            <w:shd w:val="clear" w:color="auto" w:fill="auto"/>
            <w:noWrap/>
            <w:hideMark/>
          </w:tcPr>
          <w:p w:rsidR="006B0570" w:rsidRPr="006B0570" w:rsidRDefault="006B0570" w:rsidP="006B0570">
            <w:pPr>
              <w:jc w:val="right"/>
              <w:rPr>
                <w:rFonts w:ascii="Abadi" w:hAnsi="Abadi" w:cs="Calibri"/>
                <w:b/>
                <w:bCs/>
                <w:color w:val="000000"/>
                <w:sz w:val="16"/>
                <w:szCs w:val="16"/>
              </w:rPr>
            </w:pPr>
            <w:r w:rsidRPr="006B0570">
              <w:rPr>
                <w:rFonts w:ascii="Abadi" w:hAnsi="Abadi" w:cs="Calibri"/>
                <w:b/>
                <w:bCs/>
                <w:color w:val="000000"/>
                <w:sz w:val="16"/>
                <w:szCs w:val="16"/>
              </w:rPr>
              <w:t> </w:t>
            </w:r>
          </w:p>
        </w:tc>
        <w:tc>
          <w:tcPr>
            <w:tcW w:w="2471" w:type="dxa"/>
            <w:tcBorders>
              <w:top w:val="nil"/>
              <w:left w:val="nil"/>
              <w:bottom w:val="single" w:sz="4" w:space="0" w:color="auto"/>
              <w:right w:val="single" w:sz="4" w:space="0" w:color="auto"/>
            </w:tcBorders>
            <w:shd w:val="clear" w:color="auto" w:fill="auto"/>
            <w:vAlign w:val="center"/>
            <w:hideMark/>
          </w:tcPr>
          <w:p w:rsidR="006B0570" w:rsidRPr="006B0570" w:rsidRDefault="006B0570" w:rsidP="006B0570">
            <w:pPr>
              <w:rPr>
                <w:rFonts w:ascii="Abadi" w:hAnsi="Abadi" w:cs="Calibri"/>
                <w:b/>
                <w:bCs/>
                <w:sz w:val="16"/>
                <w:szCs w:val="16"/>
              </w:rPr>
            </w:pPr>
            <w:r w:rsidRPr="006B0570">
              <w:rPr>
                <w:rFonts w:ascii="Abadi" w:hAnsi="Abadi" w:cs="Calibri"/>
                <w:b/>
                <w:bCs/>
                <w:sz w:val="16"/>
                <w:szCs w:val="16"/>
              </w:rPr>
              <w:t> </w:t>
            </w:r>
          </w:p>
        </w:tc>
        <w:tc>
          <w:tcPr>
            <w:tcW w:w="2546" w:type="dxa"/>
            <w:tcBorders>
              <w:top w:val="nil"/>
              <w:left w:val="nil"/>
              <w:bottom w:val="single" w:sz="4" w:space="0" w:color="auto"/>
              <w:right w:val="single" w:sz="4" w:space="0" w:color="auto"/>
            </w:tcBorders>
            <w:shd w:val="clear" w:color="auto" w:fill="auto"/>
            <w:vAlign w:val="center"/>
            <w:hideMark/>
          </w:tcPr>
          <w:p w:rsidR="006B0570" w:rsidRPr="006B0570" w:rsidRDefault="006B0570" w:rsidP="006B0570">
            <w:pPr>
              <w:rPr>
                <w:rFonts w:ascii="Abadi" w:hAnsi="Abadi" w:cs="Calibri"/>
                <w:sz w:val="16"/>
                <w:szCs w:val="16"/>
              </w:rPr>
            </w:pPr>
            <w:r w:rsidRPr="006B0570">
              <w:rPr>
                <w:rFonts w:ascii="Abadi" w:hAnsi="Abadi" w:cs="Calibri"/>
                <w:sz w:val="16"/>
                <w:szCs w:val="16"/>
              </w:rPr>
              <w:t> </w:t>
            </w:r>
          </w:p>
        </w:tc>
        <w:tc>
          <w:tcPr>
            <w:tcW w:w="2915" w:type="dxa"/>
            <w:tcBorders>
              <w:top w:val="nil"/>
              <w:left w:val="nil"/>
              <w:bottom w:val="nil"/>
              <w:right w:val="nil"/>
            </w:tcBorders>
            <w:shd w:val="clear" w:color="auto" w:fill="auto"/>
            <w:vAlign w:val="center"/>
            <w:hideMark/>
          </w:tcPr>
          <w:p w:rsidR="006B0570" w:rsidRPr="006B0570" w:rsidRDefault="006B0570" w:rsidP="006B0570">
            <w:pPr>
              <w:rPr>
                <w:rFonts w:ascii="Abadi" w:hAnsi="Abadi" w:cs="Calibri"/>
                <w:sz w:val="16"/>
                <w:szCs w:val="16"/>
              </w:rPr>
            </w:pPr>
          </w:p>
        </w:tc>
        <w:tc>
          <w:tcPr>
            <w:tcW w:w="1364" w:type="dxa"/>
            <w:tcBorders>
              <w:top w:val="nil"/>
              <w:left w:val="single" w:sz="4" w:space="0" w:color="auto"/>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 </w:t>
            </w:r>
          </w:p>
        </w:tc>
        <w:tc>
          <w:tcPr>
            <w:tcW w:w="956"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 </w:t>
            </w:r>
          </w:p>
        </w:tc>
        <w:tc>
          <w:tcPr>
            <w:tcW w:w="1696"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 </w:t>
            </w:r>
          </w:p>
        </w:tc>
        <w:tc>
          <w:tcPr>
            <w:tcW w:w="1038"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b/>
                <w:bCs/>
                <w:color w:val="000000"/>
                <w:sz w:val="16"/>
                <w:szCs w:val="16"/>
              </w:rPr>
            </w:pPr>
            <w:r w:rsidRPr="006B0570">
              <w:rPr>
                <w:rFonts w:ascii="Abadi" w:hAnsi="Abadi" w:cs="Calibri"/>
                <w:b/>
                <w:bCs/>
                <w:color w:val="000000"/>
                <w:sz w:val="16"/>
                <w:szCs w:val="16"/>
              </w:rPr>
              <w:t> </w:t>
            </w:r>
          </w:p>
        </w:tc>
        <w:tc>
          <w:tcPr>
            <w:tcW w:w="1650"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b/>
                <w:bCs/>
                <w:color w:val="000000"/>
                <w:sz w:val="16"/>
                <w:szCs w:val="16"/>
              </w:rPr>
            </w:pPr>
            <w:r w:rsidRPr="006B0570">
              <w:rPr>
                <w:rFonts w:ascii="Abadi" w:hAnsi="Abadi" w:cs="Calibri"/>
                <w:b/>
                <w:bCs/>
                <w:color w:val="000000"/>
                <w:sz w:val="16"/>
                <w:szCs w:val="16"/>
              </w:rPr>
              <w:t> </w:t>
            </w:r>
          </w:p>
        </w:tc>
        <w:tc>
          <w:tcPr>
            <w:tcW w:w="901"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 </w:t>
            </w:r>
          </w:p>
        </w:tc>
        <w:tc>
          <w:tcPr>
            <w:tcW w:w="1499"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b/>
                <w:bCs/>
                <w:color w:val="000000"/>
                <w:sz w:val="16"/>
                <w:szCs w:val="16"/>
              </w:rPr>
            </w:pPr>
            <w:r w:rsidRPr="006B0570">
              <w:rPr>
                <w:rFonts w:ascii="Abadi" w:hAnsi="Abadi" w:cs="Calibri"/>
                <w:b/>
                <w:bCs/>
                <w:color w:val="000000"/>
                <w:sz w:val="16"/>
                <w:szCs w:val="16"/>
              </w:rPr>
              <w:t> </w:t>
            </w:r>
          </w:p>
        </w:tc>
      </w:tr>
      <w:tr w:rsidR="006B0570" w:rsidRPr="006B0570" w:rsidTr="00DB12D4">
        <w:trPr>
          <w:trHeight w:val="758"/>
        </w:trPr>
        <w:tc>
          <w:tcPr>
            <w:tcW w:w="456" w:type="dxa"/>
            <w:tcBorders>
              <w:top w:val="nil"/>
              <w:left w:val="single" w:sz="4" w:space="0" w:color="auto"/>
              <w:bottom w:val="single" w:sz="4" w:space="0" w:color="auto"/>
              <w:right w:val="single" w:sz="4" w:space="0" w:color="auto"/>
            </w:tcBorders>
            <w:shd w:val="clear" w:color="auto" w:fill="auto"/>
            <w:noWrap/>
            <w:hideMark/>
          </w:tcPr>
          <w:p w:rsidR="006B0570" w:rsidRPr="006B0570" w:rsidRDefault="006B0570" w:rsidP="006B0570">
            <w:pPr>
              <w:jc w:val="right"/>
              <w:rPr>
                <w:rFonts w:ascii="Abadi" w:hAnsi="Abadi" w:cs="Calibri"/>
                <w:b/>
                <w:bCs/>
                <w:color w:val="000000"/>
                <w:sz w:val="16"/>
                <w:szCs w:val="16"/>
              </w:rPr>
            </w:pPr>
            <w:r w:rsidRPr="006B0570">
              <w:rPr>
                <w:rFonts w:ascii="Abadi" w:hAnsi="Abadi" w:cs="Calibri"/>
                <w:b/>
                <w:bCs/>
                <w:color w:val="000000"/>
                <w:sz w:val="16"/>
                <w:szCs w:val="16"/>
              </w:rPr>
              <w:t>1.7</w:t>
            </w:r>
          </w:p>
        </w:tc>
        <w:tc>
          <w:tcPr>
            <w:tcW w:w="2471" w:type="dxa"/>
            <w:tcBorders>
              <w:top w:val="nil"/>
              <w:left w:val="nil"/>
              <w:bottom w:val="single" w:sz="4" w:space="0" w:color="auto"/>
              <w:right w:val="single" w:sz="4" w:space="0" w:color="auto"/>
            </w:tcBorders>
            <w:shd w:val="clear" w:color="auto" w:fill="auto"/>
            <w:vAlign w:val="center"/>
            <w:hideMark/>
          </w:tcPr>
          <w:p w:rsidR="006B0570" w:rsidRPr="006B0570" w:rsidRDefault="006B0570" w:rsidP="006B0570">
            <w:pPr>
              <w:rPr>
                <w:rFonts w:ascii="Abadi" w:hAnsi="Abadi" w:cs="Calibri"/>
                <w:b/>
                <w:bCs/>
                <w:sz w:val="16"/>
                <w:szCs w:val="16"/>
              </w:rPr>
            </w:pPr>
            <w:r w:rsidRPr="006B0570">
              <w:rPr>
                <w:rFonts w:ascii="Abadi" w:hAnsi="Abadi" w:cs="Calibri"/>
                <w:b/>
                <w:bCs/>
                <w:sz w:val="16"/>
                <w:szCs w:val="16"/>
              </w:rPr>
              <w:t>Penyediaan Jasa Penunjang Urusan Pemerintahan Daerah</w:t>
            </w:r>
          </w:p>
        </w:tc>
        <w:tc>
          <w:tcPr>
            <w:tcW w:w="2546"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rPr>
                <w:rFonts w:ascii="Abadi" w:hAnsi="Abadi" w:cs="Calibri"/>
                <w:b/>
                <w:bCs/>
                <w:sz w:val="16"/>
                <w:szCs w:val="16"/>
              </w:rPr>
            </w:pPr>
            <w:r w:rsidRPr="006B0570">
              <w:rPr>
                <w:rFonts w:ascii="Abadi" w:hAnsi="Abadi" w:cs="Calibri"/>
                <w:b/>
                <w:bCs/>
                <w:sz w:val="16"/>
                <w:szCs w:val="16"/>
              </w:rPr>
              <w:t> </w:t>
            </w:r>
          </w:p>
        </w:tc>
        <w:tc>
          <w:tcPr>
            <w:tcW w:w="2915" w:type="dxa"/>
            <w:tcBorders>
              <w:top w:val="single" w:sz="4" w:space="0" w:color="auto"/>
              <w:left w:val="nil"/>
              <w:bottom w:val="nil"/>
              <w:right w:val="single" w:sz="4" w:space="0" w:color="auto"/>
            </w:tcBorders>
            <w:shd w:val="clear" w:color="auto" w:fill="auto"/>
            <w:vAlign w:val="center"/>
            <w:hideMark/>
          </w:tcPr>
          <w:p w:rsidR="006B0570" w:rsidRPr="006B0570" w:rsidRDefault="006B0570" w:rsidP="006B0570">
            <w:pPr>
              <w:rPr>
                <w:rFonts w:ascii="Abadi" w:hAnsi="Abadi" w:cs="Calibri"/>
                <w:b/>
                <w:bCs/>
                <w:sz w:val="16"/>
                <w:szCs w:val="16"/>
              </w:rPr>
            </w:pPr>
            <w:r w:rsidRPr="006B0570">
              <w:rPr>
                <w:rFonts w:ascii="Abadi" w:hAnsi="Abadi" w:cs="Calibri"/>
                <w:b/>
                <w:bCs/>
                <w:sz w:val="16"/>
                <w:szCs w:val="16"/>
              </w:rPr>
              <w:t>Jumlah Penyediaan</w:t>
            </w:r>
            <w:r w:rsidRPr="006B0570">
              <w:rPr>
                <w:rFonts w:ascii="Abadi" w:hAnsi="Abadi" w:cs="Calibri"/>
                <w:b/>
                <w:bCs/>
                <w:sz w:val="16"/>
                <w:szCs w:val="16"/>
              </w:rPr>
              <w:br/>
              <w:t>Jasa Penunjang Urusan</w:t>
            </w:r>
            <w:r w:rsidRPr="006B0570">
              <w:rPr>
                <w:rFonts w:ascii="Abadi" w:hAnsi="Abadi" w:cs="Calibri"/>
                <w:b/>
                <w:bCs/>
                <w:sz w:val="16"/>
                <w:szCs w:val="16"/>
              </w:rPr>
              <w:br/>
              <w:t>Pemerintahan Daerah</w:t>
            </w:r>
          </w:p>
        </w:tc>
        <w:tc>
          <w:tcPr>
            <w:tcW w:w="1364"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b/>
                <w:bCs/>
                <w:color w:val="000000"/>
                <w:sz w:val="16"/>
                <w:szCs w:val="16"/>
              </w:rPr>
            </w:pPr>
            <w:r w:rsidRPr="006B0570">
              <w:rPr>
                <w:rFonts w:ascii="Abadi" w:hAnsi="Abadi" w:cs="Calibri"/>
                <w:b/>
                <w:bCs/>
                <w:color w:val="000000"/>
                <w:sz w:val="16"/>
                <w:szCs w:val="16"/>
              </w:rPr>
              <w:t>Layanan</w:t>
            </w:r>
          </w:p>
        </w:tc>
        <w:tc>
          <w:tcPr>
            <w:tcW w:w="956"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b/>
                <w:bCs/>
                <w:color w:val="000000"/>
                <w:sz w:val="16"/>
                <w:szCs w:val="16"/>
              </w:rPr>
            </w:pPr>
            <w:r w:rsidRPr="006B0570">
              <w:rPr>
                <w:rFonts w:ascii="Abadi" w:hAnsi="Abadi" w:cs="Calibri"/>
                <w:b/>
                <w:bCs/>
                <w:color w:val="000000"/>
                <w:sz w:val="16"/>
                <w:szCs w:val="16"/>
              </w:rPr>
              <w:t>3</w:t>
            </w:r>
          </w:p>
        </w:tc>
        <w:tc>
          <w:tcPr>
            <w:tcW w:w="1696"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b/>
                <w:bCs/>
                <w:color w:val="000000"/>
                <w:sz w:val="16"/>
                <w:szCs w:val="16"/>
              </w:rPr>
            </w:pPr>
            <w:r w:rsidRPr="006B0570">
              <w:rPr>
                <w:rFonts w:ascii="Abadi" w:hAnsi="Abadi" w:cs="Calibri"/>
                <w:b/>
                <w:bCs/>
                <w:color w:val="000000"/>
                <w:sz w:val="16"/>
                <w:szCs w:val="16"/>
              </w:rPr>
              <w:t xml:space="preserve">         663.654.760 </w:t>
            </w:r>
          </w:p>
        </w:tc>
        <w:tc>
          <w:tcPr>
            <w:tcW w:w="1038"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b/>
                <w:bCs/>
                <w:color w:val="000000"/>
                <w:sz w:val="16"/>
                <w:szCs w:val="16"/>
              </w:rPr>
            </w:pPr>
            <w:r w:rsidRPr="006B0570">
              <w:rPr>
                <w:rFonts w:ascii="Abadi" w:hAnsi="Abadi" w:cs="Calibri"/>
                <w:b/>
                <w:bCs/>
                <w:color w:val="000000"/>
                <w:sz w:val="16"/>
                <w:szCs w:val="16"/>
              </w:rPr>
              <w:t>PD</w:t>
            </w:r>
          </w:p>
        </w:tc>
        <w:tc>
          <w:tcPr>
            <w:tcW w:w="1650"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b/>
                <w:bCs/>
                <w:color w:val="000000"/>
                <w:sz w:val="16"/>
                <w:szCs w:val="16"/>
              </w:rPr>
            </w:pPr>
            <w:r w:rsidRPr="006B0570">
              <w:rPr>
                <w:rFonts w:ascii="Abadi" w:hAnsi="Abadi" w:cs="Calibri"/>
                <w:b/>
                <w:bCs/>
                <w:color w:val="000000"/>
                <w:sz w:val="16"/>
                <w:szCs w:val="16"/>
              </w:rPr>
              <w:t>APBD</w:t>
            </w:r>
          </w:p>
        </w:tc>
        <w:tc>
          <w:tcPr>
            <w:tcW w:w="901"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b/>
                <w:bCs/>
                <w:color w:val="000000"/>
                <w:sz w:val="16"/>
                <w:szCs w:val="16"/>
              </w:rPr>
            </w:pPr>
            <w:r w:rsidRPr="006B0570">
              <w:rPr>
                <w:rFonts w:ascii="Abadi" w:hAnsi="Abadi" w:cs="Calibri"/>
                <w:b/>
                <w:bCs/>
                <w:color w:val="000000"/>
                <w:sz w:val="16"/>
                <w:szCs w:val="16"/>
              </w:rPr>
              <w:t>3</w:t>
            </w:r>
          </w:p>
        </w:tc>
        <w:tc>
          <w:tcPr>
            <w:tcW w:w="1499"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b/>
                <w:bCs/>
                <w:color w:val="000000"/>
                <w:sz w:val="16"/>
                <w:szCs w:val="16"/>
              </w:rPr>
            </w:pPr>
            <w:r w:rsidRPr="006B0570">
              <w:rPr>
                <w:rFonts w:ascii="Abadi" w:hAnsi="Abadi" w:cs="Calibri"/>
                <w:b/>
                <w:bCs/>
                <w:color w:val="000000"/>
                <w:sz w:val="16"/>
                <w:szCs w:val="16"/>
              </w:rPr>
              <w:t xml:space="preserve">         806.599.339 </w:t>
            </w:r>
          </w:p>
        </w:tc>
      </w:tr>
      <w:tr w:rsidR="006B0570" w:rsidRPr="006B0570" w:rsidTr="00DB12D4">
        <w:trPr>
          <w:trHeight w:val="712"/>
        </w:trPr>
        <w:tc>
          <w:tcPr>
            <w:tcW w:w="456" w:type="dxa"/>
            <w:tcBorders>
              <w:top w:val="nil"/>
              <w:left w:val="single" w:sz="4" w:space="0" w:color="auto"/>
              <w:bottom w:val="single" w:sz="4" w:space="0" w:color="auto"/>
              <w:right w:val="single" w:sz="4" w:space="0" w:color="auto"/>
            </w:tcBorders>
            <w:shd w:val="clear" w:color="auto" w:fill="auto"/>
            <w:noWrap/>
            <w:hideMark/>
          </w:tcPr>
          <w:p w:rsidR="006B0570" w:rsidRPr="006B0570" w:rsidRDefault="006B0570" w:rsidP="006B0570">
            <w:pPr>
              <w:jc w:val="right"/>
              <w:rPr>
                <w:rFonts w:ascii="Abadi" w:hAnsi="Abadi" w:cs="Calibri"/>
                <w:b/>
                <w:bCs/>
                <w:color w:val="000000"/>
                <w:sz w:val="16"/>
                <w:szCs w:val="16"/>
              </w:rPr>
            </w:pPr>
            <w:r w:rsidRPr="006B0570">
              <w:rPr>
                <w:rFonts w:ascii="Abadi" w:hAnsi="Abadi" w:cs="Calibri"/>
                <w:b/>
                <w:bCs/>
                <w:color w:val="000000"/>
                <w:sz w:val="16"/>
                <w:szCs w:val="16"/>
              </w:rPr>
              <w:t> </w:t>
            </w:r>
          </w:p>
        </w:tc>
        <w:tc>
          <w:tcPr>
            <w:tcW w:w="2471" w:type="dxa"/>
            <w:tcBorders>
              <w:top w:val="nil"/>
              <w:left w:val="nil"/>
              <w:bottom w:val="single" w:sz="4" w:space="0" w:color="auto"/>
              <w:right w:val="single" w:sz="4" w:space="0" w:color="auto"/>
            </w:tcBorders>
            <w:shd w:val="clear" w:color="auto" w:fill="auto"/>
            <w:vAlign w:val="center"/>
            <w:hideMark/>
          </w:tcPr>
          <w:p w:rsidR="006B0570" w:rsidRPr="006B0570" w:rsidRDefault="006B0570" w:rsidP="006B0570">
            <w:pPr>
              <w:rPr>
                <w:rFonts w:ascii="Abadi" w:hAnsi="Abadi" w:cs="Calibri"/>
                <w:b/>
                <w:bCs/>
                <w:sz w:val="16"/>
                <w:szCs w:val="16"/>
              </w:rPr>
            </w:pPr>
            <w:r w:rsidRPr="006B0570">
              <w:rPr>
                <w:rFonts w:ascii="Abadi" w:hAnsi="Abadi" w:cs="Calibri"/>
                <w:b/>
                <w:bCs/>
                <w:sz w:val="16"/>
                <w:szCs w:val="16"/>
              </w:rPr>
              <w:t> </w:t>
            </w:r>
          </w:p>
        </w:tc>
        <w:tc>
          <w:tcPr>
            <w:tcW w:w="2546" w:type="dxa"/>
            <w:tcBorders>
              <w:top w:val="nil"/>
              <w:left w:val="nil"/>
              <w:bottom w:val="single" w:sz="4" w:space="0" w:color="auto"/>
              <w:right w:val="single" w:sz="4" w:space="0" w:color="auto"/>
            </w:tcBorders>
            <w:shd w:val="clear" w:color="auto" w:fill="auto"/>
            <w:vAlign w:val="center"/>
            <w:hideMark/>
          </w:tcPr>
          <w:p w:rsidR="006B0570" w:rsidRPr="006B0570" w:rsidRDefault="006B0570" w:rsidP="006B0570">
            <w:pPr>
              <w:rPr>
                <w:rFonts w:ascii="Abadi" w:hAnsi="Abadi" w:cs="Calibri"/>
                <w:sz w:val="16"/>
                <w:szCs w:val="16"/>
              </w:rPr>
            </w:pPr>
            <w:r w:rsidRPr="006B0570">
              <w:rPr>
                <w:rFonts w:ascii="Abadi" w:hAnsi="Abadi" w:cs="Calibri"/>
                <w:sz w:val="16"/>
                <w:szCs w:val="16"/>
              </w:rPr>
              <w:t>Penyediaan Jasa Surat Menyurat</w:t>
            </w:r>
          </w:p>
        </w:tc>
        <w:tc>
          <w:tcPr>
            <w:tcW w:w="2915" w:type="dxa"/>
            <w:tcBorders>
              <w:top w:val="single" w:sz="4" w:space="0" w:color="auto"/>
              <w:left w:val="nil"/>
              <w:bottom w:val="single" w:sz="4" w:space="0" w:color="auto"/>
              <w:right w:val="single" w:sz="4" w:space="0" w:color="auto"/>
            </w:tcBorders>
            <w:shd w:val="clear" w:color="auto" w:fill="auto"/>
            <w:vAlign w:val="center"/>
            <w:hideMark/>
          </w:tcPr>
          <w:p w:rsidR="006B0570" w:rsidRPr="006B0570" w:rsidRDefault="006B0570" w:rsidP="006B0570">
            <w:pPr>
              <w:rPr>
                <w:rFonts w:ascii="Abadi" w:hAnsi="Abadi" w:cs="Calibri"/>
                <w:sz w:val="16"/>
                <w:szCs w:val="16"/>
              </w:rPr>
            </w:pPr>
            <w:r w:rsidRPr="006B0570">
              <w:rPr>
                <w:rFonts w:ascii="Abadi" w:hAnsi="Abadi" w:cs="Calibri"/>
                <w:sz w:val="16"/>
                <w:szCs w:val="16"/>
              </w:rPr>
              <w:t>Alat tulis kantor terkait surat menyurat yang Tersedia</w:t>
            </w:r>
          </w:p>
        </w:tc>
        <w:tc>
          <w:tcPr>
            <w:tcW w:w="1364"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Jenis</w:t>
            </w:r>
          </w:p>
        </w:tc>
        <w:tc>
          <w:tcPr>
            <w:tcW w:w="956"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8</w:t>
            </w:r>
          </w:p>
        </w:tc>
        <w:tc>
          <w:tcPr>
            <w:tcW w:w="1696"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 xml:space="preserve">             5.493.400 </w:t>
            </w:r>
          </w:p>
        </w:tc>
        <w:tc>
          <w:tcPr>
            <w:tcW w:w="1038"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PD</w:t>
            </w:r>
          </w:p>
        </w:tc>
        <w:tc>
          <w:tcPr>
            <w:tcW w:w="1650"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APBD</w:t>
            </w:r>
          </w:p>
        </w:tc>
        <w:tc>
          <w:tcPr>
            <w:tcW w:w="901"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80</w:t>
            </w:r>
          </w:p>
        </w:tc>
        <w:tc>
          <w:tcPr>
            <w:tcW w:w="1499"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 xml:space="preserve">             6.018.782 </w:t>
            </w:r>
          </w:p>
        </w:tc>
      </w:tr>
      <w:tr w:rsidR="006B0570" w:rsidRPr="006B0570" w:rsidTr="00DB12D4">
        <w:trPr>
          <w:trHeight w:val="681"/>
        </w:trPr>
        <w:tc>
          <w:tcPr>
            <w:tcW w:w="456" w:type="dxa"/>
            <w:tcBorders>
              <w:top w:val="nil"/>
              <w:left w:val="single" w:sz="4" w:space="0" w:color="auto"/>
              <w:bottom w:val="single" w:sz="4" w:space="0" w:color="auto"/>
              <w:right w:val="single" w:sz="4" w:space="0" w:color="auto"/>
            </w:tcBorders>
            <w:shd w:val="clear" w:color="auto" w:fill="auto"/>
            <w:noWrap/>
            <w:hideMark/>
          </w:tcPr>
          <w:p w:rsidR="006B0570" w:rsidRPr="006B0570" w:rsidRDefault="006B0570" w:rsidP="006B0570">
            <w:pPr>
              <w:jc w:val="right"/>
              <w:rPr>
                <w:rFonts w:ascii="Abadi" w:hAnsi="Abadi" w:cs="Calibri"/>
                <w:b/>
                <w:bCs/>
                <w:color w:val="000000"/>
                <w:sz w:val="16"/>
                <w:szCs w:val="16"/>
              </w:rPr>
            </w:pPr>
            <w:r w:rsidRPr="006B0570">
              <w:rPr>
                <w:rFonts w:ascii="Abadi" w:hAnsi="Abadi" w:cs="Calibri"/>
                <w:b/>
                <w:bCs/>
                <w:color w:val="000000"/>
                <w:sz w:val="16"/>
                <w:szCs w:val="16"/>
              </w:rPr>
              <w:t> </w:t>
            </w:r>
          </w:p>
        </w:tc>
        <w:tc>
          <w:tcPr>
            <w:tcW w:w="24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0570" w:rsidRPr="006B0570" w:rsidRDefault="006B0570" w:rsidP="006B0570">
            <w:pPr>
              <w:rPr>
                <w:rFonts w:ascii="Abadi" w:hAnsi="Abadi" w:cs="Calibri"/>
                <w:b/>
                <w:bCs/>
                <w:sz w:val="16"/>
                <w:szCs w:val="16"/>
              </w:rPr>
            </w:pPr>
            <w:r w:rsidRPr="006B0570">
              <w:rPr>
                <w:rFonts w:ascii="Abadi" w:hAnsi="Abadi" w:cs="Calibri"/>
                <w:b/>
                <w:bCs/>
                <w:sz w:val="16"/>
                <w:szCs w:val="16"/>
              </w:rPr>
              <w:t> </w:t>
            </w:r>
          </w:p>
        </w:tc>
        <w:tc>
          <w:tcPr>
            <w:tcW w:w="25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0570" w:rsidRPr="006B0570" w:rsidRDefault="006B0570" w:rsidP="006B0570">
            <w:pPr>
              <w:rPr>
                <w:rFonts w:ascii="Abadi" w:hAnsi="Abadi" w:cs="Calibri"/>
                <w:sz w:val="16"/>
                <w:szCs w:val="16"/>
              </w:rPr>
            </w:pPr>
            <w:r w:rsidRPr="006B0570">
              <w:rPr>
                <w:rFonts w:ascii="Abadi" w:hAnsi="Abadi" w:cs="Calibri"/>
                <w:sz w:val="16"/>
                <w:szCs w:val="16"/>
              </w:rPr>
              <w:t>Penyediaan Jasa Komunikasi, Sumber Daya Air dan Listrik</w:t>
            </w:r>
          </w:p>
        </w:tc>
        <w:tc>
          <w:tcPr>
            <w:tcW w:w="29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0570" w:rsidRPr="006B0570" w:rsidRDefault="006B0570" w:rsidP="006B0570">
            <w:pPr>
              <w:rPr>
                <w:rFonts w:ascii="Abadi" w:hAnsi="Abadi" w:cs="Calibri"/>
                <w:sz w:val="16"/>
                <w:szCs w:val="16"/>
              </w:rPr>
            </w:pPr>
            <w:r w:rsidRPr="006B0570">
              <w:rPr>
                <w:rFonts w:ascii="Abadi" w:hAnsi="Abadi" w:cs="Calibri"/>
                <w:sz w:val="16"/>
                <w:szCs w:val="16"/>
              </w:rPr>
              <w:t>Rekening Internet terbayarkan</w:t>
            </w:r>
            <w:r w:rsidRPr="006B0570">
              <w:rPr>
                <w:rFonts w:ascii="Abadi" w:hAnsi="Abadi" w:cs="Calibri"/>
                <w:sz w:val="16"/>
                <w:szCs w:val="16"/>
              </w:rPr>
              <w:br/>
              <w:t>Rekening Listrik Terbayarkan    Rekening Telepon terbayarkan</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Bulan</w:t>
            </w:r>
            <w:r w:rsidRPr="006B0570">
              <w:rPr>
                <w:rFonts w:ascii="Abadi" w:hAnsi="Abadi" w:cs="Calibri"/>
                <w:color w:val="000000"/>
                <w:sz w:val="16"/>
                <w:szCs w:val="16"/>
              </w:rPr>
              <w:br/>
              <w:t>Bulan</w:t>
            </w:r>
            <w:r w:rsidRPr="006B0570">
              <w:rPr>
                <w:rFonts w:ascii="Abadi" w:hAnsi="Abadi" w:cs="Calibri"/>
                <w:color w:val="000000"/>
                <w:sz w:val="16"/>
                <w:szCs w:val="16"/>
              </w:rPr>
              <w:br/>
              <w:t>Bulan</w:t>
            </w: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12</w:t>
            </w:r>
            <w:r w:rsidRPr="006B0570">
              <w:rPr>
                <w:rFonts w:ascii="Abadi" w:hAnsi="Abadi" w:cs="Calibri"/>
                <w:color w:val="000000"/>
                <w:sz w:val="16"/>
                <w:szCs w:val="16"/>
              </w:rPr>
              <w:br/>
              <w:t>12</w:t>
            </w:r>
            <w:r w:rsidRPr="006B0570">
              <w:rPr>
                <w:rFonts w:ascii="Abadi" w:hAnsi="Abadi" w:cs="Calibri"/>
                <w:color w:val="000000"/>
                <w:sz w:val="16"/>
                <w:szCs w:val="16"/>
              </w:rPr>
              <w:br/>
              <w:t>12</w:t>
            </w:r>
          </w:p>
        </w:tc>
        <w:tc>
          <w:tcPr>
            <w:tcW w:w="1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 xml:space="preserve">         120.876.000 </w:t>
            </w:r>
          </w:p>
        </w:tc>
        <w:tc>
          <w:tcPr>
            <w:tcW w:w="10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PD</w:t>
            </w:r>
          </w:p>
        </w:tc>
        <w:tc>
          <w:tcPr>
            <w:tcW w:w="16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APBD</w:t>
            </w:r>
          </w:p>
        </w:tc>
        <w:tc>
          <w:tcPr>
            <w:tcW w:w="9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80</w:t>
            </w:r>
          </w:p>
        </w:tc>
        <w:tc>
          <w:tcPr>
            <w:tcW w:w="14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 xml:space="preserve">         210.540.000 </w:t>
            </w:r>
          </w:p>
        </w:tc>
      </w:tr>
      <w:tr w:rsidR="006B0570" w:rsidRPr="006B0570" w:rsidTr="00DB12D4">
        <w:trPr>
          <w:trHeight w:val="847"/>
        </w:trPr>
        <w:tc>
          <w:tcPr>
            <w:tcW w:w="456" w:type="dxa"/>
            <w:tcBorders>
              <w:top w:val="single" w:sz="4" w:space="0" w:color="auto"/>
              <w:left w:val="single" w:sz="4" w:space="0" w:color="auto"/>
              <w:bottom w:val="single" w:sz="4" w:space="0" w:color="auto"/>
              <w:right w:val="single" w:sz="4" w:space="0" w:color="auto"/>
            </w:tcBorders>
            <w:shd w:val="clear" w:color="auto" w:fill="auto"/>
            <w:noWrap/>
            <w:hideMark/>
          </w:tcPr>
          <w:p w:rsidR="006B0570" w:rsidRPr="006B0570" w:rsidRDefault="006B0570" w:rsidP="006B0570">
            <w:pPr>
              <w:jc w:val="right"/>
              <w:rPr>
                <w:rFonts w:ascii="Abadi" w:hAnsi="Abadi" w:cs="Calibri"/>
                <w:b/>
                <w:bCs/>
                <w:color w:val="000000"/>
                <w:sz w:val="16"/>
                <w:szCs w:val="16"/>
              </w:rPr>
            </w:pPr>
            <w:r w:rsidRPr="006B0570">
              <w:rPr>
                <w:rFonts w:ascii="Abadi" w:hAnsi="Abadi" w:cs="Calibri"/>
                <w:b/>
                <w:bCs/>
                <w:color w:val="000000"/>
                <w:sz w:val="16"/>
                <w:szCs w:val="16"/>
              </w:rPr>
              <w:t> </w:t>
            </w:r>
          </w:p>
        </w:tc>
        <w:tc>
          <w:tcPr>
            <w:tcW w:w="24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0570" w:rsidRPr="006B0570" w:rsidRDefault="006B0570" w:rsidP="006B0570">
            <w:pPr>
              <w:rPr>
                <w:rFonts w:ascii="Abadi" w:hAnsi="Abadi" w:cs="Calibri"/>
                <w:b/>
                <w:bCs/>
                <w:sz w:val="16"/>
                <w:szCs w:val="16"/>
              </w:rPr>
            </w:pPr>
            <w:r w:rsidRPr="006B0570">
              <w:rPr>
                <w:rFonts w:ascii="Abadi" w:hAnsi="Abadi" w:cs="Calibri"/>
                <w:b/>
                <w:bCs/>
                <w:sz w:val="16"/>
                <w:szCs w:val="16"/>
              </w:rPr>
              <w:t> </w:t>
            </w:r>
          </w:p>
        </w:tc>
        <w:tc>
          <w:tcPr>
            <w:tcW w:w="25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0570" w:rsidRPr="006B0570" w:rsidRDefault="006B0570" w:rsidP="006B0570">
            <w:pPr>
              <w:rPr>
                <w:rFonts w:ascii="Abadi" w:hAnsi="Abadi" w:cs="Calibri"/>
                <w:sz w:val="16"/>
                <w:szCs w:val="16"/>
              </w:rPr>
            </w:pPr>
            <w:r w:rsidRPr="006B0570">
              <w:rPr>
                <w:rFonts w:ascii="Abadi" w:hAnsi="Abadi" w:cs="Calibri"/>
                <w:sz w:val="16"/>
                <w:szCs w:val="16"/>
              </w:rPr>
              <w:t>Penyediaan Jasa Pelayanan Umum Kantor</w:t>
            </w:r>
          </w:p>
        </w:tc>
        <w:tc>
          <w:tcPr>
            <w:tcW w:w="29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0570" w:rsidRPr="006B0570" w:rsidRDefault="006B0570" w:rsidP="006B0570">
            <w:pPr>
              <w:rPr>
                <w:rFonts w:ascii="Abadi" w:hAnsi="Abadi" w:cs="Calibri"/>
                <w:sz w:val="16"/>
                <w:szCs w:val="16"/>
              </w:rPr>
            </w:pPr>
            <w:r w:rsidRPr="006B0570">
              <w:rPr>
                <w:rFonts w:ascii="Abadi" w:hAnsi="Abadi" w:cs="Calibri"/>
                <w:sz w:val="16"/>
                <w:szCs w:val="16"/>
              </w:rPr>
              <w:t>Petugas Administrasi terbayarkan tiap bulan Petugas Keamanan terbayarkan tiap bulan Petugas Kebersihan terbayarkan tiap bulan</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Orang</w:t>
            </w:r>
            <w:r w:rsidRPr="006B0570">
              <w:rPr>
                <w:rFonts w:ascii="Abadi" w:hAnsi="Abadi" w:cs="Calibri"/>
                <w:color w:val="000000"/>
                <w:sz w:val="16"/>
                <w:szCs w:val="16"/>
              </w:rPr>
              <w:br/>
              <w:t>Orang</w:t>
            </w:r>
            <w:r w:rsidRPr="006B0570">
              <w:rPr>
                <w:rFonts w:ascii="Abadi" w:hAnsi="Abadi" w:cs="Calibri"/>
                <w:color w:val="000000"/>
                <w:sz w:val="16"/>
                <w:szCs w:val="16"/>
              </w:rPr>
              <w:br/>
              <w:t>Orang</w:t>
            </w: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13</w:t>
            </w:r>
            <w:r w:rsidRPr="006B0570">
              <w:rPr>
                <w:rFonts w:ascii="Abadi" w:hAnsi="Abadi" w:cs="Calibri"/>
                <w:color w:val="000000"/>
                <w:sz w:val="16"/>
                <w:szCs w:val="16"/>
              </w:rPr>
              <w:br/>
              <w:t>3</w:t>
            </w:r>
            <w:r w:rsidRPr="006B0570">
              <w:rPr>
                <w:rFonts w:ascii="Abadi" w:hAnsi="Abadi" w:cs="Calibri"/>
                <w:color w:val="000000"/>
                <w:sz w:val="16"/>
                <w:szCs w:val="16"/>
              </w:rPr>
              <w:br/>
              <w:t>4</w:t>
            </w:r>
          </w:p>
        </w:tc>
        <w:tc>
          <w:tcPr>
            <w:tcW w:w="1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 xml:space="preserve">         537.285.360 </w:t>
            </w:r>
          </w:p>
        </w:tc>
        <w:tc>
          <w:tcPr>
            <w:tcW w:w="10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PD</w:t>
            </w:r>
          </w:p>
        </w:tc>
        <w:tc>
          <w:tcPr>
            <w:tcW w:w="16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APBD</w:t>
            </w:r>
          </w:p>
        </w:tc>
        <w:tc>
          <w:tcPr>
            <w:tcW w:w="9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80</w:t>
            </w:r>
          </w:p>
        </w:tc>
        <w:tc>
          <w:tcPr>
            <w:tcW w:w="14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 xml:space="preserve">         590.040.557 </w:t>
            </w:r>
          </w:p>
        </w:tc>
      </w:tr>
      <w:tr w:rsidR="006B0570" w:rsidRPr="006B0570" w:rsidTr="00DB12D4">
        <w:trPr>
          <w:trHeight w:val="315"/>
        </w:trPr>
        <w:tc>
          <w:tcPr>
            <w:tcW w:w="456" w:type="dxa"/>
            <w:tcBorders>
              <w:top w:val="single" w:sz="4" w:space="0" w:color="auto"/>
              <w:left w:val="single" w:sz="4" w:space="0" w:color="auto"/>
              <w:bottom w:val="single" w:sz="4" w:space="0" w:color="auto"/>
              <w:right w:val="single" w:sz="4" w:space="0" w:color="auto"/>
            </w:tcBorders>
            <w:shd w:val="clear" w:color="auto" w:fill="auto"/>
            <w:noWrap/>
            <w:hideMark/>
          </w:tcPr>
          <w:p w:rsidR="006B0570" w:rsidRPr="006B0570" w:rsidRDefault="006B0570" w:rsidP="006B0570">
            <w:pPr>
              <w:jc w:val="right"/>
              <w:rPr>
                <w:rFonts w:ascii="Abadi" w:hAnsi="Abadi" w:cs="Calibri"/>
                <w:b/>
                <w:bCs/>
                <w:color w:val="000000"/>
                <w:sz w:val="16"/>
                <w:szCs w:val="16"/>
              </w:rPr>
            </w:pPr>
            <w:r w:rsidRPr="006B0570">
              <w:rPr>
                <w:rFonts w:ascii="Abadi" w:hAnsi="Abadi" w:cs="Calibri"/>
                <w:b/>
                <w:bCs/>
                <w:color w:val="000000"/>
                <w:sz w:val="16"/>
                <w:szCs w:val="16"/>
              </w:rPr>
              <w:t> </w:t>
            </w:r>
          </w:p>
        </w:tc>
        <w:tc>
          <w:tcPr>
            <w:tcW w:w="2471" w:type="dxa"/>
            <w:tcBorders>
              <w:top w:val="single" w:sz="4" w:space="0" w:color="auto"/>
              <w:left w:val="nil"/>
              <w:bottom w:val="single" w:sz="4" w:space="0" w:color="auto"/>
              <w:right w:val="single" w:sz="4" w:space="0" w:color="auto"/>
            </w:tcBorders>
            <w:shd w:val="clear" w:color="auto" w:fill="auto"/>
            <w:vAlign w:val="center"/>
            <w:hideMark/>
          </w:tcPr>
          <w:p w:rsidR="006B0570" w:rsidRPr="006B0570" w:rsidRDefault="006B0570" w:rsidP="006B0570">
            <w:pPr>
              <w:rPr>
                <w:rFonts w:ascii="Abadi" w:hAnsi="Abadi" w:cs="Calibri"/>
                <w:b/>
                <w:bCs/>
                <w:sz w:val="16"/>
                <w:szCs w:val="16"/>
              </w:rPr>
            </w:pPr>
            <w:r w:rsidRPr="006B0570">
              <w:rPr>
                <w:rFonts w:ascii="Abadi" w:hAnsi="Abadi" w:cs="Calibri"/>
                <w:b/>
                <w:bCs/>
                <w:sz w:val="16"/>
                <w:szCs w:val="16"/>
              </w:rPr>
              <w:t> </w:t>
            </w:r>
          </w:p>
        </w:tc>
        <w:tc>
          <w:tcPr>
            <w:tcW w:w="2546" w:type="dxa"/>
            <w:tcBorders>
              <w:top w:val="single" w:sz="4" w:space="0" w:color="auto"/>
              <w:left w:val="nil"/>
              <w:bottom w:val="single" w:sz="4" w:space="0" w:color="auto"/>
              <w:right w:val="single" w:sz="4" w:space="0" w:color="auto"/>
            </w:tcBorders>
            <w:shd w:val="clear" w:color="auto" w:fill="auto"/>
            <w:vAlign w:val="center"/>
            <w:hideMark/>
          </w:tcPr>
          <w:p w:rsidR="006B0570" w:rsidRPr="006B0570" w:rsidRDefault="006B0570" w:rsidP="006B0570">
            <w:pPr>
              <w:rPr>
                <w:rFonts w:ascii="Abadi" w:hAnsi="Abadi" w:cs="Calibri"/>
                <w:sz w:val="16"/>
                <w:szCs w:val="16"/>
              </w:rPr>
            </w:pPr>
            <w:r w:rsidRPr="006B0570">
              <w:rPr>
                <w:rFonts w:ascii="Abadi" w:hAnsi="Abadi" w:cs="Calibri"/>
                <w:sz w:val="16"/>
                <w:szCs w:val="16"/>
              </w:rPr>
              <w:t> </w:t>
            </w:r>
          </w:p>
        </w:tc>
        <w:tc>
          <w:tcPr>
            <w:tcW w:w="2915" w:type="dxa"/>
            <w:tcBorders>
              <w:top w:val="single" w:sz="4" w:space="0" w:color="auto"/>
              <w:left w:val="nil"/>
              <w:bottom w:val="single" w:sz="4" w:space="0" w:color="auto"/>
              <w:right w:val="single" w:sz="4" w:space="0" w:color="auto"/>
            </w:tcBorders>
            <w:shd w:val="clear" w:color="auto" w:fill="auto"/>
            <w:noWrap/>
            <w:vAlign w:val="center"/>
            <w:hideMark/>
          </w:tcPr>
          <w:p w:rsidR="006B0570" w:rsidRPr="006B0570" w:rsidRDefault="006B0570" w:rsidP="006B0570">
            <w:pPr>
              <w:rPr>
                <w:rFonts w:ascii="Abadi" w:hAnsi="Abadi" w:cs="Calibri"/>
                <w:b/>
                <w:bCs/>
                <w:sz w:val="16"/>
                <w:szCs w:val="16"/>
              </w:rPr>
            </w:pPr>
            <w:r w:rsidRPr="006B0570">
              <w:rPr>
                <w:rFonts w:ascii="Abadi" w:hAnsi="Abadi" w:cs="Calibri"/>
                <w:b/>
                <w:bCs/>
                <w:sz w:val="16"/>
                <w:szCs w:val="16"/>
              </w:rPr>
              <w:t> </w:t>
            </w:r>
          </w:p>
        </w:tc>
        <w:tc>
          <w:tcPr>
            <w:tcW w:w="1364" w:type="dxa"/>
            <w:tcBorders>
              <w:top w:val="single" w:sz="4" w:space="0" w:color="auto"/>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 </w:t>
            </w:r>
          </w:p>
        </w:tc>
        <w:tc>
          <w:tcPr>
            <w:tcW w:w="956" w:type="dxa"/>
            <w:tcBorders>
              <w:top w:val="single" w:sz="4" w:space="0" w:color="auto"/>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 </w:t>
            </w:r>
          </w:p>
        </w:tc>
        <w:tc>
          <w:tcPr>
            <w:tcW w:w="1696" w:type="dxa"/>
            <w:tcBorders>
              <w:top w:val="single" w:sz="4" w:space="0" w:color="auto"/>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 </w:t>
            </w:r>
          </w:p>
        </w:tc>
        <w:tc>
          <w:tcPr>
            <w:tcW w:w="1038" w:type="dxa"/>
            <w:tcBorders>
              <w:top w:val="single" w:sz="4" w:space="0" w:color="auto"/>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b/>
                <w:bCs/>
                <w:color w:val="000000"/>
                <w:sz w:val="16"/>
                <w:szCs w:val="16"/>
              </w:rPr>
            </w:pPr>
            <w:r w:rsidRPr="006B0570">
              <w:rPr>
                <w:rFonts w:ascii="Abadi" w:hAnsi="Abadi" w:cs="Calibri"/>
                <w:b/>
                <w:bCs/>
                <w:color w:val="000000"/>
                <w:sz w:val="16"/>
                <w:szCs w:val="16"/>
              </w:rPr>
              <w:t> </w:t>
            </w:r>
          </w:p>
        </w:tc>
        <w:tc>
          <w:tcPr>
            <w:tcW w:w="1650" w:type="dxa"/>
            <w:tcBorders>
              <w:top w:val="single" w:sz="4" w:space="0" w:color="auto"/>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b/>
                <w:bCs/>
                <w:color w:val="000000"/>
                <w:sz w:val="16"/>
                <w:szCs w:val="16"/>
              </w:rPr>
            </w:pPr>
            <w:r w:rsidRPr="006B0570">
              <w:rPr>
                <w:rFonts w:ascii="Abadi" w:hAnsi="Abadi" w:cs="Calibri"/>
                <w:b/>
                <w:bCs/>
                <w:color w:val="000000"/>
                <w:sz w:val="16"/>
                <w:szCs w:val="16"/>
              </w:rPr>
              <w:t> </w:t>
            </w:r>
          </w:p>
        </w:tc>
        <w:tc>
          <w:tcPr>
            <w:tcW w:w="901" w:type="dxa"/>
            <w:tcBorders>
              <w:top w:val="single" w:sz="4" w:space="0" w:color="auto"/>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 </w:t>
            </w:r>
          </w:p>
        </w:tc>
        <w:tc>
          <w:tcPr>
            <w:tcW w:w="1499" w:type="dxa"/>
            <w:tcBorders>
              <w:top w:val="single" w:sz="4" w:space="0" w:color="auto"/>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b/>
                <w:bCs/>
                <w:color w:val="000000"/>
                <w:sz w:val="16"/>
                <w:szCs w:val="16"/>
              </w:rPr>
            </w:pPr>
            <w:r w:rsidRPr="006B0570">
              <w:rPr>
                <w:rFonts w:ascii="Abadi" w:hAnsi="Abadi" w:cs="Calibri"/>
                <w:b/>
                <w:bCs/>
                <w:color w:val="000000"/>
                <w:sz w:val="16"/>
                <w:szCs w:val="16"/>
              </w:rPr>
              <w:t> </w:t>
            </w:r>
          </w:p>
        </w:tc>
      </w:tr>
      <w:tr w:rsidR="006B0570" w:rsidRPr="006B0570" w:rsidTr="00DB12D4">
        <w:trPr>
          <w:trHeight w:val="562"/>
        </w:trPr>
        <w:tc>
          <w:tcPr>
            <w:tcW w:w="456" w:type="dxa"/>
            <w:tcBorders>
              <w:top w:val="single" w:sz="4" w:space="0" w:color="auto"/>
              <w:left w:val="single" w:sz="4" w:space="0" w:color="auto"/>
              <w:bottom w:val="single" w:sz="4" w:space="0" w:color="auto"/>
              <w:right w:val="single" w:sz="4" w:space="0" w:color="auto"/>
            </w:tcBorders>
            <w:shd w:val="clear" w:color="auto" w:fill="auto"/>
            <w:noWrap/>
            <w:hideMark/>
          </w:tcPr>
          <w:p w:rsidR="006B0570" w:rsidRPr="006B0570" w:rsidRDefault="006B0570" w:rsidP="006B0570">
            <w:pPr>
              <w:jc w:val="right"/>
              <w:rPr>
                <w:rFonts w:ascii="Abadi" w:hAnsi="Abadi" w:cs="Calibri"/>
                <w:b/>
                <w:bCs/>
                <w:color w:val="000000"/>
                <w:sz w:val="16"/>
                <w:szCs w:val="16"/>
              </w:rPr>
            </w:pPr>
            <w:r w:rsidRPr="006B0570">
              <w:rPr>
                <w:rFonts w:ascii="Abadi" w:hAnsi="Abadi" w:cs="Calibri"/>
                <w:b/>
                <w:bCs/>
                <w:color w:val="000000"/>
                <w:sz w:val="16"/>
                <w:szCs w:val="16"/>
              </w:rPr>
              <w:lastRenderedPageBreak/>
              <w:t>1.8</w:t>
            </w:r>
          </w:p>
        </w:tc>
        <w:tc>
          <w:tcPr>
            <w:tcW w:w="24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0570" w:rsidRPr="006B0570" w:rsidRDefault="006B0570" w:rsidP="006B0570">
            <w:pPr>
              <w:rPr>
                <w:rFonts w:ascii="Abadi" w:hAnsi="Abadi" w:cs="Calibri"/>
                <w:b/>
                <w:bCs/>
                <w:sz w:val="16"/>
                <w:szCs w:val="16"/>
              </w:rPr>
            </w:pPr>
            <w:r w:rsidRPr="006B0570">
              <w:rPr>
                <w:rFonts w:ascii="Abadi" w:hAnsi="Abadi" w:cs="Calibri"/>
                <w:b/>
                <w:bCs/>
                <w:sz w:val="16"/>
                <w:szCs w:val="16"/>
              </w:rPr>
              <w:t>Pemeliharaan Barang Milik Daerah Penunjang Urusan Pemerintahan Daerah</w:t>
            </w:r>
          </w:p>
        </w:tc>
        <w:tc>
          <w:tcPr>
            <w:tcW w:w="2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0570" w:rsidRPr="006B0570" w:rsidRDefault="006B0570" w:rsidP="006B0570">
            <w:pPr>
              <w:rPr>
                <w:rFonts w:ascii="Abadi" w:hAnsi="Abadi" w:cs="Calibri"/>
                <w:b/>
                <w:bCs/>
                <w:sz w:val="16"/>
                <w:szCs w:val="16"/>
              </w:rPr>
            </w:pPr>
            <w:r w:rsidRPr="006B0570">
              <w:rPr>
                <w:rFonts w:ascii="Abadi" w:hAnsi="Abadi" w:cs="Calibri"/>
                <w:b/>
                <w:bCs/>
                <w:sz w:val="16"/>
                <w:szCs w:val="16"/>
              </w:rPr>
              <w:t> </w:t>
            </w:r>
          </w:p>
        </w:tc>
        <w:tc>
          <w:tcPr>
            <w:tcW w:w="29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0570" w:rsidRPr="006B0570" w:rsidRDefault="006B0570" w:rsidP="006B0570">
            <w:pPr>
              <w:rPr>
                <w:rFonts w:ascii="Abadi" w:hAnsi="Abadi" w:cs="Calibri"/>
                <w:b/>
                <w:bCs/>
                <w:sz w:val="16"/>
                <w:szCs w:val="16"/>
              </w:rPr>
            </w:pPr>
            <w:r w:rsidRPr="006B0570">
              <w:rPr>
                <w:rFonts w:ascii="Abadi" w:hAnsi="Abadi" w:cs="Calibri"/>
                <w:b/>
                <w:bCs/>
                <w:sz w:val="16"/>
                <w:szCs w:val="16"/>
              </w:rPr>
              <w:t>Jumlah Pemeliharaan</w:t>
            </w:r>
            <w:r w:rsidRPr="006B0570">
              <w:rPr>
                <w:rFonts w:ascii="Abadi" w:hAnsi="Abadi" w:cs="Calibri"/>
                <w:b/>
                <w:bCs/>
                <w:sz w:val="16"/>
                <w:szCs w:val="16"/>
              </w:rPr>
              <w:br/>
              <w:t>Barang Milik Daerah</w:t>
            </w:r>
            <w:r w:rsidRPr="006B0570">
              <w:rPr>
                <w:rFonts w:ascii="Abadi" w:hAnsi="Abadi" w:cs="Calibri"/>
                <w:b/>
                <w:bCs/>
                <w:sz w:val="16"/>
                <w:szCs w:val="16"/>
              </w:rPr>
              <w:br/>
              <w:t>Penunjang</w:t>
            </w:r>
            <w:r w:rsidRPr="006B0570">
              <w:rPr>
                <w:rFonts w:ascii="Abadi" w:hAnsi="Abadi" w:cs="Calibri"/>
                <w:b/>
                <w:bCs/>
                <w:sz w:val="16"/>
                <w:szCs w:val="16"/>
              </w:rPr>
              <w:br/>
              <w:t>Pemerintahan Daerah</w:t>
            </w:r>
          </w:p>
        </w:tc>
        <w:tc>
          <w:tcPr>
            <w:tcW w:w="1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b/>
                <w:bCs/>
                <w:color w:val="000000"/>
                <w:sz w:val="16"/>
                <w:szCs w:val="16"/>
              </w:rPr>
            </w:pPr>
            <w:r w:rsidRPr="006B0570">
              <w:rPr>
                <w:rFonts w:ascii="Abadi" w:hAnsi="Abadi" w:cs="Calibri"/>
                <w:b/>
                <w:bCs/>
                <w:color w:val="000000"/>
                <w:sz w:val="16"/>
                <w:szCs w:val="16"/>
              </w:rPr>
              <w:t>Layanan</w:t>
            </w:r>
          </w:p>
        </w:tc>
        <w:tc>
          <w:tcPr>
            <w:tcW w:w="9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b/>
                <w:bCs/>
                <w:color w:val="000000"/>
                <w:sz w:val="16"/>
                <w:szCs w:val="16"/>
              </w:rPr>
            </w:pPr>
            <w:r w:rsidRPr="006B0570">
              <w:rPr>
                <w:rFonts w:ascii="Abadi" w:hAnsi="Abadi" w:cs="Calibri"/>
                <w:b/>
                <w:bCs/>
                <w:color w:val="000000"/>
                <w:sz w:val="16"/>
                <w:szCs w:val="16"/>
              </w:rPr>
              <w:t>2</w:t>
            </w:r>
          </w:p>
        </w:tc>
        <w:tc>
          <w:tcPr>
            <w:tcW w:w="1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b/>
                <w:bCs/>
                <w:color w:val="000000"/>
                <w:sz w:val="16"/>
                <w:szCs w:val="16"/>
              </w:rPr>
            </w:pPr>
            <w:r w:rsidRPr="006B0570">
              <w:rPr>
                <w:rFonts w:ascii="Abadi" w:hAnsi="Abadi" w:cs="Calibri"/>
                <w:b/>
                <w:bCs/>
                <w:color w:val="000000"/>
                <w:sz w:val="16"/>
                <w:szCs w:val="16"/>
              </w:rPr>
              <w:t xml:space="preserve">           68.520.000 </w:t>
            </w:r>
          </w:p>
        </w:tc>
        <w:tc>
          <w:tcPr>
            <w:tcW w:w="10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b/>
                <w:bCs/>
                <w:color w:val="000000"/>
                <w:sz w:val="16"/>
                <w:szCs w:val="16"/>
              </w:rPr>
            </w:pPr>
            <w:r w:rsidRPr="006B0570">
              <w:rPr>
                <w:rFonts w:ascii="Abadi" w:hAnsi="Abadi" w:cs="Calibri"/>
                <w:b/>
                <w:bCs/>
                <w:color w:val="000000"/>
                <w:sz w:val="16"/>
                <w:szCs w:val="16"/>
              </w:rPr>
              <w:t>PD</w:t>
            </w:r>
          </w:p>
        </w:tc>
        <w:tc>
          <w:tcPr>
            <w:tcW w:w="16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b/>
                <w:bCs/>
                <w:color w:val="000000"/>
                <w:sz w:val="16"/>
                <w:szCs w:val="16"/>
              </w:rPr>
            </w:pPr>
            <w:r w:rsidRPr="006B0570">
              <w:rPr>
                <w:rFonts w:ascii="Abadi" w:hAnsi="Abadi" w:cs="Calibri"/>
                <w:b/>
                <w:bCs/>
                <w:color w:val="000000"/>
                <w:sz w:val="16"/>
                <w:szCs w:val="16"/>
              </w:rPr>
              <w:t>APBD</w:t>
            </w:r>
          </w:p>
        </w:tc>
        <w:tc>
          <w:tcPr>
            <w:tcW w:w="9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b/>
                <w:bCs/>
                <w:color w:val="000000"/>
                <w:sz w:val="16"/>
                <w:szCs w:val="16"/>
              </w:rPr>
            </w:pPr>
            <w:r w:rsidRPr="006B0570">
              <w:rPr>
                <w:rFonts w:ascii="Abadi" w:hAnsi="Abadi" w:cs="Calibri"/>
                <w:b/>
                <w:bCs/>
                <w:color w:val="000000"/>
                <w:sz w:val="16"/>
                <w:szCs w:val="16"/>
              </w:rPr>
              <w:t>4</w:t>
            </w:r>
          </w:p>
        </w:tc>
        <w:tc>
          <w:tcPr>
            <w:tcW w:w="14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b/>
                <w:bCs/>
                <w:color w:val="000000"/>
                <w:sz w:val="16"/>
                <w:szCs w:val="16"/>
              </w:rPr>
            </w:pPr>
            <w:r w:rsidRPr="006B0570">
              <w:rPr>
                <w:rFonts w:ascii="Abadi" w:hAnsi="Abadi" w:cs="Calibri"/>
                <w:b/>
                <w:bCs/>
                <w:color w:val="000000"/>
                <w:sz w:val="16"/>
                <w:szCs w:val="16"/>
              </w:rPr>
              <w:t xml:space="preserve">           79.654.058 </w:t>
            </w:r>
          </w:p>
        </w:tc>
      </w:tr>
      <w:tr w:rsidR="006B0570" w:rsidRPr="006B0570" w:rsidTr="00DB12D4">
        <w:trPr>
          <w:trHeight w:val="1083"/>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b/>
                <w:bCs/>
                <w:color w:val="000000"/>
                <w:sz w:val="16"/>
                <w:szCs w:val="16"/>
              </w:rPr>
            </w:pPr>
            <w:r w:rsidRPr="006B0570">
              <w:rPr>
                <w:rFonts w:ascii="Abadi" w:hAnsi="Abadi" w:cs="Calibri"/>
                <w:b/>
                <w:bCs/>
                <w:color w:val="000000"/>
                <w:sz w:val="16"/>
                <w:szCs w:val="16"/>
              </w:rPr>
              <w:t> </w:t>
            </w:r>
          </w:p>
        </w:tc>
        <w:tc>
          <w:tcPr>
            <w:tcW w:w="24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0570" w:rsidRPr="006B0570" w:rsidRDefault="006B0570" w:rsidP="006B0570">
            <w:pPr>
              <w:rPr>
                <w:rFonts w:ascii="Abadi" w:hAnsi="Abadi" w:cs="Calibri"/>
                <w:b/>
                <w:bCs/>
                <w:sz w:val="16"/>
                <w:szCs w:val="16"/>
              </w:rPr>
            </w:pPr>
            <w:r w:rsidRPr="006B0570">
              <w:rPr>
                <w:rFonts w:ascii="Abadi" w:hAnsi="Abadi" w:cs="Calibri"/>
                <w:b/>
                <w:bCs/>
                <w:sz w:val="16"/>
                <w:szCs w:val="16"/>
              </w:rPr>
              <w:t> </w:t>
            </w:r>
          </w:p>
        </w:tc>
        <w:tc>
          <w:tcPr>
            <w:tcW w:w="25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0570" w:rsidRPr="006B0570" w:rsidRDefault="006B0570" w:rsidP="006B0570">
            <w:pPr>
              <w:rPr>
                <w:rFonts w:ascii="Abadi" w:hAnsi="Abadi" w:cs="Calibri"/>
                <w:sz w:val="16"/>
                <w:szCs w:val="16"/>
              </w:rPr>
            </w:pPr>
            <w:r w:rsidRPr="006B0570">
              <w:rPr>
                <w:rFonts w:ascii="Abadi" w:hAnsi="Abadi" w:cs="Calibri"/>
                <w:sz w:val="16"/>
                <w:szCs w:val="16"/>
              </w:rPr>
              <w:t>Penyediaan Jasa Pemeliharaan, Biaya Pemeliharaan, Pajak, dan Perizinan Kendaraan Dinas Operasional atau Lapangan</w:t>
            </w:r>
          </w:p>
        </w:tc>
        <w:tc>
          <w:tcPr>
            <w:tcW w:w="29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0570" w:rsidRPr="006B0570" w:rsidRDefault="006B0570" w:rsidP="006B0570">
            <w:pPr>
              <w:rPr>
                <w:rFonts w:ascii="Abadi" w:hAnsi="Abadi" w:cs="Calibri"/>
                <w:sz w:val="16"/>
                <w:szCs w:val="16"/>
              </w:rPr>
            </w:pPr>
            <w:r w:rsidRPr="006B0570">
              <w:rPr>
                <w:rFonts w:ascii="Abadi" w:hAnsi="Abadi" w:cs="Calibri"/>
                <w:sz w:val="16"/>
                <w:szCs w:val="16"/>
              </w:rPr>
              <w:t>kendaraan dinas operasional Roda 2/ Roda 4 dalam setahun terpelihara</w:t>
            </w:r>
            <w:r w:rsidRPr="006B0570">
              <w:rPr>
                <w:rFonts w:ascii="Abadi" w:hAnsi="Abadi" w:cs="Calibri"/>
                <w:sz w:val="16"/>
                <w:szCs w:val="16"/>
              </w:rPr>
              <w:br/>
              <w:t>Pajak kendaraan dinas operasional Roda 2/ Roda 4 dalam setahun terbayarkan</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Unit</w:t>
            </w:r>
            <w:r w:rsidRPr="006B0570">
              <w:rPr>
                <w:rFonts w:ascii="Abadi" w:hAnsi="Abadi" w:cs="Calibri"/>
                <w:color w:val="000000"/>
                <w:sz w:val="16"/>
                <w:szCs w:val="16"/>
              </w:rPr>
              <w:br/>
              <w:t>Unit</w:t>
            </w: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2</w:t>
            </w:r>
            <w:r w:rsidRPr="006B0570">
              <w:rPr>
                <w:rFonts w:ascii="Abadi" w:hAnsi="Abadi" w:cs="Calibri"/>
                <w:color w:val="000000"/>
                <w:sz w:val="16"/>
                <w:szCs w:val="16"/>
              </w:rPr>
              <w:br/>
              <w:t>11</w:t>
            </w:r>
          </w:p>
        </w:tc>
        <w:tc>
          <w:tcPr>
            <w:tcW w:w="1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 xml:space="preserve">           34.000.000 </w:t>
            </w:r>
          </w:p>
        </w:tc>
        <w:tc>
          <w:tcPr>
            <w:tcW w:w="10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PD</w:t>
            </w:r>
          </w:p>
        </w:tc>
        <w:tc>
          <w:tcPr>
            <w:tcW w:w="16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APBD</w:t>
            </w:r>
          </w:p>
        </w:tc>
        <w:tc>
          <w:tcPr>
            <w:tcW w:w="9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80</w:t>
            </w:r>
          </w:p>
        </w:tc>
        <w:tc>
          <w:tcPr>
            <w:tcW w:w="14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 xml:space="preserve">           41.140.000 </w:t>
            </w:r>
          </w:p>
        </w:tc>
      </w:tr>
      <w:tr w:rsidR="006B0570" w:rsidRPr="006B0570" w:rsidTr="00DB12D4">
        <w:trPr>
          <w:trHeight w:val="715"/>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b/>
                <w:bCs/>
                <w:color w:val="000000"/>
                <w:sz w:val="16"/>
                <w:szCs w:val="16"/>
              </w:rPr>
            </w:pPr>
            <w:r w:rsidRPr="006B0570">
              <w:rPr>
                <w:rFonts w:ascii="Abadi" w:hAnsi="Abadi" w:cs="Calibri"/>
                <w:b/>
                <w:bCs/>
                <w:color w:val="000000"/>
                <w:sz w:val="16"/>
                <w:szCs w:val="16"/>
              </w:rPr>
              <w:t> </w:t>
            </w:r>
          </w:p>
        </w:tc>
        <w:tc>
          <w:tcPr>
            <w:tcW w:w="24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0570" w:rsidRPr="006B0570" w:rsidRDefault="006B0570" w:rsidP="006B0570">
            <w:pPr>
              <w:rPr>
                <w:rFonts w:ascii="Abadi" w:hAnsi="Abadi" w:cs="Calibri"/>
                <w:b/>
                <w:bCs/>
                <w:sz w:val="16"/>
                <w:szCs w:val="16"/>
              </w:rPr>
            </w:pPr>
            <w:r w:rsidRPr="006B0570">
              <w:rPr>
                <w:rFonts w:ascii="Abadi" w:hAnsi="Abadi" w:cs="Calibri"/>
                <w:b/>
                <w:bCs/>
                <w:sz w:val="16"/>
                <w:szCs w:val="16"/>
              </w:rPr>
              <w:t> </w:t>
            </w:r>
          </w:p>
        </w:tc>
        <w:tc>
          <w:tcPr>
            <w:tcW w:w="25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0570" w:rsidRPr="006B0570" w:rsidRDefault="006B0570" w:rsidP="006B0570">
            <w:pPr>
              <w:rPr>
                <w:rFonts w:ascii="Abadi" w:hAnsi="Abadi" w:cs="Calibri"/>
                <w:sz w:val="16"/>
                <w:szCs w:val="16"/>
              </w:rPr>
            </w:pPr>
            <w:r w:rsidRPr="006B0570">
              <w:rPr>
                <w:rFonts w:ascii="Abadi" w:hAnsi="Abadi" w:cs="Calibri"/>
                <w:sz w:val="16"/>
                <w:szCs w:val="16"/>
              </w:rPr>
              <w:t>Pemeliharaan Peralatan dan Mesin Lainnya</w:t>
            </w:r>
          </w:p>
        </w:tc>
        <w:tc>
          <w:tcPr>
            <w:tcW w:w="29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0570" w:rsidRPr="006B0570" w:rsidRDefault="006B0570" w:rsidP="006B0570">
            <w:pPr>
              <w:rPr>
                <w:rFonts w:ascii="Abadi" w:hAnsi="Abadi" w:cs="Calibri"/>
                <w:sz w:val="16"/>
                <w:szCs w:val="16"/>
              </w:rPr>
            </w:pPr>
            <w:r w:rsidRPr="006B0570">
              <w:rPr>
                <w:rFonts w:ascii="Abadi" w:hAnsi="Abadi" w:cs="Calibri"/>
                <w:sz w:val="16"/>
                <w:szCs w:val="16"/>
              </w:rPr>
              <w:t>Peralatan dan mesin Lainnya dalam setahun terpelihara</w:t>
            </w:r>
          </w:p>
        </w:tc>
        <w:tc>
          <w:tcPr>
            <w:tcW w:w="1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Unit</w:t>
            </w:r>
          </w:p>
        </w:tc>
        <w:tc>
          <w:tcPr>
            <w:tcW w:w="9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3</w:t>
            </w:r>
          </w:p>
        </w:tc>
        <w:tc>
          <w:tcPr>
            <w:tcW w:w="1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 xml:space="preserve">             9.600.000 </w:t>
            </w:r>
          </w:p>
        </w:tc>
        <w:tc>
          <w:tcPr>
            <w:tcW w:w="10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PD</w:t>
            </w:r>
          </w:p>
        </w:tc>
        <w:tc>
          <w:tcPr>
            <w:tcW w:w="16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APBD</w:t>
            </w:r>
          </w:p>
        </w:tc>
        <w:tc>
          <w:tcPr>
            <w:tcW w:w="9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80</w:t>
            </w:r>
          </w:p>
        </w:tc>
        <w:tc>
          <w:tcPr>
            <w:tcW w:w="14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 xml:space="preserve">           10.563.300 </w:t>
            </w:r>
          </w:p>
        </w:tc>
      </w:tr>
      <w:tr w:rsidR="006B0570" w:rsidRPr="006B0570" w:rsidTr="00DB12D4">
        <w:trPr>
          <w:trHeight w:val="825"/>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b/>
                <w:bCs/>
                <w:color w:val="000000"/>
                <w:sz w:val="16"/>
                <w:szCs w:val="16"/>
              </w:rPr>
            </w:pPr>
            <w:r w:rsidRPr="006B0570">
              <w:rPr>
                <w:rFonts w:ascii="Abadi" w:hAnsi="Abadi" w:cs="Calibri"/>
                <w:b/>
                <w:bCs/>
                <w:color w:val="000000"/>
                <w:sz w:val="16"/>
                <w:szCs w:val="16"/>
              </w:rPr>
              <w:t> </w:t>
            </w:r>
          </w:p>
        </w:tc>
        <w:tc>
          <w:tcPr>
            <w:tcW w:w="24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0570" w:rsidRPr="006B0570" w:rsidRDefault="006B0570" w:rsidP="006B0570">
            <w:pPr>
              <w:rPr>
                <w:rFonts w:ascii="Abadi" w:hAnsi="Abadi" w:cs="Calibri"/>
                <w:b/>
                <w:bCs/>
                <w:sz w:val="16"/>
                <w:szCs w:val="16"/>
              </w:rPr>
            </w:pPr>
            <w:r w:rsidRPr="006B0570">
              <w:rPr>
                <w:rFonts w:ascii="Abadi" w:hAnsi="Abadi" w:cs="Calibri"/>
                <w:b/>
                <w:bCs/>
                <w:sz w:val="16"/>
                <w:szCs w:val="16"/>
              </w:rPr>
              <w:t> </w:t>
            </w:r>
          </w:p>
        </w:tc>
        <w:tc>
          <w:tcPr>
            <w:tcW w:w="25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0570" w:rsidRPr="006B0570" w:rsidRDefault="006B0570" w:rsidP="006B0570">
            <w:pPr>
              <w:rPr>
                <w:rFonts w:ascii="Abadi" w:hAnsi="Abadi" w:cs="Calibri"/>
                <w:sz w:val="16"/>
                <w:szCs w:val="16"/>
              </w:rPr>
            </w:pPr>
            <w:r w:rsidRPr="006B0570">
              <w:rPr>
                <w:rFonts w:ascii="Abadi" w:hAnsi="Abadi" w:cs="Calibri"/>
                <w:sz w:val="16"/>
                <w:szCs w:val="16"/>
              </w:rPr>
              <w:t>Pemeliharaan/Rehabilitasi Gedung Kantor dan Bangunan Lainnya</w:t>
            </w:r>
          </w:p>
        </w:tc>
        <w:tc>
          <w:tcPr>
            <w:tcW w:w="29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0570" w:rsidRPr="006B0570" w:rsidRDefault="006B0570" w:rsidP="006B0570">
            <w:pPr>
              <w:rPr>
                <w:rFonts w:ascii="Abadi" w:hAnsi="Abadi" w:cs="Calibri"/>
                <w:sz w:val="16"/>
                <w:szCs w:val="16"/>
              </w:rPr>
            </w:pPr>
            <w:r w:rsidRPr="006B0570">
              <w:rPr>
                <w:rFonts w:ascii="Abadi" w:hAnsi="Abadi" w:cs="Calibri"/>
                <w:sz w:val="16"/>
                <w:szCs w:val="16"/>
              </w:rPr>
              <w:t>Gedung yang Terpelihara</w:t>
            </w:r>
          </w:p>
        </w:tc>
        <w:tc>
          <w:tcPr>
            <w:tcW w:w="1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Gedung</w:t>
            </w:r>
          </w:p>
        </w:tc>
        <w:tc>
          <w:tcPr>
            <w:tcW w:w="9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2</w:t>
            </w:r>
          </w:p>
        </w:tc>
        <w:tc>
          <w:tcPr>
            <w:tcW w:w="1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 xml:space="preserve">           24.920.000 </w:t>
            </w:r>
          </w:p>
        </w:tc>
        <w:tc>
          <w:tcPr>
            <w:tcW w:w="10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PD</w:t>
            </w:r>
          </w:p>
        </w:tc>
        <w:tc>
          <w:tcPr>
            <w:tcW w:w="16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APBD</w:t>
            </w:r>
          </w:p>
        </w:tc>
        <w:tc>
          <w:tcPr>
            <w:tcW w:w="9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80</w:t>
            </w:r>
          </w:p>
        </w:tc>
        <w:tc>
          <w:tcPr>
            <w:tcW w:w="14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 xml:space="preserve">           27.950.758 </w:t>
            </w:r>
          </w:p>
        </w:tc>
      </w:tr>
      <w:tr w:rsidR="006B0570" w:rsidRPr="006B0570" w:rsidTr="00DB12D4">
        <w:trPr>
          <w:trHeight w:val="315"/>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b/>
                <w:bCs/>
                <w:color w:val="000000"/>
                <w:sz w:val="16"/>
                <w:szCs w:val="16"/>
              </w:rPr>
            </w:pPr>
            <w:r w:rsidRPr="006B0570">
              <w:rPr>
                <w:rFonts w:ascii="Abadi" w:hAnsi="Abadi" w:cs="Calibri"/>
                <w:b/>
                <w:bCs/>
                <w:color w:val="000000"/>
                <w:sz w:val="16"/>
                <w:szCs w:val="16"/>
              </w:rPr>
              <w:t> </w:t>
            </w:r>
          </w:p>
        </w:tc>
        <w:tc>
          <w:tcPr>
            <w:tcW w:w="24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0570" w:rsidRPr="006B0570" w:rsidRDefault="006B0570" w:rsidP="006B0570">
            <w:pPr>
              <w:rPr>
                <w:rFonts w:ascii="Abadi" w:hAnsi="Abadi" w:cs="Calibri"/>
                <w:b/>
                <w:bCs/>
                <w:sz w:val="16"/>
                <w:szCs w:val="16"/>
              </w:rPr>
            </w:pPr>
            <w:r w:rsidRPr="006B0570">
              <w:rPr>
                <w:rFonts w:ascii="Abadi" w:hAnsi="Abadi" w:cs="Calibri"/>
                <w:b/>
                <w:bCs/>
                <w:sz w:val="16"/>
                <w:szCs w:val="16"/>
              </w:rPr>
              <w:t> </w:t>
            </w:r>
          </w:p>
        </w:tc>
        <w:tc>
          <w:tcPr>
            <w:tcW w:w="25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0570" w:rsidRPr="006B0570" w:rsidRDefault="006B0570" w:rsidP="006B0570">
            <w:pPr>
              <w:rPr>
                <w:rFonts w:ascii="Abadi" w:hAnsi="Abadi" w:cs="Calibri"/>
                <w:sz w:val="16"/>
                <w:szCs w:val="16"/>
              </w:rPr>
            </w:pPr>
            <w:r w:rsidRPr="006B0570">
              <w:rPr>
                <w:rFonts w:ascii="Abadi" w:hAnsi="Abadi" w:cs="Calibri"/>
                <w:sz w:val="16"/>
                <w:szCs w:val="16"/>
              </w:rPr>
              <w:t> </w:t>
            </w:r>
          </w:p>
        </w:tc>
        <w:tc>
          <w:tcPr>
            <w:tcW w:w="29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0570" w:rsidRPr="006B0570" w:rsidRDefault="006B0570" w:rsidP="006B0570">
            <w:pPr>
              <w:rPr>
                <w:rFonts w:ascii="Abadi" w:hAnsi="Abadi" w:cs="Calibri"/>
                <w:b/>
                <w:bCs/>
                <w:sz w:val="16"/>
                <w:szCs w:val="16"/>
              </w:rPr>
            </w:pPr>
            <w:r w:rsidRPr="006B0570">
              <w:rPr>
                <w:rFonts w:ascii="Abadi" w:hAnsi="Abadi" w:cs="Calibri"/>
                <w:b/>
                <w:bCs/>
                <w:sz w:val="16"/>
                <w:szCs w:val="16"/>
              </w:rPr>
              <w:t> </w:t>
            </w:r>
          </w:p>
        </w:tc>
        <w:tc>
          <w:tcPr>
            <w:tcW w:w="1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 </w:t>
            </w:r>
          </w:p>
        </w:tc>
        <w:tc>
          <w:tcPr>
            <w:tcW w:w="9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 </w:t>
            </w:r>
          </w:p>
        </w:tc>
        <w:tc>
          <w:tcPr>
            <w:tcW w:w="1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 </w:t>
            </w:r>
          </w:p>
        </w:tc>
        <w:tc>
          <w:tcPr>
            <w:tcW w:w="10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b/>
                <w:bCs/>
                <w:color w:val="000000"/>
                <w:sz w:val="16"/>
                <w:szCs w:val="16"/>
              </w:rPr>
            </w:pPr>
            <w:r w:rsidRPr="006B0570">
              <w:rPr>
                <w:rFonts w:ascii="Abadi" w:hAnsi="Abadi" w:cs="Calibri"/>
                <w:b/>
                <w:bCs/>
                <w:color w:val="000000"/>
                <w:sz w:val="16"/>
                <w:szCs w:val="16"/>
              </w:rPr>
              <w:t> </w:t>
            </w:r>
          </w:p>
        </w:tc>
        <w:tc>
          <w:tcPr>
            <w:tcW w:w="16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b/>
                <w:bCs/>
                <w:color w:val="000000"/>
                <w:sz w:val="16"/>
                <w:szCs w:val="16"/>
              </w:rPr>
            </w:pPr>
            <w:r w:rsidRPr="006B0570">
              <w:rPr>
                <w:rFonts w:ascii="Abadi" w:hAnsi="Abadi" w:cs="Calibri"/>
                <w:b/>
                <w:bCs/>
                <w:color w:val="000000"/>
                <w:sz w:val="16"/>
                <w:szCs w:val="16"/>
              </w:rPr>
              <w:t> </w:t>
            </w:r>
          </w:p>
        </w:tc>
        <w:tc>
          <w:tcPr>
            <w:tcW w:w="9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 </w:t>
            </w:r>
          </w:p>
        </w:tc>
        <w:tc>
          <w:tcPr>
            <w:tcW w:w="14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b/>
                <w:bCs/>
                <w:color w:val="000000"/>
                <w:sz w:val="16"/>
                <w:szCs w:val="16"/>
              </w:rPr>
            </w:pPr>
            <w:r w:rsidRPr="006B0570">
              <w:rPr>
                <w:rFonts w:ascii="Abadi" w:hAnsi="Abadi" w:cs="Calibri"/>
                <w:b/>
                <w:bCs/>
                <w:color w:val="000000"/>
                <w:sz w:val="16"/>
                <w:szCs w:val="16"/>
              </w:rPr>
              <w:t> </w:t>
            </w:r>
          </w:p>
        </w:tc>
      </w:tr>
      <w:tr w:rsidR="006B0570" w:rsidRPr="006B0570" w:rsidTr="00DB12D4">
        <w:trPr>
          <w:trHeight w:val="315"/>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b/>
                <w:bCs/>
                <w:color w:val="000000"/>
                <w:sz w:val="16"/>
                <w:szCs w:val="16"/>
              </w:rPr>
            </w:pPr>
            <w:r w:rsidRPr="006B0570">
              <w:rPr>
                <w:rFonts w:ascii="Abadi" w:hAnsi="Abadi" w:cs="Calibri"/>
                <w:b/>
                <w:bCs/>
                <w:color w:val="000000"/>
                <w:sz w:val="16"/>
                <w:szCs w:val="16"/>
              </w:rPr>
              <w:t> </w:t>
            </w:r>
          </w:p>
        </w:tc>
        <w:tc>
          <w:tcPr>
            <w:tcW w:w="24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0570" w:rsidRPr="006B0570" w:rsidRDefault="006B0570" w:rsidP="006B0570">
            <w:pPr>
              <w:rPr>
                <w:rFonts w:ascii="Abadi" w:hAnsi="Abadi" w:cs="Calibri"/>
                <w:b/>
                <w:bCs/>
                <w:sz w:val="16"/>
                <w:szCs w:val="16"/>
                <w:u w:val="single"/>
              </w:rPr>
            </w:pPr>
            <w:r w:rsidRPr="006B0570">
              <w:rPr>
                <w:rFonts w:ascii="Abadi" w:hAnsi="Abadi" w:cs="Calibri"/>
                <w:b/>
                <w:bCs/>
                <w:sz w:val="16"/>
                <w:szCs w:val="16"/>
                <w:u w:val="single"/>
              </w:rPr>
              <w:t>PROGRAM UTAMA</w:t>
            </w:r>
          </w:p>
        </w:tc>
        <w:tc>
          <w:tcPr>
            <w:tcW w:w="25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0570" w:rsidRPr="006B0570" w:rsidRDefault="006B0570" w:rsidP="006B0570">
            <w:pPr>
              <w:rPr>
                <w:rFonts w:ascii="Abadi" w:hAnsi="Abadi" w:cs="Calibri"/>
                <w:sz w:val="16"/>
                <w:szCs w:val="16"/>
              </w:rPr>
            </w:pPr>
            <w:r w:rsidRPr="006B0570">
              <w:rPr>
                <w:rFonts w:ascii="Abadi" w:hAnsi="Abadi" w:cs="Calibri"/>
                <w:sz w:val="16"/>
                <w:szCs w:val="16"/>
              </w:rPr>
              <w:t> </w:t>
            </w:r>
          </w:p>
        </w:tc>
        <w:tc>
          <w:tcPr>
            <w:tcW w:w="29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0570" w:rsidRPr="006B0570" w:rsidRDefault="006B0570" w:rsidP="006B0570">
            <w:pPr>
              <w:rPr>
                <w:rFonts w:ascii="Abadi" w:hAnsi="Abadi" w:cs="Calibri"/>
                <w:b/>
                <w:bCs/>
                <w:sz w:val="16"/>
                <w:szCs w:val="16"/>
              </w:rPr>
            </w:pPr>
            <w:r w:rsidRPr="006B0570">
              <w:rPr>
                <w:rFonts w:ascii="Abadi" w:hAnsi="Abadi" w:cs="Calibri"/>
                <w:b/>
                <w:bCs/>
                <w:sz w:val="16"/>
                <w:szCs w:val="16"/>
              </w:rPr>
              <w:t> </w:t>
            </w:r>
          </w:p>
        </w:tc>
        <w:tc>
          <w:tcPr>
            <w:tcW w:w="1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 </w:t>
            </w:r>
          </w:p>
        </w:tc>
        <w:tc>
          <w:tcPr>
            <w:tcW w:w="9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 </w:t>
            </w:r>
          </w:p>
        </w:tc>
        <w:tc>
          <w:tcPr>
            <w:tcW w:w="1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 </w:t>
            </w:r>
          </w:p>
        </w:tc>
        <w:tc>
          <w:tcPr>
            <w:tcW w:w="10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b/>
                <w:bCs/>
                <w:color w:val="000000"/>
                <w:sz w:val="16"/>
                <w:szCs w:val="16"/>
              </w:rPr>
            </w:pPr>
            <w:r w:rsidRPr="006B0570">
              <w:rPr>
                <w:rFonts w:ascii="Abadi" w:hAnsi="Abadi" w:cs="Calibri"/>
                <w:b/>
                <w:bCs/>
                <w:color w:val="000000"/>
                <w:sz w:val="16"/>
                <w:szCs w:val="16"/>
              </w:rPr>
              <w:t> </w:t>
            </w:r>
          </w:p>
        </w:tc>
        <w:tc>
          <w:tcPr>
            <w:tcW w:w="16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b/>
                <w:bCs/>
                <w:color w:val="000000"/>
                <w:sz w:val="16"/>
                <w:szCs w:val="16"/>
              </w:rPr>
            </w:pPr>
            <w:r w:rsidRPr="006B0570">
              <w:rPr>
                <w:rFonts w:ascii="Abadi" w:hAnsi="Abadi" w:cs="Calibri"/>
                <w:b/>
                <w:bCs/>
                <w:color w:val="000000"/>
                <w:sz w:val="16"/>
                <w:szCs w:val="16"/>
              </w:rPr>
              <w:t> </w:t>
            </w:r>
          </w:p>
        </w:tc>
        <w:tc>
          <w:tcPr>
            <w:tcW w:w="9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 </w:t>
            </w:r>
          </w:p>
        </w:tc>
        <w:tc>
          <w:tcPr>
            <w:tcW w:w="14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b/>
                <w:bCs/>
                <w:color w:val="000000"/>
                <w:sz w:val="16"/>
                <w:szCs w:val="16"/>
              </w:rPr>
            </w:pPr>
            <w:r w:rsidRPr="006B0570">
              <w:rPr>
                <w:rFonts w:ascii="Abadi" w:hAnsi="Abadi" w:cs="Calibri"/>
                <w:b/>
                <w:bCs/>
                <w:color w:val="000000"/>
                <w:sz w:val="16"/>
                <w:szCs w:val="16"/>
              </w:rPr>
              <w:t> </w:t>
            </w:r>
          </w:p>
        </w:tc>
      </w:tr>
      <w:tr w:rsidR="006B0570" w:rsidRPr="006B0570" w:rsidTr="00DB12D4">
        <w:trPr>
          <w:trHeight w:val="1045"/>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b/>
                <w:bCs/>
                <w:color w:val="000000"/>
                <w:sz w:val="16"/>
                <w:szCs w:val="16"/>
              </w:rPr>
            </w:pPr>
            <w:r w:rsidRPr="006B0570">
              <w:rPr>
                <w:rFonts w:ascii="Abadi" w:hAnsi="Abadi" w:cs="Calibri"/>
                <w:b/>
                <w:bCs/>
                <w:color w:val="000000"/>
                <w:sz w:val="16"/>
                <w:szCs w:val="16"/>
              </w:rPr>
              <w:t>2</w:t>
            </w:r>
          </w:p>
        </w:tc>
        <w:tc>
          <w:tcPr>
            <w:tcW w:w="24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0570" w:rsidRPr="006B0570" w:rsidRDefault="006B0570" w:rsidP="006B0570">
            <w:pPr>
              <w:rPr>
                <w:rFonts w:ascii="Abadi" w:hAnsi="Abadi" w:cs="Calibri"/>
                <w:b/>
                <w:bCs/>
                <w:sz w:val="16"/>
                <w:szCs w:val="16"/>
              </w:rPr>
            </w:pPr>
            <w:r w:rsidRPr="006B0570">
              <w:rPr>
                <w:rFonts w:ascii="Abadi" w:hAnsi="Abadi" w:cs="Calibri"/>
                <w:b/>
                <w:bCs/>
                <w:sz w:val="16"/>
                <w:szCs w:val="16"/>
              </w:rPr>
              <w:t>PROGRAM PENYELENGGARAAN PEMERINTAHAN DAN PELAYANAN PUBLIK</w:t>
            </w:r>
          </w:p>
        </w:tc>
        <w:tc>
          <w:tcPr>
            <w:tcW w:w="25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0570" w:rsidRPr="006B0570" w:rsidRDefault="006B0570" w:rsidP="006B0570">
            <w:pPr>
              <w:rPr>
                <w:rFonts w:ascii="Abadi" w:hAnsi="Abadi" w:cs="Calibri"/>
                <w:sz w:val="16"/>
                <w:szCs w:val="16"/>
              </w:rPr>
            </w:pPr>
            <w:r w:rsidRPr="006B0570">
              <w:rPr>
                <w:rFonts w:ascii="Abadi" w:hAnsi="Abadi" w:cs="Calibri"/>
                <w:sz w:val="16"/>
                <w:szCs w:val="16"/>
              </w:rPr>
              <w:t> </w:t>
            </w:r>
          </w:p>
        </w:tc>
        <w:tc>
          <w:tcPr>
            <w:tcW w:w="29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0570" w:rsidRPr="006B0570" w:rsidRDefault="006B0570" w:rsidP="006B0570">
            <w:pPr>
              <w:rPr>
                <w:rFonts w:ascii="Abadi" w:hAnsi="Abadi" w:cs="Calibri"/>
                <w:b/>
                <w:bCs/>
                <w:sz w:val="16"/>
                <w:szCs w:val="16"/>
              </w:rPr>
            </w:pPr>
            <w:r w:rsidRPr="006B0570">
              <w:rPr>
                <w:rFonts w:ascii="Abadi" w:hAnsi="Abadi" w:cs="Calibri"/>
                <w:b/>
                <w:bCs/>
                <w:sz w:val="16"/>
                <w:szCs w:val="16"/>
              </w:rPr>
              <w:t>Persentase Pencapaian program pembangunan di tingkat kecamatan</w:t>
            </w:r>
          </w:p>
        </w:tc>
        <w:tc>
          <w:tcPr>
            <w:tcW w:w="1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b/>
                <w:bCs/>
                <w:color w:val="000000"/>
                <w:sz w:val="16"/>
                <w:szCs w:val="16"/>
              </w:rPr>
            </w:pPr>
            <w:r w:rsidRPr="006B0570">
              <w:rPr>
                <w:rFonts w:ascii="Abadi" w:hAnsi="Abadi" w:cs="Calibri"/>
                <w:b/>
                <w:bCs/>
                <w:color w:val="000000"/>
                <w:sz w:val="16"/>
                <w:szCs w:val="16"/>
              </w:rPr>
              <w:t>%</w:t>
            </w:r>
          </w:p>
        </w:tc>
        <w:tc>
          <w:tcPr>
            <w:tcW w:w="9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b/>
                <w:bCs/>
                <w:color w:val="000000"/>
                <w:sz w:val="16"/>
                <w:szCs w:val="16"/>
              </w:rPr>
            </w:pPr>
            <w:r w:rsidRPr="006B0570">
              <w:rPr>
                <w:rFonts w:ascii="Abadi" w:hAnsi="Abadi" w:cs="Calibri"/>
                <w:b/>
                <w:bCs/>
                <w:color w:val="000000"/>
                <w:sz w:val="16"/>
                <w:szCs w:val="16"/>
              </w:rPr>
              <w:t>55</w:t>
            </w:r>
          </w:p>
        </w:tc>
        <w:tc>
          <w:tcPr>
            <w:tcW w:w="1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b/>
                <w:bCs/>
                <w:color w:val="000000"/>
                <w:sz w:val="16"/>
                <w:szCs w:val="16"/>
              </w:rPr>
            </w:pPr>
            <w:r w:rsidRPr="006B0570">
              <w:rPr>
                <w:rFonts w:ascii="Abadi" w:hAnsi="Abadi" w:cs="Calibri"/>
                <w:b/>
                <w:bCs/>
                <w:color w:val="000000"/>
                <w:sz w:val="16"/>
                <w:szCs w:val="16"/>
              </w:rPr>
              <w:t xml:space="preserve">         235.953.015 </w:t>
            </w:r>
          </w:p>
        </w:tc>
        <w:tc>
          <w:tcPr>
            <w:tcW w:w="10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b/>
                <w:bCs/>
                <w:color w:val="000000"/>
                <w:sz w:val="16"/>
                <w:szCs w:val="16"/>
              </w:rPr>
            </w:pPr>
            <w:r w:rsidRPr="006B0570">
              <w:rPr>
                <w:rFonts w:ascii="Abadi" w:hAnsi="Abadi" w:cs="Calibri"/>
                <w:b/>
                <w:bCs/>
                <w:color w:val="000000"/>
                <w:sz w:val="16"/>
                <w:szCs w:val="16"/>
              </w:rPr>
              <w:t>PD</w:t>
            </w:r>
          </w:p>
        </w:tc>
        <w:tc>
          <w:tcPr>
            <w:tcW w:w="16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b/>
                <w:bCs/>
                <w:color w:val="000000"/>
                <w:sz w:val="16"/>
                <w:szCs w:val="16"/>
              </w:rPr>
            </w:pPr>
            <w:r w:rsidRPr="006B0570">
              <w:rPr>
                <w:rFonts w:ascii="Abadi" w:hAnsi="Abadi" w:cs="Calibri"/>
                <w:b/>
                <w:bCs/>
                <w:color w:val="000000"/>
                <w:sz w:val="16"/>
                <w:szCs w:val="16"/>
              </w:rPr>
              <w:t>APBD</w:t>
            </w:r>
          </w:p>
        </w:tc>
        <w:tc>
          <w:tcPr>
            <w:tcW w:w="9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b/>
                <w:bCs/>
                <w:color w:val="000000"/>
                <w:sz w:val="16"/>
                <w:szCs w:val="16"/>
              </w:rPr>
            </w:pPr>
            <w:r w:rsidRPr="006B0570">
              <w:rPr>
                <w:rFonts w:ascii="Abadi" w:hAnsi="Abadi" w:cs="Calibri"/>
                <w:b/>
                <w:bCs/>
                <w:color w:val="000000"/>
                <w:sz w:val="16"/>
                <w:szCs w:val="16"/>
              </w:rPr>
              <w:t>80</w:t>
            </w:r>
          </w:p>
        </w:tc>
        <w:tc>
          <w:tcPr>
            <w:tcW w:w="14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b/>
                <w:bCs/>
                <w:color w:val="000000"/>
                <w:sz w:val="16"/>
                <w:szCs w:val="16"/>
              </w:rPr>
            </w:pPr>
            <w:r w:rsidRPr="006B0570">
              <w:rPr>
                <w:rFonts w:ascii="Abadi" w:hAnsi="Abadi" w:cs="Calibri"/>
                <w:b/>
                <w:bCs/>
                <w:color w:val="000000"/>
                <w:sz w:val="16"/>
                <w:szCs w:val="16"/>
              </w:rPr>
              <w:t xml:space="preserve">         162.509.681 </w:t>
            </w:r>
          </w:p>
        </w:tc>
      </w:tr>
      <w:tr w:rsidR="006B0570" w:rsidRPr="006B0570" w:rsidTr="00DB12D4">
        <w:trPr>
          <w:trHeight w:val="975"/>
        </w:trPr>
        <w:tc>
          <w:tcPr>
            <w:tcW w:w="456" w:type="dxa"/>
            <w:tcBorders>
              <w:top w:val="single" w:sz="4" w:space="0" w:color="auto"/>
              <w:left w:val="single" w:sz="4" w:space="0" w:color="auto"/>
              <w:bottom w:val="single" w:sz="4" w:space="0" w:color="auto"/>
              <w:right w:val="single" w:sz="4" w:space="0" w:color="auto"/>
            </w:tcBorders>
            <w:shd w:val="clear" w:color="auto" w:fill="auto"/>
            <w:noWrap/>
            <w:hideMark/>
          </w:tcPr>
          <w:p w:rsidR="006B0570" w:rsidRPr="006B0570" w:rsidRDefault="006B0570" w:rsidP="006B0570">
            <w:pPr>
              <w:jc w:val="right"/>
              <w:rPr>
                <w:rFonts w:ascii="Abadi" w:hAnsi="Abadi" w:cs="Calibri"/>
                <w:b/>
                <w:bCs/>
                <w:color w:val="000000"/>
                <w:sz w:val="16"/>
                <w:szCs w:val="16"/>
              </w:rPr>
            </w:pPr>
            <w:r w:rsidRPr="006B0570">
              <w:rPr>
                <w:rFonts w:ascii="Abadi" w:hAnsi="Abadi" w:cs="Calibri"/>
                <w:b/>
                <w:bCs/>
                <w:color w:val="000000"/>
                <w:sz w:val="16"/>
                <w:szCs w:val="16"/>
              </w:rPr>
              <w:t>2.1</w:t>
            </w:r>
          </w:p>
        </w:tc>
        <w:tc>
          <w:tcPr>
            <w:tcW w:w="24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0570" w:rsidRPr="006B0570" w:rsidRDefault="006B0570" w:rsidP="006B0570">
            <w:pPr>
              <w:rPr>
                <w:rFonts w:ascii="Abadi" w:hAnsi="Abadi" w:cs="Calibri"/>
                <w:b/>
                <w:bCs/>
                <w:sz w:val="16"/>
                <w:szCs w:val="16"/>
              </w:rPr>
            </w:pPr>
            <w:r w:rsidRPr="006B0570">
              <w:rPr>
                <w:rFonts w:ascii="Abadi" w:hAnsi="Abadi" w:cs="Calibri"/>
                <w:b/>
                <w:bCs/>
                <w:sz w:val="16"/>
                <w:szCs w:val="16"/>
              </w:rPr>
              <w:t>Koordinasi Penyelenggaraan Kegiatan Pemerintahan di Tingkat Kecamatan</w:t>
            </w:r>
          </w:p>
        </w:tc>
        <w:tc>
          <w:tcPr>
            <w:tcW w:w="2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0570" w:rsidRPr="006B0570" w:rsidRDefault="006B0570" w:rsidP="006B0570">
            <w:pPr>
              <w:rPr>
                <w:rFonts w:ascii="Abadi" w:hAnsi="Abadi" w:cs="Calibri"/>
                <w:b/>
                <w:bCs/>
                <w:sz w:val="16"/>
                <w:szCs w:val="16"/>
              </w:rPr>
            </w:pPr>
            <w:r w:rsidRPr="006B0570">
              <w:rPr>
                <w:rFonts w:ascii="Abadi" w:hAnsi="Abadi" w:cs="Calibri"/>
                <w:b/>
                <w:bCs/>
                <w:sz w:val="16"/>
                <w:szCs w:val="16"/>
              </w:rPr>
              <w:t> </w:t>
            </w:r>
          </w:p>
        </w:tc>
        <w:tc>
          <w:tcPr>
            <w:tcW w:w="29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0570" w:rsidRPr="006B0570" w:rsidRDefault="006B0570" w:rsidP="006B0570">
            <w:pPr>
              <w:rPr>
                <w:rFonts w:ascii="Abadi" w:hAnsi="Abadi" w:cs="Calibri"/>
                <w:b/>
                <w:bCs/>
                <w:sz w:val="16"/>
                <w:szCs w:val="16"/>
              </w:rPr>
            </w:pPr>
            <w:r w:rsidRPr="006B0570">
              <w:rPr>
                <w:rFonts w:ascii="Abadi" w:hAnsi="Abadi" w:cs="Calibri"/>
                <w:b/>
                <w:bCs/>
                <w:sz w:val="16"/>
                <w:szCs w:val="16"/>
              </w:rPr>
              <w:t>Pelaksanaan Koordinasi dan Efektifitas Kegiatan</w:t>
            </w:r>
            <w:r w:rsidRPr="006B0570">
              <w:rPr>
                <w:rFonts w:ascii="Abadi" w:hAnsi="Abadi" w:cs="Calibri"/>
                <w:b/>
                <w:bCs/>
                <w:sz w:val="16"/>
                <w:szCs w:val="16"/>
              </w:rPr>
              <w:br/>
              <w:t>Pemerintahan di</w:t>
            </w:r>
            <w:r w:rsidRPr="006B0570">
              <w:rPr>
                <w:rFonts w:ascii="Abadi" w:hAnsi="Abadi" w:cs="Calibri"/>
                <w:b/>
                <w:bCs/>
                <w:sz w:val="16"/>
                <w:szCs w:val="16"/>
              </w:rPr>
              <w:br/>
              <w:t>Kecamatan Sesuai</w:t>
            </w:r>
            <w:r w:rsidRPr="006B0570">
              <w:rPr>
                <w:rFonts w:ascii="Abadi" w:hAnsi="Abadi" w:cs="Calibri"/>
                <w:b/>
                <w:bCs/>
                <w:sz w:val="16"/>
                <w:szCs w:val="16"/>
              </w:rPr>
              <w:br/>
              <w:t>Target</w:t>
            </w:r>
          </w:p>
        </w:tc>
        <w:tc>
          <w:tcPr>
            <w:tcW w:w="1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b/>
                <w:bCs/>
                <w:color w:val="000000"/>
                <w:sz w:val="16"/>
                <w:szCs w:val="16"/>
              </w:rPr>
            </w:pPr>
            <w:r w:rsidRPr="006B0570">
              <w:rPr>
                <w:rFonts w:ascii="Abadi" w:hAnsi="Abadi" w:cs="Calibri"/>
                <w:b/>
                <w:bCs/>
                <w:color w:val="000000"/>
                <w:sz w:val="16"/>
                <w:szCs w:val="16"/>
              </w:rPr>
              <w:t>%</w:t>
            </w:r>
          </w:p>
        </w:tc>
        <w:tc>
          <w:tcPr>
            <w:tcW w:w="9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b/>
                <w:bCs/>
                <w:color w:val="000000"/>
                <w:sz w:val="16"/>
                <w:szCs w:val="16"/>
              </w:rPr>
            </w:pPr>
            <w:r w:rsidRPr="006B0570">
              <w:rPr>
                <w:rFonts w:ascii="Abadi" w:hAnsi="Abadi" w:cs="Calibri"/>
                <w:b/>
                <w:bCs/>
                <w:color w:val="000000"/>
                <w:sz w:val="16"/>
                <w:szCs w:val="16"/>
              </w:rPr>
              <w:t>100</w:t>
            </w:r>
          </w:p>
        </w:tc>
        <w:tc>
          <w:tcPr>
            <w:tcW w:w="1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b/>
                <w:bCs/>
                <w:color w:val="000000"/>
                <w:sz w:val="16"/>
                <w:szCs w:val="16"/>
              </w:rPr>
            </w:pPr>
            <w:r w:rsidRPr="006B0570">
              <w:rPr>
                <w:rFonts w:ascii="Abadi" w:hAnsi="Abadi" w:cs="Calibri"/>
                <w:b/>
                <w:bCs/>
                <w:color w:val="000000"/>
                <w:sz w:val="16"/>
                <w:szCs w:val="16"/>
              </w:rPr>
              <w:t xml:space="preserve">         156.575.100 </w:t>
            </w:r>
          </w:p>
        </w:tc>
        <w:tc>
          <w:tcPr>
            <w:tcW w:w="10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b/>
                <w:bCs/>
                <w:color w:val="000000"/>
                <w:sz w:val="16"/>
                <w:szCs w:val="16"/>
              </w:rPr>
            </w:pPr>
            <w:r w:rsidRPr="006B0570">
              <w:rPr>
                <w:rFonts w:ascii="Abadi" w:hAnsi="Abadi" w:cs="Calibri"/>
                <w:b/>
                <w:bCs/>
                <w:color w:val="000000"/>
                <w:sz w:val="16"/>
                <w:szCs w:val="16"/>
              </w:rPr>
              <w:t>PD</w:t>
            </w:r>
          </w:p>
        </w:tc>
        <w:tc>
          <w:tcPr>
            <w:tcW w:w="16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b/>
                <w:bCs/>
                <w:color w:val="000000"/>
                <w:sz w:val="16"/>
                <w:szCs w:val="16"/>
              </w:rPr>
            </w:pPr>
            <w:r w:rsidRPr="006B0570">
              <w:rPr>
                <w:rFonts w:ascii="Abadi" w:hAnsi="Abadi" w:cs="Calibri"/>
                <w:b/>
                <w:bCs/>
                <w:color w:val="000000"/>
                <w:sz w:val="16"/>
                <w:szCs w:val="16"/>
              </w:rPr>
              <w:t>APBD</w:t>
            </w:r>
          </w:p>
        </w:tc>
        <w:tc>
          <w:tcPr>
            <w:tcW w:w="9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b/>
                <w:bCs/>
                <w:color w:val="000000"/>
                <w:sz w:val="16"/>
                <w:szCs w:val="16"/>
              </w:rPr>
            </w:pPr>
            <w:r w:rsidRPr="006B0570">
              <w:rPr>
                <w:rFonts w:ascii="Abadi" w:hAnsi="Abadi" w:cs="Calibri"/>
                <w:b/>
                <w:bCs/>
                <w:color w:val="000000"/>
                <w:sz w:val="16"/>
                <w:szCs w:val="16"/>
              </w:rPr>
              <w:t>4</w:t>
            </w:r>
          </w:p>
        </w:tc>
        <w:tc>
          <w:tcPr>
            <w:tcW w:w="14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b/>
                <w:bCs/>
                <w:color w:val="000000"/>
                <w:sz w:val="16"/>
                <w:szCs w:val="16"/>
              </w:rPr>
            </w:pPr>
            <w:r w:rsidRPr="006B0570">
              <w:rPr>
                <w:rFonts w:ascii="Abadi" w:hAnsi="Abadi" w:cs="Calibri"/>
                <w:b/>
                <w:bCs/>
                <w:color w:val="000000"/>
                <w:sz w:val="16"/>
                <w:szCs w:val="16"/>
              </w:rPr>
              <w:t xml:space="preserve">           75.005.141 </w:t>
            </w:r>
          </w:p>
        </w:tc>
      </w:tr>
      <w:tr w:rsidR="006B0570" w:rsidRPr="006B0570" w:rsidTr="00DB12D4">
        <w:trPr>
          <w:trHeight w:val="562"/>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b/>
                <w:bCs/>
                <w:color w:val="000000"/>
                <w:sz w:val="16"/>
                <w:szCs w:val="16"/>
              </w:rPr>
            </w:pPr>
            <w:r w:rsidRPr="006B0570">
              <w:rPr>
                <w:rFonts w:ascii="Abadi" w:hAnsi="Abadi" w:cs="Calibri"/>
                <w:b/>
                <w:bCs/>
                <w:color w:val="000000"/>
                <w:sz w:val="16"/>
                <w:szCs w:val="16"/>
              </w:rPr>
              <w:t> </w:t>
            </w:r>
          </w:p>
        </w:tc>
        <w:tc>
          <w:tcPr>
            <w:tcW w:w="2471" w:type="dxa"/>
            <w:tcBorders>
              <w:top w:val="single" w:sz="4" w:space="0" w:color="auto"/>
              <w:left w:val="nil"/>
              <w:bottom w:val="single" w:sz="4" w:space="0" w:color="auto"/>
              <w:right w:val="single" w:sz="4" w:space="0" w:color="auto"/>
            </w:tcBorders>
            <w:shd w:val="clear" w:color="auto" w:fill="auto"/>
            <w:vAlign w:val="center"/>
            <w:hideMark/>
          </w:tcPr>
          <w:p w:rsidR="006B0570" w:rsidRPr="006B0570" w:rsidRDefault="006B0570" w:rsidP="006B0570">
            <w:pPr>
              <w:rPr>
                <w:rFonts w:ascii="Abadi" w:hAnsi="Abadi" w:cs="Calibri"/>
                <w:b/>
                <w:bCs/>
                <w:sz w:val="16"/>
                <w:szCs w:val="16"/>
              </w:rPr>
            </w:pPr>
            <w:r w:rsidRPr="006B0570">
              <w:rPr>
                <w:rFonts w:ascii="Abadi" w:hAnsi="Abadi" w:cs="Calibri"/>
                <w:b/>
                <w:bCs/>
                <w:sz w:val="16"/>
                <w:szCs w:val="16"/>
              </w:rPr>
              <w:t> </w:t>
            </w:r>
          </w:p>
        </w:tc>
        <w:tc>
          <w:tcPr>
            <w:tcW w:w="2546" w:type="dxa"/>
            <w:tcBorders>
              <w:top w:val="single" w:sz="4" w:space="0" w:color="auto"/>
              <w:left w:val="nil"/>
              <w:bottom w:val="single" w:sz="4" w:space="0" w:color="auto"/>
              <w:right w:val="single" w:sz="4" w:space="0" w:color="auto"/>
            </w:tcBorders>
            <w:shd w:val="clear" w:color="auto" w:fill="auto"/>
            <w:vAlign w:val="center"/>
            <w:hideMark/>
          </w:tcPr>
          <w:p w:rsidR="006B0570" w:rsidRPr="006B0570" w:rsidRDefault="006B0570" w:rsidP="006B0570">
            <w:pPr>
              <w:rPr>
                <w:rFonts w:ascii="Abadi" w:hAnsi="Abadi" w:cs="Calibri"/>
                <w:sz w:val="16"/>
                <w:szCs w:val="16"/>
              </w:rPr>
            </w:pPr>
            <w:r w:rsidRPr="006B0570">
              <w:rPr>
                <w:rFonts w:ascii="Abadi" w:hAnsi="Abadi" w:cs="Calibri"/>
                <w:sz w:val="16"/>
                <w:szCs w:val="16"/>
              </w:rPr>
              <w:t>Koordinasi/Sinergi Perencanaan dan Pelaksanaan Kegiatan Pemerintahan dengan Perangkat Daerah dan Instansi Vertikal Terkait</w:t>
            </w:r>
          </w:p>
        </w:tc>
        <w:tc>
          <w:tcPr>
            <w:tcW w:w="2915" w:type="dxa"/>
            <w:tcBorders>
              <w:top w:val="single" w:sz="4" w:space="0" w:color="auto"/>
              <w:left w:val="nil"/>
              <w:bottom w:val="single" w:sz="4" w:space="0" w:color="auto"/>
              <w:right w:val="single" w:sz="4" w:space="0" w:color="auto"/>
            </w:tcBorders>
            <w:shd w:val="clear" w:color="auto" w:fill="auto"/>
            <w:vAlign w:val="center"/>
            <w:hideMark/>
          </w:tcPr>
          <w:p w:rsidR="006B0570" w:rsidRPr="006B0570" w:rsidRDefault="006B0570" w:rsidP="006B0570">
            <w:pPr>
              <w:rPr>
                <w:rFonts w:ascii="Abadi" w:hAnsi="Abadi" w:cs="Calibri"/>
                <w:sz w:val="16"/>
                <w:szCs w:val="16"/>
              </w:rPr>
            </w:pPr>
            <w:r w:rsidRPr="006B0570">
              <w:rPr>
                <w:rFonts w:ascii="Abadi" w:hAnsi="Abadi" w:cs="Calibri"/>
                <w:sz w:val="16"/>
                <w:szCs w:val="16"/>
              </w:rPr>
              <w:t>Rapat Minggon yang Dilaksanakan</w:t>
            </w:r>
            <w:r w:rsidRPr="006B0570">
              <w:rPr>
                <w:rFonts w:ascii="Abadi" w:hAnsi="Abadi" w:cs="Calibri"/>
                <w:sz w:val="16"/>
                <w:szCs w:val="16"/>
              </w:rPr>
              <w:br/>
              <w:t>Saba Desa/Boling yang Dilaksanakan</w:t>
            </w:r>
          </w:p>
        </w:tc>
        <w:tc>
          <w:tcPr>
            <w:tcW w:w="1364" w:type="dxa"/>
            <w:tcBorders>
              <w:top w:val="single" w:sz="4" w:space="0" w:color="auto"/>
              <w:left w:val="nil"/>
              <w:bottom w:val="single" w:sz="4" w:space="0" w:color="auto"/>
              <w:right w:val="single" w:sz="4" w:space="0" w:color="auto"/>
            </w:tcBorders>
            <w:shd w:val="clear" w:color="auto" w:fill="auto"/>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Kali</w:t>
            </w:r>
            <w:r w:rsidRPr="006B0570">
              <w:rPr>
                <w:rFonts w:ascii="Abadi" w:hAnsi="Abadi" w:cs="Calibri"/>
                <w:color w:val="000000"/>
                <w:sz w:val="16"/>
                <w:szCs w:val="16"/>
              </w:rPr>
              <w:br/>
              <w:t>Kali</w:t>
            </w:r>
          </w:p>
        </w:tc>
        <w:tc>
          <w:tcPr>
            <w:tcW w:w="956" w:type="dxa"/>
            <w:tcBorders>
              <w:top w:val="single" w:sz="4" w:space="0" w:color="auto"/>
              <w:left w:val="nil"/>
              <w:bottom w:val="single" w:sz="4" w:space="0" w:color="auto"/>
              <w:right w:val="single" w:sz="4" w:space="0" w:color="auto"/>
            </w:tcBorders>
            <w:shd w:val="clear" w:color="auto" w:fill="auto"/>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10</w:t>
            </w:r>
            <w:r w:rsidRPr="006B0570">
              <w:rPr>
                <w:rFonts w:ascii="Abadi" w:hAnsi="Abadi" w:cs="Calibri"/>
                <w:color w:val="000000"/>
                <w:sz w:val="16"/>
                <w:szCs w:val="16"/>
              </w:rPr>
              <w:br/>
              <w:t>1</w:t>
            </w:r>
          </w:p>
        </w:tc>
        <w:tc>
          <w:tcPr>
            <w:tcW w:w="1696" w:type="dxa"/>
            <w:tcBorders>
              <w:top w:val="single" w:sz="4" w:space="0" w:color="auto"/>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 xml:space="preserve">         151.145.260 </w:t>
            </w:r>
          </w:p>
        </w:tc>
        <w:tc>
          <w:tcPr>
            <w:tcW w:w="1038" w:type="dxa"/>
            <w:tcBorders>
              <w:top w:val="single" w:sz="4" w:space="0" w:color="auto"/>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PD</w:t>
            </w:r>
          </w:p>
        </w:tc>
        <w:tc>
          <w:tcPr>
            <w:tcW w:w="1650" w:type="dxa"/>
            <w:tcBorders>
              <w:top w:val="single" w:sz="4" w:space="0" w:color="auto"/>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APBD</w:t>
            </w:r>
          </w:p>
        </w:tc>
        <w:tc>
          <w:tcPr>
            <w:tcW w:w="901" w:type="dxa"/>
            <w:tcBorders>
              <w:top w:val="single" w:sz="4" w:space="0" w:color="auto"/>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100</w:t>
            </w:r>
          </w:p>
        </w:tc>
        <w:tc>
          <w:tcPr>
            <w:tcW w:w="1499" w:type="dxa"/>
            <w:tcBorders>
              <w:top w:val="single" w:sz="4" w:space="0" w:color="auto"/>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 xml:space="preserve">           67.265.352 </w:t>
            </w:r>
          </w:p>
        </w:tc>
      </w:tr>
      <w:tr w:rsidR="006B0570" w:rsidRPr="006B0570" w:rsidTr="00DB12D4">
        <w:trPr>
          <w:trHeight w:val="775"/>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b/>
                <w:bCs/>
                <w:color w:val="000000"/>
                <w:sz w:val="16"/>
                <w:szCs w:val="16"/>
              </w:rPr>
            </w:pPr>
            <w:r w:rsidRPr="006B0570">
              <w:rPr>
                <w:rFonts w:ascii="Abadi" w:hAnsi="Abadi" w:cs="Calibri"/>
                <w:b/>
                <w:bCs/>
                <w:color w:val="000000"/>
                <w:sz w:val="16"/>
                <w:szCs w:val="16"/>
              </w:rPr>
              <w:t> </w:t>
            </w:r>
          </w:p>
        </w:tc>
        <w:tc>
          <w:tcPr>
            <w:tcW w:w="2471" w:type="dxa"/>
            <w:tcBorders>
              <w:top w:val="nil"/>
              <w:left w:val="nil"/>
              <w:bottom w:val="single" w:sz="4" w:space="0" w:color="auto"/>
              <w:right w:val="single" w:sz="4" w:space="0" w:color="auto"/>
            </w:tcBorders>
            <w:shd w:val="clear" w:color="auto" w:fill="auto"/>
            <w:vAlign w:val="center"/>
            <w:hideMark/>
          </w:tcPr>
          <w:p w:rsidR="006B0570" w:rsidRPr="006B0570" w:rsidRDefault="006B0570" w:rsidP="006B0570">
            <w:pPr>
              <w:rPr>
                <w:rFonts w:ascii="Abadi" w:hAnsi="Abadi" w:cs="Calibri"/>
                <w:b/>
                <w:bCs/>
                <w:sz w:val="16"/>
                <w:szCs w:val="16"/>
              </w:rPr>
            </w:pPr>
            <w:r w:rsidRPr="006B0570">
              <w:rPr>
                <w:rFonts w:ascii="Abadi" w:hAnsi="Abadi" w:cs="Calibri"/>
                <w:b/>
                <w:bCs/>
                <w:sz w:val="16"/>
                <w:szCs w:val="16"/>
              </w:rPr>
              <w:t> </w:t>
            </w:r>
          </w:p>
        </w:tc>
        <w:tc>
          <w:tcPr>
            <w:tcW w:w="2546" w:type="dxa"/>
            <w:tcBorders>
              <w:top w:val="nil"/>
              <w:left w:val="nil"/>
              <w:bottom w:val="single" w:sz="4" w:space="0" w:color="auto"/>
              <w:right w:val="single" w:sz="4" w:space="0" w:color="auto"/>
            </w:tcBorders>
            <w:shd w:val="clear" w:color="auto" w:fill="auto"/>
            <w:vAlign w:val="center"/>
            <w:hideMark/>
          </w:tcPr>
          <w:p w:rsidR="006B0570" w:rsidRPr="006B0570" w:rsidRDefault="006B0570" w:rsidP="006B0570">
            <w:pPr>
              <w:rPr>
                <w:rFonts w:ascii="Abadi" w:hAnsi="Abadi" w:cs="Calibri"/>
                <w:sz w:val="16"/>
                <w:szCs w:val="16"/>
              </w:rPr>
            </w:pPr>
            <w:r w:rsidRPr="006B0570">
              <w:rPr>
                <w:rFonts w:ascii="Abadi" w:hAnsi="Abadi" w:cs="Calibri"/>
                <w:sz w:val="16"/>
                <w:szCs w:val="16"/>
              </w:rPr>
              <w:t>Peningkatan Efektifitas Kegiatan Pemerintahan di Tingkat Kecamatan</w:t>
            </w:r>
          </w:p>
        </w:tc>
        <w:tc>
          <w:tcPr>
            <w:tcW w:w="2915" w:type="dxa"/>
            <w:tcBorders>
              <w:top w:val="nil"/>
              <w:left w:val="nil"/>
              <w:bottom w:val="single" w:sz="4" w:space="0" w:color="auto"/>
              <w:right w:val="single" w:sz="4" w:space="0" w:color="auto"/>
            </w:tcBorders>
            <w:shd w:val="clear" w:color="auto" w:fill="auto"/>
            <w:vAlign w:val="center"/>
            <w:hideMark/>
          </w:tcPr>
          <w:p w:rsidR="006B0570" w:rsidRPr="006B0570" w:rsidRDefault="006B0570" w:rsidP="006B0570">
            <w:pPr>
              <w:rPr>
                <w:rFonts w:ascii="Abadi" w:hAnsi="Abadi" w:cs="Calibri"/>
                <w:sz w:val="16"/>
                <w:szCs w:val="16"/>
              </w:rPr>
            </w:pPr>
            <w:r w:rsidRPr="006B0570">
              <w:rPr>
                <w:rFonts w:ascii="Abadi" w:hAnsi="Abadi" w:cs="Calibri"/>
                <w:sz w:val="16"/>
                <w:szCs w:val="16"/>
              </w:rPr>
              <w:t>Dokumen Monografi yang Tersusun</w:t>
            </w:r>
          </w:p>
        </w:tc>
        <w:tc>
          <w:tcPr>
            <w:tcW w:w="1364"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Dokumen</w:t>
            </w:r>
          </w:p>
        </w:tc>
        <w:tc>
          <w:tcPr>
            <w:tcW w:w="956"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1</w:t>
            </w:r>
          </w:p>
        </w:tc>
        <w:tc>
          <w:tcPr>
            <w:tcW w:w="1696"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 xml:space="preserve">             5.429.840 </w:t>
            </w:r>
          </w:p>
        </w:tc>
        <w:tc>
          <w:tcPr>
            <w:tcW w:w="1038"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PD</w:t>
            </w:r>
          </w:p>
        </w:tc>
        <w:tc>
          <w:tcPr>
            <w:tcW w:w="1650"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APBD</w:t>
            </w:r>
          </w:p>
        </w:tc>
        <w:tc>
          <w:tcPr>
            <w:tcW w:w="901"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100</w:t>
            </w:r>
          </w:p>
        </w:tc>
        <w:tc>
          <w:tcPr>
            <w:tcW w:w="1499"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 xml:space="preserve">             7.739.789 </w:t>
            </w:r>
          </w:p>
        </w:tc>
      </w:tr>
      <w:tr w:rsidR="006B0570" w:rsidRPr="006B0570" w:rsidTr="00DB12D4">
        <w:trPr>
          <w:trHeight w:val="315"/>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b/>
                <w:bCs/>
                <w:color w:val="000000"/>
                <w:sz w:val="16"/>
                <w:szCs w:val="16"/>
              </w:rPr>
            </w:pPr>
            <w:r w:rsidRPr="006B0570">
              <w:rPr>
                <w:rFonts w:ascii="Abadi" w:hAnsi="Abadi" w:cs="Calibri"/>
                <w:b/>
                <w:bCs/>
                <w:color w:val="000000"/>
                <w:sz w:val="16"/>
                <w:szCs w:val="16"/>
              </w:rPr>
              <w:t> </w:t>
            </w:r>
          </w:p>
        </w:tc>
        <w:tc>
          <w:tcPr>
            <w:tcW w:w="2471" w:type="dxa"/>
            <w:tcBorders>
              <w:top w:val="nil"/>
              <w:left w:val="nil"/>
              <w:bottom w:val="single" w:sz="4" w:space="0" w:color="auto"/>
              <w:right w:val="single" w:sz="4" w:space="0" w:color="auto"/>
            </w:tcBorders>
            <w:shd w:val="clear" w:color="auto" w:fill="auto"/>
            <w:vAlign w:val="center"/>
            <w:hideMark/>
          </w:tcPr>
          <w:p w:rsidR="006B0570" w:rsidRPr="006B0570" w:rsidRDefault="006B0570" w:rsidP="006B0570">
            <w:pPr>
              <w:rPr>
                <w:rFonts w:ascii="Abadi" w:hAnsi="Abadi" w:cs="Calibri"/>
                <w:b/>
                <w:bCs/>
                <w:sz w:val="16"/>
                <w:szCs w:val="16"/>
              </w:rPr>
            </w:pPr>
            <w:r w:rsidRPr="006B0570">
              <w:rPr>
                <w:rFonts w:ascii="Abadi" w:hAnsi="Abadi" w:cs="Calibri"/>
                <w:b/>
                <w:bCs/>
                <w:sz w:val="16"/>
                <w:szCs w:val="16"/>
              </w:rPr>
              <w:t> </w:t>
            </w:r>
          </w:p>
        </w:tc>
        <w:tc>
          <w:tcPr>
            <w:tcW w:w="25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0570" w:rsidRPr="006B0570" w:rsidRDefault="006B0570" w:rsidP="006B0570">
            <w:pPr>
              <w:rPr>
                <w:rFonts w:ascii="Abadi" w:hAnsi="Abadi" w:cs="Calibri"/>
                <w:sz w:val="16"/>
                <w:szCs w:val="16"/>
              </w:rPr>
            </w:pPr>
            <w:r w:rsidRPr="006B0570">
              <w:rPr>
                <w:rFonts w:ascii="Abadi" w:hAnsi="Abadi" w:cs="Calibri"/>
                <w:sz w:val="16"/>
                <w:szCs w:val="16"/>
              </w:rPr>
              <w:t> </w:t>
            </w:r>
          </w:p>
        </w:tc>
        <w:tc>
          <w:tcPr>
            <w:tcW w:w="29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0570" w:rsidRPr="006B0570" w:rsidRDefault="006B0570" w:rsidP="006B0570">
            <w:pPr>
              <w:rPr>
                <w:rFonts w:ascii="Abadi" w:hAnsi="Abadi" w:cs="Calibri"/>
                <w:sz w:val="16"/>
                <w:szCs w:val="16"/>
              </w:rPr>
            </w:pPr>
          </w:p>
        </w:tc>
        <w:tc>
          <w:tcPr>
            <w:tcW w:w="1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 </w:t>
            </w:r>
          </w:p>
        </w:tc>
        <w:tc>
          <w:tcPr>
            <w:tcW w:w="956" w:type="dxa"/>
            <w:tcBorders>
              <w:top w:val="nil"/>
              <w:left w:val="single" w:sz="4" w:space="0" w:color="auto"/>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 </w:t>
            </w:r>
          </w:p>
        </w:tc>
        <w:tc>
          <w:tcPr>
            <w:tcW w:w="1696"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 </w:t>
            </w:r>
          </w:p>
        </w:tc>
        <w:tc>
          <w:tcPr>
            <w:tcW w:w="1038"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b/>
                <w:bCs/>
                <w:color w:val="000000"/>
                <w:sz w:val="16"/>
                <w:szCs w:val="16"/>
              </w:rPr>
            </w:pPr>
            <w:r w:rsidRPr="006B0570">
              <w:rPr>
                <w:rFonts w:ascii="Abadi" w:hAnsi="Abadi" w:cs="Calibri"/>
                <w:b/>
                <w:bCs/>
                <w:color w:val="000000"/>
                <w:sz w:val="16"/>
                <w:szCs w:val="16"/>
              </w:rPr>
              <w:t> </w:t>
            </w:r>
          </w:p>
        </w:tc>
        <w:tc>
          <w:tcPr>
            <w:tcW w:w="1650"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b/>
                <w:bCs/>
                <w:color w:val="000000"/>
                <w:sz w:val="16"/>
                <w:szCs w:val="16"/>
              </w:rPr>
            </w:pPr>
            <w:r w:rsidRPr="006B0570">
              <w:rPr>
                <w:rFonts w:ascii="Abadi" w:hAnsi="Abadi" w:cs="Calibri"/>
                <w:b/>
                <w:bCs/>
                <w:color w:val="000000"/>
                <w:sz w:val="16"/>
                <w:szCs w:val="16"/>
              </w:rPr>
              <w:t> </w:t>
            </w:r>
          </w:p>
        </w:tc>
        <w:tc>
          <w:tcPr>
            <w:tcW w:w="901"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 </w:t>
            </w:r>
          </w:p>
        </w:tc>
        <w:tc>
          <w:tcPr>
            <w:tcW w:w="1499"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b/>
                <w:bCs/>
                <w:color w:val="000000"/>
                <w:sz w:val="16"/>
                <w:szCs w:val="16"/>
              </w:rPr>
            </w:pPr>
            <w:r w:rsidRPr="006B0570">
              <w:rPr>
                <w:rFonts w:ascii="Abadi" w:hAnsi="Abadi" w:cs="Calibri"/>
                <w:b/>
                <w:bCs/>
                <w:color w:val="000000"/>
                <w:sz w:val="16"/>
                <w:szCs w:val="16"/>
              </w:rPr>
              <w:t> </w:t>
            </w:r>
          </w:p>
        </w:tc>
      </w:tr>
      <w:tr w:rsidR="006B0570" w:rsidRPr="006B0570" w:rsidTr="00DB12D4">
        <w:trPr>
          <w:trHeight w:val="1128"/>
        </w:trPr>
        <w:tc>
          <w:tcPr>
            <w:tcW w:w="456" w:type="dxa"/>
            <w:tcBorders>
              <w:top w:val="single" w:sz="4" w:space="0" w:color="auto"/>
              <w:left w:val="single" w:sz="4" w:space="0" w:color="auto"/>
              <w:bottom w:val="single" w:sz="4" w:space="0" w:color="auto"/>
              <w:right w:val="single" w:sz="4" w:space="0" w:color="auto"/>
            </w:tcBorders>
            <w:shd w:val="clear" w:color="auto" w:fill="auto"/>
            <w:noWrap/>
            <w:hideMark/>
          </w:tcPr>
          <w:p w:rsidR="006B0570" w:rsidRPr="006B0570" w:rsidRDefault="006B0570" w:rsidP="006B0570">
            <w:pPr>
              <w:jc w:val="right"/>
              <w:rPr>
                <w:rFonts w:ascii="Abadi" w:hAnsi="Abadi" w:cs="Calibri"/>
                <w:b/>
                <w:bCs/>
                <w:color w:val="000000"/>
                <w:sz w:val="16"/>
                <w:szCs w:val="16"/>
              </w:rPr>
            </w:pPr>
            <w:r w:rsidRPr="006B0570">
              <w:rPr>
                <w:rFonts w:ascii="Abadi" w:hAnsi="Abadi" w:cs="Calibri"/>
                <w:b/>
                <w:bCs/>
                <w:color w:val="000000"/>
                <w:sz w:val="16"/>
                <w:szCs w:val="16"/>
              </w:rPr>
              <w:lastRenderedPageBreak/>
              <w:t>2.2</w:t>
            </w:r>
          </w:p>
        </w:tc>
        <w:tc>
          <w:tcPr>
            <w:tcW w:w="24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0570" w:rsidRPr="006B0570" w:rsidRDefault="006B0570" w:rsidP="006B0570">
            <w:pPr>
              <w:rPr>
                <w:rFonts w:ascii="Abadi" w:hAnsi="Abadi" w:cs="Calibri"/>
                <w:b/>
                <w:bCs/>
                <w:sz w:val="16"/>
                <w:szCs w:val="16"/>
              </w:rPr>
            </w:pPr>
            <w:r w:rsidRPr="006B0570">
              <w:rPr>
                <w:rFonts w:ascii="Abadi" w:hAnsi="Abadi" w:cs="Calibri"/>
                <w:b/>
                <w:bCs/>
                <w:sz w:val="16"/>
                <w:szCs w:val="16"/>
              </w:rPr>
              <w:t>Penyelenggaraan Urusan Pemerintahan yang tidak Dilaksanakan oleh Unit Kerja Perangkat Daerah yang Ada di Kecamatan</w:t>
            </w:r>
          </w:p>
        </w:tc>
        <w:tc>
          <w:tcPr>
            <w:tcW w:w="2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0570" w:rsidRPr="006B0570" w:rsidRDefault="006B0570" w:rsidP="006B0570">
            <w:pPr>
              <w:rPr>
                <w:rFonts w:ascii="Abadi" w:hAnsi="Abadi" w:cs="Calibri"/>
                <w:b/>
                <w:bCs/>
                <w:sz w:val="16"/>
                <w:szCs w:val="16"/>
              </w:rPr>
            </w:pPr>
            <w:r w:rsidRPr="006B0570">
              <w:rPr>
                <w:rFonts w:ascii="Abadi" w:hAnsi="Abadi" w:cs="Calibri"/>
                <w:b/>
                <w:bCs/>
                <w:sz w:val="16"/>
                <w:szCs w:val="16"/>
              </w:rPr>
              <w:t> </w:t>
            </w:r>
          </w:p>
        </w:tc>
        <w:tc>
          <w:tcPr>
            <w:tcW w:w="29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0570" w:rsidRPr="006B0570" w:rsidRDefault="00DB12D4" w:rsidP="006B0570">
            <w:pPr>
              <w:rPr>
                <w:rFonts w:ascii="Abadi" w:hAnsi="Abadi" w:cs="Calibri"/>
                <w:b/>
                <w:bCs/>
                <w:sz w:val="16"/>
                <w:szCs w:val="16"/>
              </w:rPr>
            </w:pPr>
            <w:r>
              <w:rPr>
                <w:rFonts w:ascii="Abadi" w:hAnsi="Abadi" w:cs="Calibri"/>
                <w:b/>
                <w:bCs/>
                <w:sz w:val="16"/>
                <w:szCs w:val="16"/>
              </w:rPr>
              <w:t xml:space="preserve">Pelaksanaan </w:t>
            </w:r>
            <w:r w:rsidR="006B0570" w:rsidRPr="006B0570">
              <w:rPr>
                <w:rFonts w:ascii="Abadi" w:hAnsi="Abadi" w:cs="Calibri"/>
                <w:b/>
                <w:bCs/>
                <w:sz w:val="16"/>
                <w:szCs w:val="16"/>
              </w:rPr>
              <w:t>Peny</w:t>
            </w:r>
            <w:r>
              <w:rPr>
                <w:rFonts w:ascii="Abadi" w:hAnsi="Abadi" w:cs="Calibri"/>
                <w:b/>
                <w:bCs/>
                <w:sz w:val="16"/>
                <w:szCs w:val="16"/>
              </w:rPr>
              <w:t>elenggaraan</w:t>
            </w:r>
            <w:r>
              <w:rPr>
                <w:rFonts w:ascii="Abadi" w:hAnsi="Abadi" w:cs="Calibri"/>
                <w:b/>
                <w:bCs/>
                <w:sz w:val="16"/>
                <w:szCs w:val="16"/>
              </w:rPr>
              <w:br/>
              <w:t xml:space="preserve">Urusan Pemerintahan </w:t>
            </w:r>
            <w:r w:rsidR="006B0570" w:rsidRPr="006B0570">
              <w:rPr>
                <w:rFonts w:ascii="Abadi" w:hAnsi="Abadi" w:cs="Calibri"/>
                <w:b/>
                <w:bCs/>
                <w:sz w:val="16"/>
                <w:szCs w:val="16"/>
              </w:rPr>
              <w:t>yang Tidak</w:t>
            </w:r>
            <w:r w:rsidR="006B0570" w:rsidRPr="006B0570">
              <w:rPr>
                <w:rFonts w:ascii="Abadi" w:hAnsi="Abadi" w:cs="Calibri"/>
                <w:b/>
                <w:bCs/>
                <w:sz w:val="16"/>
                <w:szCs w:val="16"/>
              </w:rPr>
              <w:br/>
              <w:t>Dilaksanakan Oleh Unit Kerja Perangkat Daerah yang Ada di Kecamatan Sesuai Target</w:t>
            </w:r>
          </w:p>
        </w:tc>
        <w:tc>
          <w:tcPr>
            <w:tcW w:w="1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b/>
                <w:bCs/>
                <w:color w:val="000000"/>
                <w:sz w:val="16"/>
                <w:szCs w:val="16"/>
              </w:rPr>
            </w:pPr>
            <w:r w:rsidRPr="006B0570">
              <w:rPr>
                <w:rFonts w:ascii="Abadi" w:hAnsi="Abadi" w:cs="Calibri"/>
                <w:b/>
                <w:bCs/>
                <w:color w:val="000000"/>
                <w:sz w:val="16"/>
                <w:szCs w:val="16"/>
              </w:rPr>
              <w:t>%</w:t>
            </w:r>
          </w:p>
        </w:tc>
        <w:tc>
          <w:tcPr>
            <w:tcW w:w="9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b/>
                <w:bCs/>
                <w:color w:val="000000"/>
                <w:sz w:val="16"/>
                <w:szCs w:val="16"/>
              </w:rPr>
            </w:pPr>
            <w:r w:rsidRPr="006B0570">
              <w:rPr>
                <w:rFonts w:ascii="Abadi" w:hAnsi="Abadi" w:cs="Calibri"/>
                <w:b/>
                <w:bCs/>
                <w:color w:val="000000"/>
                <w:sz w:val="16"/>
                <w:szCs w:val="16"/>
              </w:rPr>
              <w:t>100</w:t>
            </w:r>
          </w:p>
        </w:tc>
        <w:tc>
          <w:tcPr>
            <w:tcW w:w="1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b/>
                <w:bCs/>
                <w:color w:val="000000"/>
                <w:sz w:val="16"/>
                <w:szCs w:val="16"/>
              </w:rPr>
            </w:pPr>
            <w:r w:rsidRPr="006B0570">
              <w:rPr>
                <w:rFonts w:ascii="Abadi" w:hAnsi="Abadi" w:cs="Calibri"/>
                <w:b/>
                <w:bCs/>
                <w:color w:val="000000"/>
                <w:sz w:val="16"/>
                <w:szCs w:val="16"/>
              </w:rPr>
              <w:t xml:space="preserve">           26.175.355 </w:t>
            </w:r>
          </w:p>
        </w:tc>
        <w:tc>
          <w:tcPr>
            <w:tcW w:w="10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b/>
                <w:bCs/>
                <w:color w:val="000000"/>
                <w:sz w:val="16"/>
                <w:szCs w:val="16"/>
              </w:rPr>
            </w:pPr>
            <w:r w:rsidRPr="006B0570">
              <w:rPr>
                <w:rFonts w:ascii="Abadi" w:hAnsi="Abadi" w:cs="Calibri"/>
                <w:b/>
                <w:bCs/>
                <w:color w:val="000000"/>
                <w:sz w:val="16"/>
                <w:szCs w:val="16"/>
              </w:rPr>
              <w:t>PD</w:t>
            </w:r>
          </w:p>
        </w:tc>
        <w:tc>
          <w:tcPr>
            <w:tcW w:w="16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b/>
                <w:bCs/>
                <w:color w:val="000000"/>
                <w:sz w:val="16"/>
                <w:szCs w:val="16"/>
              </w:rPr>
            </w:pPr>
            <w:r w:rsidRPr="006B0570">
              <w:rPr>
                <w:rFonts w:ascii="Abadi" w:hAnsi="Abadi" w:cs="Calibri"/>
                <w:b/>
                <w:bCs/>
                <w:color w:val="000000"/>
                <w:sz w:val="16"/>
                <w:szCs w:val="16"/>
              </w:rPr>
              <w:t>APBD</w:t>
            </w:r>
          </w:p>
        </w:tc>
        <w:tc>
          <w:tcPr>
            <w:tcW w:w="9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b/>
                <w:bCs/>
                <w:color w:val="000000"/>
                <w:sz w:val="16"/>
                <w:szCs w:val="16"/>
              </w:rPr>
            </w:pPr>
            <w:r w:rsidRPr="006B0570">
              <w:rPr>
                <w:rFonts w:ascii="Abadi" w:hAnsi="Abadi" w:cs="Calibri"/>
                <w:b/>
                <w:bCs/>
                <w:color w:val="000000"/>
                <w:sz w:val="16"/>
                <w:szCs w:val="16"/>
              </w:rPr>
              <w:t>2</w:t>
            </w:r>
          </w:p>
        </w:tc>
        <w:tc>
          <w:tcPr>
            <w:tcW w:w="14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b/>
                <w:bCs/>
                <w:color w:val="000000"/>
                <w:sz w:val="16"/>
                <w:szCs w:val="16"/>
              </w:rPr>
            </w:pPr>
            <w:r w:rsidRPr="006B0570">
              <w:rPr>
                <w:rFonts w:ascii="Abadi" w:hAnsi="Abadi" w:cs="Calibri"/>
                <w:b/>
                <w:bCs/>
                <w:color w:val="000000"/>
                <w:sz w:val="16"/>
                <w:szCs w:val="16"/>
              </w:rPr>
              <w:t xml:space="preserve">           28.980.711 </w:t>
            </w:r>
          </w:p>
        </w:tc>
      </w:tr>
      <w:tr w:rsidR="006B0570" w:rsidRPr="006B0570" w:rsidTr="00DB12D4">
        <w:trPr>
          <w:trHeight w:val="989"/>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b/>
                <w:bCs/>
                <w:color w:val="000000"/>
                <w:sz w:val="16"/>
                <w:szCs w:val="16"/>
              </w:rPr>
            </w:pPr>
            <w:r w:rsidRPr="006B0570">
              <w:rPr>
                <w:rFonts w:ascii="Abadi" w:hAnsi="Abadi" w:cs="Calibri"/>
                <w:b/>
                <w:bCs/>
                <w:color w:val="000000"/>
                <w:sz w:val="16"/>
                <w:szCs w:val="16"/>
              </w:rPr>
              <w:t> </w:t>
            </w:r>
          </w:p>
        </w:tc>
        <w:tc>
          <w:tcPr>
            <w:tcW w:w="2471" w:type="dxa"/>
            <w:tcBorders>
              <w:top w:val="single" w:sz="4" w:space="0" w:color="auto"/>
              <w:left w:val="nil"/>
              <w:bottom w:val="single" w:sz="4" w:space="0" w:color="auto"/>
              <w:right w:val="single" w:sz="4" w:space="0" w:color="auto"/>
            </w:tcBorders>
            <w:shd w:val="clear" w:color="auto" w:fill="auto"/>
            <w:vAlign w:val="center"/>
            <w:hideMark/>
          </w:tcPr>
          <w:p w:rsidR="006B0570" w:rsidRPr="006B0570" w:rsidRDefault="006B0570" w:rsidP="006B0570">
            <w:pPr>
              <w:rPr>
                <w:rFonts w:ascii="Abadi" w:hAnsi="Abadi" w:cs="Calibri"/>
                <w:b/>
                <w:bCs/>
                <w:sz w:val="16"/>
                <w:szCs w:val="16"/>
              </w:rPr>
            </w:pPr>
            <w:r w:rsidRPr="006B0570">
              <w:rPr>
                <w:rFonts w:ascii="Abadi" w:hAnsi="Abadi" w:cs="Calibri"/>
                <w:b/>
                <w:bCs/>
                <w:sz w:val="16"/>
                <w:szCs w:val="16"/>
              </w:rPr>
              <w:t> </w:t>
            </w:r>
          </w:p>
        </w:tc>
        <w:tc>
          <w:tcPr>
            <w:tcW w:w="2546" w:type="dxa"/>
            <w:tcBorders>
              <w:top w:val="single" w:sz="4" w:space="0" w:color="auto"/>
              <w:left w:val="nil"/>
              <w:bottom w:val="single" w:sz="4" w:space="0" w:color="auto"/>
              <w:right w:val="single" w:sz="4" w:space="0" w:color="auto"/>
            </w:tcBorders>
            <w:shd w:val="clear" w:color="auto" w:fill="auto"/>
            <w:vAlign w:val="center"/>
            <w:hideMark/>
          </w:tcPr>
          <w:p w:rsidR="006B0570" w:rsidRPr="006B0570" w:rsidRDefault="006B0570" w:rsidP="006B0570">
            <w:pPr>
              <w:rPr>
                <w:rFonts w:ascii="Abadi" w:hAnsi="Abadi" w:cs="Calibri"/>
                <w:sz w:val="16"/>
                <w:szCs w:val="16"/>
              </w:rPr>
            </w:pPr>
            <w:r w:rsidRPr="006B0570">
              <w:rPr>
                <w:rFonts w:ascii="Abadi" w:hAnsi="Abadi" w:cs="Calibri"/>
                <w:sz w:val="16"/>
                <w:szCs w:val="16"/>
              </w:rPr>
              <w:t>Fasilitasi Percepatan Pencapaian Standar Pelayanan Minimal di Wilayah Kecamatan</w:t>
            </w:r>
          </w:p>
        </w:tc>
        <w:tc>
          <w:tcPr>
            <w:tcW w:w="2915" w:type="dxa"/>
            <w:tcBorders>
              <w:top w:val="single" w:sz="4" w:space="0" w:color="auto"/>
              <w:left w:val="nil"/>
              <w:bottom w:val="single" w:sz="4" w:space="0" w:color="auto"/>
              <w:right w:val="single" w:sz="4" w:space="0" w:color="auto"/>
            </w:tcBorders>
            <w:shd w:val="clear" w:color="auto" w:fill="auto"/>
            <w:vAlign w:val="center"/>
            <w:hideMark/>
          </w:tcPr>
          <w:p w:rsidR="006B0570" w:rsidRPr="006B0570" w:rsidRDefault="006B0570" w:rsidP="006B0570">
            <w:pPr>
              <w:rPr>
                <w:rFonts w:ascii="Abadi" w:hAnsi="Abadi" w:cs="Calibri"/>
                <w:sz w:val="16"/>
                <w:szCs w:val="16"/>
              </w:rPr>
            </w:pPr>
            <w:r w:rsidRPr="006B0570">
              <w:rPr>
                <w:rFonts w:ascii="Abadi" w:hAnsi="Abadi" w:cs="Calibri"/>
                <w:sz w:val="16"/>
                <w:szCs w:val="16"/>
              </w:rPr>
              <w:t>Data Bidang Kesehatan yang Tersedia</w:t>
            </w:r>
            <w:r w:rsidRPr="006B0570">
              <w:rPr>
                <w:rFonts w:ascii="Abadi" w:hAnsi="Abadi" w:cs="Calibri"/>
                <w:sz w:val="16"/>
                <w:szCs w:val="16"/>
              </w:rPr>
              <w:br/>
              <w:t>Data Bidang Pendidikan yang Tersedia</w:t>
            </w:r>
            <w:r w:rsidRPr="006B0570">
              <w:rPr>
                <w:rFonts w:ascii="Abadi" w:hAnsi="Abadi" w:cs="Calibri"/>
                <w:sz w:val="16"/>
                <w:szCs w:val="16"/>
              </w:rPr>
              <w:br/>
              <w:t>Data Bidang Sosial yang Tersedia</w:t>
            </w:r>
          </w:p>
        </w:tc>
        <w:tc>
          <w:tcPr>
            <w:tcW w:w="1364" w:type="dxa"/>
            <w:tcBorders>
              <w:top w:val="single" w:sz="4" w:space="0" w:color="auto"/>
              <w:left w:val="nil"/>
              <w:bottom w:val="single" w:sz="4" w:space="0" w:color="auto"/>
              <w:right w:val="single" w:sz="4" w:space="0" w:color="auto"/>
            </w:tcBorders>
            <w:shd w:val="clear" w:color="auto" w:fill="auto"/>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Data</w:t>
            </w:r>
            <w:r w:rsidRPr="006B0570">
              <w:rPr>
                <w:rFonts w:ascii="Abadi" w:hAnsi="Abadi" w:cs="Calibri"/>
                <w:color w:val="000000"/>
                <w:sz w:val="16"/>
                <w:szCs w:val="16"/>
              </w:rPr>
              <w:br/>
              <w:t>Data</w:t>
            </w:r>
            <w:r w:rsidRPr="006B0570">
              <w:rPr>
                <w:rFonts w:ascii="Abadi" w:hAnsi="Abadi" w:cs="Calibri"/>
                <w:color w:val="000000"/>
                <w:sz w:val="16"/>
                <w:szCs w:val="16"/>
              </w:rPr>
              <w:br/>
              <w:t>Data</w:t>
            </w:r>
          </w:p>
        </w:tc>
        <w:tc>
          <w:tcPr>
            <w:tcW w:w="956" w:type="dxa"/>
            <w:tcBorders>
              <w:top w:val="single" w:sz="4" w:space="0" w:color="auto"/>
              <w:left w:val="nil"/>
              <w:bottom w:val="single" w:sz="4" w:space="0" w:color="auto"/>
              <w:right w:val="single" w:sz="4" w:space="0" w:color="auto"/>
            </w:tcBorders>
            <w:shd w:val="clear" w:color="auto" w:fill="auto"/>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2</w:t>
            </w:r>
            <w:r w:rsidRPr="006B0570">
              <w:rPr>
                <w:rFonts w:ascii="Abadi" w:hAnsi="Abadi" w:cs="Calibri"/>
                <w:color w:val="000000"/>
                <w:sz w:val="16"/>
                <w:szCs w:val="16"/>
              </w:rPr>
              <w:br/>
              <w:t>2</w:t>
            </w:r>
            <w:r w:rsidRPr="006B0570">
              <w:rPr>
                <w:rFonts w:ascii="Abadi" w:hAnsi="Abadi" w:cs="Calibri"/>
                <w:color w:val="000000"/>
                <w:sz w:val="16"/>
                <w:szCs w:val="16"/>
              </w:rPr>
              <w:br/>
              <w:t>1</w:t>
            </w:r>
          </w:p>
        </w:tc>
        <w:tc>
          <w:tcPr>
            <w:tcW w:w="1696" w:type="dxa"/>
            <w:tcBorders>
              <w:top w:val="single" w:sz="4" w:space="0" w:color="auto"/>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 xml:space="preserve">           11.462.105 </w:t>
            </w:r>
          </w:p>
        </w:tc>
        <w:tc>
          <w:tcPr>
            <w:tcW w:w="1038" w:type="dxa"/>
            <w:tcBorders>
              <w:top w:val="single" w:sz="4" w:space="0" w:color="auto"/>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PD</w:t>
            </w:r>
          </w:p>
        </w:tc>
        <w:tc>
          <w:tcPr>
            <w:tcW w:w="1650" w:type="dxa"/>
            <w:tcBorders>
              <w:top w:val="single" w:sz="4" w:space="0" w:color="auto"/>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APBD</w:t>
            </w:r>
          </w:p>
        </w:tc>
        <w:tc>
          <w:tcPr>
            <w:tcW w:w="901" w:type="dxa"/>
            <w:tcBorders>
              <w:top w:val="single" w:sz="4" w:space="0" w:color="auto"/>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100</w:t>
            </w:r>
          </w:p>
        </w:tc>
        <w:tc>
          <w:tcPr>
            <w:tcW w:w="1499" w:type="dxa"/>
            <w:tcBorders>
              <w:top w:val="single" w:sz="4" w:space="0" w:color="auto"/>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 xml:space="preserve">           12.330.929 </w:t>
            </w:r>
          </w:p>
        </w:tc>
      </w:tr>
      <w:tr w:rsidR="006B0570" w:rsidRPr="006B0570" w:rsidTr="00DB12D4">
        <w:trPr>
          <w:trHeight w:val="1545"/>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b/>
                <w:bCs/>
                <w:color w:val="000000"/>
                <w:sz w:val="16"/>
                <w:szCs w:val="16"/>
              </w:rPr>
            </w:pPr>
            <w:r w:rsidRPr="006B0570">
              <w:rPr>
                <w:rFonts w:ascii="Abadi" w:hAnsi="Abadi" w:cs="Calibri"/>
                <w:b/>
                <w:bCs/>
                <w:color w:val="000000"/>
                <w:sz w:val="16"/>
                <w:szCs w:val="16"/>
              </w:rPr>
              <w:t> </w:t>
            </w:r>
          </w:p>
        </w:tc>
        <w:tc>
          <w:tcPr>
            <w:tcW w:w="2471" w:type="dxa"/>
            <w:tcBorders>
              <w:top w:val="nil"/>
              <w:left w:val="nil"/>
              <w:bottom w:val="single" w:sz="4" w:space="0" w:color="auto"/>
              <w:right w:val="single" w:sz="4" w:space="0" w:color="auto"/>
            </w:tcBorders>
            <w:shd w:val="clear" w:color="auto" w:fill="auto"/>
            <w:vAlign w:val="center"/>
            <w:hideMark/>
          </w:tcPr>
          <w:p w:rsidR="006B0570" w:rsidRPr="006B0570" w:rsidRDefault="006B0570" w:rsidP="006B0570">
            <w:pPr>
              <w:rPr>
                <w:rFonts w:ascii="Abadi" w:hAnsi="Abadi" w:cs="Calibri"/>
                <w:b/>
                <w:bCs/>
                <w:sz w:val="16"/>
                <w:szCs w:val="16"/>
              </w:rPr>
            </w:pPr>
            <w:r w:rsidRPr="006B0570">
              <w:rPr>
                <w:rFonts w:ascii="Abadi" w:hAnsi="Abadi" w:cs="Calibri"/>
                <w:b/>
                <w:bCs/>
                <w:sz w:val="16"/>
                <w:szCs w:val="16"/>
              </w:rPr>
              <w:t> </w:t>
            </w:r>
          </w:p>
        </w:tc>
        <w:tc>
          <w:tcPr>
            <w:tcW w:w="2546" w:type="dxa"/>
            <w:tcBorders>
              <w:top w:val="nil"/>
              <w:left w:val="nil"/>
              <w:bottom w:val="single" w:sz="4" w:space="0" w:color="auto"/>
              <w:right w:val="single" w:sz="4" w:space="0" w:color="auto"/>
            </w:tcBorders>
            <w:shd w:val="clear" w:color="auto" w:fill="auto"/>
            <w:vAlign w:val="center"/>
            <w:hideMark/>
          </w:tcPr>
          <w:p w:rsidR="006B0570" w:rsidRPr="006B0570" w:rsidRDefault="006B0570" w:rsidP="006B0570">
            <w:pPr>
              <w:rPr>
                <w:rFonts w:ascii="Abadi" w:hAnsi="Abadi" w:cs="Calibri"/>
                <w:sz w:val="16"/>
                <w:szCs w:val="16"/>
              </w:rPr>
            </w:pPr>
            <w:r w:rsidRPr="006B0570">
              <w:rPr>
                <w:rFonts w:ascii="Abadi" w:hAnsi="Abadi" w:cs="Calibri"/>
                <w:sz w:val="16"/>
                <w:szCs w:val="16"/>
              </w:rPr>
              <w:t>Peningkatan Efektifitas Pelaksanaan Pelayanan kepada Masyarakat di Wilayah Kecamatan</w:t>
            </w:r>
          </w:p>
        </w:tc>
        <w:tc>
          <w:tcPr>
            <w:tcW w:w="2915" w:type="dxa"/>
            <w:tcBorders>
              <w:top w:val="nil"/>
              <w:left w:val="nil"/>
              <w:bottom w:val="nil"/>
              <w:right w:val="nil"/>
            </w:tcBorders>
            <w:shd w:val="clear" w:color="auto" w:fill="auto"/>
            <w:vAlign w:val="center"/>
            <w:hideMark/>
          </w:tcPr>
          <w:p w:rsidR="006B0570" w:rsidRPr="006B0570" w:rsidRDefault="006B0570" w:rsidP="006B0570">
            <w:pPr>
              <w:rPr>
                <w:rFonts w:ascii="Abadi" w:hAnsi="Abadi" w:cs="Calibri"/>
                <w:sz w:val="16"/>
                <w:szCs w:val="16"/>
              </w:rPr>
            </w:pPr>
            <w:r w:rsidRPr="006B0570">
              <w:rPr>
                <w:rFonts w:ascii="Abadi" w:hAnsi="Abadi" w:cs="Calibri"/>
                <w:sz w:val="16"/>
                <w:szCs w:val="16"/>
              </w:rPr>
              <w:t>Pembinaan Bidang Kepemudaan yang Dilaksanakan</w:t>
            </w:r>
            <w:r w:rsidRPr="006B0570">
              <w:rPr>
                <w:rFonts w:ascii="Abadi" w:hAnsi="Abadi" w:cs="Calibri"/>
                <w:sz w:val="16"/>
                <w:szCs w:val="16"/>
              </w:rPr>
              <w:br/>
              <w:t>Pembinaan Bidang Olahraga dan Kepramukaan yang Dilaksanakan</w:t>
            </w:r>
            <w:r w:rsidRPr="006B0570">
              <w:rPr>
                <w:rFonts w:ascii="Abadi" w:hAnsi="Abadi" w:cs="Calibri"/>
                <w:sz w:val="16"/>
                <w:szCs w:val="16"/>
              </w:rPr>
              <w:br/>
              <w:t>Rakor bidang kesehatan yang dilaksanakan</w:t>
            </w:r>
            <w:r w:rsidRPr="006B0570">
              <w:rPr>
                <w:rFonts w:ascii="Abadi" w:hAnsi="Abadi" w:cs="Calibri"/>
                <w:sz w:val="16"/>
                <w:szCs w:val="16"/>
              </w:rPr>
              <w:br/>
              <w:t>Rakor bidang pendidikan yang dilaksanakan</w:t>
            </w:r>
          </w:p>
        </w:tc>
        <w:tc>
          <w:tcPr>
            <w:tcW w:w="1364" w:type="dxa"/>
            <w:tcBorders>
              <w:top w:val="nil"/>
              <w:left w:val="single" w:sz="4" w:space="0" w:color="auto"/>
              <w:bottom w:val="single" w:sz="4" w:space="0" w:color="auto"/>
              <w:right w:val="single" w:sz="4" w:space="0" w:color="auto"/>
            </w:tcBorders>
            <w:shd w:val="clear" w:color="auto" w:fill="auto"/>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Data</w:t>
            </w:r>
            <w:r w:rsidRPr="006B0570">
              <w:rPr>
                <w:rFonts w:ascii="Abadi" w:hAnsi="Abadi" w:cs="Calibri"/>
                <w:color w:val="000000"/>
                <w:sz w:val="16"/>
                <w:szCs w:val="16"/>
              </w:rPr>
              <w:br/>
              <w:t>Kali</w:t>
            </w:r>
            <w:r w:rsidRPr="006B0570">
              <w:rPr>
                <w:rFonts w:ascii="Abadi" w:hAnsi="Abadi" w:cs="Calibri"/>
                <w:color w:val="000000"/>
                <w:sz w:val="16"/>
                <w:szCs w:val="16"/>
              </w:rPr>
              <w:br/>
              <w:t>Kali</w:t>
            </w:r>
            <w:r w:rsidRPr="006B0570">
              <w:rPr>
                <w:rFonts w:ascii="Abadi" w:hAnsi="Abadi" w:cs="Calibri"/>
                <w:color w:val="000000"/>
                <w:sz w:val="16"/>
                <w:szCs w:val="16"/>
              </w:rPr>
              <w:br/>
              <w:t>Kali</w:t>
            </w:r>
          </w:p>
        </w:tc>
        <w:tc>
          <w:tcPr>
            <w:tcW w:w="956" w:type="dxa"/>
            <w:tcBorders>
              <w:top w:val="nil"/>
              <w:left w:val="nil"/>
              <w:bottom w:val="single" w:sz="4" w:space="0" w:color="auto"/>
              <w:right w:val="single" w:sz="4" w:space="0" w:color="auto"/>
            </w:tcBorders>
            <w:shd w:val="clear" w:color="auto" w:fill="auto"/>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1</w:t>
            </w:r>
            <w:r w:rsidRPr="006B0570">
              <w:rPr>
                <w:rFonts w:ascii="Abadi" w:hAnsi="Abadi" w:cs="Calibri"/>
                <w:color w:val="000000"/>
                <w:sz w:val="16"/>
                <w:szCs w:val="16"/>
              </w:rPr>
              <w:br/>
              <w:t>2</w:t>
            </w:r>
            <w:r w:rsidRPr="006B0570">
              <w:rPr>
                <w:rFonts w:ascii="Abadi" w:hAnsi="Abadi" w:cs="Calibri"/>
                <w:color w:val="000000"/>
                <w:sz w:val="16"/>
                <w:szCs w:val="16"/>
              </w:rPr>
              <w:br/>
              <w:t>2</w:t>
            </w:r>
            <w:r w:rsidRPr="006B0570">
              <w:rPr>
                <w:rFonts w:ascii="Abadi" w:hAnsi="Abadi" w:cs="Calibri"/>
                <w:color w:val="000000"/>
                <w:sz w:val="16"/>
                <w:szCs w:val="16"/>
              </w:rPr>
              <w:br/>
              <w:t>2</w:t>
            </w:r>
          </w:p>
        </w:tc>
        <w:tc>
          <w:tcPr>
            <w:tcW w:w="1696"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 xml:space="preserve">           14.713.250 </w:t>
            </w:r>
          </w:p>
        </w:tc>
        <w:tc>
          <w:tcPr>
            <w:tcW w:w="1038"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PD</w:t>
            </w:r>
          </w:p>
        </w:tc>
        <w:tc>
          <w:tcPr>
            <w:tcW w:w="1650"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APBD</w:t>
            </w:r>
          </w:p>
        </w:tc>
        <w:tc>
          <w:tcPr>
            <w:tcW w:w="901"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100</w:t>
            </w:r>
          </w:p>
        </w:tc>
        <w:tc>
          <w:tcPr>
            <w:tcW w:w="1499"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 xml:space="preserve">           16.649.782 </w:t>
            </w:r>
          </w:p>
        </w:tc>
      </w:tr>
      <w:tr w:rsidR="006B0570" w:rsidRPr="006B0570" w:rsidTr="006B0570">
        <w:trPr>
          <w:trHeight w:val="315"/>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b/>
                <w:bCs/>
                <w:color w:val="000000"/>
                <w:sz w:val="16"/>
                <w:szCs w:val="16"/>
              </w:rPr>
            </w:pPr>
            <w:r w:rsidRPr="006B0570">
              <w:rPr>
                <w:rFonts w:ascii="Abadi" w:hAnsi="Abadi" w:cs="Calibri"/>
                <w:b/>
                <w:bCs/>
                <w:color w:val="000000"/>
                <w:sz w:val="16"/>
                <w:szCs w:val="16"/>
              </w:rPr>
              <w:t> </w:t>
            </w:r>
          </w:p>
        </w:tc>
        <w:tc>
          <w:tcPr>
            <w:tcW w:w="2471" w:type="dxa"/>
            <w:tcBorders>
              <w:top w:val="nil"/>
              <w:left w:val="nil"/>
              <w:bottom w:val="single" w:sz="4" w:space="0" w:color="auto"/>
              <w:right w:val="single" w:sz="4" w:space="0" w:color="auto"/>
            </w:tcBorders>
            <w:shd w:val="clear" w:color="auto" w:fill="auto"/>
            <w:vAlign w:val="center"/>
            <w:hideMark/>
          </w:tcPr>
          <w:p w:rsidR="006B0570" w:rsidRPr="006B0570" w:rsidRDefault="006B0570" w:rsidP="006B0570">
            <w:pPr>
              <w:rPr>
                <w:rFonts w:ascii="Abadi" w:hAnsi="Abadi" w:cs="Calibri"/>
                <w:b/>
                <w:bCs/>
                <w:sz w:val="16"/>
                <w:szCs w:val="16"/>
              </w:rPr>
            </w:pPr>
            <w:r w:rsidRPr="006B0570">
              <w:rPr>
                <w:rFonts w:ascii="Abadi" w:hAnsi="Abadi" w:cs="Calibri"/>
                <w:b/>
                <w:bCs/>
                <w:sz w:val="16"/>
                <w:szCs w:val="16"/>
              </w:rPr>
              <w:t> </w:t>
            </w:r>
          </w:p>
        </w:tc>
        <w:tc>
          <w:tcPr>
            <w:tcW w:w="2546" w:type="dxa"/>
            <w:tcBorders>
              <w:top w:val="nil"/>
              <w:left w:val="nil"/>
              <w:bottom w:val="single" w:sz="4" w:space="0" w:color="auto"/>
              <w:right w:val="single" w:sz="4" w:space="0" w:color="auto"/>
            </w:tcBorders>
            <w:shd w:val="clear" w:color="auto" w:fill="auto"/>
            <w:vAlign w:val="center"/>
            <w:hideMark/>
          </w:tcPr>
          <w:p w:rsidR="006B0570" w:rsidRPr="006B0570" w:rsidRDefault="006B0570" w:rsidP="006B0570">
            <w:pPr>
              <w:rPr>
                <w:rFonts w:ascii="Abadi" w:hAnsi="Abadi" w:cs="Calibri"/>
                <w:sz w:val="16"/>
                <w:szCs w:val="16"/>
              </w:rPr>
            </w:pPr>
            <w:r w:rsidRPr="006B0570">
              <w:rPr>
                <w:rFonts w:ascii="Abadi" w:hAnsi="Abadi" w:cs="Calibri"/>
                <w:sz w:val="16"/>
                <w:szCs w:val="16"/>
              </w:rPr>
              <w:t> </w:t>
            </w:r>
          </w:p>
        </w:tc>
        <w:tc>
          <w:tcPr>
            <w:tcW w:w="2915" w:type="dxa"/>
            <w:tcBorders>
              <w:top w:val="single" w:sz="4" w:space="0" w:color="auto"/>
              <w:left w:val="nil"/>
              <w:bottom w:val="nil"/>
              <w:right w:val="single" w:sz="4" w:space="0" w:color="auto"/>
            </w:tcBorders>
            <w:shd w:val="clear" w:color="auto" w:fill="auto"/>
            <w:vAlign w:val="center"/>
            <w:hideMark/>
          </w:tcPr>
          <w:p w:rsidR="006B0570" w:rsidRPr="006B0570" w:rsidRDefault="006B0570" w:rsidP="006B0570">
            <w:pPr>
              <w:rPr>
                <w:rFonts w:ascii="Abadi" w:hAnsi="Abadi" w:cs="Calibri"/>
                <w:sz w:val="16"/>
                <w:szCs w:val="16"/>
              </w:rPr>
            </w:pPr>
            <w:r w:rsidRPr="006B0570">
              <w:rPr>
                <w:rFonts w:ascii="Abadi" w:hAnsi="Abadi" w:cs="Calibri"/>
                <w:sz w:val="16"/>
                <w:szCs w:val="16"/>
              </w:rPr>
              <w:t> </w:t>
            </w:r>
          </w:p>
        </w:tc>
        <w:tc>
          <w:tcPr>
            <w:tcW w:w="1364"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 </w:t>
            </w:r>
          </w:p>
        </w:tc>
        <w:tc>
          <w:tcPr>
            <w:tcW w:w="956"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 </w:t>
            </w:r>
          </w:p>
        </w:tc>
        <w:tc>
          <w:tcPr>
            <w:tcW w:w="1696"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 xml:space="preserve">   </w:t>
            </w:r>
          </w:p>
        </w:tc>
        <w:tc>
          <w:tcPr>
            <w:tcW w:w="1038"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b/>
                <w:bCs/>
                <w:color w:val="000000"/>
                <w:sz w:val="16"/>
                <w:szCs w:val="16"/>
              </w:rPr>
            </w:pPr>
            <w:r w:rsidRPr="006B0570">
              <w:rPr>
                <w:rFonts w:ascii="Abadi" w:hAnsi="Abadi" w:cs="Calibri"/>
                <w:b/>
                <w:bCs/>
                <w:color w:val="000000"/>
                <w:sz w:val="16"/>
                <w:szCs w:val="16"/>
              </w:rPr>
              <w:t> </w:t>
            </w:r>
          </w:p>
        </w:tc>
        <w:tc>
          <w:tcPr>
            <w:tcW w:w="1650"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b/>
                <w:bCs/>
                <w:color w:val="000000"/>
                <w:sz w:val="16"/>
                <w:szCs w:val="16"/>
              </w:rPr>
            </w:pPr>
            <w:r w:rsidRPr="006B0570">
              <w:rPr>
                <w:rFonts w:ascii="Abadi" w:hAnsi="Abadi" w:cs="Calibri"/>
                <w:b/>
                <w:bCs/>
                <w:color w:val="000000"/>
                <w:sz w:val="16"/>
                <w:szCs w:val="16"/>
              </w:rPr>
              <w:t> </w:t>
            </w:r>
          </w:p>
        </w:tc>
        <w:tc>
          <w:tcPr>
            <w:tcW w:w="901"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 </w:t>
            </w:r>
          </w:p>
        </w:tc>
        <w:tc>
          <w:tcPr>
            <w:tcW w:w="1499"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b/>
                <w:bCs/>
                <w:color w:val="000000"/>
                <w:sz w:val="16"/>
                <w:szCs w:val="16"/>
              </w:rPr>
            </w:pPr>
            <w:r w:rsidRPr="006B0570">
              <w:rPr>
                <w:rFonts w:ascii="Abadi" w:hAnsi="Abadi" w:cs="Calibri"/>
                <w:b/>
                <w:bCs/>
                <w:color w:val="000000"/>
                <w:sz w:val="16"/>
                <w:szCs w:val="16"/>
              </w:rPr>
              <w:t> </w:t>
            </w:r>
          </w:p>
        </w:tc>
      </w:tr>
      <w:tr w:rsidR="006B0570" w:rsidRPr="006B0570" w:rsidTr="00DB12D4">
        <w:trPr>
          <w:trHeight w:val="803"/>
        </w:trPr>
        <w:tc>
          <w:tcPr>
            <w:tcW w:w="456" w:type="dxa"/>
            <w:tcBorders>
              <w:top w:val="nil"/>
              <w:left w:val="single" w:sz="4" w:space="0" w:color="auto"/>
              <w:bottom w:val="single" w:sz="4" w:space="0" w:color="auto"/>
              <w:right w:val="single" w:sz="4" w:space="0" w:color="auto"/>
            </w:tcBorders>
            <w:shd w:val="clear" w:color="auto" w:fill="auto"/>
            <w:noWrap/>
            <w:hideMark/>
          </w:tcPr>
          <w:p w:rsidR="006B0570" w:rsidRPr="006B0570" w:rsidRDefault="006B0570" w:rsidP="006B0570">
            <w:pPr>
              <w:jc w:val="right"/>
              <w:rPr>
                <w:rFonts w:ascii="Abadi" w:hAnsi="Abadi" w:cs="Calibri"/>
                <w:b/>
                <w:bCs/>
                <w:color w:val="000000"/>
                <w:sz w:val="16"/>
                <w:szCs w:val="16"/>
              </w:rPr>
            </w:pPr>
            <w:r w:rsidRPr="006B0570">
              <w:rPr>
                <w:rFonts w:ascii="Abadi" w:hAnsi="Abadi" w:cs="Calibri"/>
                <w:b/>
                <w:bCs/>
                <w:color w:val="000000"/>
                <w:sz w:val="16"/>
                <w:szCs w:val="16"/>
              </w:rPr>
              <w:t>2.3</w:t>
            </w:r>
          </w:p>
        </w:tc>
        <w:tc>
          <w:tcPr>
            <w:tcW w:w="2471" w:type="dxa"/>
            <w:tcBorders>
              <w:top w:val="nil"/>
              <w:left w:val="nil"/>
              <w:bottom w:val="single" w:sz="4" w:space="0" w:color="auto"/>
              <w:right w:val="single" w:sz="4" w:space="0" w:color="auto"/>
            </w:tcBorders>
            <w:shd w:val="clear" w:color="auto" w:fill="auto"/>
            <w:vAlign w:val="center"/>
            <w:hideMark/>
          </w:tcPr>
          <w:p w:rsidR="006B0570" w:rsidRPr="006B0570" w:rsidRDefault="006B0570" w:rsidP="006B0570">
            <w:pPr>
              <w:rPr>
                <w:rFonts w:ascii="Abadi" w:hAnsi="Abadi" w:cs="Calibri"/>
                <w:b/>
                <w:bCs/>
                <w:sz w:val="16"/>
                <w:szCs w:val="16"/>
              </w:rPr>
            </w:pPr>
            <w:r w:rsidRPr="006B0570">
              <w:rPr>
                <w:rFonts w:ascii="Abadi" w:hAnsi="Abadi" w:cs="Calibri"/>
                <w:b/>
                <w:bCs/>
                <w:sz w:val="16"/>
                <w:szCs w:val="16"/>
              </w:rPr>
              <w:t>Pelaksanaan Urusan Pemerintahan yang Dilimpahkan kepada Camat</w:t>
            </w:r>
          </w:p>
        </w:tc>
        <w:tc>
          <w:tcPr>
            <w:tcW w:w="2546"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rPr>
                <w:rFonts w:ascii="Abadi" w:hAnsi="Abadi" w:cs="Calibri"/>
                <w:b/>
                <w:bCs/>
                <w:sz w:val="16"/>
                <w:szCs w:val="16"/>
              </w:rPr>
            </w:pPr>
            <w:r w:rsidRPr="006B0570">
              <w:rPr>
                <w:rFonts w:ascii="Abadi" w:hAnsi="Abadi" w:cs="Calibri"/>
                <w:b/>
                <w:bCs/>
                <w:sz w:val="16"/>
                <w:szCs w:val="16"/>
              </w:rPr>
              <w:t> </w:t>
            </w:r>
          </w:p>
        </w:tc>
        <w:tc>
          <w:tcPr>
            <w:tcW w:w="2915" w:type="dxa"/>
            <w:tcBorders>
              <w:top w:val="single" w:sz="4" w:space="0" w:color="auto"/>
              <w:left w:val="nil"/>
              <w:bottom w:val="nil"/>
              <w:right w:val="single" w:sz="4" w:space="0" w:color="auto"/>
            </w:tcBorders>
            <w:shd w:val="clear" w:color="auto" w:fill="auto"/>
            <w:vAlign w:val="center"/>
            <w:hideMark/>
          </w:tcPr>
          <w:p w:rsidR="006B0570" w:rsidRPr="006B0570" w:rsidRDefault="006B0570" w:rsidP="006B0570">
            <w:pPr>
              <w:rPr>
                <w:rFonts w:ascii="Abadi" w:hAnsi="Abadi" w:cs="Calibri"/>
                <w:b/>
                <w:bCs/>
                <w:sz w:val="16"/>
                <w:szCs w:val="16"/>
              </w:rPr>
            </w:pPr>
            <w:r w:rsidRPr="006B0570">
              <w:rPr>
                <w:rFonts w:ascii="Abadi" w:hAnsi="Abadi" w:cs="Calibri"/>
                <w:b/>
                <w:bCs/>
                <w:sz w:val="16"/>
                <w:szCs w:val="16"/>
              </w:rPr>
              <w:t>Pelaksanaan Urusan</w:t>
            </w:r>
            <w:r w:rsidRPr="006B0570">
              <w:rPr>
                <w:rFonts w:ascii="Abadi" w:hAnsi="Abadi" w:cs="Calibri"/>
                <w:b/>
                <w:bCs/>
                <w:sz w:val="16"/>
                <w:szCs w:val="16"/>
              </w:rPr>
              <w:br/>
              <w:t>Pemerintahan yang</w:t>
            </w:r>
            <w:r w:rsidRPr="006B0570">
              <w:rPr>
                <w:rFonts w:ascii="Abadi" w:hAnsi="Abadi" w:cs="Calibri"/>
                <w:b/>
                <w:bCs/>
                <w:sz w:val="16"/>
                <w:szCs w:val="16"/>
              </w:rPr>
              <w:br/>
              <w:t>dilimpahkan Kepada</w:t>
            </w:r>
            <w:r w:rsidRPr="006B0570">
              <w:rPr>
                <w:rFonts w:ascii="Abadi" w:hAnsi="Abadi" w:cs="Calibri"/>
                <w:b/>
                <w:bCs/>
                <w:sz w:val="16"/>
                <w:szCs w:val="16"/>
              </w:rPr>
              <w:br/>
              <w:t>Camat Sesuai Target</w:t>
            </w:r>
          </w:p>
        </w:tc>
        <w:tc>
          <w:tcPr>
            <w:tcW w:w="1364"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b/>
                <w:bCs/>
                <w:color w:val="000000"/>
                <w:sz w:val="16"/>
                <w:szCs w:val="16"/>
              </w:rPr>
            </w:pPr>
            <w:r w:rsidRPr="006B0570">
              <w:rPr>
                <w:rFonts w:ascii="Abadi" w:hAnsi="Abadi" w:cs="Calibri"/>
                <w:b/>
                <w:bCs/>
                <w:color w:val="000000"/>
                <w:sz w:val="16"/>
                <w:szCs w:val="16"/>
              </w:rPr>
              <w:t>%</w:t>
            </w:r>
          </w:p>
        </w:tc>
        <w:tc>
          <w:tcPr>
            <w:tcW w:w="956"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b/>
                <w:bCs/>
                <w:color w:val="000000"/>
                <w:sz w:val="16"/>
                <w:szCs w:val="16"/>
              </w:rPr>
            </w:pPr>
            <w:r w:rsidRPr="006B0570">
              <w:rPr>
                <w:rFonts w:ascii="Abadi" w:hAnsi="Abadi" w:cs="Calibri"/>
                <w:b/>
                <w:bCs/>
                <w:color w:val="000000"/>
                <w:sz w:val="16"/>
                <w:szCs w:val="16"/>
              </w:rPr>
              <w:t>100</w:t>
            </w:r>
          </w:p>
        </w:tc>
        <w:tc>
          <w:tcPr>
            <w:tcW w:w="1696"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b/>
                <w:bCs/>
                <w:color w:val="000000"/>
                <w:sz w:val="16"/>
                <w:szCs w:val="16"/>
              </w:rPr>
            </w:pPr>
            <w:r w:rsidRPr="006B0570">
              <w:rPr>
                <w:rFonts w:ascii="Abadi" w:hAnsi="Abadi" w:cs="Calibri"/>
                <w:b/>
                <w:bCs/>
                <w:color w:val="000000"/>
                <w:sz w:val="16"/>
                <w:szCs w:val="16"/>
              </w:rPr>
              <w:t xml:space="preserve">           53.202.560 </w:t>
            </w:r>
          </w:p>
        </w:tc>
        <w:tc>
          <w:tcPr>
            <w:tcW w:w="1038"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b/>
                <w:bCs/>
                <w:color w:val="000000"/>
                <w:sz w:val="16"/>
                <w:szCs w:val="16"/>
              </w:rPr>
            </w:pPr>
            <w:r w:rsidRPr="006B0570">
              <w:rPr>
                <w:rFonts w:ascii="Abadi" w:hAnsi="Abadi" w:cs="Calibri"/>
                <w:b/>
                <w:bCs/>
                <w:color w:val="000000"/>
                <w:sz w:val="16"/>
                <w:szCs w:val="16"/>
              </w:rPr>
              <w:t>PD</w:t>
            </w:r>
          </w:p>
        </w:tc>
        <w:tc>
          <w:tcPr>
            <w:tcW w:w="1650"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b/>
                <w:bCs/>
                <w:color w:val="000000"/>
                <w:sz w:val="16"/>
                <w:szCs w:val="16"/>
              </w:rPr>
            </w:pPr>
            <w:r w:rsidRPr="006B0570">
              <w:rPr>
                <w:rFonts w:ascii="Abadi" w:hAnsi="Abadi" w:cs="Calibri"/>
                <w:b/>
                <w:bCs/>
                <w:color w:val="000000"/>
                <w:sz w:val="16"/>
                <w:szCs w:val="16"/>
              </w:rPr>
              <w:t>APBD</w:t>
            </w:r>
          </w:p>
        </w:tc>
        <w:tc>
          <w:tcPr>
            <w:tcW w:w="901"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b/>
                <w:bCs/>
                <w:color w:val="000000"/>
                <w:sz w:val="16"/>
                <w:szCs w:val="16"/>
              </w:rPr>
            </w:pPr>
            <w:r w:rsidRPr="006B0570">
              <w:rPr>
                <w:rFonts w:ascii="Abadi" w:hAnsi="Abadi" w:cs="Calibri"/>
                <w:b/>
                <w:bCs/>
                <w:color w:val="000000"/>
                <w:sz w:val="16"/>
                <w:szCs w:val="16"/>
              </w:rPr>
              <w:t>2</w:t>
            </w:r>
          </w:p>
        </w:tc>
        <w:tc>
          <w:tcPr>
            <w:tcW w:w="1499"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b/>
                <w:bCs/>
                <w:color w:val="000000"/>
                <w:sz w:val="16"/>
                <w:szCs w:val="16"/>
              </w:rPr>
            </w:pPr>
            <w:r w:rsidRPr="006B0570">
              <w:rPr>
                <w:rFonts w:ascii="Abadi" w:hAnsi="Abadi" w:cs="Calibri"/>
                <w:b/>
                <w:bCs/>
                <w:color w:val="000000"/>
                <w:sz w:val="16"/>
                <w:szCs w:val="16"/>
              </w:rPr>
              <w:t xml:space="preserve">           58.523.829 </w:t>
            </w:r>
          </w:p>
        </w:tc>
      </w:tr>
      <w:tr w:rsidR="006B0570" w:rsidRPr="006B0570" w:rsidTr="00DB12D4">
        <w:trPr>
          <w:trHeight w:val="828"/>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b/>
                <w:bCs/>
                <w:color w:val="000000"/>
                <w:sz w:val="16"/>
                <w:szCs w:val="16"/>
              </w:rPr>
            </w:pPr>
            <w:r w:rsidRPr="006B0570">
              <w:rPr>
                <w:rFonts w:ascii="Abadi" w:hAnsi="Abadi" w:cs="Calibri"/>
                <w:b/>
                <w:bCs/>
                <w:color w:val="000000"/>
                <w:sz w:val="16"/>
                <w:szCs w:val="16"/>
              </w:rPr>
              <w:t> </w:t>
            </w:r>
          </w:p>
        </w:tc>
        <w:tc>
          <w:tcPr>
            <w:tcW w:w="2471" w:type="dxa"/>
            <w:tcBorders>
              <w:top w:val="nil"/>
              <w:left w:val="nil"/>
              <w:bottom w:val="single" w:sz="4" w:space="0" w:color="auto"/>
              <w:right w:val="single" w:sz="4" w:space="0" w:color="auto"/>
            </w:tcBorders>
            <w:shd w:val="clear" w:color="auto" w:fill="auto"/>
            <w:vAlign w:val="center"/>
            <w:hideMark/>
          </w:tcPr>
          <w:p w:rsidR="006B0570" w:rsidRPr="006B0570" w:rsidRDefault="006B0570" w:rsidP="006B0570">
            <w:pPr>
              <w:rPr>
                <w:rFonts w:ascii="Abadi" w:hAnsi="Abadi" w:cs="Calibri"/>
                <w:b/>
                <w:bCs/>
                <w:sz w:val="16"/>
                <w:szCs w:val="16"/>
              </w:rPr>
            </w:pPr>
            <w:r w:rsidRPr="006B0570">
              <w:rPr>
                <w:rFonts w:ascii="Abadi" w:hAnsi="Abadi" w:cs="Calibri"/>
                <w:b/>
                <w:bCs/>
                <w:sz w:val="16"/>
                <w:szCs w:val="16"/>
              </w:rPr>
              <w:t> </w:t>
            </w:r>
          </w:p>
        </w:tc>
        <w:tc>
          <w:tcPr>
            <w:tcW w:w="2546" w:type="dxa"/>
            <w:tcBorders>
              <w:top w:val="nil"/>
              <w:left w:val="nil"/>
              <w:bottom w:val="single" w:sz="4" w:space="0" w:color="auto"/>
              <w:right w:val="single" w:sz="4" w:space="0" w:color="auto"/>
            </w:tcBorders>
            <w:shd w:val="clear" w:color="auto" w:fill="auto"/>
            <w:vAlign w:val="center"/>
            <w:hideMark/>
          </w:tcPr>
          <w:p w:rsidR="006B0570" w:rsidRPr="006B0570" w:rsidRDefault="006B0570" w:rsidP="006B0570">
            <w:pPr>
              <w:rPr>
                <w:rFonts w:ascii="Abadi" w:hAnsi="Abadi" w:cs="Calibri"/>
                <w:sz w:val="16"/>
                <w:szCs w:val="16"/>
              </w:rPr>
            </w:pPr>
            <w:r w:rsidRPr="006B0570">
              <w:rPr>
                <w:rFonts w:ascii="Abadi" w:hAnsi="Abadi" w:cs="Calibri"/>
                <w:sz w:val="16"/>
                <w:szCs w:val="16"/>
              </w:rPr>
              <w:t>Pelaksanaan Urusan Pemerintahan yang terkait dengan Nonperizinan</w:t>
            </w:r>
          </w:p>
        </w:tc>
        <w:tc>
          <w:tcPr>
            <w:tcW w:w="2915" w:type="dxa"/>
            <w:tcBorders>
              <w:top w:val="single" w:sz="4" w:space="0" w:color="auto"/>
              <w:left w:val="nil"/>
              <w:bottom w:val="nil"/>
              <w:right w:val="single" w:sz="4" w:space="0" w:color="auto"/>
            </w:tcBorders>
            <w:shd w:val="clear" w:color="auto" w:fill="auto"/>
            <w:vAlign w:val="center"/>
            <w:hideMark/>
          </w:tcPr>
          <w:p w:rsidR="006B0570" w:rsidRPr="006B0570" w:rsidRDefault="006B0570" w:rsidP="006B0570">
            <w:pPr>
              <w:rPr>
                <w:rFonts w:ascii="Abadi" w:hAnsi="Abadi" w:cs="Calibri"/>
                <w:sz w:val="16"/>
                <w:szCs w:val="16"/>
              </w:rPr>
            </w:pPr>
            <w:r w:rsidRPr="006B0570">
              <w:rPr>
                <w:rFonts w:ascii="Abadi" w:hAnsi="Abadi" w:cs="Calibri"/>
                <w:sz w:val="16"/>
                <w:szCs w:val="16"/>
              </w:rPr>
              <w:t>Pelayanan administrasi kependudukan yang dilaksanakan Pelayanan administrasi pertanahan yang dilaksanakan</w:t>
            </w:r>
          </w:p>
        </w:tc>
        <w:tc>
          <w:tcPr>
            <w:tcW w:w="1364" w:type="dxa"/>
            <w:tcBorders>
              <w:top w:val="nil"/>
              <w:left w:val="nil"/>
              <w:bottom w:val="single" w:sz="4" w:space="0" w:color="auto"/>
              <w:right w:val="single" w:sz="4" w:space="0" w:color="auto"/>
            </w:tcBorders>
            <w:shd w:val="clear" w:color="auto" w:fill="auto"/>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Bulan</w:t>
            </w:r>
            <w:r w:rsidRPr="006B0570">
              <w:rPr>
                <w:rFonts w:ascii="Abadi" w:hAnsi="Abadi" w:cs="Calibri"/>
                <w:color w:val="000000"/>
                <w:sz w:val="16"/>
                <w:szCs w:val="16"/>
              </w:rPr>
              <w:br/>
              <w:t>Bulan</w:t>
            </w:r>
          </w:p>
        </w:tc>
        <w:tc>
          <w:tcPr>
            <w:tcW w:w="956" w:type="dxa"/>
            <w:tcBorders>
              <w:top w:val="nil"/>
              <w:left w:val="nil"/>
              <w:bottom w:val="single" w:sz="4" w:space="0" w:color="auto"/>
              <w:right w:val="single" w:sz="4" w:space="0" w:color="auto"/>
            </w:tcBorders>
            <w:shd w:val="clear" w:color="auto" w:fill="auto"/>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12</w:t>
            </w:r>
            <w:r w:rsidRPr="006B0570">
              <w:rPr>
                <w:rFonts w:ascii="Abadi" w:hAnsi="Abadi" w:cs="Calibri"/>
                <w:color w:val="000000"/>
                <w:sz w:val="16"/>
                <w:szCs w:val="16"/>
              </w:rPr>
              <w:br/>
              <w:t>12</w:t>
            </w:r>
          </w:p>
        </w:tc>
        <w:tc>
          <w:tcPr>
            <w:tcW w:w="1696"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 xml:space="preserve">           28.559.775 </w:t>
            </w:r>
          </w:p>
        </w:tc>
        <w:tc>
          <w:tcPr>
            <w:tcW w:w="1038"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PD</w:t>
            </w:r>
          </w:p>
        </w:tc>
        <w:tc>
          <w:tcPr>
            <w:tcW w:w="1650"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APBD</w:t>
            </w:r>
          </w:p>
        </w:tc>
        <w:tc>
          <w:tcPr>
            <w:tcW w:w="901"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100</w:t>
            </w:r>
          </w:p>
        </w:tc>
        <w:tc>
          <w:tcPr>
            <w:tcW w:w="1499"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 xml:space="preserve">           31.416.138 </w:t>
            </w:r>
          </w:p>
        </w:tc>
      </w:tr>
      <w:tr w:rsidR="006B0570" w:rsidRPr="006B0570" w:rsidTr="00DB12D4">
        <w:trPr>
          <w:trHeight w:val="841"/>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b/>
                <w:bCs/>
                <w:color w:val="000000"/>
                <w:sz w:val="16"/>
                <w:szCs w:val="16"/>
              </w:rPr>
            </w:pPr>
            <w:r w:rsidRPr="006B0570">
              <w:rPr>
                <w:rFonts w:ascii="Abadi" w:hAnsi="Abadi" w:cs="Calibri"/>
                <w:b/>
                <w:bCs/>
                <w:color w:val="000000"/>
                <w:sz w:val="16"/>
                <w:szCs w:val="16"/>
              </w:rPr>
              <w:t> </w:t>
            </w:r>
          </w:p>
        </w:tc>
        <w:tc>
          <w:tcPr>
            <w:tcW w:w="2471" w:type="dxa"/>
            <w:tcBorders>
              <w:top w:val="nil"/>
              <w:left w:val="nil"/>
              <w:bottom w:val="single" w:sz="4" w:space="0" w:color="auto"/>
              <w:right w:val="single" w:sz="4" w:space="0" w:color="auto"/>
            </w:tcBorders>
            <w:shd w:val="clear" w:color="auto" w:fill="auto"/>
            <w:vAlign w:val="center"/>
            <w:hideMark/>
          </w:tcPr>
          <w:p w:rsidR="006B0570" w:rsidRPr="006B0570" w:rsidRDefault="006B0570" w:rsidP="006B0570">
            <w:pPr>
              <w:rPr>
                <w:rFonts w:ascii="Abadi" w:hAnsi="Abadi" w:cs="Calibri"/>
                <w:b/>
                <w:bCs/>
                <w:sz w:val="16"/>
                <w:szCs w:val="16"/>
              </w:rPr>
            </w:pPr>
            <w:r w:rsidRPr="006B0570">
              <w:rPr>
                <w:rFonts w:ascii="Abadi" w:hAnsi="Abadi" w:cs="Calibri"/>
                <w:b/>
                <w:bCs/>
                <w:sz w:val="16"/>
                <w:szCs w:val="16"/>
              </w:rPr>
              <w:t> </w:t>
            </w:r>
          </w:p>
        </w:tc>
        <w:tc>
          <w:tcPr>
            <w:tcW w:w="2546" w:type="dxa"/>
            <w:tcBorders>
              <w:top w:val="nil"/>
              <w:left w:val="nil"/>
              <w:bottom w:val="single" w:sz="4" w:space="0" w:color="auto"/>
              <w:right w:val="single" w:sz="4" w:space="0" w:color="auto"/>
            </w:tcBorders>
            <w:shd w:val="clear" w:color="auto" w:fill="auto"/>
            <w:vAlign w:val="center"/>
            <w:hideMark/>
          </w:tcPr>
          <w:p w:rsidR="006B0570" w:rsidRPr="006B0570" w:rsidRDefault="006B0570" w:rsidP="006B0570">
            <w:pPr>
              <w:rPr>
                <w:rFonts w:ascii="Abadi" w:hAnsi="Abadi" w:cs="Calibri"/>
                <w:sz w:val="16"/>
                <w:szCs w:val="16"/>
              </w:rPr>
            </w:pPr>
            <w:r w:rsidRPr="006B0570">
              <w:rPr>
                <w:rFonts w:ascii="Abadi" w:hAnsi="Abadi" w:cs="Calibri"/>
                <w:sz w:val="16"/>
                <w:szCs w:val="16"/>
              </w:rPr>
              <w:t>Pelaksanaan Urusan Pemerintahan yang terkait dengan Kewenangan Lain yang Dilimpahkan</w:t>
            </w:r>
          </w:p>
        </w:tc>
        <w:tc>
          <w:tcPr>
            <w:tcW w:w="2915" w:type="dxa"/>
            <w:tcBorders>
              <w:top w:val="single" w:sz="4" w:space="0" w:color="auto"/>
              <w:left w:val="nil"/>
              <w:bottom w:val="nil"/>
              <w:right w:val="single" w:sz="4" w:space="0" w:color="auto"/>
            </w:tcBorders>
            <w:shd w:val="clear" w:color="auto" w:fill="auto"/>
            <w:vAlign w:val="center"/>
            <w:hideMark/>
          </w:tcPr>
          <w:p w:rsidR="006B0570" w:rsidRPr="006B0570" w:rsidRDefault="006B0570" w:rsidP="006B0570">
            <w:pPr>
              <w:rPr>
                <w:rFonts w:ascii="Abadi" w:hAnsi="Abadi" w:cs="Calibri"/>
                <w:sz w:val="16"/>
                <w:szCs w:val="16"/>
              </w:rPr>
            </w:pPr>
            <w:r w:rsidRPr="006B0570">
              <w:rPr>
                <w:rFonts w:ascii="Abadi" w:hAnsi="Abadi" w:cs="Calibri"/>
                <w:sz w:val="16"/>
                <w:szCs w:val="16"/>
              </w:rPr>
              <w:t>Pelayanan administrasi PATEN yang dilaksanakan</w:t>
            </w:r>
          </w:p>
        </w:tc>
        <w:tc>
          <w:tcPr>
            <w:tcW w:w="1364"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Bulan</w:t>
            </w:r>
          </w:p>
        </w:tc>
        <w:tc>
          <w:tcPr>
            <w:tcW w:w="956"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12</w:t>
            </w:r>
          </w:p>
        </w:tc>
        <w:tc>
          <w:tcPr>
            <w:tcW w:w="1696"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 xml:space="preserve">           24.642.785 </w:t>
            </w:r>
          </w:p>
        </w:tc>
        <w:tc>
          <w:tcPr>
            <w:tcW w:w="1038"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PD</w:t>
            </w:r>
          </w:p>
        </w:tc>
        <w:tc>
          <w:tcPr>
            <w:tcW w:w="1650"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APBD</w:t>
            </w:r>
          </w:p>
        </w:tc>
        <w:tc>
          <w:tcPr>
            <w:tcW w:w="901"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100</w:t>
            </w:r>
          </w:p>
        </w:tc>
        <w:tc>
          <w:tcPr>
            <w:tcW w:w="1499"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 xml:space="preserve">           27.107.691 </w:t>
            </w:r>
          </w:p>
        </w:tc>
      </w:tr>
      <w:tr w:rsidR="006B0570" w:rsidRPr="006B0570" w:rsidTr="006B0570">
        <w:trPr>
          <w:trHeight w:val="315"/>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b/>
                <w:bCs/>
                <w:color w:val="000000"/>
                <w:sz w:val="16"/>
                <w:szCs w:val="16"/>
              </w:rPr>
            </w:pPr>
            <w:r w:rsidRPr="006B0570">
              <w:rPr>
                <w:rFonts w:ascii="Abadi" w:hAnsi="Abadi" w:cs="Calibri"/>
                <w:b/>
                <w:bCs/>
                <w:color w:val="000000"/>
                <w:sz w:val="16"/>
                <w:szCs w:val="16"/>
              </w:rPr>
              <w:t> </w:t>
            </w:r>
          </w:p>
        </w:tc>
        <w:tc>
          <w:tcPr>
            <w:tcW w:w="2471" w:type="dxa"/>
            <w:tcBorders>
              <w:top w:val="nil"/>
              <w:left w:val="nil"/>
              <w:bottom w:val="single" w:sz="4" w:space="0" w:color="auto"/>
              <w:right w:val="single" w:sz="4" w:space="0" w:color="auto"/>
            </w:tcBorders>
            <w:shd w:val="clear" w:color="auto" w:fill="auto"/>
            <w:vAlign w:val="center"/>
            <w:hideMark/>
          </w:tcPr>
          <w:p w:rsidR="006B0570" w:rsidRPr="006B0570" w:rsidRDefault="006B0570" w:rsidP="006B0570">
            <w:pPr>
              <w:rPr>
                <w:rFonts w:ascii="Abadi" w:hAnsi="Abadi" w:cs="Calibri"/>
                <w:b/>
                <w:bCs/>
                <w:sz w:val="16"/>
                <w:szCs w:val="16"/>
              </w:rPr>
            </w:pPr>
            <w:r w:rsidRPr="006B0570">
              <w:rPr>
                <w:rFonts w:ascii="Abadi" w:hAnsi="Abadi" w:cs="Calibri"/>
                <w:b/>
                <w:bCs/>
                <w:sz w:val="16"/>
                <w:szCs w:val="16"/>
              </w:rPr>
              <w:t> </w:t>
            </w:r>
          </w:p>
        </w:tc>
        <w:tc>
          <w:tcPr>
            <w:tcW w:w="2546" w:type="dxa"/>
            <w:tcBorders>
              <w:top w:val="nil"/>
              <w:left w:val="nil"/>
              <w:bottom w:val="single" w:sz="4" w:space="0" w:color="auto"/>
              <w:right w:val="single" w:sz="4" w:space="0" w:color="auto"/>
            </w:tcBorders>
            <w:shd w:val="clear" w:color="auto" w:fill="auto"/>
            <w:vAlign w:val="center"/>
            <w:hideMark/>
          </w:tcPr>
          <w:p w:rsidR="006B0570" w:rsidRPr="006B0570" w:rsidRDefault="006B0570" w:rsidP="006B0570">
            <w:pPr>
              <w:rPr>
                <w:rFonts w:ascii="Abadi" w:hAnsi="Abadi" w:cs="Calibri"/>
                <w:sz w:val="16"/>
                <w:szCs w:val="16"/>
              </w:rPr>
            </w:pPr>
            <w:r w:rsidRPr="006B0570">
              <w:rPr>
                <w:rFonts w:ascii="Abadi" w:hAnsi="Abadi" w:cs="Calibri"/>
                <w:sz w:val="16"/>
                <w:szCs w:val="16"/>
              </w:rPr>
              <w:t> </w:t>
            </w:r>
          </w:p>
        </w:tc>
        <w:tc>
          <w:tcPr>
            <w:tcW w:w="2915" w:type="dxa"/>
            <w:tcBorders>
              <w:top w:val="single" w:sz="4" w:space="0" w:color="auto"/>
              <w:left w:val="nil"/>
              <w:bottom w:val="nil"/>
              <w:right w:val="single" w:sz="4" w:space="0" w:color="auto"/>
            </w:tcBorders>
            <w:shd w:val="clear" w:color="auto" w:fill="auto"/>
            <w:vAlign w:val="center"/>
            <w:hideMark/>
          </w:tcPr>
          <w:p w:rsidR="006B0570" w:rsidRPr="006B0570" w:rsidRDefault="006B0570" w:rsidP="006B0570">
            <w:pPr>
              <w:rPr>
                <w:rFonts w:ascii="Abadi" w:hAnsi="Abadi" w:cs="Calibri"/>
                <w:sz w:val="16"/>
                <w:szCs w:val="16"/>
              </w:rPr>
            </w:pPr>
            <w:r w:rsidRPr="006B0570">
              <w:rPr>
                <w:rFonts w:ascii="Abadi" w:hAnsi="Abadi" w:cs="Calibri"/>
                <w:sz w:val="16"/>
                <w:szCs w:val="16"/>
              </w:rPr>
              <w:t> </w:t>
            </w:r>
          </w:p>
        </w:tc>
        <w:tc>
          <w:tcPr>
            <w:tcW w:w="1364"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 </w:t>
            </w:r>
          </w:p>
        </w:tc>
        <w:tc>
          <w:tcPr>
            <w:tcW w:w="956"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 </w:t>
            </w:r>
          </w:p>
        </w:tc>
        <w:tc>
          <w:tcPr>
            <w:tcW w:w="1696"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 </w:t>
            </w:r>
          </w:p>
        </w:tc>
        <w:tc>
          <w:tcPr>
            <w:tcW w:w="1038"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b/>
                <w:bCs/>
                <w:color w:val="000000"/>
                <w:sz w:val="16"/>
                <w:szCs w:val="16"/>
              </w:rPr>
            </w:pPr>
            <w:r w:rsidRPr="006B0570">
              <w:rPr>
                <w:rFonts w:ascii="Abadi" w:hAnsi="Abadi" w:cs="Calibri"/>
                <w:b/>
                <w:bCs/>
                <w:color w:val="000000"/>
                <w:sz w:val="16"/>
                <w:szCs w:val="16"/>
              </w:rPr>
              <w:t> </w:t>
            </w:r>
          </w:p>
        </w:tc>
        <w:tc>
          <w:tcPr>
            <w:tcW w:w="1650"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b/>
                <w:bCs/>
                <w:color w:val="000000"/>
                <w:sz w:val="16"/>
                <w:szCs w:val="16"/>
              </w:rPr>
            </w:pPr>
            <w:r w:rsidRPr="006B0570">
              <w:rPr>
                <w:rFonts w:ascii="Abadi" w:hAnsi="Abadi" w:cs="Calibri"/>
                <w:b/>
                <w:bCs/>
                <w:color w:val="000000"/>
                <w:sz w:val="16"/>
                <w:szCs w:val="16"/>
              </w:rPr>
              <w:t> </w:t>
            </w:r>
          </w:p>
        </w:tc>
        <w:tc>
          <w:tcPr>
            <w:tcW w:w="901"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 </w:t>
            </w:r>
          </w:p>
        </w:tc>
        <w:tc>
          <w:tcPr>
            <w:tcW w:w="1499"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b/>
                <w:bCs/>
                <w:color w:val="000000"/>
                <w:sz w:val="16"/>
                <w:szCs w:val="16"/>
              </w:rPr>
            </w:pPr>
            <w:r w:rsidRPr="006B0570">
              <w:rPr>
                <w:rFonts w:ascii="Abadi" w:hAnsi="Abadi" w:cs="Calibri"/>
                <w:b/>
                <w:bCs/>
                <w:color w:val="000000"/>
                <w:sz w:val="16"/>
                <w:szCs w:val="16"/>
              </w:rPr>
              <w:t> </w:t>
            </w:r>
          </w:p>
        </w:tc>
      </w:tr>
      <w:tr w:rsidR="006B0570" w:rsidRPr="006B0570" w:rsidTr="00DB12D4">
        <w:trPr>
          <w:trHeight w:val="712"/>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b/>
                <w:bCs/>
                <w:color w:val="000000"/>
                <w:sz w:val="16"/>
                <w:szCs w:val="16"/>
              </w:rPr>
            </w:pPr>
            <w:r w:rsidRPr="006B0570">
              <w:rPr>
                <w:rFonts w:ascii="Abadi" w:hAnsi="Abadi" w:cs="Calibri"/>
                <w:b/>
                <w:bCs/>
                <w:color w:val="000000"/>
                <w:sz w:val="16"/>
                <w:szCs w:val="16"/>
              </w:rPr>
              <w:t>3</w:t>
            </w:r>
          </w:p>
        </w:tc>
        <w:tc>
          <w:tcPr>
            <w:tcW w:w="2471" w:type="dxa"/>
            <w:tcBorders>
              <w:top w:val="nil"/>
              <w:left w:val="nil"/>
              <w:bottom w:val="single" w:sz="4" w:space="0" w:color="auto"/>
              <w:right w:val="single" w:sz="4" w:space="0" w:color="auto"/>
            </w:tcBorders>
            <w:shd w:val="clear" w:color="auto" w:fill="auto"/>
            <w:vAlign w:val="center"/>
            <w:hideMark/>
          </w:tcPr>
          <w:p w:rsidR="006B0570" w:rsidRPr="006B0570" w:rsidRDefault="006B0570" w:rsidP="006B0570">
            <w:pPr>
              <w:rPr>
                <w:rFonts w:ascii="Abadi" w:hAnsi="Abadi" w:cs="Calibri"/>
                <w:b/>
                <w:bCs/>
                <w:sz w:val="16"/>
                <w:szCs w:val="16"/>
              </w:rPr>
            </w:pPr>
            <w:r w:rsidRPr="006B0570">
              <w:rPr>
                <w:rFonts w:ascii="Abadi" w:hAnsi="Abadi" w:cs="Calibri"/>
                <w:b/>
                <w:bCs/>
                <w:sz w:val="16"/>
                <w:szCs w:val="16"/>
              </w:rPr>
              <w:t>PROGRAM PEMBERDAYAAN MASYARAKAT DESA DAN KELURAHAN</w:t>
            </w:r>
          </w:p>
        </w:tc>
        <w:tc>
          <w:tcPr>
            <w:tcW w:w="2546"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rPr>
                <w:rFonts w:ascii="Abadi" w:hAnsi="Abadi" w:cs="Calibri"/>
                <w:b/>
                <w:bCs/>
                <w:sz w:val="16"/>
                <w:szCs w:val="16"/>
              </w:rPr>
            </w:pPr>
            <w:r w:rsidRPr="006B0570">
              <w:rPr>
                <w:rFonts w:ascii="Abadi" w:hAnsi="Abadi" w:cs="Calibri"/>
                <w:b/>
                <w:bCs/>
                <w:sz w:val="16"/>
                <w:szCs w:val="16"/>
              </w:rPr>
              <w:t> </w:t>
            </w:r>
          </w:p>
        </w:tc>
        <w:tc>
          <w:tcPr>
            <w:tcW w:w="2915" w:type="dxa"/>
            <w:tcBorders>
              <w:top w:val="single" w:sz="4" w:space="0" w:color="auto"/>
              <w:left w:val="nil"/>
              <w:bottom w:val="single" w:sz="4" w:space="0" w:color="auto"/>
              <w:right w:val="single" w:sz="4" w:space="0" w:color="auto"/>
            </w:tcBorders>
            <w:shd w:val="clear" w:color="auto" w:fill="auto"/>
            <w:vAlign w:val="center"/>
            <w:hideMark/>
          </w:tcPr>
          <w:p w:rsidR="006B0570" w:rsidRPr="006B0570" w:rsidRDefault="006B0570" w:rsidP="006B0570">
            <w:pPr>
              <w:rPr>
                <w:rFonts w:ascii="Abadi" w:hAnsi="Abadi" w:cs="Calibri"/>
                <w:b/>
                <w:bCs/>
                <w:sz w:val="16"/>
                <w:szCs w:val="16"/>
              </w:rPr>
            </w:pPr>
            <w:r w:rsidRPr="006B0570">
              <w:rPr>
                <w:rFonts w:ascii="Abadi" w:hAnsi="Abadi" w:cs="Calibri"/>
                <w:b/>
                <w:bCs/>
                <w:sz w:val="16"/>
                <w:szCs w:val="16"/>
              </w:rPr>
              <w:t>Cakupan keterlibatan masyarakat dalam program pembangunan daerah</w:t>
            </w:r>
          </w:p>
        </w:tc>
        <w:tc>
          <w:tcPr>
            <w:tcW w:w="1364"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b/>
                <w:bCs/>
                <w:color w:val="000000"/>
                <w:sz w:val="16"/>
                <w:szCs w:val="16"/>
              </w:rPr>
            </w:pPr>
            <w:r w:rsidRPr="006B0570">
              <w:rPr>
                <w:rFonts w:ascii="Abadi" w:hAnsi="Abadi" w:cs="Calibri"/>
                <w:b/>
                <w:bCs/>
                <w:color w:val="000000"/>
                <w:sz w:val="16"/>
                <w:szCs w:val="16"/>
              </w:rPr>
              <w:t>%</w:t>
            </w:r>
          </w:p>
        </w:tc>
        <w:tc>
          <w:tcPr>
            <w:tcW w:w="956"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b/>
                <w:bCs/>
                <w:color w:val="000000"/>
                <w:sz w:val="16"/>
                <w:szCs w:val="16"/>
              </w:rPr>
            </w:pPr>
            <w:r w:rsidRPr="006B0570">
              <w:rPr>
                <w:rFonts w:ascii="Abadi" w:hAnsi="Abadi" w:cs="Calibri"/>
                <w:b/>
                <w:bCs/>
                <w:color w:val="000000"/>
                <w:sz w:val="16"/>
                <w:szCs w:val="16"/>
              </w:rPr>
              <w:t>80</w:t>
            </w:r>
          </w:p>
        </w:tc>
        <w:tc>
          <w:tcPr>
            <w:tcW w:w="1696"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b/>
                <w:bCs/>
                <w:color w:val="000000"/>
                <w:sz w:val="16"/>
                <w:szCs w:val="16"/>
              </w:rPr>
            </w:pPr>
            <w:r w:rsidRPr="006B0570">
              <w:rPr>
                <w:rFonts w:ascii="Abadi" w:hAnsi="Abadi" w:cs="Calibri"/>
                <w:b/>
                <w:bCs/>
                <w:color w:val="000000"/>
                <w:sz w:val="16"/>
                <w:szCs w:val="16"/>
              </w:rPr>
              <w:t xml:space="preserve">     1.860.452.359 </w:t>
            </w:r>
          </w:p>
        </w:tc>
        <w:tc>
          <w:tcPr>
            <w:tcW w:w="1038"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b/>
                <w:bCs/>
                <w:color w:val="000000"/>
                <w:sz w:val="16"/>
                <w:szCs w:val="16"/>
              </w:rPr>
            </w:pPr>
            <w:r w:rsidRPr="006B0570">
              <w:rPr>
                <w:rFonts w:ascii="Abadi" w:hAnsi="Abadi" w:cs="Calibri"/>
                <w:b/>
                <w:bCs/>
                <w:color w:val="000000"/>
                <w:sz w:val="16"/>
                <w:szCs w:val="16"/>
              </w:rPr>
              <w:t>PD</w:t>
            </w:r>
          </w:p>
        </w:tc>
        <w:tc>
          <w:tcPr>
            <w:tcW w:w="1650"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b/>
                <w:bCs/>
                <w:color w:val="000000"/>
                <w:sz w:val="16"/>
                <w:szCs w:val="16"/>
              </w:rPr>
            </w:pPr>
            <w:r w:rsidRPr="006B0570">
              <w:rPr>
                <w:rFonts w:ascii="Abadi" w:hAnsi="Abadi" w:cs="Calibri"/>
                <w:b/>
                <w:bCs/>
                <w:color w:val="000000"/>
                <w:sz w:val="16"/>
                <w:szCs w:val="16"/>
              </w:rPr>
              <w:t>APBD</w:t>
            </w:r>
          </w:p>
        </w:tc>
        <w:tc>
          <w:tcPr>
            <w:tcW w:w="901"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b/>
                <w:bCs/>
                <w:color w:val="000000"/>
                <w:sz w:val="16"/>
                <w:szCs w:val="16"/>
              </w:rPr>
            </w:pPr>
            <w:r w:rsidRPr="006B0570">
              <w:rPr>
                <w:rFonts w:ascii="Abadi" w:hAnsi="Abadi" w:cs="Calibri"/>
                <w:b/>
                <w:bCs/>
                <w:color w:val="000000"/>
                <w:sz w:val="16"/>
                <w:szCs w:val="16"/>
              </w:rPr>
              <w:t>80</w:t>
            </w:r>
          </w:p>
        </w:tc>
        <w:tc>
          <w:tcPr>
            <w:tcW w:w="1499"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b/>
                <w:bCs/>
                <w:color w:val="000000"/>
                <w:sz w:val="16"/>
                <w:szCs w:val="16"/>
              </w:rPr>
            </w:pPr>
            <w:r w:rsidRPr="006B0570">
              <w:rPr>
                <w:rFonts w:ascii="Abadi" w:hAnsi="Abadi" w:cs="Calibri"/>
                <w:b/>
                <w:bCs/>
                <w:color w:val="000000"/>
                <w:sz w:val="16"/>
                <w:szCs w:val="16"/>
              </w:rPr>
              <w:t xml:space="preserve">     2.097.610.609 </w:t>
            </w:r>
          </w:p>
        </w:tc>
      </w:tr>
      <w:tr w:rsidR="006B0570" w:rsidRPr="006B0570" w:rsidTr="00DB12D4">
        <w:trPr>
          <w:trHeight w:val="79"/>
        </w:trPr>
        <w:tc>
          <w:tcPr>
            <w:tcW w:w="456" w:type="dxa"/>
            <w:tcBorders>
              <w:top w:val="nil"/>
              <w:left w:val="single" w:sz="4" w:space="0" w:color="auto"/>
              <w:bottom w:val="single" w:sz="4" w:space="0" w:color="auto"/>
              <w:right w:val="single" w:sz="4" w:space="0" w:color="auto"/>
            </w:tcBorders>
            <w:shd w:val="clear" w:color="auto" w:fill="auto"/>
            <w:noWrap/>
            <w:hideMark/>
          </w:tcPr>
          <w:p w:rsidR="006B0570" w:rsidRPr="006B0570" w:rsidRDefault="006B0570" w:rsidP="006B0570">
            <w:pPr>
              <w:jc w:val="right"/>
              <w:rPr>
                <w:rFonts w:ascii="Abadi" w:hAnsi="Abadi" w:cs="Calibri"/>
                <w:b/>
                <w:bCs/>
                <w:color w:val="000000"/>
                <w:sz w:val="16"/>
                <w:szCs w:val="16"/>
              </w:rPr>
            </w:pPr>
            <w:r w:rsidRPr="006B0570">
              <w:rPr>
                <w:rFonts w:ascii="Abadi" w:hAnsi="Abadi" w:cs="Calibri"/>
                <w:b/>
                <w:bCs/>
                <w:color w:val="000000"/>
                <w:sz w:val="16"/>
                <w:szCs w:val="16"/>
              </w:rPr>
              <w:t>3.1</w:t>
            </w:r>
          </w:p>
        </w:tc>
        <w:tc>
          <w:tcPr>
            <w:tcW w:w="24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0570" w:rsidRPr="006B0570" w:rsidRDefault="006B0570" w:rsidP="006B0570">
            <w:pPr>
              <w:rPr>
                <w:rFonts w:ascii="Abadi" w:hAnsi="Abadi" w:cs="Calibri"/>
                <w:b/>
                <w:bCs/>
                <w:sz w:val="16"/>
                <w:szCs w:val="16"/>
              </w:rPr>
            </w:pPr>
            <w:r w:rsidRPr="006B0570">
              <w:rPr>
                <w:rFonts w:ascii="Abadi" w:hAnsi="Abadi" w:cs="Calibri"/>
                <w:b/>
                <w:bCs/>
                <w:sz w:val="16"/>
                <w:szCs w:val="16"/>
              </w:rPr>
              <w:t>Koordinasi Kegiatan Pemberdayaan Desa</w:t>
            </w:r>
          </w:p>
        </w:tc>
        <w:tc>
          <w:tcPr>
            <w:tcW w:w="2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0570" w:rsidRPr="006B0570" w:rsidRDefault="006B0570" w:rsidP="006B0570">
            <w:pPr>
              <w:rPr>
                <w:rFonts w:ascii="Abadi" w:hAnsi="Abadi" w:cs="Calibri"/>
                <w:b/>
                <w:bCs/>
                <w:sz w:val="16"/>
                <w:szCs w:val="16"/>
              </w:rPr>
            </w:pPr>
            <w:r w:rsidRPr="006B0570">
              <w:rPr>
                <w:rFonts w:ascii="Abadi" w:hAnsi="Abadi" w:cs="Calibri"/>
                <w:b/>
                <w:bCs/>
                <w:sz w:val="16"/>
                <w:szCs w:val="16"/>
              </w:rPr>
              <w:t> </w:t>
            </w:r>
          </w:p>
        </w:tc>
        <w:tc>
          <w:tcPr>
            <w:tcW w:w="29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0570" w:rsidRPr="006B0570" w:rsidRDefault="006B0570" w:rsidP="006B0570">
            <w:pPr>
              <w:rPr>
                <w:rFonts w:ascii="Abadi" w:hAnsi="Abadi" w:cs="Calibri"/>
                <w:b/>
                <w:bCs/>
                <w:sz w:val="16"/>
                <w:szCs w:val="16"/>
              </w:rPr>
            </w:pPr>
            <w:r w:rsidRPr="006B0570">
              <w:rPr>
                <w:rFonts w:ascii="Abadi" w:hAnsi="Abadi" w:cs="Calibri"/>
                <w:b/>
                <w:bCs/>
                <w:sz w:val="16"/>
                <w:szCs w:val="16"/>
              </w:rPr>
              <w:t>Pelaksanaan Koordinasi Kegiatan</w:t>
            </w:r>
            <w:r w:rsidRPr="006B0570">
              <w:rPr>
                <w:rFonts w:ascii="Abadi" w:hAnsi="Abadi" w:cs="Calibri"/>
                <w:b/>
                <w:bCs/>
                <w:sz w:val="16"/>
                <w:szCs w:val="16"/>
              </w:rPr>
              <w:br/>
              <w:t>Pemberdayaan Desa</w:t>
            </w:r>
            <w:r w:rsidRPr="006B0570">
              <w:rPr>
                <w:rFonts w:ascii="Abadi" w:hAnsi="Abadi" w:cs="Calibri"/>
                <w:b/>
                <w:bCs/>
                <w:sz w:val="16"/>
                <w:szCs w:val="16"/>
              </w:rPr>
              <w:br/>
              <w:t>Sesuai Target</w:t>
            </w:r>
          </w:p>
        </w:tc>
        <w:tc>
          <w:tcPr>
            <w:tcW w:w="1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b/>
                <w:bCs/>
                <w:color w:val="000000"/>
                <w:sz w:val="16"/>
                <w:szCs w:val="16"/>
              </w:rPr>
            </w:pPr>
            <w:r w:rsidRPr="006B0570">
              <w:rPr>
                <w:rFonts w:ascii="Abadi" w:hAnsi="Abadi" w:cs="Calibri"/>
                <w:b/>
                <w:bCs/>
                <w:color w:val="000000"/>
                <w:sz w:val="16"/>
                <w:szCs w:val="16"/>
              </w:rPr>
              <w:t>%</w:t>
            </w:r>
          </w:p>
        </w:tc>
        <w:tc>
          <w:tcPr>
            <w:tcW w:w="9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b/>
                <w:bCs/>
                <w:color w:val="000000"/>
                <w:sz w:val="16"/>
                <w:szCs w:val="16"/>
              </w:rPr>
            </w:pPr>
            <w:r w:rsidRPr="006B0570">
              <w:rPr>
                <w:rFonts w:ascii="Abadi" w:hAnsi="Abadi" w:cs="Calibri"/>
                <w:b/>
                <w:bCs/>
                <w:color w:val="000000"/>
                <w:sz w:val="16"/>
                <w:szCs w:val="16"/>
              </w:rPr>
              <w:t>100</w:t>
            </w:r>
          </w:p>
        </w:tc>
        <w:tc>
          <w:tcPr>
            <w:tcW w:w="1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b/>
                <w:bCs/>
                <w:color w:val="000000"/>
                <w:sz w:val="16"/>
                <w:szCs w:val="16"/>
              </w:rPr>
            </w:pPr>
            <w:r w:rsidRPr="006B0570">
              <w:rPr>
                <w:rFonts w:ascii="Abadi" w:hAnsi="Abadi" w:cs="Calibri"/>
                <w:b/>
                <w:bCs/>
                <w:color w:val="000000"/>
                <w:sz w:val="16"/>
                <w:szCs w:val="16"/>
              </w:rPr>
              <w:t xml:space="preserve">           93.439.775 </w:t>
            </w:r>
          </w:p>
        </w:tc>
        <w:tc>
          <w:tcPr>
            <w:tcW w:w="10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b/>
                <w:bCs/>
                <w:color w:val="000000"/>
                <w:sz w:val="16"/>
                <w:szCs w:val="16"/>
              </w:rPr>
            </w:pPr>
            <w:r w:rsidRPr="006B0570">
              <w:rPr>
                <w:rFonts w:ascii="Abadi" w:hAnsi="Abadi" w:cs="Calibri"/>
                <w:b/>
                <w:bCs/>
                <w:color w:val="000000"/>
                <w:sz w:val="16"/>
                <w:szCs w:val="16"/>
              </w:rPr>
              <w:t>PD</w:t>
            </w:r>
          </w:p>
        </w:tc>
        <w:tc>
          <w:tcPr>
            <w:tcW w:w="16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b/>
                <w:bCs/>
                <w:color w:val="000000"/>
                <w:sz w:val="16"/>
                <w:szCs w:val="16"/>
              </w:rPr>
            </w:pPr>
            <w:r w:rsidRPr="006B0570">
              <w:rPr>
                <w:rFonts w:ascii="Abadi" w:hAnsi="Abadi" w:cs="Calibri"/>
                <w:b/>
                <w:bCs/>
                <w:color w:val="000000"/>
                <w:sz w:val="16"/>
                <w:szCs w:val="16"/>
              </w:rPr>
              <w:t>APBD</w:t>
            </w:r>
          </w:p>
        </w:tc>
        <w:tc>
          <w:tcPr>
            <w:tcW w:w="9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b/>
                <w:bCs/>
                <w:color w:val="000000"/>
                <w:sz w:val="16"/>
                <w:szCs w:val="16"/>
              </w:rPr>
            </w:pPr>
            <w:r w:rsidRPr="006B0570">
              <w:rPr>
                <w:rFonts w:ascii="Abadi" w:hAnsi="Abadi" w:cs="Calibri"/>
                <w:b/>
                <w:bCs/>
                <w:color w:val="000000"/>
                <w:sz w:val="16"/>
                <w:szCs w:val="16"/>
              </w:rPr>
              <w:t>2</w:t>
            </w:r>
          </w:p>
        </w:tc>
        <w:tc>
          <w:tcPr>
            <w:tcW w:w="14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b/>
                <w:bCs/>
                <w:color w:val="000000"/>
                <w:sz w:val="16"/>
                <w:szCs w:val="16"/>
              </w:rPr>
            </w:pPr>
            <w:r w:rsidRPr="006B0570">
              <w:rPr>
                <w:rFonts w:ascii="Abadi" w:hAnsi="Abadi" w:cs="Calibri"/>
                <w:b/>
                <w:bCs/>
                <w:color w:val="000000"/>
                <w:sz w:val="16"/>
                <w:szCs w:val="16"/>
              </w:rPr>
              <w:t xml:space="preserve">         102.244.093 </w:t>
            </w:r>
          </w:p>
        </w:tc>
      </w:tr>
      <w:tr w:rsidR="006B0570" w:rsidRPr="006B0570" w:rsidTr="00DB12D4">
        <w:trPr>
          <w:trHeight w:val="987"/>
        </w:trPr>
        <w:tc>
          <w:tcPr>
            <w:tcW w:w="456" w:type="dxa"/>
            <w:tcBorders>
              <w:top w:val="single" w:sz="4" w:space="0" w:color="auto"/>
              <w:left w:val="single" w:sz="4" w:space="0" w:color="auto"/>
              <w:bottom w:val="single" w:sz="4" w:space="0" w:color="auto"/>
              <w:right w:val="single" w:sz="4" w:space="0" w:color="auto"/>
            </w:tcBorders>
            <w:shd w:val="clear" w:color="auto" w:fill="auto"/>
            <w:noWrap/>
            <w:hideMark/>
          </w:tcPr>
          <w:p w:rsidR="006B0570" w:rsidRPr="006B0570" w:rsidRDefault="006B0570" w:rsidP="006B0570">
            <w:pPr>
              <w:jc w:val="right"/>
              <w:rPr>
                <w:rFonts w:ascii="Abadi" w:hAnsi="Abadi" w:cs="Calibri"/>
                <w:b/>
                <w:bCs/>
                <w:color w:val="000000"/>
                <w:sz w:val="16"/>
                <w:szCs w:val="16"/>
              </w:rPr>
            </w:pPr>
            <w:r w:rsidRPr="006B0570">
              <w:rPr>
                <w:rFonts w:ascii="Abadi" w:hAnsi="Abadi" w:cs="Calibri"/>
                <w:b/>
                <w:bCs/>
                <w:color w:val="000000"/>
                <w:sz w:val="16"/>
                <w:szCs w:val="16"/>
              </w:rPr>
              <w:lastRenderedPageBreak/>
              <w:t> </w:t>
            </w:r>
          </w:p>
        </w:tc>
        <w:tc>
          <w:tcPr>
            <w:tcW w:w="2471" w:type="dxa"/>
            <w:tcBorders>
              <w:top w:val="single" w:sz="4" w:space="0" w:color="auto"/>
              <w:left w:val="nil"/>
              <w:bottom w:val="single" w:sz="4" w:space="0" w:color="auto"/>
              <w:right w:val="single" w:sz="4" w:space="0" w:color="auto"/>
            </w:tcBorders>
            <w:shd w:val="clear" w:color="auto" w:fill="auto"/>
            <w:vAlign w:val="center"/>
            <w:hideMark/>
          </w:tcPr>
          <w:p w:rsidR="006B0570" w:rsidRPr="006B0570" w:rsidRDefault="006B0570" w:rsidP="006B0570">
            <w:pPr>
              <w:rPr>
                <w:rFonts w:ascii="Abadi" w:hAnsi="Abadi" w:cs="Calibri"/>
                <w:b/>
                <w:bCs/>
                <w:sz w:val="16"/>
                <w:szCs w:val="16"/>
              </w:rPr>
            </w:pPr>
            <w:r w:rsidRPr="006B0570">
              <w:rPr>
                <w:rFonts w:ascii="Abadi" w:hAnsi="Abadi" w:cs="Calibri"/>
                <w:b/>
                <w:bCs/>
                <w:sz w:val="16"/>
                <w:szCs w:val="16"/>
              </w:rPr>
              <w:t> </w:t>
            </w:r>
          </w:p>
        </w:tc>
        <w:tc>
          <w:tcPr>
            <w:tcW w:w="2546" w:type="dxa"/>
            <w:tcBorders>
              <w:top w:val="single" w:sz="4" w:space="0" w:color="auto"/>
              <w:left w:val="nil"/>
              <w:bottom w:val="single" w:sz="4" w:space="0" w:color="auto"/>
              <w:right w:val="single" w:sz="4" w:space="0" w:color="auto"/>
            </w:tcBorders>
            <w:shd w:val="clear" w:color="auto" w:fill="auto"/>
            <w:vAlign w:val="center"/>
            <w:hideMark/>
          </w:tcPr>
          <w:p w:rsidR="006B0570" w:rsidRPr="006B0570" w:rsidRDefault="006B0570" w:rsidP="006B0570">
            <w:pPr>
              <w:rPr>
                <w:rFonts w:ascii="Abadi" w:hAnsi="Abadi" w:cs="Calibri"/>
                <w:sz w:val="16"/>
                <w:szCs w:val="16"/>
              </w:rPr>
            </w:pPr>
            <w:r w:rsidRPr="006B0570">
              <w:rPr>
                <w:rFonts w:ascii="Abadi" w:hAnsi="Abadi" w:cs="Calibri"/>
                <w:sz w:val="16"/>
                <w:szCs w:val="16"/>
              </w:rPr>
              <w:t>Peningkatan Partisipasi Masyarakat dalam Forum Musyawarah Perencanaan Pembangunan di Desa</w:t>
            </w:r>
          </w:p>
        </w:tc>
        <w:tc>
          <w:tcPr>
            <w:tcW w:w="2915" w:type="dxa"/>
            <w:tcBorders>
              <w:top w:val="single" w:sz="4" w:space="0" w:color="auto"/>
              <w:left w:val="nil"/>
              <w:bottom w:val="nil"/>
              <w:right w:val="single" w:sz="4" w:space="0" w:color="auto"/>
            </w:tcBorders>
            <w:shd w:val="clear" w:color="auto" w:fill="auto"/>
            <w:vAlign w:val="center"/>
            <w:hideMark/>
          </w:tcPr>
          <w:p w:rsidR="006B0570" w:rsidRPr="006B0570" w:rsidRDefault="006B0570" w:rsidP="006B0570">
            <w:pPr>
              <w:rPr>
                <w:rFonts w:ascii="Abadi" w:hAnsi="Abadi" w:cs="Calibri"/>
                <w:sz w:val="16"/>
                <w:szCs w:val="16"/>
              </w:rPr>
            </w:pPr>
            <w:r w:rsidRPr="006B0570">
              <w:rPr>
                <w:rFonts w:ascii="Abadi" w:hAnsi="Abadi" w:cs="Calibri"/>
                <w:sz w:val="16"/>
                <w:szCs w:val="16"/>
              </w:rPr>
              <w:t>Jumlah Peserta Musyawarah Perencanaan Pembangunan di 9 Desa yang Hadir</w:t>
            </w:r>
          </w:p>
        </w:tc>
        <w:tc>
          <w:tcPr>
            <w:tcW w:w="1364" w:type="dxa"/>
            <w:tcBorders>
              <w:top w:val="single" w:sz="4" w:space="0" w:color="auto"/>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w:t>
            </w:r>
          </w:p>
        </w:tc>
        <w:tc>
          <w:tcPr>
            <w:tcW w:w="956" w:type="dxa"/>
            <w:tcBorders>
              <w:top w:val="single" w:sz="4" w:space="0" w:color="auto"/>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90</w:t>
            </w:r>
          </w:p>
        </w:tc>
        <w:tc>
          <w:tcPr>
            <w:tcW w:w="1696" w:type="dxa"/>
            <w:tcBorders>
              <w:top w:val="single" w:sz="4" w:space="0" w:color="auto"/>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 xml:space="preserve">             3.589.720 </w:t>
            </w:r>
          </w:p>
        </w:tc>
        <w:tc>
          <w:tcPr>
            <w:tcW w:w="1038" w:type="dxa"/>
            <w:tcBorders>
              <w:top w:val="single" w:sz="4" w:space="0" w:color="auto"/>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PD</w:t>
            </w:r>
          </w:p>
        </w:tc>
        <w:tc>
          <w:tcPr>
            <w:tcW w:w="1650" w:type="dxa"/>
            <w:tcBorders>
              <w:top w:val="single" w:sz="4" w:space="0" w:color="auto"/>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APBD</w:t>
            </w:r>
          </w:p>
        </w:tc>
        <w:tc>
          <w:tcPr>
            <w:tcW w:w="901" w:type="dxa"/>
            <w:tcBorders>
              <w:top w:val="single" w:sz="4" w:space="0" w:color="auto"/>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100</w:t>
            </w:r>
          </w:p>
        </w:tc>
        <w:tc>
          <w:tcPr>
            <w:tcW w:w="1499" w:type="dxa"/>
            <w:tcBorders>
              <w:top w:val="single" w:sz="4" w:space="0" w:color="auto"/>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 xml:space="preserve">             3.630.000 </w:t>
            </w:r>
          </w:p>
        </w:tc>
      </w:tr>
      <w:tr w:rsidR="006B0570" w:rsidRPr="006B0570" w:rsidTr="00DB12D4">
        <w:trPr>
          <w:trHeight w:val="1554"/>
        </w:trPr>
        <w:tc>
          <w:tcPr>
            <w:tcW w:w="456" w:type="dxa"/>
            <w:tcBorders>
              <w:top w:val="nil"/>
              <w:left w:val="single" w:sz="4" w:space="0" w:color="auto"/>
              <w:bottom w:val="single" w:sz="4" w:space="0" w:color="auto"/>
              <w:right w:val="single" w:sz="4" w:space="0" w:color="auto"/>
            </w:tcBorders>
            <w:shd w:val="clear" w:color="auto" w:fill="auto"/>
            <w:noWrap/>
            <w:hideMark/>
          </w:tcPr>
          <w:p w:rsidR="006B0570" w:rsidRPr="006B0570" w:rsidRDefault="006B0570" w:rsidP="006B0570">
            <w:pPr>
              <w:jc w:val="right"/>
              <w:rPr>
                <w:rFonts w:ascii="Abadi" w:hAnsi="Abadi" w:cs="Calibri"/>
                <w:b/>
                <w:bCs/>
                <w:color w:val="000000"/>
                <w:sz w:val="16"/>
                <w:szCs w:val="16"/>
              </w:rPr>
            </w:pPr>
            <w:r w:rsidRPr="006B0570">
              <w:rPr>
                <w:rFonts w:ascii="Abadi" w:hAnsi="Abadi" w:cs="Calibri"/>
                <w:b/>
                <w:bCs/>
                <w:color w:val="000000"/>
                <w:sz w:val="16"/>
                <w:szCs w:val="16"/>
              </w:rPr>
              <w:t> </w:t>
            </w:r>
          </w:p>
        </w:tc>
        <w:tc>
          <w:tcPr>
            <w:tcW w:w="2471" w:type="dxa"/>
            <w:tcBorders>
              <w:top w:val="nil"/>
              <w:left w:val="nil"/>
              <w:bottom w:val="single" w:sz="4" w:space="0" w:color="auto"/>
              <w:right w:val="single" w:sz="4" w:space="0" w:color="auto"/>
            </w:tcBorders>
            <w:shd w:val="clear" w:color="auto" w:fill="auto"/>
            <w:vAlign w:val="center"/>
            <w:hideMark/>
          </w:tcPr>
          <w:p w:rsidR="006B0570" w:rsidRPr="006B0570" w:rsidRDefault="006B0570" w:rsidP="006B0570">
            <w:pPr>
              <w:rPr>
                <w:rFonts w:ascii="Abadi" w:hAnsi="Abadi" w:cs="Calibri"/>
                <w:b/>
                <w:bCs/>
                <w:sz w:val="16"/>
                <w:szCs w:val="16"/>
              </w:rPr>
            </w:pPr>
            <w:r w:rsidRPr="006B0570">
              <w:rPr>
                <w:rFonts w:ascii="Abadi" w:hAnsi="Abadi" w:cs="Calibri"/>
                <w:b/>
                <w:bCs/>
                <w:sz w:val="16"/>
                <w:szCs w:val="16"/>
              </w:rPr>
              <w:t> </w:t>
            </w:r>
          </w:p>
        </w:tc>
        <w:tc>
          <w:tcPr>
            <w:tcW w:w="2546" w:type="dxa"/>
            <w:tcBorders>
              <w:top w:val="nil"/>
              <w:left w:val="nil"/>
              <w:bottom w:val="single" w:sz="4" w:space="0" w:color="auto"/>
              <w:right w:val="single" w:sz="4" w:space="0" w:color="auto"/>
            </w:tcBorders>
            <w:shd w:val="clear" w:color="auto" w:fill="auto"/>
            <w:vAlign w:val="center"/>
            <w:hideMark/>
          </w:tcPr>
          <w:p w:rsidR="006B0570" w:rsidRPr="006B0570" w:rsidRDefault="006B0570" w:rsidP="006B0570">
            <w:pPr>
              <w:rPr>
                <w:rFonts w:ascii="Abadi" w:hAnsi="Abadi" w:cs="Calibri"/>
                <w:sz w:val="16"/>
                <w:szCs w:val="16"/>
              </w:rPr>
            </w:pPr>
            <w:r w:rsidRPr="006B0570">
              <w:rPr>
                <w:rFonts w:ascii="Abadi" w:hAnsi="Abadi" w:cs="Calibri"/>
                <w:sz w:val="16"/>
                <w:szCs w:val="16"/>
              </w:rPr>
              <w:t>Peningkatan Efektifitas Kegiatan Pemberdayaan Masyarakat di Wilayah Kecamatan</w:t>
            </w:r>
          </w:p>
        </w:tc>
        <w:tc>
          <w:tcPr>
            <w:tcW w:w="2915" w:type="dxa"/>
            <w:tcBorders>
              <w:top w:val="single" w:sz="4" w:space="0" w:color="auto"/>
              <w:left w:val="nil"/>
              <w:bottom w:val="nil"/>
              <w:right w:val="single" w:sz="4" w:space="0" w:color="auto"/>
            </w:tcBorders>
            <w:shd w:val="clear" w:color="auto" w:fill="auto"/>
            <w:vAlign w:val="center"/>
            <w:hideMark/>
          </w:tcPr>
          <w:p w:rsidR="006B0570" w:rsidRPr="006B0570" w:rsidRDefault="006B0570" w:rsidP="006B0570">
            <w:pPr>
              <w:rPr>
                <w:rFonts w:ascii="Abadi" w:hAnsi="Abadi" w:cs="Calibri"/>
                <w:sz w:val="16"/>
                <w:szCs w:val="16"/>
              </w:rPr>
            </w:pPr>
            <w:r w:rsidRPr="006B0570">
              <w:rPr>
                <w:rFonts w:ascii="Abadi" w:hAnsi="Abadi" w:cs="Calibri"/>
                <w:sz w:val="16"/>
                <w:szCs w:val="16"/>
              </w:rPr>
              <w:t>Jumlah Pembinaan dan Sosialisasi PKK yang dilaksanakan</w:t>
            </w:r>
            <w:r w:rsidRPr="006B0570">
              <w:rPr>
                <w:rFonts w:ascii="Abadi" w:hAnsi="Abadi" w:cs="Calibri"/>
                <w:sz w:val="16"/>
                <w:szCs w:val="16"/>
              </w:rPr>
              <w:br/>
              <w:t>Jumlah Pembinaan Kader yang dilaksanakan Kegiatan Desa/Kelurahan Tangguh Bencana yang Dilaksanakan Pembentukan Satgas PPA Tk. Kecamatan dan Desa yang Dilaksanakan</w:t>
            </w:r>
          </w:p>
        </w:tc>
        <w:tc>
          <w:tcPr>
            <w:tcW w:w="1364" w:type="dxa"/>
            <w:tcBorders>
              <w:top w:val="nil"/>
              <w:left w:val="nil"/>
              <w:bottom w:val="single" w:sz="4" w:space="0" w:color="auto"/>
              <w:right w:val="single" w:sz="4" w:space="0" w:color="auto"/>
            </w:tcBorders>
            <w:shd w:val="clear" w:color="auto" w:fill="auto"/>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Kali</w:t>
            </w:r>
            <w:r w:rsidRPr="006B0570">
              <w:rPr>
                <w:rFonts w:ascii="Abadi" w:hAnsi="Abadi" w:cs="Calibri"/>
                <w:color w:val="000000"/>
                <w:sz w:val="16"/>
                <w:szCs w:val="16"/>
              </w:rPr>
              <w:br/>
              <w:t>Kali</w:t>
            </w:r>
            <w:r w:rsidRPr="006B0570">
              <w:rPr>
                <w:rFonts w:ascii="Abadi" w:hAnsi="Abadi" w:cs="Calibri"/>
                <w:color w:val="000000"/>
                <w:sz w:val="16"/>
                <w:szCs w:val="16"/>
              </w:rPr>
              <w:br/>
              <w:t>Kali</w:t>
            </w:r>
            <w:r w:rsidRPr="006B0570">
              <w:rPr>
                <w:rFonts w:ascii="Abadi" w:hAnsi="Abadi" w:cs="Calibri"/>
                <w:color w:val="000000"/>
                <w:sz w:val="16"/>
                <w:szCs w:val="16"/>
              </w:rPr>
              <w:br/>
              <w:t>Desa/Kelurahan</w:t>
            </w:r>
          </w:p>
        </w:tc>
        <w:tc>
          <w:tcPr>
            <w:tcW w:w="956" w:type="dxa"/>
            <w:tcBorders>
              <w:top w:val="nil"/>
              <w:left w:val="nil"/>
              <w:bottom w:val="single" w:sz="4" w:space="0" w:color="auto"/>
              <w:right w:val="single" w:sz="4" w:space="0" w:color="auto"/>
            </w:tcBorders>
            <w:shd w:val="clear" w:color="auto" w:fill="auto"/>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12</w:t>
            </w:r>
            <w:r w:rsidRPr="006B0570">
              <w:rPr>
                <w:rFonts w:ascii="Abadi" w:hAnsi="Abadi" w:cs="Calibri"/>
                <w:color w:val="000000"/>
                <w:sz w:val="16"/>
                <w:szCs w:val="16"/>
              </w:rPr>
              <w:br/>
              <w:t>2</w:t>
            </w:r>
            <w:r w:rsidRPr="006B0570">
              <w:rPr>
                <w:rFonts w:ascii="Abadi" w:hAnsi="Abadi" w:cs="Calibri"/>
                <w:color w:val="000000"/>
                <w:sz w:val="16"/>
                <w:szCs w:val="16"/>
              </w:rPr>
              <w:br/>
              <w:t>1</w:t>
            </w:r>
            <w:r w:rsidRPr="006B0570">
              <w:rPr>
                <w:rFonts w:ascii="Abadi" w:hAnsi="Abadi" w:cs="Calibri"/>
                <w:color w:val="000000"/>
                <w:sz w:val="16"/>
                <w:szCs w:val="16"/>
              </w:rPr>
              <w:br/>
              <w:t>10</w:t>
            </w:r>
          </w:p>
        </w:tc>
        <w:tc>
          <w:tcPr>
            <w:tcW w:w="1696"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 xml:space="preserve">           89.850.055 </w:t>
            </w:r>
          </w:p>
        </w:tc>
        <w:tc>
          <w:tcPr>
            <w:tcW w:w="1038"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PD</w:t>
            </w:r>
          </w:p>
        </w:tc>
        <w:tc>
          <w:tcPr>
            <w:tcW w:w="1650"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APBD</w:t>
            </w:r>
          </w:p>
        </w:tc>
        <w:tc>
          <w:tcPr>
            <w:tcW w:w="901"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100</w:t>
            </w:r>
          </w:p>
        </w:tc>
        <w:tc>
          <w:tcPr>
            <w:tcW w:w="1499"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 xml:space="preserve">           98.614.093 </w:t>
            </w:r>
          </w:p>
        </w:tc>
      </w:tr>
      <w:tr w:rsidR="006B0570" w:rsidRPr="006B0570" w:rsidTr="00DB12D4">
        <w:trPr>
          <w:trHeight w:val="697"/>
        </w:trPr>
        <w:tc>
          <w:tcPr>
            <w:tcW w:w="456" w:type="dxa"/>
            <w:tcBorders>
              <w:top w:val="nil"/>
              <w:left w:val="single" w:sz="4" w:space="0" w:color="auto"/>
              <w:bottom w:val="single" w:sz="4" w:space="0" w:color="auto"/>
              <w:right w:val="single" w:sz="4" w:space="0" w:color="auto"/>
            </w:tcBorders>
            <w:shd w:val="clear" w:color="auto" w:fill="auto"/>
            <w:noWrap/>
            <w:hideMark/>
          </w:tcPr>
          <w:p w:rsidR="006B0570" w:rsidRPr="006B0570" w:rsidRDefault="006B0570" w:rsidP="006B0570">
            <w:pPr>
              <w:jc w:val="right"/>
              <w:rPr>
                <w:rFonts w:ascii="Abadi" w:hAnsi="Abadi" w:cs="Calibri"/>
                <w:b/>
                <w:bCs/>
                <w:color w:val="000000"/>
                <w:sz w:val="16"/>
                <w:szCs w:val="16"/>
              </w:rPr>
            </w:pPr>
            <w:r w:rsidRPr="006B0570">
              <w:rPr>
                <w:rFonts w:ascii="Abadi" w:hAnsi="Abadi" w:cs="Calibri"/>
                <w:b/>
                <w:bCs/>
                <w:color w:val="000000"/>
                <w:sz w:val="16"/>
                <w:szCs w:val="16"/>
              </w:rPr>
              <w:t>3.2</w:t>
            </w:r>
          </w:p>
        </w:tc>
        <w:tc>
          <w:tcPr>
            <w:tcW w:w="2471" w:type="dxa"/>
            <w:tcBorders>
              <w:top w:val="nil"/>
              <w:left w:val="nil"/>
              <w:bottom w:val="single" w:sz="4" w:space="0" w:color="auto"/>
              <w:right w:val="single" w:sz="4" w:space="0" w:color="auto"/>
            </w:tcBorders>
            <w:shd w:val="clear" w:color="auto" w:fill="auto"/>
            <w:vAlign w:val="center"/>
            <w:hideMark/>
          </w:tcPr>
          <w:p w:rsidR="006B0570" w:rsidRPr="006B0570" w:rsidRDefault="006B0570" w:rsidP="006B0570">
            <w:pPr>
              <w:rPr>
                <w:rFonts w:ascii="Abadi" w:hAnsi="Abadi" w:cs="Calibri"/>
                <w:b/>
                <w:bCs/>
                <w:sz w:val="16"/>
                <w:szCs w:val="16"/>
              </w:rPr>
            </w:pPr>
            <w:r w:rsidRPr="006B0570">
              <w:rPr>
                <w:rFonts w:ascii="Abadi" w:hAnsi="Abadi" w:cs="Calibri"/>
                <w:b/>
                <w:bCs/>
                <w:sz w:val="16"/>
                <w:szCs w:val="16"/>
              </w:rPr>
              <w:t>Kegiatan Pemberdayaan Kelurahan</w:t>
            </w:r>
          </w:p>
        </w:tc>
        <w:tc>
          <w:tcPr>
            <w:tcW w:w="2546"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rPr>
                <w:rFonts w:ascii="Abadi" w:hAnsi="Abadi" w:cs="Calibri"/>
                <w:b/>
                <w:bCs/>
                <w:sz w:val="16"/>
                <w:szCs w:val="16"/>
              </w:rPr>
            </w:pPr>
            <w:r w:rsidRPr="006B0570">
              <w:rPr>
                <w:rFonts w:ascii="Abadi" w:hAnsi="Abadi" w:cs="Calibri"/>
                <w:b/>
                <w:bCs/>
                <w:sz w:val="16"/>
                <w:szCs w:val="16"/>
              </w:rPr>
              <w:t> </w:t>
            </w:r>
          </w:p>
        </w:tc>
        <w:tc>
          <w:tcPr>
            <w:tcW w:w="2915" w:type="dxa"/>
            <w:tcBorders>
              <w:top w:val="single" w:sz="4" w:space="0" w:color="auto"/>
              <w:left w:val="nil"/>
              <w:bottom w:val="single" w:sz="4" w:space="0" w:color="auto"/>
              <w:right w:val="single" w:sz="4" w:space="0" w:color="auto"/>
            </w:tcBorders>
            <w:shd w:val="clear" w:color="auto" w:fill="auto"/>
            <w:vAlign w:val="center"/>
            <w:hideMark/>
          </w:tcPr>
          <w:p w:rsidR="006B0570" w:rsidRPr="006B0570" w:rsidRDefault="006B0570" w:rsidP="006B0570">
            <w:pPr>
              <w:rPr>
                <w:rFonts w:ascii="Abadi" w:hAnsi="Abadi" w:cs="Calibri"/>
                <w:b/>
                <w:bCs/>
                <w:sz w:val="16"/>
                <w:szCs w:val="16"/>
              </w:rPr>
            </w:pPr>
            <w:r w:rsidRPr="006B0570">
              <w:rPr>
                <w:rFonts w:ascii="Abadi" w:hAnsi="Abadi" w:cs="Calibri"/>
                <w:b/>
                <w:bCs/>
                <w:sz w:val="16"/>
                <w:szCs w:val="16"/>
              </w:rPr>
              <w:t xml:space="preserve"> Pelaksanaan Kegiatan</w:t>
            </w:r>
            <w:r w:rsidRPr="006B0570">
              <w:rPr>
                <w:rFonts w:ascii="Abadi" w:hAnsi="Abadi" w:cs="Calibri"/>
                <w:b/>
                <w:bCs/>
                <w:sz w:val="16"/>
                <w:szCs w:val="16"/>
              </w:rPr>
              <w:br/>
              <w:t>Pemberdayaan</w:t>
            </w:r>
            <w:r w:rsidRPr="006B0570">
              <w:rPr>
                <w:rFonts w:ascii="Abadi" w:hAnsi="Abadi" w:cs="Calibri"/>
                <w:b/>
                <w:bCs/>
                <w:sz w:val="16"/>
                <w:szCs w:val="16"/>
              </w:rPr>
              <w:br/>
              <w:t xml:space="preserve">Kelurahan Sesuai Target </w:t>
            </w:r>
          </w:p>
        </w:tc>
        <w:tc>
          <w:tcPr>
            <w:tcW w:w="1364"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b/>
                <w:bCs/>
                <w:color w:val="000000"/>
                <w:sz w:val="16"/>
                <w:szCs w:val="16"/>
              </w:rPr>
            </w:pPr>
            <w:r w:rsidRPr="006B0570">
              <w:rPr>
                <w:rFonts w:ascii="Abadi" w:hAnsi="Abadi" w:cs="Calibri"/>
                <w:b/>
                <w:bCs/>
                <w:color w:val="000000"/>
                <w:sz w:val="16"/>
                <w:szCs w:val="16"/>
              </w:rPr>
              <w:t>%</w:t>
            </w:r>
          </w:p>
        </w:tc>
        <w:tc>
          <w:tcPr>
            <w:tcW w:w="956"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b/>
                <w:bCs/>
                <w:color w:val="000000"/>
                <w:sz w:val="16"/>
                <w:szCs w:val="16"/>
              </w:rPr>
            </w:pPr>
            <w:r w:rsidRPr="006B0570">
              <w:rPr>
                <w:rFonts w:ascii="Abadi" w:hAnsi="Abadi" w:cs="Calibri"/>
                <w:b/>
                <w:bCs/>
                <w:color w:val="000000"/>
                <w:sz w:val="16"/>
                <w:szCs w:val="16"/>
              </w:rPr>
              <w:t>100</w:t>
            </w:r>
          </w:p>
        </w:tc>
        <w:tc>
          <w:tcPr>
            <w:tcW w:w="1696"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b/>
                <w:bCs/>
                <w:color w:val="000000"/>
                <w:sz w:val="16"/>
                <w:szCs w:val="16"/>
              </w:rPr>
            </w:pPr>
            <w:r w:rsidRPr="006B0570">
              <w:rPr>
                <w:rFonts w:ascii="Abadi" w:hAnsi="Abadi" w:cs="Calibri"/>
                <w:b/>
                <w:bCs/>
                <w:color w:val="000000"/>
                <w:sz w:val="16"/>
                <w:szCs w:val="16"/>
              </w:rPr>
              <w:t xml:space="preserve">     1.618.946.518 </w:t>
            </w:r>
          </w:p>
        </w:tc>
        <w:tc>
          <w:tcPr>
            <w:tcW w:w="1038"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b/>
                <w:bCs/>
                <w:color w:val="000000"/>
                <w:sz w:val="16"/>
                <w:szCs w:val="16"/>
              </w:rPr>
            </w:pPr>
            <w:r w:rsidRPr="006B0570">
              <w:rPr>
                <w:rFonts w:ascii="Abadi" w:hAnsi="Abadi" w:cs="Calibri"/>
                <w:b/>
                <w:bCs/>
                <w:color w:val="000000"/>
                <w:sz w:val="16"/>
                <w:szCs w:val="16"/>
              </w:rPr>
              <w:t>PD</w:t>
            </w:r>
          </w:p>
        </w:tc>
        <w:tc>
          <w:tcPr>
            <w:tcW w:w="1650"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b/>
                <w:bCs/>
                <w:color w:val="000000"/>
                <w:sz w:val="16"/>
                <w:szCs w:val="16"/>
              </w:rPr>
            </w:pPr>
            <w:r w:rsidRPr="006B0570">
              <w:rPr>
                <w:rFonts w:ascii="Abadi" w:hAnsi="Abadi" w:cs="Calibri"/>
                <w:b/>
                <w:bCs/>
                <w:color w:val="000000"/>
                <w:sz w:val="16"/>
                <w:szCs w:val="16"/>
              </w:rPr>
              <w:t>APBD</w:t>
            </w:r>
          </w:p>
        </w:tc>
        <w:tc>
          <w:tcPr>
            <w:tcW w:w="901"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b/>
                <w:bCs/>
                <w:color w:val="000000"/>
                <w:sz w:val="16"/>
                <w:szCs w:val="16"/>
              </w:rPr>
            </w:pPr>
            <w:r w:rsidRPr="006B0570">
              <w:rPr>
                <w:rFonts w:ascii="Abadi" w:hAnsi="Abadi" w:cs="Calibri"/>
                <w:b/>
                <w:bCs/>
                <w:color w:val="000000"/>
                <w:sz w:val="16"/>
                <w:szCs w:val="16"/>
              </w:rPr>
              <w:t> </w:t>
            </w:r>
          </w:p>
        </w:tc>
        <w:tc>
          <w:tcPr>
            <w:tcW w:w="1499"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b/>
                <w:bCs/>
                <w:color w:val="000000"/>
                <w:sz w:val="16"/>
                <w:szCs w:val="16"/>
              </w:rPr>
            </w:pPr>
            <w:r w:rsidRPr="006B0570">
              <w:rPr>
                <w:rFonts w:ascii="Abadi" w:hAnsi="Abadi" w:cs="Calibri"/>
                <w:b/>
                <w:bCs/>
                <w:color w:val="000000"/>
                <w:sz w:val="16"/>
                <w:szCs w:val="16"/>
              </w:rPr>
              <w:t xml:space="preserve">     1.700.803.786 </w:t>
            </w:r>
          </w:p>
        </w:tc>
      </w:tr>
      <w:tr w:rsidR="006B0570" w:rsidRPr="006B0570" w:rsidTr="00DB12D4">
        <w:trPr>
          <w:trHeight w:val="834"/>
        </w:trPr>
        <w:tc>
          <w:tcPr>
            <w:tcW w:w="456" w:type="dxa"/>
            <w:tcBorders>
              <w:top w:val="nil"/>
              <w:left w:val="single" w:sz="4" w:space="0" w:color="auto"/>
              <w:bottom w:val="single" w:sz="4" w:space="0" w:color="auto"/>
              <w:right w:val="single" w:sz="4" w:space="0" w:color="auto"/>
            </w:tcBorders>
            <w:shd w:val="clear" w:color="auto" w:fill="auto"/>
            <w:noWrap/>
            <w:hideMark/>
          </w:tcPr>
          <w:p w:rsidR="006B0570" w:rsidRPr="006B0570" w:rsidRDefault="006B0570" w:rsidP="006B0570">
            <w:pPr>
              <w:jc w:val="right"/>
              <w:rPr>
                <w:rFonts w:ascii="Abadi" w:hAnsi="Abadi" w:cs="Calibri"/>
                <w:b/>
                <w:bCs/>
                <w:color w:val="000000"/>
                <w:sz w:val="16"/>
                <w:szCs w:val="16"/>
              </w:rPr>
            </w:pPr>
            <w:r w:rsidRPr="006B0570">
              <w:rPr>
                <w:rFonts w:ascii="Abadi" w:hAnsi="Abadi" w:cs="Calibri"/>
                <w:b/>
                <w:bCs/>
                <w:color w:val="000000"/>
                <w:sz w:val="16"/>
                <w:szCs w:val="16"/>
              </w:rPr>
              <w:t> </w:t>
            </w:r>
          </w:p>
        </w:tc>
        <w:tc>
          <w:tcPr>
            <w:tcW w:w="2471" w:type="dxa"/>
            <w:tcBorders>
              <w:top w:val="nil"/>
              <w:left w:val="nil"/>
              <w:bottom w:val="single" w:sz="4" w:space="0" w:color="auto"/>
              <w:right w:val="single" w:sz="4" w:space="0" w:color="auto"/>
            </w:tcBorders>
            <w:shd w:val="clear" w:color="auto" w:fill="auto"/>
            <w:vAlign w:val="center"/>
            <w:hideMark/>
          </w:tcPr>
          <w:p w:rsidR="006B0570" w:rsidRPr="006B0570" w:rsidRDefault="006B0570" w:rsidP="006B0570">
            <w:pPr>
              <w:rPr>
                <w:rFonts w:ascii="Abadi" w:hAnsi="Abadi" w:cs="Calibri"/>
                <w:b/>
                <w:bCs/>
                <w:sz w:val="16"/>
                <w:szCs w:val="16"/>
              </w:rPr>
            </w:pPr>
            <w:r w:rsidRPr="006B0570">
              <w:rPr>
                <w:rFonts w:ascii="Abadi" w:hAnsi="Abadi" w:cs="Calibri"/>
                <w:b/>
                <w:bCs/>
                <w:sz w:val="16"/>
                <w:szCs w:val="16"/>
              </w:rPr>
              <w:t> </w:t>
            </w:r>
          </w:p>
        </w:tc>
        <w:tc>
          <w:tcPr>
            <w:tcW w:w="2546" w:type="dxa"/>
            <w:tcBorders>
              <w:top w:val="nil"/>
              <w:left w:val="nil"/>
              <w:bottom w:val="single" w:sz="4" w:space="0" w:color="auto"/>
              <w:right w:val="single" w:sz="4" w:space="0" w:color="auto"/>
            </w:tcBorders>
            <w:shd w:val="clear" w:color="auto" w:fill="auto"/>
            <w:vAlign w:val="center"/>
            <w:hideMark/>
          </w:tcPr>
          <w:p w:rsidR="006B0570" w:rsidRPr="006B0570" w:rsidRDefault="006B0570" w:rsidP="006B0570">
            <w:pPr>
              <w:rPr>
                <w:rFonts w:ascii="Abadi" w:hAnsi="Abadi" w:cs="Calibri"/>
                <w:sz w:val="16"/>
                <w:szCs w:val="16"/>
              </w:rPr>
            </w:pPr>
            <w:r w:rsidRPr="006B0570">
              <w:rPr>
                <w:rFonts w:ascii="Abadi" w:hAnsi="Abadi" w:cs="Calibri"/>
                <w:sz w:val="16"/>
                <w:szCs w:val="16"/>
              </w:rPr>
              <w:t>Peningkatan Partisipasi Masyarakat dalam Forum Musyawarah Perencanaan Pembangunan di Kelurahan</w:t>
            </w:r>
          </w:p>
        </w:tc>
        <w:tc>
          <w:tcPr>
            <w:tcW w:w="2915" w:type="dxa"/>
            <w:tcBorders>
              <w:top w:val="nil"/>
              <w:left w:val="nil"/>
              <w:bottom w:val="single" w:sz="4" w:space="0" w:color="auto"/>
              <w:right w:val="single" w:sz="4" w:space="0" w:color="auto"/>
            </w:tcBorders>
            <w:shd w:val="clear" w:color="auto" w:fill="auto"/>
            <w:vAlign w:val="center"/>
            <w:hideMark/>
          </w:tcPr>
          <w:p w:rsidR="006B0570" w:rsidRPr="006B0570" w:rsidRDefault="006B0570" w:rsidP="006B0570">
            <w:pPr>
              <w:rPr>
                <w:rFonts w:ascii="Abadi" w:hAnsi="Abadi" w:cs="Calibri"/>
                <w:sz w:val="16"/>
                <w:szCs w:val="16"/>
              </w:rPr>
            </w:pPr>
            <w:r w:rsidRPr="006B0570">
              <w:rPr>
                <w:rFonts w:ascii="Abadi" w:hAnsi="Abadi" w:cs="Calibri"/>
                <w:sz w:val="16"/>
                <w:szCs w:val="16"/>
              </w:rPr>
              <w:t xml:space="preserve"> Musrenbang Kelurahan yang Dilaksanakan </w:t>
            </w:r>
          </w:p>
        </w:tc>
        <w:tc>
          <w:tcPr>
            <w:tcW w:w="1364"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Kali</w:t>
            </w:r>
          </w:p>
        </w:tc>
        <w:tc>
          <w:tcPr>
            <w:tcW w:w="956"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1</w:t>
            </w:r>
          </w:p>
        </w:tc>
        <w:tc>
          <w:tcPr>
            <w:tcW w:w="1696"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 xml:space="preserve">           16.441.250 </w:t>
            </w:r>
          </w:p>
        </w:tc>
        <w:tc>
          <w:tcPr>
            <w:tcW w:w="1038"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PD</w:t>
            </w:r>
          </w:p>
        </w:tc>
        <w:tc>
          <w:tcPr>
            <w:tcW w:w="1650"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APBD</w:t>
            </w:r>
          </w:p>
        </w:tc>
        <w:tc>
          <w:tcPr>
            <w:tcW w:w="901"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 </w:t>
            </w:r>
          </w:p>
        </w:tc>
        <w:tc>
          <w:tcPr>
            <w:tcW w:w="1499"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 xml:space="preserve">           18.166.033 </w:t>
            </w:r>
          </w:p>
        </w:tc>
      </w:tr>
      <w:tr w:rsidR="006B0570" w:rsidRPr="006B0570" w:rsidTr="00DB12D4">
        <w:trPr>
          <w:trHeight w:val="1065"/>
        </w:trPr>
        <w:tc>
          <w:tcPr>
            <w:tcW w:w="456" w:type="dxa"/>
            <w:tcBorders>
              <w:top w:val="nil"/>
              <w:left w:val="single" w:sz="4" w:space="0" w:color="auto"/>
              <w:bottom w:val="single" w:sz="4" w:space="0" w:color="auto"/>
              <w:right w:val="single" w:sz="4" w:space="0" w:color="auto"/>
            </w:tcBorders>
            <w:shd w:val="clear" w:color="auto" w:fill="auto"/>
            <w:noWrap/>
            <w:hideMark/>
          </w:tcPr>
          <w:p w:rsidR="006B0570" w:rsidRPr="006B0570" w:rsidRDefault="006B0570" w:rsidP="006B0570">
            <w:pPr>
              <w:jc w:val="right"/>
              <w:rPr>
                <w:rFonts w:ascii="Abadi" w:hAnsi="Abadi" w:cs="Calibri"/>
                <w:b/>
                <w:bCs/>
                <w:color w:val="000000"/>
                <w:sz w:val="16"/>
                <w:szCs w:val="16"/>
              </w:rPr>
            </w:pPr>
            <w:r w:rsidRPr="006B0570">
              <w:rPr>
                <w:rFonts w:ascii="Abadi" w:hAnsi="Abadi" w:cs="Calibri"/>
                <w:b/>
                <w:bCs/>
                <w:color w:val="000000"/>
                <w:sz w:val="16"/>
                <w:szCs w:val="16"/>
              </w:rPr>
              <w:t> </w:t>
            </w:r>
          </w:p>
        </w:tc>
        <w:tc>
          <w:tcPr>
            <w:tcW w:w="24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0570" w:rsidRPr="006B0570" w:rsidRDefault="006B0570" w:rsidP="006B0570">
            <w:pPr>
              <w:rPr>
                <w:rFonts w:ascii="Abadi" w:hAnsi="Abadi" w:cs="Calibri"/>
                <w:b/>
                <w:bCs/>
                <w:sz w:val="16"/>
                <w:szCs w:val="16"/>
              </w:rPr>
            </w:pPr>
            <w:r w:rsidRPr="006B0570">
              <w:rPr>
                <w:rFonts w:ascii="Abadi" w:hAnsi="Abadi" w:cs="Calibri"/>
                <w:b/>
                <w:bCs/>
                <w:sz w:val="16"/>
                <w:szCs w:val="16"/>
              </w:rPr>
              <w:t> </w:t>
            </w:r>
          </w:p>
        </w:tc>
        <w:tc>
          <w:tcPr>
            <w:tcW w:w="25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0570" w:rsidRPr="006B0570" w:rsidRDefault="006B0570" w:rsidP="006B0570">
            <w:pPr>
              <w:rPr>
                <w:rFonts w:ascii="Abadi" w:hAnsi="Abadi" w:cs="Calibri"/>
                <w:sz w:val="16"/>
                <w:szCs w:val="16"/>
              </w:rPr>
            </w:pPr>
            <w:r w:rsidRPr="006B0570">
              <w:rPr>
                <w:rFonts w:ascii="Abadi" w:hAnsi="Abadi" w:cs="Calibri"/>
                <w:sz w:val="16"/>
                <w:szCs w:val="16"/>
              </w:rPr>
              <w:t>Pembangunan Sarana dan Prasarana Kelurahan</w:t>
            </w:r>
          </w:p>
        </w:tc>
        <w:tc>
          <w:tcPr>
            <w:tcW w:w="29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0570" w:rsidRPr="006B0570" w:rsidRDefault="006B0570" w:rsidP="006B0570">
            <w:pPr>
              <w:rPr>
                <w:rFonts w:ascii="Abadi" w:hAnsi="Abadi" w:cs="Calibri"/>
                <w:sz w:val="16"/>
                <w:szCs w:val="16"/>
              </w:rPr>
            </w:pPr>
            <w:r w:rsidRPr="006B0570">
              <w:rPr>
                <w:rFonts w:ascii="Abadi" w:hAnsi="Abadi" w:cs="Calibri"/>
                <w:sz w:val="16"/>
                <w:szCs w:val="16"/>
              </w:rPr>
              <w:t xml:space="preserve"> Jumlah Sarana Infrastruktur yang dilaksanakan </w:t>
            </w:r>
          </w:p>
        </w:tc>
        <w:tc>
          <w:tcPr>
            <w:tcW w:w="1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Sarana</w:t>
            </w:r>
          </w:p>
        </w:tc>
        <w:tc>
          <w:tcPr>
            <w:tcW w:w="9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15</w:t>
            </w:r>
          </w:p>
        </w:tc>
        <w:tc>
          <w:tcPr>
            <w:tcW w:w="1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 xml:space="preserve">         838.742.000 </w:t>
            </w:r>
          </w:p>
        </w:tc>
        <w:tc>
          <w:tcPr>
            <w:tcW w:w="10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PD</w:t>
            </w:r>
          </w:p>
        </w:tc>
        <w:tc>
          <w:tcPr>
            <w:tcW w:w="16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APBD</w:t>
            </w:r>
          </w:p>
        </w:tc>
        <w:tc>
          <w:tcPr>
            <w:tcW w:w="9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 </w:t>
            </w:r>
          </w:p>
        </w:tc>
        <w:tc>
          <w:tcPr>
            <w:tcW w:w="14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 xml:space="preserve">         895.696.785 </w:t>
            </w:r>
          </w:p>
        </w:tc>
      </w:tr>
      <w:tr w:rsidR="006B0570" w:rsidRPr="006B0570" w:rsidTr="00DB12D4">
        <w:trPr>
          <w:trHeight w:val="8190"/>
        </w:trPr>
        <w:tc>
          <w:tcPr>
            <w:tcW w:w="456" w:type="dxa"/>
            <w:tcBorders>
              <w:top w:val="single" w:sz="4" w:space="0" w:color="auto"/>
              <w:left w:val="single" w:sz="4" w:space="0" w:color="auto"/>
              <w:bottom w:val="single" w:sz="4" w:space="0" w:color="auto"/>
              <w:right w:val="single" w:sz="4" w:space="0" w:color="auto"/>
            </w:tcBorders>
            <w:shd w:val="clear" w:color="auto" w:fill="auto"/>
            <w:noWrap/>
            <w:hideMark/>
          </w:tcPr>
          <w:p w:rsidR="006B0570" w:rsidRPr="006B0570" w:rsidRDefault="006B0570" w:rsidP="006B0570">
            <w:pPr>
              <w:jc w:val="right"/>
              <w:rPr>
                <w:rFonts w:ascii="Abadi" w:hAnsi="Abadi" w:cs="Calibri"/>
                <w:b/>
                <w:bCs/>
                <w:color w:val="000000"/>
                <w:sz w:val="16"/>
                <w:szCs w:val="16"/>
              </w:rPr>
            </w:pPr>
            <w:r w:rsidRPr="006B0570">
              <w:rPr>
                <w:rFonts w:ascii="Abadi" w:hAnsi="Abadi" w:cs="Calibri"/>
                <w:b/>
                <w:bCs/>
                <w:color w:val="000000"/>
                <w:sz w:val="16"/>
                <w:szCs w:val="16"/>
              </w:rPr>
              <w:lastRenderedPageBreak/>
              <w:t> </w:t>
            </w:r>
          </w:p>
        </w:tc>
        <w:tc>
          <w:tcPr>
            <w:tcW w:w="24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0570" w:rsidRPr="006B0570" w:rsidRDefault="006B0570" w:rsidP="006B0570">
            <w:pPr>
              <w:rPr>
                <w:rFonts w:ascii="Abadi" w:hAnsi="Abadi" w:cs="Calibri"/>
                <w:b/>
                <w:bCs/>
                <w:sz w:val="16"/>
                <w:szCs w:val="16"/>
              </w:rPr>
            </w:pPr>
            <w:r w:rsidRPr="006B0570">
              <w:rPr>
                <w:rFonts w:ascii="Abadi" w:hAnsi="Abadi" w:cs="Calibri"/>
                <w:b/>
                <w:bCs/>
                <w:sz w:val="16"/>
                <w:szCs w:val="16"/>
              </w:rPr>
              <w:t> </w:t>
            </w:r>
          </w:p>
        </w:tc>
        <w:tc>
          <w:tcPr>
            <w:tcW w:w="25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0570" w:rsidRPr="006B0570" w:rsidRDefault="006B0570" w:rsidP="006B0570">
            <w:pPr>
              <w:rPr>
                <w:rFonts w:ascii="Abadi" w:hAnsi="Abadi" w:cs="Calibri"/>
                <w:sz w:val="16"/>
                <w:szCs w:val="16"/>
              </w:rPr>
            </w:pPr>
            <w:r w:rsidRPr="006B0570">
              <w:rPr>
                <w:rFonts w:ascii="Abadi" w:hAnsi="Abadi" w:cs="Calibri"/>
                <w:sz w:val="16"/>
                <w:szCs w:val="16"/>
              </w:rPr>
              <w:t>Pemberdayaan Masyarakat di Kelurahan</w:t>
            </w:r>
          </w:p>
        </w:tc>
        <w:tc>
          <w:tcPr>
            <w:tcW w:w="29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0570" w:rsidRPr="006B0570" w:rsidRDefault="006B0570" w:rsidP="006B0570">
            <w:pPr>
              <w:rPr>
                <w:rFonts w:ascii="Abadi" w:hAnsi="Abadi" w:cs="Calibri"/>
                <w:sz w:val="16"/>
                <w:szCs w:val="16"/>
              </w:rPr>
            </w:pPr>
            <w:r w:rsidRPr="006B0570">
              <w:rPr>
                <w:rFonts w:ascii="Abadi" w:hAnsi="Abadi" w:cs="Calibri"/>
                <w:sz w:val="16"/>
                <w:szCs w:val="16"/>
              </w:rPr>
              <w:t>Jumlah Kerukunan Umat Beragama yang dilaksanakan</w:t>
            </w:r>
            <w:r w:rsidRPr="006B0570">
              <w:rPr>
                <w:rFonts w:ascii="Abadi" w:hAnsi="Abadi" w:cs="Calibri"/>
                <w:sz w:val="16"/>
                <w:szCs w:val="16"/>
              </w:rPr>
              <w:br/>
              <w:t>Jumlah Pelatihan/Pembinaan yang dilaksanakan</w:t>
            </w:r>
            <w:r w:rsidRPr="006B0570">
              <w:rPr>
                <w:rFonts w:ascii="Abadi" w:hAnsi="Abadi" w:cs="Calibri"/>
                <w:sz w:val="16"/>
                <w:szCs w:val="16"/>
              </w:rPr>
              <w:br/>
              <w:t>Jumlah Pembinaan Adm Kependudukan yang dilaksanakan</w:t>
            </w:r>
            <w:r w:rsidRPr="006B0570">
              <w:rPr>
                <w:rFonts w:ascii="Abadi" w:hAnsi="Abadi" w:cs="Calibri"/>
                <w:sz w:val="16"/>
                <w:szCs w:val="16"/>
              </w:rPr>
              <w:br/>
              <w:t>Jumlah Pembinaan Kesehatan Masyarakat yang dilaksanakan</w:t>
            </w:r>
            <w:r w:rsidRPr="006B0570">
              <w:rPr>
                <w:rFonts w:ascii="Abadi" w:hAnsi="Abadi" w:cs="Calibri"/>
                <w:sz w:val="16"/>
                <w:szCs w:val="16"/>
              </w:rPr>
              <w:br/>
              <w:t>Jumlah Pembinaan Masalah Sosial yang dilaksanakan Jumlah Pembinaan Perlindungan Masyarakat yang dilaksanakan</w:t>
            </w:r>
            <w:r w:rsidRPr="006B0570">
              <w:rPr>
                <w:rFonts w:ascii="Abadi" w:hAnsi="Abadi" w:cs="Calibri"/>
                <w:sz w:val="16"/>
                <w:szCs w:val="16"/>
              </w:rPr>
              <w:br/>
              <w:t>Jumlah Pembinaan PKK yang dilaksanakan</w:t>
            </w:r>
            <w:r w:rsidRPr="006B0570">
              <w:rPr>
                <w:rFonts w:ascii="Abadi" w:hAnsi="Abadi" w:cs="Calibri"/>
                <w:sz w:val="16"/>
                <w:szCs w:val="16"/>
              </w:rPr>
              <w:br/>
              <w:t>Jumlah Pembinaan RT RW yang dilaksanakan</w:t>
            </w:r>
            <w:r w:rsidRPr="006B0570">
              <w:rPr>
                <w:rFonts w:ascii="Abadi" w:hAnsi="Abadi" w:cs="Calibri"/>
                <w:sz w:val="16"/>
                <w:szCs w:val="16"/>
              </w:rPr>
              <w:br/>
              <w:t>Jumlah Pembinaan Trantibun yang dilaksanakan</w:t>
            </w:r>
            <w:r w:rsidRPr="006B0570">
              <w:rPr>
                <w:rFonts w:ascii="Abadi" w:hAnsi="Abadi" w:cs="Calibri"/>
                <w:sz w:val="16"/>
                <w:szCs w:val="16"/>
              </w:rPr>
              <w:br/>
              <w:t>Jumlah Pengelola Kebersihan dan Keindahan yang dilaksanakan</w:t>
            </w:r>
            <w:r w:rsidRPr="006B0570">
              <w:rPr>
                <w:rFonts w:ascii="Abadi" w:hAnsi="Abadi" w:cs="Calibri"/>
                <w:sz w:val="16"/>
                <w:szCs w:val="16"/>
              </w:rPr>
              <w:br/>
              <w:t>Jumlah Pengembangan Perekonomian yang dilaksanakan</w:t>
            </w:r>
            <w:r w:rsidRPr="006B0570">
              <w:rPr>
                <w:rFonts w:ascii="Abadi" w:hAnsi="Abadi" w:cs="Calibri"/>
                <w:sz w:val="16"/>
                <w:szCs w:val="16"/>
              </w:rPr>
              <w:br/>
              <w:t>Jumlah Penyelenggaraan Pembangunan yang dilaksanakan Pelaksanaan Bantuan Pungutan Pajak Bumi dan</w:t>
            </w:r>
            <w:r w:rsidRPr="006B0570">
              <w:rPr>
                <w:rFonts w:ascii="Abadi" w:hAnsi="Abadi" w:cs="Calibri"/>
                <w:sz w:val="16"/>
                <w:szCs w:val="16"/>
              </w:rPr>
              <w:br/>
              <w:t>Bangunan</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Kali</w:t>
            </w:r>
            <w:r w:rsidRPr="006B0570">
              <w:rPr>
                <w:rFonts w:ascii="Abadi" w:hAnsi="Abadi" w:cs="Calibri"/>
                <w:color w:val="000000"/>
                <w:sz w:val="16"/>
                <w:szCs w:val="16"/>
              </w:rPr>
              <w:br/>
              <w:t>Kali</w:t>
            </w:r>
            <w:r w:rsidRPr="006B0570">
              <w:rPr>
                <w:rFonts w:ascii="Abadi" w:hAnsi="Abadi" w:cs="Calibri"/>
                <w:color w:val="000000"/>
                <w:sz w:val="16"/>
                <w:szCs w:val="16"/>
              </w:rPr>
              <w:br/>
              <w:t>Kali</w:t>
            </w:r>
            <w:r w:rsidRPr="006B0570">
              <w:rPr>
                <w:rFonts w:ascii="Abadi" w:hAnsi="Abadi" w:cs="Calibri"/>
                <w:color w:val="000000"/>
                <w:sz w:val="16"/>
                <w:szCs w:val="16"/>
              </w:rPr>
              <w:br/>
              <w:t>Kali</w:t>
            </w:r>
            <w:r w:rsidRPr="006B0570">
              <w:rPr>
                <w:rFonts w:ascii="Abadi" w:hAnsi="Abadi" w:cs="Calibri"/>
                <w:color w:val="000000"/>
                <w:sz w:val="16"/>
                <w:szCs w:val="16"/>
              </w:rPr>
              <w:br/>
              <w:t>Kali</w:t>
            </w:r>
            <w:r w:rsidRPr="006B0570">
              <w:rPr>
                <w:rFonts w:ascii="Abadi" w:hAnsi="Abadi" w:cs="Calibri"/>
                <w:color w:val="000000"/>
                <w:sz w:val="16"/>
                <w:szCs w:val="16"/>
              </w:rPr>
              <w:br/>
              <w:t>Kali</w:t>
            </w:r>
            <w:r w:rsidRPr="006B0570">
              <w:rPr>
                <w:rFonts w:ascii="Abadi" w:hAnsi="Abadi" w:cs="Calibri"/>
                <w:color w:val="000000"/>
                <w:sz w:val="16"/>
                <w:szCs w:val="16"/>
              </w:rPr>
              <w:br/>
              <w:t>Kali</w:t>
            </w:r>
            <w:r w:rsidRPr="006B0570">
              <w:rPr>
                <w:rFonts w:ascii="Abadi" w:hAnsi="Abadi" w:cs="Calibri"/>
                <w:color w:val="000000"/>
                <w:sz w:val="16"/>
                <w:szCs w:val="16"/>
              </w:rPr>
              <w:br/>
              <w:t>Kali</w:t>
            </w:r>
            <w:r w:rsidRPr="006B0570">
              <w:rPr>
                <w:rFonts w:ascii="Abadi" w:hAnsi="Abadi" w:cs="Calibri"/>
                <w:color w:val="000000"/>
                <w:sz w:val="16"/>
                <w:szCs w:val="16"/>
              </w:rPr>
              <w:br/>
              <w:t>Kali</w:t>
            </w:r>
            <w:r w:rsidRPr="006B0570">
              <w:rPr>
                <w:rFonts w:ascii="Abadi" w:hAnsi="Abadi" w:cs="Calibri"/>
                <w:color w:val="000000"/>
                <w:sz w:val="16"/>
                <w:szCs w:val="16"/>
              </w:rPr>
              <w:br/>
              <w:t>Kali</w:t>
            </w:r>
            <w:r w:rsidRPr="006B0570">
              <w:rPr>
                <w:rFonts w:ascii="Abadi" w:hAnsi="Abadi" w:cs="Calibri"/>
                <w:color w:val="000000"/>
                <w:sz w:val="16"/>
                <w:szCs w:val="16"/>
              </w:rPr>
              <w:br/>
              <w:t>Kali</w:t>
            </w:r>
            <w:r w:rsidRPr="006B0570">
              <w:rPr>
                <w:rFonts w:ascii="Abadi" w:hAnsi="Abadi" w:cs="Calibri"/>
                <w:color w:val="000000"/>
                <w:sz w:val="16"/>
                <w:szCs w:val="16"/>
              </w:rPr>
              <w:br/>
              <w:t>Kali</w:t>
            </w:r>
            <w:r w:rsidRPr="006B0570">
              <w:rPr>
                <w:rFonts w:ascii="Abadi" w:hAnsi="Abadi" w:cs="Calibri"/>
                <w:color w:val="000000"/>
                <w:sz w:val="16"/>
                <w:szCs w:val="16"/>
              </w:rPr>
              <w:br/>
              <w:t>Kali</w:t>
            </w: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2</w:t>
            </w:r>
            <w:r w:rsidRPr="006B0570">
              <w:rPr>
                <w:rFonts w:ascii="Abadi" w:hAnsi="Abadi" w:cs="Calibri"/>
                <w:color w:val="000000"/>
                <w:sz w:val="16"/>
                <w:szCs w:val="16"/>
              </w:rPr>
              <w:br/>
              <w:t>5</w:t>
            </w:r>
            <w:r w:rsidRPr="006B0570">
              <w:rPr>
                <w:rFonts w:ascii="Abadi" w:hAnsi="Abadi" w:cs="Calibri"/>
                <w:color w:val="000000"/>
                <w:sz w:val="16"/>
                <w:szCs w:val="16"/>
              </w:rPr>
              <w:br/>
              <w:t>4</w:t>
            </w:r>
            <w:r w:rsidRPr="006B0570">
              <w:rPr>
                <w:rFonts w:ascii="Abadi" w:hAnsi="Abadi" w:cs="Calibri"/>
                <w:color w:val="000000"/>
                <w:sz w:val="16"/>
                <w:szCs w:val="16"/>
              </w:rPr>
              <w:br/>
              <w:t>22</w:t>
            </w:r>
            <w:r w:rsidRPr="006B0570">
              <w:rPr>
                <w:rFonts w:ascii="Abadi" w:hAnsi="Abadi" w:cs="Calibri"/>
                <w:color w:val="000000"/>
                <w:sz w:val="16"/>
                <w:szCs w:val="16"/>
              </w:rPr>
              <w:br/>
              <w:t>2</w:t>
            </w:r>
            <w:r w:rsidRPr="006B0570">
              <w:rPr>
                <w:rFonts w:ascii="Abadi" w:hAnsi="Abadi" w:cs="Calibri"/>
                <w:color w:val="000000"/>
                <w:sz w:val="16"/>
                <w:szCs w:val="16"/>
              </w:rPr>
              <w:br/>
              <w:t>11</w:t>
            </w:r>
            <w:r w:rsidRPr="006B0570">
              <w:rPr>
                <w:rFonts w:ascii="Abadi" w:hAnsi="Abadi" w:cs="Calibri"/>
                <w:color w:val="000000"/>
                <w:sz w:val="16"/>
                <w:szCs w:val="16"/>
              </w:rPr>
              <w:br/>
              <w:t>4</w:t>
            </w:r>
            <w:r w:rsidRPr="006B0570">
              <w:rPr>
                <w:rFonts w:ascii="Abadi" w:hAnsi="Abadi" w:cs="Calibri"/>
                <w:color w:val="000000"/>
                <w:sz w:val="16"/>
                <w:szCs w:val="16"/>
              </w:rPr>
              <w:br/>
              <w:t>11</w:t>
            </w:r>
            <w:r w:rsidRPr="006B0570">
              <w:rPr>
                <w:rFonts w:ascii="Abadi" w:hAnsi="Abadi" w:cs="Calibri"/>
                <w:color w:val="000000"/>
                <w:sz w:val="16"/>
                <w:szCs w:val="16"/>
              </w:rPr>
              <w:br/>
              <w:t>11</w:t>
            </w:r>
            <w:r w:rsidRPr="006B0570">
              <w:rPr>
                <w:rFonts w:ascii="Abadi" w:hAnsi="Abadi" w:cs="Calibri"/>
                <w:color w:val="000000"/>
                <w:sz w:val="16"/>
                <w:szCs w:val="16"/>
              </w:rPr>
              <w:br/>
              <w:t>22</w:t>
            </w:r>
            <w:r w:rsidRPr="006B0570">
              <w:rPr>
                <w:rFonts w:ascii="Abadi" w:hAnsi="Abadi" w:cs="Calibri"/>
                <w:color w:val="000000"/>
                <w:sz w:val="16"/>
                <w:szCs w:val="16"/>
              </w:rPr>
              <w:br/>
              <w:t>4</w:t>
            </w:r>
            <w:r w:rsidRPr="006B0570">
              <w:rPr>
                <w:rFonts w:ascii="Abadi" w:hAnsi="Abadi" w:cs="Calibri"/>
                <w:color w:val="000000"/>
                <w:sz w:val="16"/>
                <w:szCs w:val="16"/>
              </w:rPr>
              <w:br/>
              <w:t>3</w:t>
            </w:r>
            <w:r w:rsidRPr="006B0570">
              <w:rPr>
                <w:rFonts w:ascii="Abadi" w:hAnsi="Abadi" w:cs="Calibri"/>
                <w:color w:val="000000"/>
                <w:sz w:val="16"/>
                <w:szCs w:val="16"/>
              </w:rPr>
              <w:br/>
              <w:t>11</w:t>
            </w:r>
          </w:p>
        </w:tc>
        <w:tc>
          <w:tcPr>
            <w:tcW w:w="1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 xml:space="preserve">         749.853.408 </w:t>
            </w:r>
          </w:p>
        </w:tc>
        <w:tc>
          <w:tcPr>
            <w:tcW w:w="10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PD</w:t>
            </w:r>
          </w:p>
        </w:tc>
        <w:tc>
          <w:tcPr>
            <w:tcW w:w="16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APBD</w:t>
            </w:r>
          </w:p>
        </w:tc>
        <w:tc>
          <w:tcPr>
            <w:tcW w:w="9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 </w:t>
            </w:r>
          </w:p>
        </w:tc>
        <w:tc>
          <w:tcPr>
            <w:tcW w:w="14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 xml:space="preserve">         771.598.168 </w:t>
            </w:r>
          </w:p>
        </w:tc>
      </w:tr>
      <w:tr w:rsidR="006B0570" w:rsidRPr="006B0570" w:rsidTr="001E736D">
        <w:trPr>
          <w:trHeight w:val="562"/>
        </w:trPr>
        <w:tc>
          <w:tcPr>
            <w:tcW w:w="456" w:type="dxa"/>
            <w:tcBorders>
              <w:top w:val="single" w:sz="4" w:space="0" w:color="auto"/>
              <w:left w:val="single" w:sz="4" w:space="0" w:color="auto"/>
              <w:bottom w:val="single" w:sz="4" w:space="0" w:color="auto"/>
              <w:right w:val="single" w:sz="4" w:space="0" w:color="auto"/>
            </w:tcBorders>
            <w:shd w:val="clear" w:color="auto" w:fill="auto"/>
            <w:noWrap/>
            <w:hideMark/>
          </w:tcPr>
          <w:p w:rsidR="006B0570" w:rsidRPr="006B0570" w:rsidRDefault="006B0570" w:rsidP="006B0570">
            <w:pPr>
              <w:jc w:val="right"/>
              <w:rPr>
                <w:rFonts w:ascii="Abadi" w:hAnsi="Abadi" w:cs="Calibri"/>
                <w:b/>
                <w:bCs/>
                <w:color w:val="000000"/>
                <w:sz w:val="16"/>
                <w:szCs w:val="16"/>
              </w:rPr>
            </w:pPr>
            <w:r w:rsidRPr="006B0570">
              <w:rPr>
                <w:rFonts w:ascii="Abadi" w:hAnsi="Abadi" w:cs="Calibri"/>
                <w:b/>
                <w:bCs/>
                <w:color w:val="000000"/>
                <w:sz w:val="16"/>
                <w:szCs w:val="16"/>
              </w:rPr>
              <w:lastRenderedPageBreak/>
              <w:t> </w:t>
            </w:r>
          </w:p>
        </w:tc>
        <w:tc>
          <w:tcPr>
            <w:tcW w:w="2471" w:type="dxa"/>
            <w:tcBorders>
              <w:top w:val="single" w:sz="4" w:space="0" w:color="auto"/>
              <w:left w:val="nil"/>
              <w:bottom w:val="single" w:sz="4" w:space="0" w:color="auto"/>
              <w:right w:val="single" w:sz="4" w:space="0" w:color="auto"/>
            </w:tcBorders>
            <w:shd w:val="clear" w:color="auto" w:fill="auto"/>
            <w:vAlign w:val="center"/>
            <w:hideMark/>
          </w:tcPr>
          <w:p w:rsidR="006B0570" w:rsidRPr="006B0570" w:rsidRDefault="006B0570" w:rsidP="006B0570">
            <w:pPr>
              <w:rPr>
                <w:rFonts w:ascii="Abadi" w:hAnsi="Abadi" w:cs="Calibri"/>
                <w:b/>
                <w:bCs/>
                <w:sz w:val="16"/>
                <w:szCs w:val="16"/>
              </w:rPr>
            </w:pPr>
            <w:r w:rsidRPr="006B0570">
              <w:rPr>
                <w:rFonts w:ascii="Abadi" w:hAnsi="Abadi" w:cs="Calibri"/>
                <w:b/>
                <w:bCs/>
                <w:sz w:val="16"/>
                <w:szCs w:val="16"/>
              </w:rPr>
              <w:t> </w:t>
            </w:r>
          </w:p>
        </w:tc>
        <w:tc>
          <w:tcPr>
            <w:tcW w:w="2546" w:type="dxa"/>
            <w:tcBorders>
              <w:top w:val="single" w:sz="4" w:space="0" w:color="auto"/>
              <w:left w:val="nil"/>
              <w:bottom w:val="single" w:sz="4" w:space="0" w:color="auto"/>
              <w:right w:val="single" w:sz="4" w:space="0" w:color="auto"/>
            </w:tcBorders>
            <w:shd w:val="clear" w:color="auto" w:fill="auto"/>
            <w:noWrap/>
            <w:vAlign w:val="center"/>
            <w:hideMark/>
          </w:tcPr>
          <w:p w:rsidR="006B0570" w:rsidRPr="006B0570" w:rsidRDefault="006B0570" w:rsidP="006B0570">
            <w:pPr>
              <w:rPr>
                <w:rFonts w:ascii="Abadi" w:hAnsi="Abadi" w:cs="Calibri"/>
                <w:sz w:val="16"/>
                <w:szCs w:val="16"/>
              </w:rPr>
            </w:pPr>
            <w:r w:rsidRPr="006B0570">
              <w:rPr>
                <w:rFonts w:ascii="Abadi" w:hAnsi="Abadi" w:cs="Calibri"/>
                <w:sz w:val="16"/>
                <w:szCs w:val="16"/>
              </w:rPr>
              <w:t>Evaluasi Kelurahan</w:t>
            </w:r>
          </w:p>
        </w:tc>
        <w:tc>
          <w:tcPr>
            <w:tcW w:w="2915" w:type="dxa"/>
            <w:tcBorders>
              <w:top w:val="single" w:sz="4" w:space="0" w:color="auto"/>
              <w:left w:val="nil"/>
              <w:bottom w:val="single" w:sz="4" w:space="0" w:color="auto"/>
              <w:right w:val="single" w:sz="4" w:space="0" w:color="auto"/>
            </w:tcBorders>
            <w:shd w:val="clear" w:color="auto" w:fill="auto"/>
            <w:vAlign w:val="center"/>
            <w:hideMark/>
          </w:tcPr>
          <w:p w:rsidR="006B0570" w:rsidRPr="006B0570" w:rsidRDefault="006B0570" w:rsidP="006B0570">
            <w:pPr>
              <w:rPr>
                <w:rFonts w:ascii="Abadi" w:hAnsi="Abadi" w:cs="Calibri"/>
                <w:sz w:val="16"/>
                <w:szCs w:val="16"/>
              </w:rPr>
            </w:pPr>
            <w:r w:rsidRPr="006B0570">
              <w:rPr>
                <w:rFonts w:ascii="Abadi" w:hAnsi="Abadi" w:cs="Calibri"/>
                <w:sz w:val="16"/>
                <w:szCs w:val="16"/>
              </w:rPr>
              <w:t xml:space="preserve"> Jumlah Evaluasi Kelurahan yang Dilaksanakan </w:t>
            </w:r>
          </w:p>
        </w:tc>
        <w:tc>
          <w:tcPr>
            <w:tcW w:w="1364" w:type="dxa"/>
            <w:tcBorders>
              <w:top w:val="single" w:sz="4" w:space="0" w:color="auto"/>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Kali</w:t>
            </w:r>
          </w:p>
        </w:tc>
        <w:tc>
          <w:tcPr>
            <w:tcW w:w="956" w:type="dxa"/>
            <w:tcBorders>
              <w:top w:val="single" w:sz="4" w:space="0" w:color="auto"/>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12</w:t>
            </w:r>
          </w:p>
        </w:tc>
        <w:tc>
          <w:tcPr>
            <w:tcW w:w="1696" w:type="dxa"/>
            <w:tcBorders>
              <w:top w:val="single" w:sz="4" w:space="0" w:color="auto"/>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 xml:space="preserve">           13.909.860 </w:t>
            </w:r>
          </w:p>
        </w:tc>
        <w:tc>
          <w:tcPr>
            <w:tcW w:w="1038" w:type="dxa"/>
            <w:tcBorders>
              <w:top w:val="single" w:sz="4" w:space="0" w:color="auto"/>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PD</w:t>
            </w:r>
          </w:p>
        </w:tc>
        <w:tc>
          <w:tcPr>
            <w:tcW w:w="1650" w:type="dxa"/>
            <w:tcBorders>
              <w:top w:val="single" w:sz="4" w:space="0" w:color="auto"/>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APBD</w:t>
            </w:r>
          </w:p>
        </w:tc>
        <w:tc>
          <w:tcPr>
            <w:tcW w:w="901" w:type="dxa"/>
            <w:tcBorders>
              <w:top w:val="single" w:sz="4" w:space="0" w:color="auto"/>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 </w:t>
            </w:r>
          </w:p>
        </w:tc>
        <w:tc>
          <w:tcPr>
            <w:tcW w:w="1499" w:type="dxa"/>
            <w:tcBorders>
              <w:top w:val="single" w:sz="4" w:space="0" w:color="auto"/>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 xml:space="preserve">           15.342.800 </w:t>
            </w:r>
          </w:p>
        </w:tc>
      </w:tr>
      <w:tr w:rsidR="006B0570" w:rsidRPr="006B0570" w:rsidTr="001E736D">
        <w:trPr>
          <w:trHeight w:val="711"/>
        </w:trPr>
        <w:tc>
          <w:tcPr>
            <w:tcW w:w="456" w:type="dxa"/>
            <w:tcBorders>
              <w:top w:val="nil"/>
              <w:left w:val="single" w:sz="4" w:space="0" w:color="auto"/>
              <w:bottom w:val="single" w:sz="4" w:space="0" w:color="auto"/>
              <w:right w:val="single" w:sz="4" w:space="0" w:color="auto"/>
            </w:tcBorders>
            <w:shd w:val="clear" w:color="auto" w:fill="auto"/>
            <w:noWrap/>
            <w:hideMark/>
          </w:tcPr>
          <w:p w:rsidR="006B0570" w:rsidRPr="006B0570" w:rsidRDefault="006B0570" w:rsidP="006B0570">
            <w:pPr>
              <w:jc w:val="right"/>
              <w:rPr>
                <w:rFonts w:ascii="Abadi" w:hAnsi="Abadi" w:cs="Calibri"/>
                <w:b/>
                <w:bCs/>
                <w:color w:val="000000"/>
                <w:sz w:val="16"/>
                <w:szCs w:val="16"/>
              </w:rPr>
            </w:pPr>
            <w:r w:rsidRPr="006B0570">
              <w:rPr>
                <w:rFonts w:ascii="Abadi" w:hAnsi="Abadi" w:cs="Calibri"/>
                <w:b/>
                <w:bCs/>
                <w:color w:val="000000"/>
                <w:sz w:val="16"/>
                <w:szCs w:val="16"/>
              </w:rPr>
              <w:t>3.3</w:t>
            </w:r>
          </w:p>
        </w:tc>
        <w:tc>
          <w:tcPr>
            <w:tcW w:w="2471" w:type="dxa"/>
            <w:tcBorders>
              <w:top w:val="nil"/>
              <w:left w:val="nil"/>
              <w:bottom w:val="single" w:sz="4" w:space="0" w:color="auto"/>
              <w:right w:val="single" w:sz="4" w:space="0" w:color="auto"/>
            </w:tcBorders>
            <w:shd w:val="clear" w:color="auto" w:fill="auto"/>
            <w:vAlign w:val="center"/>
            <w:hideMark/>
          </w:tcPr>
          <w:p w:rsidR="006B0570" w:rsidRPr="006B0570" w:rsidRDefault="006B0570" w:rsidP="006B0570">
            <w:pPr>
              <w:rPr>
                <w:rFonts w:ascii="Abadi" w:hAnsi="Abadi" w:cs="Calibri"/>
                <w:b/>
                <w:bCs/>
                <w:sz w:val="16"/>
                <w:szCs w:val="16"/>
              </w:rPr>
            </w:pPr>
            <w:r w:rsidRPr="006B0570">
              <w:rPr>
                <w:rFonts w:ascii="Abadi" w:hAnsi="Abadi" w:cs="Calibri"/>
                <w:b/>
                <w:bCs/>
                <w:sz w:val="16"/>
                <w:szCs w:val="16"/>
              </w:rPr>
              <w:t>Pemberdayaan Lembaga Kemasyarakatan Tingkat Kecamatan</w:t>
            </w:r>
          </w:p>
        </w:tc>
        <w:tc>
          <w:tcPr>
            <w:tcW w:w="2546" w:type="dxa"/>
            <w:tcBorders>
              <w:top w:val="nil"/>
              <w:left w:val="nil"/>
              <w:bottom w:val="single" w:sz="4" w:space="0" w:color="auto"/>
              <w:right w:val="single" w:sz="4" w:space="0" w:color="auto"/>
            </w:tcBorders>
            <w:shd w:val="clear" w:color="auto" w:fill="auto"/>
            <w:vAlign w:val="center"/>
            <w:hideMark/>
          </w:tcPr>
          <w:p w:rsidR="006B0570" w:rsidRPr="006B0570" w:rsidRDefault="006B0570" w:rsidP="006B0570">
            <w:pPr>
              <w:rPr>
                <w:rFonts w:ascii="Abadi" w:hAnsi="Abadi" w:cs="Calibri"/>
                <w:b/>
                <w:bCs/>
                <w:sz w:val="16"/>
                <w:szCs w:val="16"/>
              </w:rPr>
            </w:pPr>
            <w:r w:rsidRPr="006B0570">
              <w:rPr>
                <w:rFonts w:ascii="Abadi" w:hAnsi="Abadi" w:cs="Calibri"/>
                <w:b/>
                <w:bCs/>
                <w:sz w:val="16"/>
                <w:szCs w:val="16"/>
              </w:rPr>
              <w:t> </w:t>
            </w:r>
          </w:p>
        </w:tc>
        <w:tc>
          <w:tcPr>
            <w:tcW w:w="2915" w:type="dxa"/>
            <w:tcBorders>
              <w:top w:val="nil"/>
              <w:left w:val="nil"/>
              <w:bottom w:val="single" w:sz="4" w:space="0" w:color="auto"/>
              <w:right w:val="single" w:sz="4" w:space="0" w:color="auto"/>
            </w:tcBorders>
            <w:shd w:val="clear" w:color="auto" w:fill="auto"/>
            <w:vAlign w:val="center"/>
            <w:hideMark/>
          </w:tcPr>
          <w:p w:rsidR="006B0570" w:rsidRPr="006B0570" w:rsidRDefault="006B0570" w:rsidP="006B0570">
            <w:pPr>
              <w:rPr>
                <w:rFonts w:ascii="Abadi" w:hAnsi="Abadi" w:cs="Calibri"/>
                <w:b/>
                <w:bCs/>
                <w:sz w:val="16"/>
                <w:szCs w:val="16"/>
              </w:rPr>
            </w:pPr>
            <w:r w:rsidRPr="006B0570">
              <w:rPr>
                <w:rFonts w:ascii="Abadi" w:hAnsi="Abadi" w:cs="Calibri"/>
                <w:b/>
                <w:bCs/>
                <w:sz w:val="16"/>
                <w:szCs w:val="16"/>
              </w:rPr>
              <w:t xml:space="preserve"> Pelaksanaan Koordinasi Kegiatan</w:t>
            </w:r>
            <w:r w:rsidRPr="006B0570">
              <w:rPr>
                <w:rFonts w:ascii="Abadi" w:hAnsi="Abadi" w:cs="Calibri"/>
                <w:b/>
                <w:bCs/>
                <w:sz w:val="16"/>
                <w:szCs w:val="16"/>
              </w:rPr>
              <w:br/>
              <w:t>Pemberdayaan Desa</w:t>
            </w:r>
            <w:r w:rsidRPr="006B0570">
              <w:rPr>
                <w:rFonts w:ascii="Abadi" w:hAnsi="Abadi" w:cs="Calibri"/>
                <w:b/>
                <w:bCs/>
                <w:sz w:val="16"/>
                <w:szCs w:val="16"/>
              </w:rPr>
              <w:br/>
              <w:t xml:space="preserve">Sesuai Target </w:t>
            </w:r>
          </w:p>
        </w:tc>
        <w:tc>
          <w:tcPr>
            <w:tcW w:w="1364"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b/>
                <w:bCs/>
                <w:color w:val="000000"/>
                <w:sz w:val="16"/>
                <w:szCs w:val="16"/>
              </w:rPr>
            </w:pPr>
            <w:r w:rsidRPr="006B0570">
              <w:rPr>
                <w:rFonts w:ascii="Abadi" w:hAnsi="Abadi" w:cs="Calibri"/>
                <w:b/>
                <w:bCs/>
                <w:color w:val="000000"/>
                <w:sz w:val="16"/>
                <w:szCs w:val="16"/>
              </w:rPr>
              <w:t>%</w:t>
            </w:r>
          </w:p>
        </w:tc>
        <w:tc>
          <w:tcPr>
            <w:tcW w:w="956"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b/>
                <w:bCs/>
                <w:color w:val="000000"/>
                <w:sz w:val="16"/>
                <w:szCs w:val="16"/>
              </w:rPr>
            </w:pPr>
            <w:r w:rsidRPr="006B0570">
              <w:rPr>
                <w:rFonts w:ascii="Abadi" w:hAnsi="Abadi" w:cs="Calibri"/>
                <w:b/>
                <w:bCs/>
                <w:color w:val="000000"/>
                <w:sz w:val="16"/>
                <w:szCs w:val="16"/>
              </w:rPr>
              <w:t>100</w:t>
            </w:r>
          </w:p>
        </w:tc>
        <w:tc>
          <w:tcPr>
            <w:tcW w:w="1696"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b/>
                <w:bCs/>
                <w:color w:val="000000"/>
                <w:sz w:val="16"/>
                <w:szCs w:val="16"/>
              </w:rPr>
            </w:pPr>
            <w:r w:rsidRPr="006B0570">
              <w:rPr>
                <w:rFonts w:ascii="Abadi" w:hAnsi="Abadi" w:cs="Calibri"/>
                <w:b/>
                <w:bCs/>
                <w:color w:val="000000"/>
                <w:sz w:val="16"/>
                <w:szCs w:val="16"/>
              </w:rPr>
              <w:t xml:space="preserve">           47.782.680 </w:t>
            </w:r>
          </w:p>
        </w:tc>
        <w:tc>
          <w:tcPr>
            <w:tcW w:w="1038"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b/>
                <w:bCs/>
                <w:color w:val="000000"/>
                <w:sz w:val="16"/>
                <w:szCs w:val="16"/>
              </w:rPr>
            </w:pPr>
            <w:r w:rsidRPr="006B0570">
              <w:rPr>
                <w:rFonts w:ascii="Abadi" w:hAnsi="Abadi" w:cs="Calibri"/>
                <w:b/>
                <w:bCs/>
                <w:color w:val="000000"/>
                <w:sz w:val="16"/>
                <w:szCs w:val="16"/>
              </w:rPr>
              <w:t>PD</w:t>
            </w:r>
          </w:p>
        </w:tc>
        <w:tc>
          <w:tcPr>
            <w:tcW w:w="1650"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b/>
                <w:bCs/>
                <w:color w:val="000000"/>
                <w:sz w:val="16"/>
                <w:szCs w:val="16"/>
              </w:rPr>
            </w:pPr>
            <w:r w:rsidRPr="006B0570">
              <w:rPr>
                <w:rFonts w:ascii="Abadi" w:hAnsi="Abadi" w:cs="Calibri"/>
                <w:b/>
                <w:bCs/>
                <w:color w:val="000000"/>
                <w:sz w:val="16"/>
                <w:szCs w:val="16"/>
              </w:rPr>
              <w:t>APBD</w:t>
            </w:r>
          </w:p>
        </w:tc>
        <w:tc>
          <w:tcPr>
            <w:tcW w:w="901"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b/>
                <w:bCs/>
                <w:color w:val="000000"/>
                <w:sz w:val="16"/>
                <w:szCs w:val="16"/>
              </w:rPr>
            </w:pPr>
            <w:r w:rsidRPr="006B0570">
              <w:rPr>
                <w:rFonts w:ascii="Abadi" w:hAnsi="Abadi" w:cs="Calibri"/>
                <w:b/>
                <w:bCs/>
                <w:color w:val="000000"/>
                <w:sz w:val="16"/>
                <w:szCs w:val="16"/>
              </w:rPr>
              <w:t> </w:t>
            </w:r>
          </w:p>
        </w:tc>
        <w:tc>
          <w:tcPr>
            <w:tcW w:w="1499"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b/>
                <w:bCs/>
                <w:color w:val="000000"/>
                <w:sz w:val="16"/>
                <w:szCs w:val="16"/>
              </w:rPr>
            </w:pPr>
            <w:r w:rsidRPr="006B0570">
              <w:rPr>
                <w:rFonts w:ascii="Abadi" w:hAnsi="Abadi" w:cs="Calibri"/>
                <w:b/>
                <w:bCs/>
                <w:color w:val="000000"/>
                <w:sz w:val="16"/>
                <w:szCs w:val="16"/>
              </w:rPr>
              <w:t xml:space="preserve">           52.563.731 </w:t>
            </w:r>
          </w:p>
        </w:tc>
      </w:tr>
      <w:tr w:rsidR="006B0570" w:rsidRPr="006B0570" w:rsidTr="001E736D">
        <w:trPr>
          <w:trHeight w:val="1544"/>
        </w:trPr>
        <w:tc>
          <w:tcPr>
            <w:tcW w:w="456" w:type="dxa"/>
            <w:tcBorders>
              <w:top w:val="nil"/>
              <w:left w:val="single" w:sz="4" w:space="0" w:color="auto"/>
              <w:bottom w:val="single" w:sz="4" w:space="0" w:color="auto"/>
              <w:right w:val="single" w:sz="4" w:space="0" w:color="auto"/>
            </w:tcBorders>
            <w:shd w:val="clear" w:color="auto" w:fill="auto"/>
            <w:noWrap/>
            <w:hideMark/>
          </w:tcPr>
          <w:p w:rsidR="006B0570" w:rsidRPr="006B0570" w:rsidRDefault="006B0570" w:rsidP="006B0570">
            <w:pPr>
              <w:jc w:val="right"/>
              <w:rPr>
                <w:rFonts w:ascii="Abadi" w:hAnsi="Abadi" w:cs="Calibri"/>
                <w:b/>
                <w:bCs/>
                <w:color w:val="000000"/>
                <w:sz w:val="16"/>
                <w:szCs w:val="16"/>
              </w:rPr>
            </w:pPr>
            <w:r w:rsidRPr="006B0570">
              <w:rPr>
                <w:rFonts w:ascii="Abadi" w:hAnsi="Abadi" w:cs="Calibri"/>
                <w:b/>
                <w:bCs/>
                <w:color w:val="000000"/>
                <w:sz w:val="16"/>
                <w:szCs w:val="16"/>
              </w:rPr>
              <w:t> </w:t>
            </w:r>
          </w:p>
        </w:tc>
        <w:tc>
          <w:tcPr>
            <w:tcW w:w="2471" w:type="dxa"/>
            <w:tcBorders>
              <w:top w:val="nil"/>
              <w:left w:val="nil"/>
              <w:bottom w:val="single" w:sz="4" w:space="0" w:color="auto"/>
              <w:right w:val="single" w:sz="4" w:space="0" w:color="auto"/>
            </w:tcBorders>
            <w:shd w:val="clear" w:color="auto" w:fill="auto"/>
            <w:vAlign w:val="center"/>
            <w:hideMark/>
          </w:tcPr>
          <w:p w:rsidR="006B0570" w:rsidRPr="006B0570" w:rsidRDefault="006B0570" w:rsidP="006B0570">
            <w:pPr>
              <w:rPr>
                <w:rFonts w:ascii="Abadi" w:hAnsi="Abadi" w:cs="Calibri"/>
                <w:b/>
                <w:bCs/>
                <w:sz w:val="16"/>
                <w:szCs w:val="16"/>
              </w:rPr>
            </w:pPr>
            <w:r w:rsidRPr="006B0570">
              <w:rPr>
                <w:rFonts w:ascii="Abadi" w:hAnsi="Abadi" w:cs="Calibri"/>
                <w:b/>
                <w:bCs/>
                <w:sz w:val="16"/>
                <w:szCs w:val="16"/>
              </w:rPr>
              <w:t> </w:t>
            </w:r>
          </w:p>
        </w:tc>
        <w:tc>
          <w:tcPr>
            <w:tcW w:w="2546" w:type="dxa"/>
            <w:tcBorders>
              <w:top w:val="nil"/>
              <w:left w:val="nil"/>
              <w:bottom w:val="single" w:sz="4" w:space="0" w:color="auto"/>
              <w:right w:val="single" w:sz="4" w:space="0" w:color="auto"/>
            </w:tcBorders>
            <w:shd w:val="clear" w:color="auto" w:fill="auto"/>
            <w:vAlign w:val="center"/>
            <w:hideMark/>
          </w:tcPr>
          <w:p w:rsidR="006B0570" w:rsidRPr="006B0570" w:rsidRDefault="006B0570" w:rsidP="006B0570">
            <w:pPr>
              <w:rPr>
                <w:rFonts w:ascii="Abadi" w:hAnsi="Abadi" w:cs="Calibri"/>
                <w:sz w:val="16"/>
                <w:szCs w:val="16"/>
              </w:rPr>
            </w:pPr>
            <w:r w:rsidRPr="006B0570">
              <w:rPr>
                <w:rFonts w:ascii="Abadi" w:hAnsi="Abadi" w:cs="Calibri"/>
                <w:sz w:val="16"/>
                <w:szCs w:val="16"/>
              </w:rPr>
              <w:t>Fasilitasi Pengembangan Usaha Ekonomi Masyarakat</w:t>
            </w:r>
          </w:p>
        </w:tc>
        <w:tc>
          <w:tcPr>
            <w:tcW w:w="2915" w:type="dxa"/>
            <w:tcBorders>
              <w:top w:val="nil"/>
              <w:left w:val="nil"/>
              <w:bottom w:val="single" w:sz="4" w:space="0" w:color="auto"/>
              <w:right w:val="single" w:sz="4" w:space="0" w:color="auto"/>
            </w:tcBorders>
            <w:shd w:val="clear" w:color="auto" w:fill="auto"/>
            <w:vAlign w:val="center"/>
            <w:hideMark/>
          </w:tcPr>
          <w:p w:rsidR="006B0570" w:rsidRPr="006B0570" w:rsidRDefault="006B0570" w:rsidP="006B0570">
            <w:pPr>
              <w:rPr>
                <w:rFonts w:ascii="Abadi" w:hAnsi="Abadi" w:cs="Calibri"/>
                <w:sz w:val="16"/>
                <w:szCs w:val="16"/>
              </w:rPr>
            </w:pPr>
            <w:r w:rsidRPr="006B0570">
              <w:rPr>
                <w:rFonts w:ascii="Abadi" w:hAnsi="Abadi" w:cs="Calibri"/>
                <w:sz w:val="16"/>
                <w:szCs w:val="16"/>
              </w:rPr>
              <w:t xml:space="preserve"> Pemanfaatan Lahan Pekarangan yang Dilaksanakan</w:t>
            </w:r>
            <w:r w:rsidRPr="006B0570">
              <w:rPr>
                <w:rFonts w:ascii="Abadi" w:hAnsi="Abadi" w:cs="Calibri"/>
                <w:sz w:val="16"/>
                <w:szCs w:val="16"/>
              </w:rPr>
              <w:br/>
              <w:t>Pembinaan BUMDES yang Dilaksanakan</w:t>
            </w:r>
            <w:r w:rsidRPr="006B0570">
              <w:rPr>
                <w:rFonts w:ascii="Abadi" w:hAnsi="Abadi" w:cs="Calibri"/>
                <w:sz w:val="16"/>
                <w:szCs w:val="16"/>
              </w:rPr>
              <w:br/>
              <w:t>Pembinaan Kepariwisataan yang dilaksanakan Pembinaan UMKM yang</w:t>
            </w:r>
            <w:r w:rsidRPr="006B0570">
              <w:rPr>
                <w:rFonts w:ascii="Abadi" w:hAnsi="Abadi" w:cs="Calibri"/>
                <w:sz w:val="16"/>
                <w:szCs w:val="16"/>
              </w:rPr>
              <w:br/>
              <w:t xml:space="preserve">Dilaksanakan </w:t>
            </w:r>
          </w:p>
        </w:tc>
        <w:tc>
          <w:tcPr>
            <w:tcW w:w="1364" w:type="dxa"/>
            <w:tcBorders>
              <w:top w:val="nil"/>
              <w:left w:val="nil"/>
              <w:bottom w:val="single" w:sz="4" w:space="0" w:color="auto"/>
              <w:right w:val="single" w:sz="4" w:space="0" w:color="auto"/>
            </w:tcBorders>
            <w:shd w:val="clear" w:color="auto" w:fill="auto"/>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1 Kali</w:t>
            </w:r>
            <w:r w:rsidRPr="006B0570">
              <w:rPr>
                <w:rFonts w:ascii="Abadi" w:hAnsi="Abadi" w:cs="Calibri"/>
                <w:color w:val="000000"/>
                <w:sz w:val="16"/>
                <w:szCs w:val="16"/>
              </w:rPr>
              <w:br/>
              <w:t>1 Kali</w:t>
            </w:r>
            <w:r w:rsidRPr="006B0570">
              <w:rPr>
                <w:rFonts w:ascii="Abadi" w:hAnsi="Abadi" w:cs="Calibri"/>
                <w:color w:val="000000"/>
                <w:sz w:val="16"/>
                <w:szCs w:val="16"/>
              </w:rPr>
              <w:br/>
              <w:t>1 Kali</w:t>
            </w:r>
            <w:r w:rsidRPr="006B0570">
              <w:rPr>
                <w:rFonts w:ascii="Abadi" w:hAnsi="Abadi" w:cs="Calibri"/>
                <w:color w:val="000000"/>
                <w:sz w:val="16"/>
                <w:szCs w:val="16"/>
              </w:rPr>
              <w:br/>
              <w:t>2 Kali</w:t>
            </w:r>
          </w:p>
        </w:tc>
        <w:tc>
          <w:tcPr>
            <w:tcW w:w="956" w:type="dxa"/>
            <w:tcBorders>
              <w:top w:val="nil"/>
              <w:left w:val="nil"/>
              <w:bottom w:val="single" w:sz="4" w:space="0" w:color="auto"/>
              <w:right w:val="single" w:sz="4" w:space="0" w:color="auto"/>
            </w:tcBorders>
            <w:shd w:val="clear" w:color="auto" w:fill="auto"/>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1 Kali</w:t>
            </w:r>
            <w:r w:rsidRPr="006B0570">
              <w:rPr>
                <w:rFonts w:ascii="Abadi" w:hAnsi="Abadi" w:cs="Calibri"/>
                <w:color w:val="000000"/>
                <w:sz w:val="16"/>
                <w:szCs w:val="16"/>
              </w:rPr>
              <w:br/>
              <w:t>1 Kali</w:t>
            </w:r>
            <w:r w:rsidRPr="006B0570">
              <w:rPr>
                <w:rFonts w:ascii="Abadi" w:hAnsi="Abadi" w:cs="Calibri"/>
                <w:color w:val="000000"/>
                <w:sz w:val="16"/>
                <w:szCs w:val="16"/>
              </w:rPr>
              <w:br/>
              <w:t>1 Kali</w:t>
            </w:r>
            <w:r w:rsidRPr="006B0570">
              <w:rPr>
                <w:rFonts w:ascii="Abadi" w:hAnsi="Abadi" w:cs="Calibri"/>
                <w:color w:val="000000"/>
                <w:sz w:val="16"/>
                <w:szCs w:val="16"/>
              </w:rPr>
              <w:br/>
              <w:t>2 Kali</w:t>
            </w:r>
          </w:p>
        </w:tc>
        <w:tc>
          <w:tcPr>
            <w:tcW w:w="1696"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 xml:space="preserve">           47.782.680 </w:t>
            </w:r>
          </w:p>
        </w:tc>
        <w:tc>
          <w:tcPr>
            <w:tcW w:w="1038"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PD</w:t>
            </w:r>
          </w:p>
        </w:tc>
        <w:tc>
          <w:tcPr>
            <w:tcW w:w="1650"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APBD</w:t>
            </w:r>
          </w:p>
        </w:tc>
        <w:tc>
          <w:tcPr>
            <w:tcW w:w="901"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 </w:t>
            </w:r>
          </w:p>
        </w:tc>
        <w:tc>
          <w:tcPr>
            <w:tcW w:w="1499"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 xml:space="preserve">           52.563.731 </w:t>
            </w:r>
          </w:p>
        </w:tc>
      </w:tr>
      <w:tr w:rsidR="006B0570" w:rsidRPr="006B0570" w:rsidTr="001E736D">
        <w:trPr>
          <w:trHeight w:val="845"/>
        </w:trPr>
        <w:tc>
          <w:tcPr>
            <w:tcW w:w="456" w:type="dxa"/>
            <w:tcBorders>
              <w:top w:val="nil"/>
              <w:left w:val="single" w:sz="4" w:space="0" w:color="auto"/>
              <w:bottom w:val="single" w:sz="4" w:space="0" w:color="auto"/>
              <w:right w:val="single" w:sz="4" w:space="0" w:color="auto"/>
            </w:tcBorders>
            <w:shd w:val="clear" w:color="auto" w:fill="auto"/>
            <w:noWrap/>
            <w:hideMark/>
          </w:tcPr>
          <w:p w:rsidR="006B0570" w:rsidRPr="006B0570" w:rsidRDefault="006B0570" w:rsidP="006B0570">
            <w:pPr>
              <w:jc w:val="right"/>
              <w:rPr>
                <w:rFonts w:ascii="Abadi" w:hAnsi="Abadi" w:cs="Calibri"/>
                <w:b/>
                <w:bCs/>
                <w:color w:val="000000"/>
                <w:sz w:val="16"/>
                <w:szCs w:val="16"/>
              </w:rPr>
            </w:pPr>
            <w:r w:rsidRPr="006B0570">
              <w:rPr>
                <w:rFonts w:ascii="Abadi" w:hAnsi="Abadi" w:cs="Calibri"/>
                <w:b/>
                <w:bCs/>
                <w:color w:val="000000"/>
                <w:sz w:val="16"/>
                <w:szCs w:val="16"/>
              </w:rPr>
              <w:t>3.4</w:t>
            </w:r>
          </w:p>
        </w:tc>
        <w:tc>
          <w:tcPr>
            <w:tcW w:w="24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0570" w:rsidRPr="006B0570" w:rsidRDefault="006B0570" w:rsidP="006B0570">
            <w:pPr>
              <w:rPr>
                <w:rFonts w:ascii="Abadi" w:hAnsi="Abadi" w:cs="Calibri"/>
                <w:b/>
                <w:bCs/>
                <w:sz w:val="16"/>
                <w:szCs w:val="16"/>
              </w:rPr>
            </w:pPr>
            <w:r w:rsidRPr="006B0570">
              <w:rPr>
                <w:rFonts w:ascii="Abadi" w:hAnsi="Abadi" w:cs="Calibri"/>
                <w:b/>
                <w:bCs/>
                <w:sz w:val="16"/>
                <w:szCs w:val="16"/>
              </w:rPr>
              <w:t>Koordinasi dan Sinkronisasi Pemberlakuan Pembatasan Kegiatan Masyarakat (PPKM)</w:t>
            </w:r>
          </w:p>
        </w:tc>
        <w:tc>
          <w:tcPr>
            <w:tcW w:w="2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0570" w:rsidRPr="006B0570" w:rsidRDefault="006B0570" w:rsidP="006B0570">
            <w:pPr>
              <w:rPr>
                <w:rFonts w:ascii="Abadi" w:hAnsi="Abadi" w:cs="Calibri"/>
                <w:sz w:val="16"/>
                <w:szCs w:val="16"/>
              </w:rPr>
            </w:pPr>
            <w:r w:rsidRPr="006B0570">
              <w:rPr>
                <w:rFonts w:ascii="Abadi" w:hAnsi="Abadi" w:cs="Calibri"/>
                <w:sz w:val="16"/>
                <w:szCs w:val="16"/>
              </w:rPr>
              <w:t> </w:t>
            </w:r>
          </w:p>
        </w:tc>
        <w:tc>
          <w:tcPr>
            <w:tcW w:w="29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0570" w:rsidRPr="006B0570" w:rsidRDefault="006B0570" w:rsidP="006B0570">
            <w:pPr>
              <w:rPr>
                <w:rFonts w:ascii="Abadi" w:hAnsi="Abadi" w:cs="Calibri"/>
                <w:b/>
                <w:bCs/>
                <w:sz w:val="16"/>
                <w:szCs w:val="16"/>
              </w:rPr>
            </w:pPr>
            <w:r w:rsidRPr="006B0570">
              <w:rPr>
                <w:rFonts w:ascii="Abadi" w:hAnsi="Abadi" w:cs="Calibri"/>
                <w:b/>
                <w:bCs/>
                <w:sz w:val="16"/>
                <w:szCs w:val="16"/>
              </w:rPr>
              <w:t xml:space="preserve"> Pelaksanaan Koordinasi dan Sinkronisasi PPKM Sesuai Target </w:t>
            </w:r>
          </w:p>
        </w:tc>
        <w:tc>
          <w:tcPr>
            <w:tcW w:w="1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b/>
                <w:bCs/>
                <w:color w:val="000000"/>
                <w:sz w:val="16"/>
                <w:szCs w:val="16"/>
              </w:rPr>
            </w:pPr>
            <w:r w:rsidRPr="006B0570">
              <w:rPr>
                <w:rFonts w:ascii="Abadi" w:hAnsi="Abadi" w:cs="Calibri"/>
                <w:b/>
                <w:bCs/>
                <w:color w:val="000000"/>
                <w:sz w:val="16"/>
                <w:szCs w:val="16"/>
              </w:rPr>
              <w:t>%</w:t>
            </w:r>
          </w:p>
        </w:tc>
        <w:tc>
          <w:tcPr>
            <w:tcW w:w="9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b/>
                <w:bCs/>
                <w:color w:val="000000"/>
                <w:sz w:val="16"/>
                <w:szCs w:val="16"/>
              </w:rPr>
            </w:pPr>
            <w:r w:rsidRPr="006B0570">
              <w:rPr>
                <w:rFonts w:ascii="Abadi" w:hAnsi="Abadi" w:cs="Calibri"/>
                <w:b/>
                <w:bCs/>
                <w:color w:val="000000"/>
                <w:sz w:val="16"/>
                <w:szCs w:val="16"/>
              </w:rPr>
              <w:t>100</w:t>
            </w:r>
          </w:p>
        </w:tc>
        <w:tc>
          <w:tcPr>
            <w:tcW w:w="1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b/>
                <w:bCs/>
                <w:color w:val="000000"/>
                <w:sz w:val="16"/>
                <w:szCs w:val="16"/>
              </w:rPr>
            </w:pPr>
            <w:r w:rsidRPr="006B0570">
              <w:rPr>
                <w:rFonts w:ascii="Abadi" w:hAnsi="Abadi" w:cs="Calibri"/>
                <w:b/>
                <w:bCs/>
                <w:color w:val="000000"/>
                <w:sz w:val="16"/>
                <w:szCs w:val="16"/>
              </w:rPr>
              <w:t xml:space="preserve">         100.283.386 </w:t>
            </w:r>
          </w:p>
        </w:tc>
        <w:tc>
          <w:tcPr>
            <w:tcW w:w="10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b/>
                <w:bCs/>
                <w:color w:val="000000"/>
                <w:sz w:val="16"/>
                <w:szCs w:val="16"/>
              </w:rPr>
            </w:pPr>
            <w:r w:rsidRPr="006B0570">
              <w:rPr>
                <w:rFonts w:ascii="Abadi" w:hAnsi="Abadi" w:cs="Calibri"/>
                <w:b/>
                <w:bCs/>
                <w:color w:val="000000"/>
                <w:sz w:val="16"/>
                <w:szCs w:val="16"/>
              </w:rPr>
              <w:t>PD</w:t>
            </w:r>
          </w:p>
        </w:tc>
        <w:tc>
          <w:tcPr>
            <w:tcW w:w="1650" w:type="dxa"/>
            <w:tcBorders>
              <w:top w:val="nil"/>
              <w:left w:val="single" w:sz="4" w:space="0" w:color="auto"/>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b/>
                <w:bCs/>
                <w:color w:val="000000"/>
                <w:sz w:val="16"/>
                <w:szCs w:val="16"/>
              </w:rPr>
            </w:pPr>
            <w:r w:rsidRPr="006B0570">
              <w:rPr>
                <w:rFonts w:ascii="Abadi" w:hAnsi="Abadi" w:cs="Calibri"/>
                <w:b/>
                <w:bCs/>
                <w:color w:val="000000"/>
                <w:sz w:val="16"/>
                <w:szCs w:val="16"/>
              </w:rPr>
              <w:t>APBD</w:t>
            </w:r>
          </w:p>
        </w:tc>
        <w:tc>
          <w:tcPr>
            <w:tcW w:w="901"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 </w:t>
            </w:r>
          </w:p>
        </w:tc>
        <w:tc>
          <w:tcPr>
            <w:tcW w:w="1499"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b/>
                <w:bCs/>
                <w:color w:val="000000"/>
                <w:sz w:val="16"/>
                <w:szCs w:val="16"/>
              </w:rPr>
            </w:pPr>
            <w:r w:rsidRPr="006B0570">
              <w:rPr>
                <w:rFonts w:ascii="Abadi" w:hAnsi="Abadi" w:cs="Calibri"/>
                <w:b/>
                <w:bCs/>
                <w:color w:val="000000"/>
                <w:sz w:val="16"/>
                <w:szCs w:val="16"/>
              </w:rPr>
              <w:t xml:space="preserve">         241.998.999 </w:t>
            </w:r>
          </w:p>
        </w:tc>
      </w:tr>
      <w:tr w:rsidR="006B0570" w:rsidRPr="006B0570" w:rsidTr="001E736D">
        <w:trPr>
          <w:trHeight w:val="687"/>
        </w:trPr>
        <w:tc>
          <w:tcPr>
            <w:tcW w:w="456" w:type="dxa"/>
            <w:tcBorders>
              <w:top w:val="nil"/>
              <w:left w:val="single" w:sz="4" w:space="0" w:color="auto"/>
              <w:bottom w:val="single" w:sz="4" w:space="0" w:color="auto"/>
              <w:right w:val="single" w:sz="4" w:space="0" w:color="auto"/>
            </w:tcBorders>
            <w:shd w:val="clear" w:color="auto" w:fill="auto"/>
            <w:noWrap/>
            <w:hideMark/>
          </w:tcPr>
          <w:p w:rsidR="006B0570" w:rsidRPr="006B0570" w:rsidRDefault="006B0570" w:rsidP="006B0570">
            <w:pPr>
              <w:jc w:val="right"/>
              <w:rPr>
                <w:rFonts w:ascii="Abadi" w:hAnsi="Abadi" w:cs="Calibri"/>
                <w:b/>
                <w:bCs/>
                <w:color w:val="000000"/>
                <w:sz w:val="16"/>
                <w:szCs w:val="16"/>
              </w:rPr>
            </w:pPr>
            <w:r w:rsidRPr="006B0570">
              <w:rPr>
                <w:rFonts w:ascii="Abadi" w:hAnsi="Abadi" w:cs="Calibri"/>
                <w:b/>
                <w:bCs/>
                <w:color w:val="000000"/>
                <w:sz w:val="16"/>
                <w:szCs w:val="16"/>
              </w:rPr>
              <w:t> </w:t>
            </w:r>
          </w:p>
        </w:tc>
        <w:tc>
          <w:tcPr>
            <w:tcW w:w="24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0570" w:rsidRPr="006B0570" w:rsidRDefault="006B0570" w:rsidP="006B0570">
            <w:pPr>
              <w:rPr>
                <w:rFonts w:ascii="Abadi" w:hAnsi="Abadi" w:cs="Calibri"/>
                <w:b/>
                <w:bCs/>
                <w:sz w:val="16"/>
                <w:szCs w:val="16"/>
              </w:rPr>
            </w:pPr>
            <w:r w:rsidRPr="006B0570">
              <w:rPr>
                <w:rFonts w:ascii="Abadi" w:hAnsi="Abadi" w:cs="Calibri"/>
                <w:b/>
                <w:bCs/>
                <w:sz w:val="16"/>
                <w:szCs w:val="16"/>
              </w:rPr>
              <w:t> </w:t>
            </w:r>
          </w:p>
        </w:tc>
        <w:tc>
          <w:tcPr>
            <w:tcW w:w="25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0570" w:rsidRPr="006B0570" w:rsidRDefault="006B0570" w:rsidP="006B0570">
            <w:pPr>
              <w:rPr>
                <w:rFonts w:ascii="Abadi" w:hAnsi="Abadi" w:cs="Calibri"/>
                <w:sz w:val="16"/>
                <w:szCs w:val="16"/>
              </w:rPr>
            </w:pPr>
            <w:r w:rsidRPr="006B0570">
              <w:rPr>
                <w:rFonts w:ascii="Abadi" w:hAnsi="Abadi" w:cs="Calibri"/>
                <w:sz w:val="16"/>
                <w:szCs w:val="16"/>
              </w:rPr>
              <w:t xml:space="preserve">Penanganan Covid-19 di Tingkat Desa dan Kelurahan </w:t>
            </w:r>
          </w:p>
        </w:tc>
        <w:tc>
          <w:tcPr>
            <w:tcW w:w="29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0570" w:rsidRPr="006B0570" w:rsidRDefault="006B0570" w:rsidP="006B0570">
            <w:pPr>
              <w:rPr>
                <w:rFonts w:ascii="Abadi" w:hAnsi="Abadi" w:cs="Calibri"/>
                <w:sz w:val="16"/>
                <w:szCs w:val="16"/>
              </w:rPr>
            </w:pPr>
            <w:r w:rsidRPr="006B0570">
              <w:rPr>
                <w:rFonts w:ascii="Abadi" w:hAnsi="Abadi" w:cs="Calibri"/>
                <w:sz w:val="16"/>
                <w:szCs w:val="16"/>
              </w:rPr>
              <w:t xml:space="preserve"> Penanganan Covid-19 di Tingkat Desa dan kelurahan Terlaksana </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Desa/Kelurahan</w:t>
            </w:r>
          </w:p>
        </w:tc>
        <w:tc>
          <w:tcPr>
            <w:tcW w:w="9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10</w:t>
            </w:r>
          </w:p>
        </w:tc>
        <w:tc>
          <w:tcPr>
            <w:tcW w:w="1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 xml:space="preserve">         100.283.386 </w:t>
            </w:r>
          </w:p>
        </w:tc>
        <w:tc>
          <w:tcPr>
            <w:tcW w:w="10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PD</w:t>
            </w:r>
          </w:p>
        </w:tc>
        <w:tc>
          <w:tcPr>
            <w:tcW w:w="1650" w:type="dxa"/>
            <w:tcBorders>
              <w:top w:val="nil"/>
              <w:left w:val="single" w:sz="4" w:space="0" w:color="auto"/>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APBD</w:t>
            </w:r>
          </w:p>
        </w:tc>
        <w:tc>
          <w:tcPr>
            <w:tcW w:w="901"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 </w:t>
            </w:r>
          </w:p>
        </w:tc>
        <w:tc>
          <w:tcPr>
            <w:tcW w:w="1499"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 xml:space="preserve">         241.998.999 </w:t>
            </w:r>
          </w:p>
        </w:tc>
      </w:tr>
      <w:tr w:rsidR="006B0570" w:rsidRPr="006B0570" w:rsidTr="00DB12D4">
        <w:trPr>
          <w:trHeight w:val="285"/>
        </w:trPr>
        <w:tc>
          <w:tcPr>
            <w:tcW w:w="456" w:type="dxa"/>
            <w:tcBorders>
              <w:top w:val="nil"/>
              <w:left w:val="single" w:sz="4" w:space="0" w:color="auto"/>
              <w:bottom w:val="single" w:sz="4" w:space="0" w:color="auto"/>
              <w:right w:val="single" w:sz="4" w:space="0" w:color="auto"/>
            </w:tcBorders>
            <w:shd w:val="clear" w:color="auto" w:fill="auto"/>
            <w:noWrap/>
            <w:hideMark/>
          </w:tcPr>
          <w:p w:rsidR="006B0570" w:rsidRPr="006B0570" w:rsidRDefault="006B0570" w:rsidP="006B0570">
            <w:pPr>
              <w:jc w:val="right"/>
              <w:rPr>
                <w:rFonts w:ascii="Abadi" w:hAnsi="Abadi" w:cs="Calibri"/>
                <w:b/>
                <w:bCs/>
                <w:color w:val="000000"/>
                <w:sz w:val="16"/>
                <w:szCs w:val="16"/>
              </w:rPr>
            </w:pPr>
            <w:r w:rsidRPr="006B0570">
              <w:rPr>
                <w:rFonts w:ascii="Abadi" w:hAnsi="Abadi" w:cs="Calibri"/>
                <w:b/>
                <w:bCs/>
                <w:color w:val="000000"/>
                <w:sz w:val="16"/>
                <w:szCs w:val="16"/>
              </w:rPr>
              <w:t> </w:t>
            </w:r>
          </w:p>
        </w:tc>
        <w:tc>
          <w:tcPr>
            <w:tcW w:w="24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0570" w:rsidRPr="006B0570" w:rsidRDefault="006B0570" w:rsidP="006B0570">
            <w:pPr>
              <w:rPr>
                <w:rFonts w:ascii="Abadi" w:hAnsi="Abadi" w:cs="Calibri"/>
                <w:b/>
                <w:bCs/>
                <w:sz w:val="16"/>
                <w:szCs w:val="16"/>
              </w:rPr>
            </w:pPr>
            <w:r w:rsidRPr="006B0570">
              <w:rPr>
                <w:rFonts w:ascii="Abadi" w:hAnsi="Abadi" w:cs="Calibri"/>
                <w:b/>
                <w:bCs/>
                <w:sz w:val="16"/>
                <w:szCs w:val="16"/>
              </w:rPr>
              <w:t> </w:t>
            </w:r>
          </w:p>
        </w:tc>
        <w:tc>
          <w:tcPr>
            <w:tcW w:w="25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0570" w:rsidRPr="006B0570" w:rsidRDefault="006B0570" w:rsidP="006B0570">
            <w:pPr>
              <w:rPr>
                <w:rFonts w:ascii="Abadi" w:hAnsi="Abadi" w:cs="Calibri"/>
                <w:sz w:val="16"/>
                <w:szCs w:val="16"/>
              </w:rPr>
            </w:pPr>
            <w:r w:rsidRPr="006B0570">
              <w:rPr>
                <w:rFonts w:ascii="Abadi" w:hAnsi="Abadi" w:cs="Calibri"/>
                <w:sz w:val="16"/>
                <w:szCs w:val="16"/>
              </w:rPr>
              <w:t> </w:t>
            </w:r>
          </w:p>
        </w:tc>
        <w:tc>
          <w:tcPr>
            <w:tcW w:w="29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0570" w:rsidRPr="006B0570" w:rsidRDefault="006B0570" w:rsidP="006B0570">
            <w:pPr>
              <w:rPr>
                <w:rFonts w:ascii="Abadi" w:hAnsi="Abadi" w:cs="Calibri"/>
                <w:sz w:val="16"/>
                <w:szCs w:val="16"/>
              </w:rPr>
            </w:pPr>
          </w:p>
        </w:tc>
        <w:tc>
          <w:tcPr>
            <w:tcW w:w="1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 </w:t>
            </w:r>
          </w:p>
        </w:tc>
        <w:tc>
          <w:tcPr>
            <w:tcW w:w="9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 </w:t>
            </w:r>
          </w:p>
        </w:tc>
        <w:tc>
          <w:tcPr>
            <w:tcW w:w="1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 </w:t>
            </w:r>
          </w:p>
        </w:tc>
        <w:tc>
          <w:tcPr>
            <w:tcW w:w="10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 </w:t>
            </w:r>
          </w:p>
        </w:tc>
        <w:tc>
          <w:tcPr>
            <w:tcW w:w="1650" w:type="dxa"/>
            <w:tcBorders>
              <w:top w:val="nil"/>
              <w:left w:val="single" w:sz="4" w:space="0" w:color="auto"/>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 </w:t>
            </w:r>
          </w:p>
        </w:tc>
        <w:tc>
          <w:tcPr>
            <w:tcW w:w="901"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 </w:t>
            </w:r>
          </w:p>
        </w:tc>
        <w:tc>
          <w:tcPr>
            <w:tcW w:w="1499"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 </w:t>
            </w:r>
          </w:p>
        </w:tc>
      </w:tr>
      <w:tr w:rsidR="006B0570" w:rsidRPr="006B0570" w:rsidTr="001E736D">
        <w:trPr>
          <w:trHeight w:val="687"/>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b/>
                <w:bCs/>
                <w:color w:val="000000"/>
                <w:sz w:val="16"/>
                <w:szCs w:val="16"/>
              </w:rPr>
            </w:pPr>
            <w:r w:rsidRPr="006B0570">
              <w:rPr>
                <w:rFonts w:ascii="Abadi" w:hAnsi="Abadi" w:cs="Calibri"/>
                <w:b/>
                <w:bCs/>
                <w:color w:val="000000"/>
                <w:sz w:val="16"/>
                <w:szCs w:val="16"/>
              </w:rPr>
              <w:t>4</w:t>
            </w:r>
          </w:p>
        </w:tc>
        <w:tc>
          <w:tcPr>
            <w:tcW w:w="24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0570" w:rsidRPr="006B0570" w:rsidRDefault="006B0570" w:rsidP="006B0570">
            <w:pPr>
              <w:rPr>
                <w:rFonts w:ascii="Abadi" w:hAnsi="Abadi" w:cs="Calibri"/>
                <w:b/>
                <w:bCs/>
                <w:sz w:val="16"/>
                <w:szCs w:val="16"/>
              </w:rPr>
            </w:pPr>
            <w:r w:rsidRPr="006B0570">
              <w:rPr>
                <w:rFonts w:ascii="Abadi" w:hAnsi="Abadi" w:cs="Calibri"/>
                <w:b/>
                <w:bCs/>
                <w:sz w:val="16"/>
                <w:szCs w:val="16"/>
              </w:rPr>
              <w:t>PROGRAM KOORDINASI KETENTRAMAN DAN KETERTIBAN UMUM</w:t>
            </w:r>
          </w:p>
        </w:tc>
        <w:tc>
          <w:tcPr>
            <w:tcW w:w="2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0570" w:rsidRPr="006B0570" w:rsidRDefault="006B0570" w:rsidP="006B0570">
            <w:pPr>
              <w:rPr>
                <w:rFonts w:ascii="Abadi" w:hAnsi="Abadi" w:cs="Calibri"/>
                <w:b/>
                <w:bCs/>
                <w:sz w:val="16"/>
                <w:szCs w:val="16"/>
              </w:rPr>
            </w:pPr>
            <w:r w:rsidRPr="006B0570">
              <w:rPr>
                <w:rFonts w:ascii="Abadi" w:hAnsi="Abadi" w:cs="Calibri"/>
                <w:b/>
                <w:bCs/>
                <w:sz w:val="16"/>
                <w:szCs w:val="16"/>
              </w:rPr>
              <w:t> </w:t>
            </w:r>
          </w:p>
        </w:tc>
        <w:tc>
          <w:tcPr>
            <w:tcW w:w="29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0570" w:rsidRPr="006B0570" w:rsidRDefault="006B0570" w:rsidP="006B0570">
            <w:pPr>
              <w:rPr>
                <w:rFonts w:ascii="Abadi" w:hAnsi="Abadi" w:cs="Calibri"/>
                <w:b/>
                <w:bCs/>
                <w:sz w:val="16"/>
                <w:szCs w:val="16"/>
              </w:rPr>
            </w:pPr>
            <w:r w:rsidRPr="006B0570">
              <w:rPr>
                <w:rFonts w:ascii="Abadi" w:hAnsi="Abadi" w:cs="Calibri"/>
                <w:b/>
                <w:bCs/>
                <w:sz w:val="16"/>
                <w:szCs w:val="16"/>
              </w:rPr>
              <w:t>Persentase penanganan ganguan trantibum</w:t>
            </w:r>
          </w:p>
        </w:tc>
        <w:tc>
          <w:tcPr>
            <w:tcW w:w="1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b/>
                <w:bCs/>
                <w:color w:val="000000"/>
                <w:sz w:val="16"/>
                <w:szCs w:val="16"/>
              </w:rPr>
            </w:pPr>
            <w:r w:rsidRPr="006B0570">
              <w:rPr>
                <w:rFonts w:ascii="Abadi" w:hAnsi="Abadi" w:cs="Calibri"/>
                <w:b/>
                <w:bCs/>
                <w:color w:val="000000"/>
                <w:sz w:val="16"/>
                <w:szCs w:val="16"/>
              </w:rPr>
              <w:t>%</w:t>
            </w:r>
          </w:p>
        </w:tc>
        <w:tc>
          <w:tcPr>
            <w:tcW w:w="9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b/>
                <w:bCs/>
                <w:color w:val="000000"/>
                <w:sz w:val="16"/>
                <w:szCs w:val="16"/>
              </w:rPr>
            </w:pPr>
            <w:r w:rsidRPr="006B0570">
              <w:rPr>
                <w:rFonts w:ascii="Abadi" w:hAnsi="Abadi" w:cs="Calibri"/>
                <w:b/>
                <w:bCs/>
                <w:color w:val="000000"/>
                <w:sz w:val="16"/>
                <w:szCs w:val="16"/>
              </w:rPr>
              <w:t>100</w:t>
            </w:r>
          </w:p>
        </w:tc>
        <w:tc>
          <w:tcPr>
            <w:tcW w:w="1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b/>
                <w:bCs/>
                <w:color w:val="000000"/>
                <w:sz w:val="16"/>
                <w:szCs w:val="16"/>
              </w:rPr>
            </w:pPr>
            <w:r w:rsidRPr="006B0570">
              <w:rPr>
                <w:rFonts w:ascii="Abadi" w:hAnsi="Abadi" w:cs="Calibri"/>
                <w:b/>
                <w:bCs/>
                <w:color w:val="000000"/>
                <w:sz w:val="16"/>
                <w:szCs w:val="16"/>
              </w:rPr>
              <w:t xml:space="preserve">           94.830.195 </w:t>
            </w:r>
          </w:p>
        </w:tc>
        <w:tc>
          <w:tcPr>
            <w:tcW w:w="10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b/>
                <w:bCs/>
                <w:color w:val="000000"/>
                <w:sz w:val="16"/>
                <w:szCs w:val="16"/>
              </w:rPr>
            </w:pPr>
            <w:r w:rsidRPr="006B0570">
              <w:rPr>
                <w:rFonts w:ascii="Abadi" w:hAnsi="Abadi" w:cs="Calibri"/>
                <w:b/>
                <w:bCs/>
                <w:color w:val="000000"/>
                <w:sz w:val="16"/>
                <w:szCs w:val="16"/>
              </w:rPr>
              <w:t>PD</w:t>
            </w:r>
          </w:p>
        </w:tc>
        <w:tc>
          <w:tcPr>
            <w:tcW w:w="1650" w:type="dxa"/>
            <w:tcBorders>
              <w:top w:val="nil"/>
              <w:left w:val="single" w:sz="4" w:space="0" w:color="auto"/>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b/>
                <w:bCs/>
                <w:color w:val="000000"/>
                <w:sz w:val="16"/>
                <w:szCs w:val="16"/>
              </w:rPr>
            </w:pPr>
            <w:r w:rsidRPr="006B0570">
              <w:rPr>
                <w:rFonts w:ascii="Abadi" w:hAnsi="Abadi" w:cs="Calibri"/>
                <w:b/>
                <w:bCs/>
                <w:color w:val="000000"/>
                <w:sz w:val="16"/>
                <w:szCs w:val="16"/>
              </w:rPr>
              <w:t>APBD</w:t>
            </w:r>
          </w:p>
        </w:tc>
        <w:tc>
          <w:tcPr>
            <w:tcW w:w="901"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b/>
                <w:bCs/>
                <w:color w:val="000000"/>
                <w:sz w:val="16"/>
                <w:szCs w:val="16"/>
              </w:rPr>
            </w:pPr>
            <w:r w:rsidRPr="006B0570">
              <w:rPr>
                <w:rFonts w:ascii="Abadi" w:hAnsi="Abadi" w:cs="Calibri"/>
                <w:b/>
                <w:bCs/>
                <w:color w:val="000000"/>
                <w:sz w:val="16"/>
                <w:szCs w:val="16"/>
              </w:rPr>
              <w:t>100</w:t>
            </w:r>
          </w:p>
        </w:tc>
        <w:tc>
          <w:tcPr>
            <w:tcW w:w="1499"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b/>
                <w:bCs/>
                <w:color w:val="000000"/>
                <w:sz w:val="16"/>
                <w:szCs w:val="16"/>
              </w:rPr>
            </w:pPr>
            <w:r w:rsidRPr="006B0570">
              <w:rPr>
                <w:rFonts w:ascii="Abadi" w:hAnsi="Abadi" w:cs="Calibri"/>
                <w:b/>
                <w:bCs/>
                <w:color w:val="000000"/>
                <w:sz w:val="16"/>
                <w:szCs w:val="16"/>
              </w:rPr>
              <w:t xml:space="preserve">         104.344.401 </w:t>
            </w:r>
          </w:p>
        </w:tc>
      </w:tr>
      <w:tr w:rsidR="006B0570" w:rsidRPr="006B0570" w:rsidTr="001E736D">
        <w:trPr>
          <w:trHeight w:val="1050"/>
        </w:trPr>
        <w:tc>
          <w:tcPr>
            <w:tcW w:w="456" w:type="dxa"/>
            <w:tcBorders>
              <w:top w:val="nil"/>
              <w:left w:val="single" w:sz="4" w:space="0" w:color="auto"/>
              <w:bottom w:val="single" w:sz="4" w:space="0" w:color="auto"/>
              <w:right w:val="single" w:sz="4" w:space="0" w:color="auto"/>
            </w:tcBorders>
            <w:shd w:val="clear" w:color="auto" w:fill="auto"/>
            <w:noWrap/>
            <w:hideMark/>
          </w:tcPr>
          <w:p w:rsidR="006B0570" w:rsidRPr="006B0570" w:rsidRDefault="006B0570" w:rsidP="006B0570">
            <w:pPr>
              <w:jc w:val="right"/>
              <w:rPr>
                <w:rFonts w:ascii="Abadi" w:hAnsi="Abadi" w:cs="Calibri"/>
                <w:b/>
                <w:bCs/>
                <w:color w:val="000000"/>
                <w:sz w:val="16"/>
                <w:szCs w:val="16"/>
              </w:rPr>
            </w:pPr>
            <w:r w:rsidRPr="006B0570">
              <w:rPr>
                <w:rFonts w:ascii="Abadi" w:hAnsi="Abadi" w:cs="Calibri"/>
                <w:b/>
                <w:bCs/>
                <w:color w:val="000000"/>
                <w:sz w:val="16"/>
                <w:szCs w:val="16"/>
              </w:rPr>
              <w:t>4.1</w:t>
            </w:r>
          </w:p>
        </w:tc>
        <w:tc>
          <w:tcPr>
            <w:tcW w:w="24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0570" w:rsidRPr="006B0570" w:rsidRDefault="006B0570" w:rsidP="006B0570">
            <w:pPr>
              <w:rPr>
                <w:rFonts w:ascii="Abadi" w:hAnsi="Abadi" w:cs="Calibri"/>
                <w:b/>
                <w:bCs/>
                <w:sz w:val="16"/>
                <w:szCs w:val="16"/>
              </w:rPr>
            </w:pPr>
            <w:r w:rsidRPr="006B0570">
              <w:rPr>
                <w:rFonts w:ascii="Abadi" w:hAnsi="Abadi" w:cs="Calibri"/>
                <w:b/>
                <w:bCs/>
                <w:sz w:val="16"/>
                <w:szCs w:val="16"/>
              </w:rPr>
              <w:t>Koordinasi Upaya Penyelenggaraan Ketenteraman dan Ketertiban Umum</w:t>
            </w:r>
          </w:p>
        </w:tc>
        <w:tc>
          <w:tcPr>
            <w:tcW w:w="2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0570" w:rsidRPr="006B0570" w:rsidRDefault="006B0570" w:rsidP="006B0570">
            <w:pPr>
              <w:rPr>
                <w:rFonts w:ascii="Abadi" w:hAnsi="Abadi" w:cs="Calibri"/>
                <w:b/>
                <w:bCs/>
                <w:sz w:val="16"/>
                <w:szCs w:val="16"/>
              </w:rPr>
            </w:pPr>
            <w:r w:rsidRPr="006B0570">
              <w:rPr>
                <w:rFonts w:ascii="Abadi" w:hAnsi="Abadi" w:cs="Calibri"/>
                <w:b/>
                <w:bCs/>
                <w:sz w:val="16"/>
                <w:szCs w:val="16"/>
              </w:rPr>
              <w:t> </w:t>
            </w:r>
          </w:p>
        </w:tc>
        <w:tc>
          <w:tcPr>
            <w:tcW w:w="29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0570" w:rsidRPr="006B0570" w:rsidRDefault="006B0570" w:rsidP="006B0570">
            <w:pPr>
              <w:rPr>
                <w:rFonts w:ascii="Abadi" w:hAnsi="Abadi" w:cs="Calibri"/>
                <w:b/>
                <w:bCs/>
                <w:sz w:val="16"/>
                <w:szCs w:val="16"/>
              </w:rPr>
            </w:pPr>
            <w:r w:rsidRPr="006B0570">
              <w:rPr>
                <w:rFonts w:ascii="Abadi" w:hAnsi="Abadi" w:cs="Calibri"/>
                <w:b/>
                <w:bCs/>
                <w:sz w:val="16"/>
                <w:szCs w:val="16"/>
              </w:rPr>
              <w:t>Pelaksanaan Koordinasi</w:t>
            </w:r>
            <w:r w:rsidRPr="006B0570">
              <w:rPr>
                <w:rFonts w:ascii="Abadi" w:hAnsi="Abadi" w:cs="Calibri"/>
                <w:b/>
                <w:bCs/>
                <w:sz w:val="16"/>
                <w:szCs w:val="16"/>
              </w:rPr>
              <w:br/>
              <w:t>Upaya Penyelenggaraan</w:t>
            </w:r>
            <w:r w:rsidRPr="006B0570">
              <w:rPr>
                <w:rFonts w:ascii="Abadi" w:hAnsi="Abadi" w:cs="Calibri"/>
                <w:b/>
                <w:bCs/>
                <w:sz w:val="16"/>
                <w:szCs w:val="16"/>
              </w:rPr>
              <w:br/>
              <w:t>Ketenteraman dan</w:t>
            </w:r>
            <w:r w:rsidRPr="006B0570">
              <w:rPr>
                <w:rFonts w:ascii="Abadi" w:hAnsi="Abadi" w:cs="Calibri"/>
                <w:b/>
                <w:bCs/>
                <w:sz w:val="16"/>
                <w:szCs w:val="16"/>
              </w:rPr>
              <w:br/>
              <w:t>Ketertiban Umum</w:t>
            </w:r>
            <w:r w:rsidRPr="006B0570">
              <w:rPr>
                <w:rFonts w:ascii="Abadi" w:hAnsi="Abadi" w:cs="Calibri"/>
                <w:b/>
                <w:bCs/>
                <w:sz w:val="16"/>
                <w:szCs w:val="16"/>
              </w:rPr>
              <w:br/>
              <w:t>Sesuai Target</w:t>
            </w:r>
          </w:p>
        </w:tc>
        <w:tc>
          <w:tcPr>
            <w:tcW w:w="1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b/>
                <w:bCs/>
                <w:color w:val="000000"/>
                <w:sz w:val="16"/>
                <w:szCs w:val="16"/>
              </w:rPr>
            </w:pPr>
            <w:r w:rsidRPr="006B0570">
              <w:rPr>
                <w:rFonts w:ascii="Abadi" w:hAnsi="Abadi" w:cs="Calibri"/>
                <w:b/>
                <w:bCs/>
                <w:color w:val="000000"/>
                <w:sz w:val="16"/>
                <w:szCs w:val="16"/>
              </w:rPr>
              <w:t>%</w:t>
            </w:r>
          </w:p>
        </w:tc>
        <w:tc>
          <w:tcPr>
            <w:tcW w:w="9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b/>
                <w:bCs/>
                <w:color w:val="000000"/>
                <w:sz w:val="16"/>
                <w:szCs w:val="16"/>
              </w:rPr>
            </w:pPr>
            <w:r w:rsidRPr="006B0570">
              <w:rPr>
                <w:rFonts w:ascii="Abadi" w:hAnsi="Abadi" w:cs="Calibri"/>
                <w:b/>
                <w:bCs/>
                <w:color w:val="000000"/>
                <w:sz w:val="16"/>
                <w:szCs w:val="16"/>
              </w:rPr>
              <w:t>100</w:t>
            </w:r>
          </w:p>
        </w:tc>
        <w:tc>
          <w:tcPr>
            <w:tcW w:w="1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b/>
                <w:bCs/>
                <w:color w:val="000000"/>
                <w:sz w:val="16"/>
                <w:szCs w:val="16"/>
              </w:rPr>
            </w:pPr>
            <w:r w:rsidRPr="006B0570">
              <w:rPr>
                <w:rFonts w:ascii="Abadi" w:hAnsi="Abadi" w:cs="Calibri"/>
                <w:b/>
                <w:bCs/>
                <w:color w:val="000000"/>
                <w:sz w:val="16"/>
                <w:szCs w:val="16"/>
              </w:rPr>
              <w:t xml:space="preserve">           71.416.865 </w:t>
            </w:r>
          </w:p>
        </w:tc>
        <w:tc>
          <w:tcPr>
            <w:tcW w:w="10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b/>
                <w:bCs/>
                <w:color w:val="000000"/>
                <w:sz w:val="16"/>
                <w:szCs w:val="16"/>
              </w:rPr>
            </w:pPr>
            <w:r w:rsidRPr="006B0570">
              <w:rPr>
                <w:rFonts w:ascii="Abadi" w:hAnsi="Abadi" w:cs="Calibri"/>
                <w:b/>
                <w:bCs/>
                <w:color w:val="000000"/>
                <w:sz w:val="16"/>
                <w:szCs w:val="16"/>
              </w:rPr>
              <w:t>PD</w:t>
            </w:r>
          </w:p>
        </w:tc>
        <w:tc>
          <w:tcPr>
            <w:tcW w:w="1650"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b/>
                <w:bCs/>
                <w:color w:val="000000"/>
                <w:sz w:val="16"/>
                <w:szCs w:val="16"/>
              </w:rPr>
            </w:pPr>
            <w:r w:rsidRPr="006B0570">
              <w:rPr>
                <w:rFonts w:ascii="Abadi" w:hAnsi="Abadi" w:cs="Calibri"/>
                <w:b/>
                <w:bCs/>
                <w:color w:val="000000"/>
                <w:sz w:val="16"/>
                <w:szCs w:val="16"/>
              </w:rPr>
              <w:t>APBD</w:t>
            </w:r>
          </w:p>
        </w:tc>
        <w:tc>
          <w:tcPr>
            <w:tcW w:w="901"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b/>
                <w:bCs/>
                <w:color w:val="000000"/>
                <w:sz w:val="16"/>
                <w:szCs w:val="16"/>
              </w:rPr>
            </w:pPr>
            <w:r w:rsidRPr="006B0570">
              <w:rPr>
                <w:rFonts w:ascii="Abadi" w:hAnsi="Abadi" w:cs="Calibri"/>
                <w:b/>
                <w:bCs/>
                <w:color w:val="000000"/>
                <w:sz w:val="16"/>
                <w:szCs w:val="16"/>
              </w:rPr>
              <w:t>2</w:t>
            </w:r>
          </w:p>
        </w:tc>
        <w:tc>
          <w:tcPr>
            <w:tcW w:w="1499"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b/>
                <w:bCs/>
                <w:color w:val="000000"/>
                <w:sz w:val="16"/>
                <w:szCs w:val="16"/>
              </w:rPr>
            </w:pPr>
            <w:r w:rsidRPr="006B0570">
              <w:rPr>
                <w:rFonts w:ascii="Abadi" w:hAnsi="Abadi" w:cs="Calibri"/>
                <w:b/>
                <w:bCs/>
                <w:color w:val="000000"/>
                <w:sz w:val="16"/>
                <w:szCs w:val="16"/>
              </w:rPr>
              <w:t xml:space="preserve">           78.566.450 </w:t>
            </w:r>
          </w:p>
        </w:tc>
      </w:tr>
      <w:tr w:rsidR="006B0570" w:rsidRPr="006B0570" w:rsidTr="001E736D">
        <w:trPr>
          <w:trHeight w:val="845"/>
        </w:trPr>
        <w:tc>
          <w:tcPr>
            <w:tcW w:w="456" w:type="dxa"/>
            <w:tcBorders>
              <w:top w:val="nil"/>
              <w:left w:val="single" w:sz="4" w:space="0" w:color="auto"/>
              <w:bottom w:val="single" w:sz="4" w:space="0" w:color="auto"/>
              <w:right w:val="single" w:sz="4" w:space="0" w:color="auto"/>
            </w:tcBorders>
            <w:shd w:val="clear" w:color="auto" w:fill="auto"/>
            <w:noWrap/>
            <w:hideMark/>
          </w:tcPr>
          <w:p w:rsidR="006B0570" w:rsidRPr="006B0570" w:rsidRDefault="006B0570" w:rsidP="006B0570">
            <w:pPr>
              <w:jc w:val="right"/>
              <w:rPr>
                <w:rFonts w:ascii="Abadi" w:hAnsi="Abadi" w:cs="Calibri"/>
                <w:b/>
                <w:bCs/>
                <w:color w:val="000000"/>
                <w:sz w:val="16"/>
                <w:szCs w:val="16"/>
              </w:rPr>
            </w:pPr>
            <w:r w:rsidRPr="006B0570">
              <w:rPr>
                <w:rFonts w:ascii="Abadi" w:hAnsi="Abadi" w:cs="Calibri"/>
                <w:b/>
                <w:bCs/>
                <w:color w:val="000000"/>
                <w:sz w:val="16"/>
                <w:szCs w:val="16"/>
              </w:rPr>
              <w:t> </w:t>
            </w:r>
          </w:p>
        </w:tc>
        <w:tc>
          <w:tcPr>
            <w:tcW w:w="2471" w:type="dxa"/>
            <w:tcBorders>
              <w:top w:val="single" w:sz="4" w:space="0" w:color="auto"/>
              <w:left w:val="nil"/>
              <w:bottom w:val="single" w:sz="4" w:space="0" w:color="auto"/>
              <w:right w:val="single" w:sz="4" w:space="0" w:color="auto"/>
            </w:tcBorders>
            <w:shd w:val="clear" w:color="auto" w:fill="auto"/>
            <w:vAlign w:val="center"/>
            <w:hideMark/>
          </w:tcPr>
          <w:p w:rsidR="006B0570" w:rsidRPr="006B0570" w:rsidRDefault="006B0570" w:rsidP="006B0570">
            <w:pPr>
              <w:rPr>
                <w:rFonts w:ascii="Abadi" w:hAnsi="Abadi" w:cs="Calibri"/>
                <w:b/>
                <w:bCs/>
                <w:sz w:val="16"/>
                <w:szCs w:val="16"/>
              </w:rPr>
            </w:pPr>
            <w:r w:rsidRPr="006B0570">
              <w:rPr>
                <w:rFonts w:ascii="Abadi" w:hAnsi="Abadi" w:cs="Calibri"/>
                <w:b/>
                <w:bCs/>
                <w:sz w:val="16"/>
                <w:szCs w:val="16"/>
              </w:rPr>
              <w:t> </w:t>
            </w:r>
          </w:p>
        </w:tc>
        <w:tc>
          <w:tcPr>
            <w:tcW w:w="25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0570" w:rsidRPr="006B0570" w:rsidRDefault="006B0570" w:rsidP="006B0570">
            <w:pPr>
              <w:rPr>
                <w:rFonts w:ascii="Abadi" w:hAnsi="Abadi" w:cs="Calibri"/>
                <w:sz w:val="16"/>
                <w:szCs w:val="16"/>
              </w:rPr>
            </w:pPr>
            <w:r w:rsidRPr="006B0570">
              <w:rPr>
                <w:rFonts w:ascii="Abadi" w:hAnsi="Abadi" w:cs="Calibri"/>
                <w:sz w:val="16"/>
                <w:szCs w:val="16"/>
              </w:rPr>
              <w:t>Sinergitas dengan Kepolisian Negara Republik Indonesia, Tentara Nasional Indonesia dan Instansi Vertikal di Wilayah Kecamatan</w:t>
            </w:r>
          </w:p>
        </w:tc>
        <w:tc>
          <w:tcPr>
            <w:tcW w:w="29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0570" w:rsidRPr="006B0570" w:rsidRDefault="006B0570" w:rsidP="006B0570">
            <w:pPr>
              <w:rPr>
                <w:rFonts w:ascii="Abadi" w:hAnsi="Abadi" w:cs="Calibri"/>
                <w:sz w:val="16"/>
                <w:szCs w:val="16"/>
              </w:rPr>
            </w:pPr>
            <w:r w:rsidRPr="006B0570">
              <w:rPr>
                <w:rFonts w:ascii="Abadi" w:hAnsi="Abadi" w:cs="Calibri"/>
                <w:sz w:val="16"/>
                <w:szCs w:val="16"/>
              </w:rPr>
              <w:t>Data informasi rawan bencana yang tersedia Jumlah Patroli gabungan ketentraman dan ketertiban umum bersama Polsek dan Koramil yang dilaksanakan Jumlah Patroli Lingkungan yang dilaksanakan</w:t>
            </w:r>
            <w:r w:rsidRPr="006B0570">
              <w:rPr>
                <w:rFonts w:ascii="Abadi" w:hAnsi="Abadi" w:cs="Calibri"/>
                <w:sz w:val="16"/>
                <w:szCs w:val="16"/>
              </w:rPr>
              <w:br/>
              <w:t>Laporan Pencegahan, kesiapsiagaan dan penanggulangan bencana alam dan kebakaran serta penyelamatan dan evakuasi korban bencana yang tersusun</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Data</w:t>
            </w:r>
            <w:r w:rsidRPr="006B0570">
              <w:rPr>
                <w:rFonts w:ascii="Abadi" w:hAnsi="Abadi" w:cs="Calibri"/>
                <w:color w:val="000000"/>
                <w:sz w:val="16"/>
                <w:szCs w:val="16"/>
              </w:rPr>
              <w:br/>
              <w:t>Kali</w:t>
            </w:r>
            <w:r w:rsidRPr="006B0570">
              <w:rPr>
                <w:rFonts w:ascii="Abadi" w:hAnsi="Abadi" w:cs="Calibri"/>
                <w:color w:val="000000"/>
                <w:sz w:val="16"/>
                <w:szCs w:val="16"/>
              </w:rPr>
              <w:br/>
              <w:t>kali</w:t>
            </w:r>
            <w:r w:rsidRPr="006B0570">
              <w:rPr>
                <w:rFonts w:ascii="Abadi" w:hAnsi="Abadi" w:cs="Calibri"/>
                <w:color w:val="000000"/>
                <w:sz w:val="16"/>
                <w:szCs w:val="16"/>
              </w:rPr>
              <w:br/>
              <w:t>Dokumen</w:t>
            </w:r>
          </w:p>
        </w:tc>
        <w:tc>
          <w:tcPr>
            <w:tcW w:w="956" w:type="dxa"/>
            <w:tcBorders>
              <w:top w:val="single" w:sz="4" w:space="0" w:color="auto"/>
              <w:left w:val="nil"/>
              <w:bottom w:val="single" w:sz="4" w:space="0" w:color="auto"/>
              <w:right w:val="single" w:sz="4" w:space="0" w:color="auto"/>
            </w:tcBorders>
            <w:shd w:val="clear" w:color="auto" w:fill="auto"/>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2</w:t>
            </w:r>
            <w:r w:rsidRPr="006B0570">
              <w:rPr>
                <w:rFonts w:ascii="Abadi" w:hAnsi="Abadi" w:cs="Calibri"/>
                <w:color w:val="000000"/>
                <w:sz w:val="16"/>
                <w:szCs w:val="16"/>
              </w:rPr>
              <w:br/>
              <w:t>24</w:t>
            </w:r>
            <w:r w:rsidRPr="006B0570">
              <w:rPr>
                <w:rFonts w:ascii="Abadi" w:hAnsi="Abadi" w:cs="Calibri"/>
                <w:color w:val="000000"/>
                <w:sz w:val="16"/>
                <w:szCs w:val="16"/>
              </w:rPr>
              <w:br/>
              <w:t>48</w:t>
            </w:r>
            <w:r w:rsidRPr="006B0570">
              <w:rPr>
                <w:rFonts w:ascii="Abadi" w:hAnsi="Abadi" w:cs="Calibri"/>
                <w:color w:val="000000"/>
                <w:sz w:val="16"/>
                <w:szCs w:val="16"/>
              </w:rPr>
              <w:br/>
              <w:t>1</w:t>
            </w:r>
          </w:p>
        </w:tc>
        <w:tc>
          <w:tcPr>
            <w:tcW w:w="1696" w:type="dxa"/>
            <w:tcBorders>
              <w:top w:val="single" w:sz="4" w:space="0" w:color="auto"/>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 xml:space="preserve">           65.923.790 </w:t>
            </w:r>
          </w:p>
        </w:tc>
        <w:tc>
          <w:tcPr>
            <w:tcW w:w="1038"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PD</w:t>
            </w:r>
          </w:p>
        </w:tc>
        <w:tc>
          <w:tcPr>
            <w:tcW w:w="1650"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APBD</w:t>
            </w:r>
          </w:p>
        </w:tc>
        <w:tc>
          <w:tcPr>
            <w:tcW w:w="901"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100</w:t>
            </w:r>
          </w:p>
        </w:tc>
        <w:tc>
          <w:tcPr>
            <w:tcW w:w="1499"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 xml:space="preserve">           72.516.450 </w:t>
            </w:r>
          </w:p>
        </w:tc>
      </w:tr>
      <w:tr w:rsidR="006B0570" w:rsidRPr="006B0570" w:rsidTr="001E736D">
        <w:trPr>
          <w:trHeight w:val="703"/>
        </w:trPr>
        <w:tc>
          <w:tcPr>
            <w:tcW w:w="456" w:type="dxa"/>
            <w:tcBorders>
              <w:top w:val="single" w:sz="4" w:space="0" w:color="auto"/>
              <w:left w:val="single" w:sz="4" w:space="0" w:color="auto"/>
              <w:bottom w:val="single" w:sz="4" w:space="0" w:color="auto"/>
              <w:right w:val="single" w:sz="4" w:space="0" w:color="auto"/>
            </w:tcBorders>
            <w:shd w:val="clear" w:color="auto" w:fill="auto"/>
            <w:noWrap/>
            <w:hideMark/>
          </w:tcPr>
          <w:p w:rsidR="006B0570" w:rsidRPr="006B0570" w:rsidRDefault="006B0570" w:rsidP="006B0570">
            <w:pPr>
              <w:jc w:val="right"/>
              <w:rPr>
                <w:rFonts w:ascii="Abadi" w:hAnsi="Abadi" w:cs="Calibri"/>
                <w:b/>
                <w:bCs/>
                <w:color w:val="000000"/>
                <w:sz w:val="16"/>
                <w:szCs w:val="16"/>
              </w:rPr>
            </w:pPr>
            <w:r w:rsidRPr="006B0570">
              <w:rPr>
                <w:rFonts w:ascii="Abadi" w:hAnsi="Abadi" w:cs="Calibri"/>
                <w:b/>
                <w:bCs/>
                <w:color w:val="000000"/>
                <w:sz w:val="16"/>
                <w:szCs w:val="16"/>
              </w:rPr>
              <w:lastRenderedPageBreak/>
              <w:t> </w:t>
            </w:r>
          </w:p>
        </w:tc>
        <w:tc>
          <w:tcPr>
            <w:tcW w:w="24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0570" w:rsidRPr="006B0570" w:rsidRDefault="006B0570" w:rsidP="006B0570">
            <w:pPr>
              <w:rPr>
                <w:rFonts w:ascii="Abadi" w:hAnsi="Abadi" w:cs="Calibri"/>
                <w:b/>
                <w:bCs/>
                <w:sz w:val="16"/>
                <w:szCs w:val="16"/>
              </w:rPr>
            </w:pPr>
            <w:r w:rsidRPr="006B0570">
              <w:rPr>
                <w:rFonts w:ascii="Abadi" w:hAnsi="Abadi" w:cs="Calibri"/>
                <w:b/>
                <w:bCs/>
                <w:sz w:val="16"/>
                <w:szCs w:val="16"/>
              </w:rPr>
              <w:t> </w:t>
            </w:r>
          </w:p>
        </w:tc>
        <w:tc>
          <w:tcPr>
            <w:tcW w:w="25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0570" w:rsidRPr="006B0570" w:rsidRDefault="006B0570" w:rsidP="006B0570">
            <w:pPr>
              <w:rPr>
                <w:rFonts w:ascii="Abadi" w:hAnsi="Abadi" w:cs="Calibri"/>
                <w:sz w:val="16"/>
                <w:szCs w:val="16"/>
              </w:rPr>
            </w:pPr>
            <w:r w:rsidRPr="006B0570">
              <w:rPr>
                <w:rFonts w:ascii="Abadi" w:hAnsi="Abadi" w:cs="Calibri"/>
                <w:sz w:val="16"/>
                <w:szCs w:val="16"/>
              </w:rPr>
              <w:t>Harmonisasi Hubungan Dengan Tokoh Agama dan Tokoh Masyarakat</w:t>
            </w:r>
          </w:p>
        </w:tc>
        <w:tc>
          <w:tcPr>
            <w:tcW w:w="29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0570" w:rsidRPr="006B0570" w:rsidRDefault="006B0570" w:rsidP="006B0570">
            <w:pPr>
              <w:rPr>
                <w:rFonts w:ascii="Abadi" w:hAnsi="Abadi" w:cs="Calibri"/>
                <w:sz w:val="16"/>
                <w:szCs w:val="16"/>
              </w:rPr>
            </w:pPr>
            <w:r w:rsidRPr="006B0570">
              <w:rPr>
                <w:rFonts w:ascii="Abadi" w:hAnsi="Abadi" w:cs="Calibri"/>
                <w:sz w:val="16"/>
                <w:szCs w:val="16"/>
              </w:rPr>
              <w:t>Rapat FKUB yang Dilaksanakan</w:t>
            </w:r>
          </w:p>
        </w:tc>
        <w:tc>
          <w:tcPr>
            <w:tcW w:w="1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Kali</w:t>
            </w:r>
          </w:p>
        </w:tc>
        <w:tc>
          <w:tcPr>
            <w:tcW w:w="9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1</w:t>
            </w:r>
          </w:p>
        </w:tc>
        <w:tc>
          <w:tcPr>
            <w:tcW w:w="1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 xml:space="preserve">             5.493.075 </w:t>
            </w:r>
          </w:p>
        </w:tc>
        <w:tc>
          <w:tcPr>
            <w:tcW w:w="10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PD</w:t>
            </w:r>
          </w:p>
        </w:tc>
        <w:tc>
          <w:tcPr>
            <w:tcW w:w="16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APBD</w:t>
            </w:r>
          </w:p>
        </w:tc>
        <w:tc>
          <w:tcPr>
            <w:tcW w:w="9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100</w:t>
            </w:r>
          </w:p>
        </w:tc>
        <w:tc>
          <w:tcPr>
            <w:tcW w:w="14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 xml:space="preserve">             6.050.000 </w:t>
            </w:r>
          </w:p>
        </w:tc>
      </w:tr>
      <w:tr w:rsidR="006B0570" w:rsidRPr="006B0570" w:rsidTr="001E736D">
        <w:trPr>
          <w:trHeight w:val="315"/>
        </w:trPr>
        <w:tc>
          <w:tcPr>
            <w:tcW w:w="456" w:type="dxa"/>
            <w:tcBorders>
              <w:top w:val="single" w:sz="4" w:space="0" w:color="auto"/>
              <w:left w:val="single" w:sz="4" w:space="0" w:color="auto"/>
              <w:bottom w:val="single" w:sz="4" w:space="0" w:color="auto"/>
              <w:right w:val="single" w:sz="4" w:space="0" w:color="auto"/>
            </w:tcBorders>
            <w:shd w:val="clear" w:color="auto" w:fill="auto"/>
            <w:noWrap/>
            <w:hideMark/>
          </w:tcPr>
          <w:p w:rsidR="006B0570" w:rsidRPr="006B0570" w:rsidRDefault="006B0570" w:rsidP="006B0570">
            <w:pPr>
              <w:jc w:val="right"/>
              <w:rPr>
                <w:rFonts w:ascii="Abadi" w:hAnsi="Abadi" w:cs="Calibri"/>
                <w:b/>
                <w:bCs/>
                <w:color w:val="000000"/>
                <w:sz w:val="16"/>
                <w:szCs w:val="16"/>
              </w:rPr>
            </w:pPr>
            <w:r w:rsidRPr="006B0570">
              <w:rPr>
                <w:rFonts w:ascii="Abadi" w:hAnsi="Abadi" w:cs="Calibri"/>
                <w:b/>
                <w:bCs/>
                <w:color w:val="000000"/>
                <w:sz w:val="16"/>
                <w:szCs w:val="16"/>
              </w:rPr>
              <w:t> </w:t>
            </w:r>
          </w:p>
        </w:tc>
        <w:tc>
          <w:tcPr>
            <w:tcW w:w="2471" w:type="dxa"/>
            <w:tcBorders>
              <w:top w:val="single" w:sz="4" w:space="0" w:color="auto"/>
              <w:left w:val="nil"/>
              <w:bottom w:val="single" w:sz="4" w:space="0" w:color="auto"/>
              <w:right w:val="single" w:sz="4" w:space="0" w:color="auto"/>
            </w:tcBorders>
            <w:shd w:val="clear" w:color="auto" w:fill="auto"/>
            <w:vAlign w:val="center"/>
            <w:hideMark/>
          </w:tcPr>
          <w:p w:rsidR="006B0570" w:rsidRPr="006B0570" w:rsidRDefault="006B0570" w:rsidP="006B0570">
            <w:pPr>
              <w:rPr>
                <w:rFonts w:ascii="Abadi" w:hAnsi="Abadi" w:cs="Calibri"/>
                <w:b/>
                <w:bCs/>
                <w:sz w:val="16"/>
                <w:szCs w:val="16"/>
              </w:rPr>
            </w:pPr>
            <w:r w:rsidRPr="006B0570">
              <w:rPr>
                <w:rFonts w:ascii="Abadi" w:hAnsi="Abadi" w:cs="Calibri"/>
                <w:b/>
                <w:bCs/>
                <w:sz w:val="16"/>
                <w:szCs w:val="16"/>
              </w:rPr>
              <w:t> </w:t>
            </w:r>
          </w:p>
        </w:tc>
        <w:tc>
          <w:tcPr>
            <w:tcW w:w="2546" w:type="dxa"/>
            <w:tcBorders>
              <w:top w:val="single" w:sz="4" w:space="0" w:color="auto"/>
              <w:left w:val="nil"/>
              <w:bottom w:val="single" w:sz="4" w:space="0" w:color="auto"/>
              <w:right w:val="single" w:sz="4" w:space="0" w:color="auto"/>
            </w:tcBorders>
            <w:shd w:val="clear" w:color="auto" w:fill="auto"/>
            <w:vAlign w:val="center"/>
            <w:hideMark/>
          </w:tcPr>
          <w:p w:rsidR="006B0570" w:rsidRPr="006B0570" w:rsidRDefault="006B0570" w:rsidP="006B0570">
            <w:pPr>
              <w:rPr>
                <w:rFonts w:ascii="Abadi" w:hAnsi="Abadi" w:cs="Calibri"/>
                <w:sz w:val="16"/>
                <w:szCs w:val="16"/>
              </w:rPr>
            </w:pPr>
            <w:r w:rsidRPr="006B0570">
              <w:rPr>
                <w:rFonts w:ascii="Abadi" w:hAnsi="Abadi" w:cs="Calibri"/>
                <w:sz w:val="16"/>
                <w:szCs w:val="16"/>
              </w:rPr>
              <w:t> </w:t>
            </w:r>
          </w:p>
        </w:tc>
        <w:tc>
          <w:tcPr>
            <w:tcW w:w="2915" w:type="dxa"/>
            <w:tcBorders>
              <w:top w:val="single" w:sz="4" w:space="0" w:color="auto"/>
              <w:left w:val="nil"/>
              <w:bottom w:val="nil"/>
              <w:right w:val="nil"/>
            </w:tcBorders>
            <w:shd w:val="clear" w:color="auto" w:fill="auto"/>
            <w:vAlign w:val="center"/>
            <w:hideMark/>
          </w:tcPr>
          <w:p w:rsidR="006B0570" w:rsidRPr="006B0570" w:rsidRDefault="006B0570" w:rsidP="006B0570">
            <w:pPr>
              <w:rPr>
                <w:rFonts w:ascii="Abadi" w:hAnsi="Abadi" w:cs="Calibri"/>
                <w:sz w:val="16"/>
                <w:szCs w:val="16"/>
              </w:rPr>
            </w:pPr>
          </w:p>
        </w:tc>
        <w:tc>
          <w:tcPr>
            <w:tcW w:w="1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 </w:t>
            </w:r>
          </w:p>
        </w:tc>
        <w:tc>
          <w:tcPr>
            <w:tcW w:w="956" w:type="dxa"/>
            <w:tcBorders>
              <w:top w:val="single" w:sz="4" w:space="0" w:color="auto"/>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 </w:t>
            </w:r>
          </w:p>
        </w:tc>
        <w:tc>
          <w:tcPr>
            <w:tcW w:w="1696" w:type="dxa"/>
            <w:tcBorders>
              <w:top w:val="single" w:sz="4" w:space="0" w:color="auto"/>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 </w:t>
            </w:r>
          </w:p>
        </w:tc>
        <w:tc>
          <w:tcPr>
            <w:tcW w:w="1038" w:type="dxa"/>
            <w:tcBorders>
              <w:top w:val="single" w:sz="4" w:space="0" w:color="auto"/>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b/>
                <w:bCs/>
                <w:color w:val="000000"/>
                <w:sz w:val="16"/>
                <w:szCs w:val="16"/>
              </w:rPr>
            </w:pPr>
            <w:r w:rsidRPr="006B0570">
              <w:rPr>
                <w:rFonts w:ascii="Abadi" w:hAnsi="Abadi" w:cs="Calibri"/>
                <w:b/>
                <w:bCs/>
                <w:color w:val="000000"/>
                <w:sz w:val="16"/>
                <w:szCs w:val="16"/>
              </w:rPr>
              <w:t> </w:t>
            </w:r>
          </w:p>
        </w:tc>
        <w:tc>
          <w:tcPr>
            <w:tcW w:w="1650" w:type="dxa"/>
            <w:tcBorders>
              <w:top w:val="single" w:sz="4" w:space="0" w:color="auto"/>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b/>
                <w:bCs/>
                <w:color w:val="000000"/>
                <w:sz w:val="16"/>
                <w:szCs w:val="16"/>
              </w:rPr>
            </w:pPr>
            <w:r w:rsidRPr="006B0570">
              <w:rPr>
                <w:rFonts w:ascii="Abadi" w:hAnsi="Abadi" w:cs="Calibri"/>
                <w:b/>
                <w:bCs/>
                <w:color w:val="000000"/>
                <w:sz w:val="16"/>
                <w:szCs w:val="16"/>
              </w:rPr>
              <w:t> </w:t>
            </w:r>
          </w:p>
        </w:tc>
        <w:tc>
          <w:tcPr>
            <w:tcW w:w="901" w:type="dxa"/>
            <w:tcBorders>
              <w:top w:val="single" w:sz="4" w:space="0" w:color="auto"/>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 </w:t>
            </w:r>
          </w:p>
        </w:tc>
        <w:tc>
          <w:tcPr>
            <w:tcW w:w="1499" w:type="dxa"/>
            <w:tcBorders>
              <w:top w:val="single" w:sz="4" w:space="0" w:color="auto"/>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b/>
                <w:bCs/>
                <w:color w:val="000000"/>
                <w:sz w:val="16"/>
                <w:szCs w:val="16"/>
              </w:rPr>
            </w:pPr>
            <w:r w:rsidRPr="006B0570">
              <w:rPr>
                <w:rFonts w:ascii="Abadi" w:hAnsi="Abadi" w:cs="Calibri"/>
                <w:b/>
                <w:bCs/>
                <w:color w:val="000000"/>
                <w:sz w:val="16"/>
                <w:szCs w:val="16"/>
              </w:rPr>
              <w:t> </w:t>
            </w:r>
          </w:p>
        </w:tc>
      </w:tr>
      <w:tr w:rsidR="006B0570" w:rsidRPr="006B0570" w:rsidTr="001E736D">
        <w:trPr>
          <w:trHeight w:val="931"/>
        </w:trPr>
        <w:tc>
          <w:tcPr>
            <w:tcW w:w="456" w:type="dxa"/>
            <w:tcBorders>
              <w:top w:val="nil"/>
              <w:left w:val="single" w:sz="4" w:space="0" w:color="auto"/>
              <w:bottom w:val="single" w:sz="4" w:space="0" w:color="auto"/>
              <w:right w:val="single" w:sz="4" w:space="0" w:color="auto"/>
            </w:tcBorders>
            <w:shd w:val="clear" w:color="auto" w:fill="auto"/>
            <w:noWrap/>
            <w:hideMark/>
          </w:tcPr>
          <w:p w:rsidR="006B0570" w:rsidRPr="006B0570" w:rsidRDefault="006B0570" w:rsidP="006B0570">
            <w:pPr>
              <w:jc w:val="right"/>
              <w:rPr>
                <w:rFonts w:ascii="Abadi" w:hAnsi="Abadi" w:cs="Calibri"/>
                <w:b/>
                <w:bCs/>
                <w:color w:val="000000"/>
                <w:sz w:val="16"/>
                <w:szCs w:val="16"/>
              </w:rPr>
            </w:pPr>
            <w:r w:rsidRPr="006B0570">
              <w:rPr>
                <w:rFonts w:ascii="Abadi" w:hAnsi="Abadi" w:cs="Calibri"/>
                <w:b/>
                <w:bCs/>
                <w:color w:val="000000"/>
                <w:sz w:val="16"/>
                <w:szCs w:val="16"/>
              </w:rPr>
              <w:t>4.2</w:t>
            </w:r>
          </w:p>
        </w:tc>
        <w:tc>
          <w:tcPr>
            <w:tcW w:w="2471" w:type="dxa"/>
            <w:tcBorders>
              <w:top w:val="nil"/>
              <w:left w:val="nil"/>
              <w:bottom w:val="single" w:sz="4" w:space="0" w:color="auto"/>
              <w:right w:val="single" w:sz="4" w:space="0" w:color="auto"/>
            </w:tcBorders>
            <w:shd w:val="clear" w:color="auto" w:fill="auto"/>
            <w:vAlign w:val="center"/>
            <w:hideMark/>
          </w:tcPr>
          <w:p w:rsidR="006B0570" w:rsidRPr="006B0570" w:rsidRDefault="006B0570" w:rsidP="006B0570">
            <w:pPr>
              <w:rPr>
                <w:rFonts w:ascii="Abadi" w:hAnsi="Abadi" w:cs="Calibri"/>
                <w:b/>
                <w:bCs/>
                <w:sz w:val="16"/>
                <w:szCs w:val="16"/>
              </w:rPr>
            </w:pPr>
            <w:r w:rsidRPr="006B0570">
              <w:rPr>
                <w:rFonts w:ascii="Abadi" w:hAnsi="Abadi" w:cs="Calibri"/>
                <w:b/>
                <w:bCs/>
                <w:sz w:val="16"/>
                <w:szCs w:val="16"/>
              </w:rPr>
              <w:t>Koordinasi Penerapan dan Penegakan Peraturan Daerah dan Peraturan Kepala Daerah</w:t>
            </w:r>
          </w:p>
        </w:tc>
        <w:tc>
          <w:tcPr>
            <w:tcW w:w="2546"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rPr>
                <w:rFonts w:ascii="Abadi" w:hAnsi="Abadi" w:cs="Calibri"/>
                <w:b/>
                <w:bCs/>
                <w:sz w:val="16"/>
                <w:szCs w:val="16"/>
              </w:rPr>
            </w:pPr>
            <w:r w:rsidRPr="006B0570">
              <w:rPr>
                <w:rFonts w:ascii="Abadi" w:hAnsi="Abadi" w:cs="Calibri"/>
                <w:b/>
                <w:bCs/>
                <w:sz w:val="16"/>
                <w:szCs w:val="16"/>
              </w:rPr>
              <w:t> </w:t>
            </w:r>
          </w:p>
        </w:tc>
        <w:tc>
          <w:tcPr>
            <w:tcW w:w="2915" w:type="dxa"/>
            <w:tcBorders>
              <w:top w:val="single" w:sz="4" w:space="0" w:color="auto"/>
              <w:left w:val="nil"/>
              <w:bottom w:val="nil"/>
              <w:right w:val="single" w:sz="4" w:space="0" w:color="auto"/>
            </w:tcBorders>
            <w:shd w:val="clear" w:color="auto" w:fill="auto"/>
            <w:vAlign w:val="center"/>
            <w:hideMark/>
          </w:tcPr>
          <w:p w:rsidR="006B0570" w:rsidRPr="006B0570" w:rsidRDefault="006B0570" w:rsidP="006B0570">
            <w:pPr>
              <w:rPr>
                <w:rFonts w:ascii="Abadi" w:hAnsi="Abadi" w:cs="Calibri"/>
                <w:b/>
                <w:bCs/>
                <w:sz w:val="16"/>
                <w:szCs w:val="16"/>
              </w:rPr>
            </w:pPr>
            <w:r w:rsidRPr="006B0570">
              <w:rPr>
                <w:rFonts w:ascii="Abadi" w:hAnsi="Abadi" w:cs="Calibri"/>
                <w:b/>
                <w:bCs/>
                <w:sz w:val="16"/>
                <w:szCs w:val="16"/>
              </w:rPr>
              <w:t>Pelaksanaan Koordinasi</w:t>
            </w:r>
            <w:r w:rsidRPr="006B0570">
              <w:rPr>
                <w:rFonts w:ascii="Abadi" w:hAnsi="Abadi" w:cs="Calibri"/>
                <w:b/>
                <w:bCs/>
                <w:sz w:val="16"/>
                <w:szCs w:val="16"/>
              </w:rPr>
              <w:br/>
              <w:t>Penerapan dan</w:t>
            </w:r>
            <w:r w:rsidRPr="006B0570">
              <w:rPr>
                <w:rFonts w:ascii="Abadi" w:hAnsi="Abadi" w:cs="Calibri"/>
                <w:b/>
                <w:bCs/>
                <w:sz w:val="16"/>
                <w:szCs w:val="16"/>
              </w:rPr>
              <w:br/>
              <w:t>Penegakan Peraturan</w:t>
            </w:r>
            <w:r w:rsidRPr="006B0570">
              <w:rPr>
                <w:rFonts w:ascii="Abadi" w:hAnsi="Abadi" w:cs="Calibri"/>
                <w:b/>
                <w:bCs/>
                <w:sz w:val="16"/>
                <w:szCs w:val="16"/>
              </w:rPr>
              <w:br/>
              <w:t>Daerah dan Peraturan</w:t>
            </w:r>
            <w:r w:rsidRPr="006B0570">
              <w:rPr>
                <w:rFonts w:ascii="Abadi" w:hAnsi="Abadi" w:cs="Calibri"/>
                <w:b/>
                <w:bCs/>
                <w:sz w:val="16"/>
                <w:szCs w:val="16"/>
              </w:rPr>
              <w:br/>
              <w:t>Kepala Daerah Sesuai</w:t>
            </w:r>
            <w:r w:rsidRPr="006B0570">
              <w:rPr>
                <w:rFonts w:ascii="Abadi" w:hAnsi="Abadi" w:cs="Calibri"/>
                <w:b/>
                <w:bCs/>
                <w:sz w:val="16"/>
                <w:szCs w:val="16"/>
              </w:rPr>
              <w:br/>
              <w:t>Target</w:t>
            </w:r>
          </w:p>
        </w:tc>
        <w:tc>
          <w:tcPr>
            <w:tcW w:w="1364"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b/>
                <w:bCs/>
                <w:color w:val="000000"/>
                <w:sz w:val="16"/>
                <w:szCs w:val="16"/>
              </w:rPr>
            </w:pPr>
            <w:r w:rsidRPr="006B0570">
              <w:rPr>
                <w:rFonts w:ascii="Abadi" w:hAnsi="Abadi" w:cs="Calibri"/>
                <w:b/>
                <w:bCs/>
                <w:color w:val="000000"/>
                <w:sz w:val="16"/>
                <w:szCs w:val="16"/>
              </w:rPr>
              <w:t>%</w:t>
            </w:r>
          </w:p>
        </w:tc>
        <w:tc>
          <w:tcPr>
            <w:tcW w:w="956"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b/>
                <w:bCs/>
                <w:color w:val="000000"/>
                <w:sz w:val="16"/>
                <w:szCs w:val="16"/>
              </w:rPr>
            </w:pPr>
            <w:r w:rsidRPr="006B0570">
              <w:rPr>
                <w:rFonts w:ascii="Abadi" w:hAnsi="Abadi" w:cs="Calibri"/>
                <w:b/>
                <w:bCs/>
                <w:color w:val="000000"/>
                <w:sz w:val="16"/>
                <w:szCs w:val="16"/>
              </w:rPr>
              <w:t>100</w:t>
            </w:r>
          </w:p>
        </w:tc>
        <w:tc>
          <w:tcPr>
            <w:tcW w:w="1696"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b/>
                <w:bCs/>
                <w:color w:val="000000"/>
                <w:sz w:val="16"/>
                <w:szCs w:val="16"/>
              </w:rPr>
            </w:pPr>
            <w:r w:rsidRPr="006B0570">
              <w:rPr>
                <w:rFonts w:ascii="Abadi" w:hAnsi="Abadi" w:cs="Calibri"/>
                <w:b/>
                <w:bCs/>
                <w:color w:val="000000"/>
                <w:sz w:val="16"/>
                <w:szCs w:val="16"/>
              </w:rPr>
              <w:t xml:space="preserve">           23.413.330 </w:t>
            </w:r>
          </w:p>
        </w:tc>
        <w:tc>
          <w:tcPr>
            <w:tcW w:w="1038"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b/>
                <w:bCs/>
                <w:color w:val="000000"/>
                <w:sz w:val="16"/>
                <w:szCs w:val="16"/>
              </w:rPr>
            </w:pPr>
            <w:r w:rsidRPr="006B0570">
              <w:rPr>
                <w:rFonts w:ascii="Abadi" w:hAnsi="Abadi" w:cs="Calibri"/>
                <w:b/>
                <w:bCs/>
                <w:color w:val="000000"/>
                <w:sz w:val="16"/>
                <w:szCs w:val="16"/>
              </w:rPr>
              <w:t>PD</w:t>
            </w:r>
          </w:p>
        </w:tc>
        <w:tc>
          <w:tcPr>
            <w:tcW w:w="1650"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b/>
                <w:bCs/>
                <w:color w:val="000000"/>
                <w:sz w:val="16"/>
                <w:szCs w:val="16"/>
              </w:rPr>
            </w:pPr>
            <w:r w:rsidRPr="006B0570">
              <w:rPr>
                <w:rFonts w:ascii="Abadi" w:hAnsi="Abadi" w:cs="Calibri"/>
                <w:b/>
                <w:bCs/>
                <w:color w:val="000000"/>
                <w:sz w:val="16"/>
                <w:szCs w:val="16"/>
              </w:rPr>
              <w:t>APBD</w:t>
            </w:r>
          </w:p>
        </w:tc>
        <w:tc>
          <w:tcPr>
            <w:tcW w:w="901"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b/>
                <w:bCs/>
                <w:color w:val="000000"/>
                <w:sz w:val="16"/>
                <w:szCs w:val="16"/>
              </w:rPr>
            </w:pPr>
            <w:r w:rsidRPr="006B0570">
              <w:rPr>
                <w:rFonts w:ascii="Abadi" w:hAnsi="Abadi" w:cs="Calibri"/>
                <w:b/>
                <w:bCs/>
                <w:color w:val="000000"/>
                <w:sz w:val="16"/>
                <w:szCs w:val="16"/>
              </w:rPr>
              <w:t>1</w:t>
            </w:r>
          </w:p>
        </w:tc>
        <w:tc>
          <w:tcPr>
            <w:tcW w:w="1499"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b/>
                <w:bCs/>
                <w:color w:val="000000"/>
                <w:sz w:val="16"/>
                <w:szCs w:val="16"/>
              </w:rPr>
            </w:pPr>
            <w:r w:rsidRPr="006B0570">
              <w:rPr>
                <w:rFonts w:ascii="Abadi" w:hAnsi="Abadi" w:cs="Calibri"/>
                <w:b/>
                <w:bCs/>
                <w:color w:val="000000"/>
                <w:sz w:val="16"/>
                <w:szCs w:val="16"/>
              </w:rPr>
              <w:t xml:space="preserve">           25.777.951 </w:t>
            </w:r>
          </w:p>
        </w:tc>
      </w:tr>
      <w:tr w:rsidR="006B0570" w:rsidRPr="006B0570" w:rsidTr="001E736D">
        <w:trPr>
          <w:trHeight w:val="1371"/>
        </w:trPr>
        <w:tc>
          <w:tcPr>
            <w:tcW w:w="456" w:type="dxa"/>
            <w:tcBorders>
              <w:top w:val="nil"/>
              <w:left w:val="single" w:sz="4" w:space="0" w:color="auto"/>
              <w:bottom w:val="single" w:sz="4" w:space="0" w:color="auto"/>
              <w:right w:val="single" w:sz="4" w:space="0" w:color="auto"/>
            </w:tcBorders>
            <w:shd w:val="clear" w:color="auto" w:fill="auto"/>
            <w:noWrap/>
            <w:hideMark/>
          </w:tcPr>
          <w:p w:rsidR="006B0570" w:rsidRPr="006B0570" w:rsidRDefault="006B0570" w:rsidP="006B0570">
            <w:pPr>
              <w:jc w:val="right"/>
              <w:rPr>
                <w:rFonts w:ascii="Abadi" w:hAnsi="Abadi" w:cs="Calibri"/>
                <w:b/>
                <w:bCs/>
                <w:color w:val="000000"/>
                <w:sz w:val="16"/>
                <w:szCs w:val="16"/>
              </w:rPr>
            </w:pPr>
            <w:r w:rsidRPr="006B0570">
              <w:rPr>
                <w:rFonts w:ascii="Abadi" w:hAnsi="Abadi" w:cs="Calibri"/>
                <w:b/>
                <w:bCs/>
                <w:color w:val="000000"/>
                <w:sz w:val="16"/>
                <w:szCs w:val="16"/>
              </w:rPr>
              <w:t> </w:t>
            </w:r>
          </w:p>
        </w:tc>
        <w:tc>
          <w:tcPr>
            <w:tcW w:w="2471" w:type="dxa"/>
            <w:tcBorders>
              <w:top w:val="nil"/>
              <w:left w:val="nil"/>
              <w:bottom w:val="single" w:sz="4" w:space="0" w:color="auto"/>
              <w:right w:val="single" w:sz="4" w:space="0" w:color="auto"/>
            </w:tcBorders>
            <w:shd w:val="clear" w:color="auto" w:fill="auto"/>
            <w:vAlign w:val="center"/>
            <w:hideMark/>
          </w:tcPr>
          <w:p w:rsidR="006B0570" w:rsidRPr="006B0570" w:rsidRDefault="006B0570" w:rsidP="006B0570">
            <w:pPr>
              <w:rPr>
                <w:rFonts w:ascii="Abadi" w:hAnsi="Abadi" w:cs="Calibri"/>
                <w:b/>
                <w:bCs/>
                <w:sz w:val="16"/>
                <w:szCs w:val="16"/>
              </w:rPr>
            </w:pPr>
            <w:r w:rsidRPr="006B0570">
              <w:rPr>
                <w:rFonts w:ascii="Abadi" w:hAnsi="Abadi" w:cs="Calibri"/>
                <w:b/>
                <w:bCs/>
                <w:sz w:val="16"/>
                <w:szCs w:val="16"/>
              </w:rPr>
              <w:t> </w:t>
            </w:r>
          </w:p>
        </w:tc>
        <w:tc>
          <w:tcPr>
            <w:tcW w:w="2546" w:type="dxa"/>
            <w:tcBorders>
              <w:top w:val="nil"/>
              <w:left w:val="nil"/>
              <w:bottom w:val="single" w:sz="4" w:space="0" w:color="auto"/>
              <w:right w:val="single" w:sz="4" w:space="0" w:color="auto"/>
            </w:tcBorders>
            <w:shd w:val="clear" w:color="auto" w:fill="auto"/>
            <w:vAlign w:val="center"/>
            <w:hideMark/>
          </w:tcPr>
          <w:p w:rsidR="006B0570" w:rsidRPr="006B0570" w:rsidRDefault="006B0570" w:rsidP="006B0570">
            <w:pPr>
              <w:rPr>
                <w:rFonts w:ascii="Abadi" w:hAnsi="Abadi" w:cs="Calibri"/>
                <w:sz w:val="16"/>
                <w:szCs w:val="16"/>
              </w:rPr>
            </w:pPr>
            <w:r w:rsidRPr="006B0570">
              <w:rPr>
                <w:rFonts w:ascii="Abadi" w:hAnsi="Abadi" w:cs="Calibri"/>
                <w:sz w:val="16"/>
                <w:szCs w:val="16"/>
              </w:rPr>
              <w:t>Koordinasi/Sinergi Dengan Perangkat Daerah yang Tugas dan Fungsinya di Bidang Penegakan Peraturan Perundang-Undangan dan/atau Kepolisian Negara Republik Indonesia</w:t>
            </w:r>
          </w:p>
        </w:tc>
        <w:tc>
          <w:tcPr>
            <w:tcW w:w="2915" w:type="dxa"/>
            <w:tcBorders>
              <w:top w:val="single" w:sz="4" w:space="0" w:color="auto"/>
              <w:left w:val="nil"/>
              <w:bottom w:val="nil"/>
              <w:right w:val="single" w:sz="4" w:space="0" w:color="auto"/>
            </w:tcBorders>
            <w:shd w:val="clear" w:color="000000" w:fill="FFFFFF"/>
            <w:vAlign w:val="center"/>
            <w:hideMark/>
          </w:tcPr>
          <w:p w:rsidR="006B0570" w:rsidRPr="006B0570" w:rsidRDefault="006B0570" w:rsidP="006B0570">
            <w:pPr>
              <w:rPr>
                <w:rFonts w:ascii="Abadi" w:hAnsi="Abadi" w:cs="Calibri"/>
                <w:sz w:val="16"/>
                <w:szCs w:val="16"/>
              </w:rPr>
            </w:pPr>
            <w:r w:rsidRPr="006B0570">
              <w:rPr>
                <w:rFonts w:ascii="Abadi" w:hAnsi="Abadi" w:cs="Calibri"/>
                <w:sz w:val="16"/>
                <w:szCs w:val="16"/>
              </w:rPr>
              <w:t>Jumlah patroli Penegakan PerUU/ PERDA/ PERBUB</w:t>
            </w:r>
            <w:r w:rsidRPr="006B0570">
              <w:rPr>
                <w:rFonts w:ascii="Abadi" w:hAnsi="Abadi" w:cs="Calibri"/>
                <w:sz w:val="16"/>
                <w:szCs w:val="16"/>
              </w:rPr>
              <w:br/>
              <w:t>yang dilaksanakan</w:t>
            </w:r>
          </w:p>
        </w:tc>
        <w:tc>
          <w:tcPr>
            <w:tcW w:w="1364"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Kali</w:t>
            </w:r>
          </w:p>
        </w:tc>
        <w:tc>
          <w:tcPr>
            <w:tcW w:w="956"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1</w:t>
            </w:r>
          </w:p>
        </w:tc>
        <w:tc>
          <w:tcPr>
            <w:tcW w:w="1696"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 xml:space="preserve">           23.413.330 </w:t>
            </w:r>
          </w:p>
        </w:tc>
        <w:tc>
          <w:tcPr>
            <w:tcW w:w="1038"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PD</w:t>
            </w:r>
          </w:p>
        </w:tc>
        <w:tc>
          <w:tcPr>
            <w:tcW w:w="1650"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APBD</w:t>
            </w:r>
          </w:p>
        </w:tc>
        <w:tc>
          <w:tcPr>
            <w:tcW w:w="901"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100</w:t>
            </w:r>
          </w:p>
        </w:tc>
        <w:tc>
          <w:tcPr>
            <w:tcW w:w="1499"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 xml:space="preserve">           25.777.951 </w:t>
            </w:r>
          </w:p>
        </w:tc>
      </w:tr>
      <w:tr w:rsidR="006B0570" w:rsidRPr="006B0570" w:rsidTr="006B0570">
        <w:trPr>
          <w:trHeight w:val="315"/>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b/>
                <w:bCs/>
                <w:color w:val="000000"/>
                <w:sz w:val="16"/>
                <w:szCs w:val="16"/>
              </w:rPr>
            </w:pPr>
            <w:r w:rsidRPr="006B0570">
              <w:rPr>
                <w:rFonts w:ascii="Abadi" w:hAnsi="Abadi" w:cs="Calibri"/>
                <w:b/>
                <w:bCs/>
                <w:color w:val="000000"/>
                <w:sz w:val="16"/>
                <w:szCs w:val="16"/>
              </w:rPr>
              <w:t> </w:t>
            </w:r>
          </w:p>
        </w:tc>
        <w:tc>
          <w:tcPr>
            <w:tcW w:w="2471" w:type="dxa"/>
            <w:tcBorders>
              <w:top w:val="nil"/>
              <w:left w:val="nil"/>
              <w:bottom w:val="single" w:sz="4" w:space="0" w:color="auto"/>
              <w:right w:val="single" w:sz="4" w:space="0" w:color="auto"/>
            </w:tcBorders>
            <w:shd w:val="clear" w:color="auto" w:fill="auto"/>
            <w:vAlign w:val="center"/>
            <w:hideMark/>
          </w:tcPr>
          <w:p w:rsidR="006B0570" w:rsidRPr="006B0570" w:rsidRDefault="006B0570" w:rsidP="006B0570">
            <w:pPr>
              <w:rPr>
                <w:rFonts w:ascii="Abadi" w:hAnsi="Abadi" w:cs="Calibri"/>
                <w:b/>
                <w:bCs/>
                <w:sz w:val="16"/>
                <w:szCs w:val="16"/>
              </w:rPr>
            </w:pPr>
            <w:r w:rsidRPr="006B0570">
              <w:rPr>
                <w:rFonts w:ascii="Abadi" w:hAnsi="Abadi" w:cs="Calibri"/>
                <w:b/>
                <w:bCs/>
                <w:sz w:val="16"/>
                <w:szCs w:val="16"/>
              </w:rPr>
              <w:t> </w:t>
            </w:r>
          </w:p>
        </w:tc>
        <w:tc>
          <w:tcPr>
            <w:tcW w:w="2546" w:type="dxa"/>
            <w:tcBorders>
              <w:top w:val="nil"/>
              <w:left w:val="nil"/>
              <w:bottom w:val="single" w:sz="4" w:space="0" w:color="auto"/>
              <w:right w:val="single" w:sz="4" w:space="0" w:color="auto"/>
            </w:tcBorders>
            <w:shd w:val="clear" w:color="auto" w:fill="auto"/>
            <w:vAlign w:val="center"/>
            <w:hideMark/>
          </w:tcPr>
          <w:p w:rsidR="006B0570" w:rsidRPr="006B0570" w:rsidRDefault="006B0570" w:rsidP="006B0570">
            <w:pPr>
              <w:rPr>
                <w:rFonts w:ascii="Abadi" w:hAnsi="Abadi" w:cs="Calibri"/>
                <w:sz w:val="16"/>
                <w:szCs w:val="16"/>
              </w:rPr>
            </w:pPr>
            <w:r w:rsidRPr="006B0570">
              <w:rPr>
                <w:rFonts w:ascii="Abadi" w:hAnsi="Abadi" w:cs="Calibri"/>
                <w:sz w:val="16"/>
                <w:szCs w:val="16"/>
              </w:rPr>
              <w:t> </w:t>
            </w:r>
          </w:p>
        </w:tc>
        <w:tc>
          <w:tcPr>
            <w:tcW w:w="2915" w:type="dxa"/>
            <w:tcBorders>
              <w:top w:val="single" w:sz="4" w:space="0" w:color="auto"/>
              <w:left w:val="nil"/>
              <w:bottom w:val="single" w:sz="4" w:space="0" w:color="auto"/>
              <w:right w:val="single" w:sz="4" w:space="0" w:color="auto"/>
            </w:tcBorders>
            <w:shd w:val="clear" w:color="000000" w:fill="FFFFFF"/>
            <w:vAlign w:val="center"/>
            <w:hideMark/>
          </w:tcPr>
          <w:p w:rsidR="006B0570" w:rsidRPr="006B0570" w:rsidRDefault="006B0570" w:rsidP="006B0570">
            <w:pPr>
              <w:rPr>
                <w:rFonts w:ascii="Abadi" w:hAnsi="Abadi" w:cs="Calibri"/>
                <w:sz w:val="16"/>
                <w:szCs w:val="16"/>
              </w:rPr>
            </w:pPr>
            <w:r w:rsidRPr="006B0570">
              <w:rPr>
                <w:rFonts w:ascii="Abadi" w:hAnsi="Abadi" w:cs="Calibri"/>
                <w:sz w:val="16"/>
                <w:szCs w:val="16"/>
              </w:rPr>
              <w:t> </w:t>
            </w:r>
          </w:p>
        </w:tc>
        <w:tc>
          <w:tcPr>
            <w:tcW w:w="1364"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 </w:t>
            </w:r>
          </w:p>
        </w:tc>
        <w:tc>
          <w:tcPr>
            <w:tcW w:w="956"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 </w:t>
            </w:r>
          </w:p>
        </w:tc>
        <w:tc>
          <w:tcPr>
            <w:tcW w:w="1696"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 </w:t>
            </w:r>
          </w:p>
        </w:tc>
        <w:tc>
          <w:tcPr>
            <w:tcW w:w="1038"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b/>
                <w:bCs/>
                <w:color w:val="000000"/>
                <w:sz w:val="16"/>
                <w:szCs w:val="16"/>
              </w:rPr>
            </w:pPr>
            <w:r w:rsidRPr="006B0570">
              <w:rPr>
                <w:rFonts w:ascii="Abadi" w:hAnsi="Abadi" w:cs="Calibri"/>
                <w:b/>
                <w:bCs/>
                <w:color w:val="000000"/>
                <w:sz w:val="16"/>
                <w:szCs w:val="16"/>
              </w:rPr>
              <w:t> </w:t>
            </w:r>
          </w:p>
        </w:tc>
        <w:tc>
          <w:tcPr>
            <w:tcW w:w="1650"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b/>
                <w:bCs/>
                <w:color w:val="000000"/>
                <w:sz w:val="16"/>
                <w:szCs w:val="16"/>
              </w:rPr>
            </w:pPr>
            <w:r w:rsidRPr="006B0570">
              <w:rPr>
                <w:rFonts w:ascii="Abadi" w:hAnsi="Abadi" w:cs="Calibri"/>
                <w:b/>
                <w:bCs/>
                <w:color w:val="000000"/>
                <w:sz w:val="16"/>
                <w:szCs w:val="16"/>
              </w:rPr>
              <w:t> </w:t>
            </w:r>
          </w:p>
        </w:tc>
        <w:tc>
          <w:tcPr>
            <w:tcW w:w="901"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 </w:t>
            </w:r>
          </w:p>
        </w:tc>
        <w:tc>
          <w:tcPr>
            <w:tcW w:w="1499"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b/>
                <w:bCs/>
                <w:color w:val="000000"/>
                <w:sz w:val="16"/>
                <w:szCs w:val="16"/>
              </w:rPr>
            </w:pPr>
            <w:r w:rsidRPr="006B0570">
              <w:rPr>
                <w:rFonts w:ascii="Abadi" w:hAnsi="Abadi" w:cs="Calibri"/>
                <w:b/>
                <w:bCs/>
                <w:color w:val="000000"/>
                <w:sz w:val="16"/>
                <w:szCs w:val="16"/>
              </w:rPr>
              <w:t> </w:t>
            </w:r>
          </w:p>
        </w:tc>
      </w:tr>
      <w:tr w:rsidR="006B0570" w:rsidRPr="006B0570" w:rsidTr="001E736D">
        <w:trPr>
          <w:trHeight w:val="956"/>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b/>
                <w:bCs/>
                <w:color w:val="000000"/>
                <w:sz w:val="16"/>
                <w:szCs w:val="16"/>
              </w:rPr>
            </w:pPr>
            <w:r w:rsidRPr="006B0570">
              <w:rPr>
                <w:rFonts w:ascii="Abadi" w:hAnsi="Abadi" w:cs="Calibri"/>
                <w:b/>
                <w:bCs/>
                <w:color w:val="000000"/>
                <w:sz w:val="16"/>
                <w:szCs w:val="16"/>
              </w:rPr>
              <w:t>5</w:t>
            </w:r>
          </w:p>
        </w:tc>
        <w:tc>
          <w:tcPr>
            <w:tcW w:w="2471" w:type="dxa"/>
            <w:tcBorders>
              <w:top w:val="nil"/>
              <w:left w:val="nil"/>
              <w:bottom w:val="single" w:sz="4" w:space="0" w:color="auto"/>
              <w:right w:val="single" w:sz="4" w:space="0" w:color="auto"/>
            </w:tcBorders>
            <w:shd w:val="clear" w:color="auto" w:fill="auto"/>
            <w:vAlign w:val="center"/>
            <w:hideMark/>
          </w:tcPr>
          <w:p w:rsidR="006B0570" w:rsidRPr="006B0570" w:rsidRDefault="006B0570" w:rsidP="006B0570">
            <w:pPr>
              <w:rPr>
                <w:rFonts w:ascii="Abadi" w:hAnsi="Abadi" w:cs="Calibri"/>
                <w:b/>
                <w:bCs/>
                <w:sz w:val="16"/>
                <w:szCs w:val="16"/>
              </w:rPr>
            </w:pPr>
            <w:r w:rsidRPr="006B0570">
              <w:rPr>
                <w:rFonts w:ascii="Abadi" w:hAnsi="Abadi" w:cs="Calibri"/>
                <w:b/>
                <w:bCs/>
                <w:sz w:val="16"/>
                <w:szCs w:val="16"/>
              </w:rPr>
              <w:t>PROGRAM PENYELENGGARAAN URUSAN PEMERINTAHAN UMUM</w:t>
            </w:r>
          </w:p>
        </w:tc>
        <w:tc>
          <w:tcPr>
            <w:tcW w:w="2546"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rPr>
                <w:rFonts w:ascii="Abadi" w:hAnsi="Abadi" w:cs="Calibri"/>
                <w:b/>
                <w:bCs/>
                <w:sz w:val="16"/>
                <w:szCs w:val="16"/>
              </w:rPr>
            </w:pPr>
            <w:r w:rsidRPr="006B0570">
              <w:rPr>
                <w:rFonts w:ascii="Abadi" w:hAnsi="Abadi" w:cs="Calibri"/>
                <w:b/>
                <w:bCs/>
                <w:sz w:val="16"/>
                <w:szCs w:val="16"/>
              </w:rPr>
              <w:t> </w:t>
            </w:r>
          </w:p>
        </w:tc>
        <w:tc>
          <w:tcPr>
            <w:tcW w:w="2915" w:type="dxa"/>
            <w:tcBorders>
              <w:top w:val="nil"/>
              <w:left w:val="nil"/>
              <w:bottom w:val="single" w:sz="4" w:space="0" w:color="auto"/>
              <w:right w:val="single" w:sz="4" w:space="0" w:color="auto"/>
            </w:tcBorders>
            <w:shd w:val="clear" w:color="auto" w:fill="auto"/>
            <w:vAlign w:val="center"/>
            <w:hideMark/>
          </w:tcPr>
          <w:p w:rsidR="006B0570" w:rsidRPr="006B0570" w:rsidRDefault="006B0570" w:rsidP="006B0570">
            <w:pPr>
              <w:rPr>
                <w:rFonts w:ascii="Abadi" w:hAnsi="Abadi" w:cs="Calibri"/>
                <w:b/>
                <w:bCs/>
                <w:sz w:val="16"/>
                <w:szCs w:val="16"/>
              </w:rPr>
            </w:pPr>
            <w:r w:rsidRPr="006B0570">
              <w:rPr>
                <w:rFonts w:ascii="Abadi" w:hAnsi="Abadi" w:cs="Calibri"/>
                <w:b/>
                <w:bCs/>
                <w:sz w:val="16"/>
                <w:szCs w:val="16"/>
              </w:rPr>
              <w:t>Persentase Fasilitasi Penyelenggaraan Tugas Umum Pemerintahan</w:t>
            </w:r>
          </w:p>
        </w:tc>
        <w:tc>
          <w:tcPr>
            <w:tcW w:w="1364"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b/>
                <w:bCs/>
                <w:color w:val="000000"/>
                <w:sz w:val="16"/>
                <w:szCs w:val="16"/>
              </w:rPr>
            </w:pPr>
            <w:r w:rsidRPr="006B0570">
              <w:rPr>
                <w:rFonts w:ascii="Abadi" w:hAnsi="Abadi" w:cs="Calibri"/>
                <w:b/>
                <w:bCs/>
                <w:color w:val="000000"/>
                <w:sz w:val="16"/>
                <w:szCs w:val="16"/>
              </w:rPr>
              <w:t>%</w:t>
            </w:r>
          </w:p>
        </w:tc>
        <w:tc>
          <w:tcPr>
            <w:tcW w:w="956"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b/>
                <w:bCs/>
                <w:color w:val="000000"/>
                <w:sz w:val="16"/>
                <w:szCs w:val="16"/>
              </w:rPr>
            </w:pPr>
            <w:r w:rsidRPr="006B0570">
              <w:rPr>
                <w:rFonts w:ascii="Abadi" w:hAnsi="Abadi" w:cs="Calibri"/>
                <w:b/>
                <w:bCs/>
                <w:color w:val="000000"/>
                <w:sz w:val="16"/>
                <w:szCs w:val="16"/>
              </w:rPr>
              <w:t>100</w:t>
            </w:r>
          </w:p>
        </w:tc>
        <w:tc>
          <w:tcPr>
            <w:tcW w:w="1696"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b/>
                <w:bCs/>
                <w:color w:val="000000"/>
                <w:sz w:val="16"/>
                <w:szCs w:val="16"/>
              </w:rPr>
            </w:pPr>
            <w:r w:rsidRPr="006B0570">
              <w:rPr>
                <w:rFonts w:ascii="Abadi" w:hAnsi="Abadi" w:cs="Calibri"/>
                <w:b/>
                <w:bCs/>
                <w:color w:val="000000"/>
                <w:sz w:val="16"/>
                <w:szCs w:val="16"/>
              </w:rPr>
              <w:t xml:space="preserve">         203.730.890 </w:t>
            </w:r>
          </w:p>
        </w:tc>
        <w:tc>
          <w:tcPr>
            <w:tcW w:w="1038"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b/>
                <w:bCs/>
                <w:color w:val="000000"/>
                <w:sz w:val="16"/>
                <w:szCs w:val="16"/>
              </w:rPr>
            </w:pPr>
            <w:r w:rsidRPr="006B0570">
              <w:rPr>
                <w:rFonts w:ascii="Abadi" w:hAnsi="Abadi" w:cs="Calibri"/>
                <w:b/>
                <w:bCs/>
                <w:color w:val="000000"/>
                <w:sz w:val="16"/>
                <w:szCs w:val="16"/>
              </w:rPr>
              <w:t>PD</w:t>
            </w:r>
          </w:p>
        </w:tc>
        <w:tc>
          <w:tcPr>
            <w:tcW w:w="1650"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b/>
                <w:bCs/>
                <w:color w:val="000000"/>
                <w:sz w:val="16"/>
                <w:szCs w:val="16"/>
              </w:rPr>
            </w:pPr>
            <w:r w:rsidRPr="006B0570">
              <w:rPr>
                <w:rFonts w:ascii="Abadi" w:hAnsi="Abadi" w:cs="Calibri"/>
                <w:b/>
                <w:bCs/>
                <w:color w:val="000000"/>
                <w:sz w:val="16"/>
                <w:szCs w:val="16"/>
              </w:rPr>
              <w:t>APBD</w:t>
            </w:r>
          </w:p>
        </w:tc>
        <w:tc>
          <w:tcPr>
            <w:tcW w:w="901"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b/>
                <w:bCs/>
                <w:color w:val="000000"/>
                <w:sz w:val="16"/>
                <w:szCs w:val="16"/>
              </w:rPr>
            </w:pPr>
            <w:r w:rsidRPr="006B0570">
              <w:rPr>
                <w:rFonts w:ascii="Abadi" w:hAnsi="Abadi" w:cs="Calibri"/>
                <w:b/>
                <w:bCs/>
                <w:color w:val="000000"/>
                <w:sz w:val="16"/>
                <w:szCs w:val="16"/>
              </w:rPr>
              <w:t>100</w:t>
            </w:r>
          </w:p>
        </w:tc>
        <w:tc>
          <w:tcPr>
            <w:tcW w:w="1499"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b/>
                <w:bCs/>
                <w:color w:val="000000"/>
                <w:sz w:val="16"/>
                <w:szCs w:val="16"/>
              </w:rPr>
            </w:pPr>
            <w:r w:rsidRPr="006B0570">
              <w:rPr>
                <w:rFonts w:ascii="Abadi" w:hAnsi="Abadi" w:cs="Calibri"/>
                <w:b/>
                <w:bCs/>
                <w:color w:val="000000"/>
                <w:sz w:val="16"/>
                <w:szCs w:val="16"/>
              </w:rPr>
              <w:t xml:space="preserve">         224.103.979 </w:t>
            </w:r>
          </w:p>
        </w:tc>
      </w:tr>
      <w:tr w:rsidR="006B0570" w:rsidRPr="006B0570" w:rsidTr="001E736D">
        <w:trPr>
          <w:trHeight w:val="1126"/>
        </w:trPr>
        <w:tc>
          <w:tcPr>
            <w:tcW w:w="456" w:type="dxa"/>
            <w:tcBorders>
              <w:top w:val="nil"/>
              <w:left w:val="single" w:sz="4" w:space="0" w:color="auto"/>
              <w:bottom w:val="single" w:sz="4" w:space="0" w:color="auto"/>
              <w:right w:val="single" w:sz="4" w:space="0" w:color="auto"/>
            </w:tcBorders>
            <w:shd w:val="clear" w:color="auto" w:fill="auto"/>
            <w:noWrap/>
            <w:hideMark/>
          </w:tcPr>
          <w:p w:rsidR="006B0570" w:rsidRPr="006B0570" w:rsidRDefault="006B0570" w:rsidP="006B0570">
            <w:pPr>
              <w:jc w:val="right"/>
              <w:rPr>
                <w:rFonts w:ascii="Abadi" w:hAnsi="Abadi" w:cs="Calibri"/>
                <w:b/>
                <w:bCs/>
                <w:color w:val="000000"/>
                <w:sz w:val="16"/>
                <w:szCs w:val="16"/>
              </w:rPr>
            </w:pPr>
            <w:r w:rsidRPr="006B0570">
              <w:rPr>
                <w:rFonts w:ascii="Abadi" w:hAnsi="Abadi" w:cs="Calibri"/>
                <w:b/>
                <w:bCs/>
                <w:color w:val="000000"/>
                <w:sz w:val="16"/>
                <w:szCs w:val="16"/>
              </w:rPr>
              <w:t>5.1</w:t>
            </w:r>
          </w:p>
        </w:tc>
        <w:tc>
          <w:tcPr>
            <w:tcW w:w="2471" w:type="dxa"/>
            <w:tcBorders>
              <w:top w:val="nil"/>
              <w:left w:val="nil"/>
              <w:bottom w:val="single" w:sz="4" w:space="0" w:color="auto"/>
              <w:right w:val="single" w:sz="4" w:space="0" w:color="auto"/>
            </w:tcBorders>
            <w:shd w:val="clear" w:color="auto" w:fill="auto"/>
            <w:vAlign w:val="center"/>
            <w:hideMark/>
          </w:tcPr>
          <w:p w:rsidR="006B0570" w:rsidRPr="006B0570" w:rsidRDefault="006B0570" w:rsidP="006B0570">
            <w:pPr>
              <w:rPr>
                <w:rFonts w:ascii="Abadi" w:hAnsi="Abadi" w:cs="Calibri"/>
                <w:b/>
                <w:bCs/>
                <w:sz w:val="16"/>
                <w:szCs w:val="16"/>
              </w:rPr>
            </w:pPr>
            <w:r w:rsidRPr="006B0570">
              <w:rPr>
                <w:rFonts w:ascii="Abadi" w:hAnsi="Abadi" w:cs="Calibri"/>
                <w:b/>
                <w:bCs/>
                <w:sz w:val="16"/>
                <w:szCs w:val="16"/>
              </w:rPr>
              <w:t>Penyelenggaraan Urusan Pemerintahan Umum sesuai Penugasan Kepala Daerah</w:t>
            </w:r>
          </w:p>
        </w:tc>
        <w:tc>
          <w:tcPr>
            <w:tcW w:w="2546"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rPr>
                <w:rFonts w:ascii="Abadi" w:hAnsi="Abadi" w:cs="Calibri"/>
                <w:b/>
                <w:bCs/>
                <w:sz w:val="16"/>
                <w:szCs w:val="16"/>
              </w:rPr>
            </w:pPr>
            <w:r w:rsidRPr="006B0570">
              <w:rPr>
                <w:rFonts w:ascii="Abadi" w:hAnsi="Abadi" w:cs="Calibri"/>
                <w:b/>
                <w:bCs/>
                <w:sz w:val="16"/>
                <w:szCs w:val="16"/>
              </w:rPr>
              <w:t> </w:t>
            </w:r>
          </w:p>
        </w:tc>
        <w:tc>
          <w:tcPr>
            <w:tcW w:w="2915" w:type="dxa"/>
            <w:tcBorders>
              <w:top w:val="nil"/>
              <w:left w:val="nil"/>
              <w:bottom w:val="single" w:sz="4" w:space="0" w:color="auto"/>
              <w:right w:val="single" w:sz="4" w:space="0" w:color="auto"/>
            </w:tcBorders>
            <w:shd w:val="clear" w:color="auto" w:fill="auto"/>
            <w:vAlign w:val="center"/>
            <w:hideMark/>
          </w:tcPr>
          <w:p w:rsidR="006B0570" w:rsidRPr="006B0570" w:rsidRDefault="006B0570" w:rsidP="006B0570">
            <w:pPr>
              <w:rPr>
                <w:rFonts w:ascii="Abadi" w:hAnsi="Abadi" w:cs="Calibri"/>
                <w:b/>
                <w:bCs/>
                <w:sz w:val="16"/>
                <w:szCs w:val="16"/>
              </w:rPr>
            </w:pPr>
            <w:r w:rsidRPr="006B0570">
              <w:rPr>
                <w:rFonts w:ascii="Abadi" w:hAnsi="Abadi" w:cs="Calibri"/>
                <w:b/>
                <w:bCs/>
                <w:sz w:val="16"/>
                <w:szCs w:val="16"/>
              </w:rPr>
              <w:t>Pelaksanaan</w:t>
            </w:r>
            <w:r w:rsidRPr="006B0570">
              <w:rPr>
                <w:rFonts w:ascii="Abadi" w:hAnsi="Abadi" w:cs="Calibri"/>
                <w:b/>
                <w:bCs/>
                <w:sz w:val="16"/>
                <w:szCs w:val="16"/>
              </w:rPr>
              <w:br/>
              <w:t>Penyelenggaran Urusan</w:t>
            </w:r>
            <w:r w:rsidRPr="006B0570">
              <w:rPr>
                <w:rFonts w:ascii="Abadi" w:hAnsi="Abadi" w:cs="Calibri"/>
                <w:b/>
                <w:bCs/>
                <w:sz w:val="16"/>
                <w:szCs w:val="16"/>
              </w:rPr>
              <w:br/>
              <w:t>Pemerintahan Umum</w:t>
            </w:r>
            <w:r w:rsidRPr="006B0570">
              <w:rPr>
                <w:rFonts w:ascii="Abadi" w:hAnsi="Abadi" w:cs="Calibri"/>
                <w:b/>
                <w:bCs/>
                <w:sz w:val="16"/>
                <w:szCs w:val="16"/>
              </w:rPr>
              <w:br/>
              <w:t>Sesuai Penugasan</w:t>
            </w:r>
            <w:r w:rsidRPr="006B0570">
              <w:rPr>
                <w:rFonts w:ascii="Abadi" w:hAnsi="Abadi" w:cs="Calibri"/>
                <w:b/>
                <w:bCs/>
                <w:sz w:val="16"/>
                <w:szCs w:val="16"/>
              </w:rPr>
              <w:br/>
              <w:t>Kepala Daerah Sesuai</w:t>
            </w:r>
            <w:r w:rsidRPr="006B0570">
              <w:rPr>
                <w:rFonts w:ascii="Abadi" w:hAnsi="Abadi" w:cs="Calibri"/>
                <w:b/>
                <w:bCs/>
                <w:sz w:val="16"/>
                <w:szCs w:val="16"/>
              </w:rPr>
              <w:br/>
              <w:t>Target</w:t>
            </w:r>
          </w:p>
        </w:tc>
        <w:tc>
          <w:tcPr>
            <w:tcW w:w="1364"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b/>
                <w:bCs/>
                <w:color w:val="000000"/>
                <w:sz w:val="16"/>
                <w:szCs w:val="16"/>
              </w:rPr>
            </w:pPr>
            <w:r w:rsidRPr="006B0570">
              <w:rPr>
                <w:rFonts w:ascii="Abadi" w:hAnsi="Abadi" w:cs="Calibri"/>
                <w:b/>
                <w:bCs/>
                <w:color w:val="000000"/>
                <w:sz w:val="16"/>
                <w:szCs w:val="16"/>
              </w:rPr>
              <w:t>%</w:t>
            </w:r>
          </w:p>
        </w:tc>
        <w:tc>
          <w:tcPr>
            <w:tcW w:w="956"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b/>
                <w:bCs/>
                <w:color w:val="000000"/>
                <w:sz w:val="16"/>
                <w:szCs w:val="16"/>
              </w:rPr>
            </w:pPr>
            <w:r w:rsidRPr="006B0570">
              <w:rPr>
                <w:rFonts w:ascii="Abadi" w:hAnsi="Abadi" w:cs="Calibri"/>
                <w:b/>
                <w:bCs/>
                <w:color w:val="000000"/>
                <w:sz w:val="16"/>
                <w:szCs w:val="16"/>
              </w:rPr>
              <w:t>100</w:t>
            </w:r>
          </w:p>
        </w:tc>
        <w:tc>
          <w:tcPr>
            <w:tcW w:w="1696"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b/>
                <w:bCs/>
                <w:color w:val="000000"/>
                <w:sz w:val="16"/>
                <w:szCs w:val="16"/>
              </w:rPr>
            </w:pPr>
            <w:r w:rsidRPr="006B0570">
              <w:rPr>
                <w:rFonts w:ascii="Abadi" w:hAnsi="Abadi" w:cs="Calibri"/>
                <w:b/>
                <w:bCs/>
                <w:color w:val="000000"/>
                <w:sz w:val="16"/>
                <w:szCs w:val="16"/>
              </w:rPr>
              <w:t xml:space="preserve">         203.730.890 </w:t>
            </w:r>
          </w:p>
        </w:tc>
        <w:tc>
          <w:tcPr>
            <w:tcW w:w="1038"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b/>
                <w:bCs/>
                <w:color w:val="000000"/>
                <w:sz w:val="16"/>
                <w:szCs w:val="16"/>
              </w:rPr>
            </w:pPr>
            <w:r w:rsidRPr="006B0570">
              <w:rPr>
                <w:rFonts w:ascii="Abadi" w:hAnsi="Abadi" w:cs="Calibri"/>
                <w:b/>
                <w:bCs/>
                <w:color w:val="000000"/>
                <w:sz w:val="16"/>
                <w:szCs w:val="16"/>
              </w:rPr>
              <w:t>PD</w:t>
            </w:r>
          </w:p>
        </w:tc>
        <w:tc>
          <w:tcPr>
            <w:tcW w:w="1650"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b/>
                <w:bCs/>
                <w:color w:val="000000"/>
                <w:sz w:val="16"/>
                <w:szCs w:val="16"/>
              </w:rPr>
            </w:pPr>
            <w:r w:rsidRPr="006B0570">
              <w:rPr>
                <w:rFonts w:ascii="Abadi" w:hAnsi="Abadi" w:cs="Calibri"/>
                <w:b/>
                <w:bCs/>
                <w:color w:val="000000"/>
                <w:sz w:val="16"/>
                <w:szCs w:val="16"/>
              </w:rPr>
              <w:t>APBD</w:t>
            </w:r>
          </w:p>
        </w:tc>
        <w:tc>
          <w:tcPr>
            <w:tcW w:w="901"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b/>
                <w:bCs/>
                <w:color w:val="000000"/>
                <w:sz w:val="16"/>
                <w:szCs w:val="16"/>
              </w:rPr>
            </w:pPr>
            <w:r w:rsidRPr="006B0570">
              <w:rPr>
                <w:rFonts w:ascii="Abadi" w:hAnsi="Abadi" w:cs="Calibri"/>
                <w:b/>
                <w:bCs/>
                <w:color w:val="000000"/>
                <w:sz w:val="16"/>
                <w:szCs w:val="16"/>
              </w:rPr>
              <w:t>7</w:t>
            </w:r>
          </w:p>
        </w:tc>
        <w:tc>
          <w:tcPr>
            <w:tcW w:w="1499"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b/>
                <w:bCs/>
                <w:color w:val="000000"/>
                <w:sz w:val="16"/>
                <w:szCs w:val="16"/>
              </w:rPr>
            </w:pPr>
            <w:r w:rsidRPr="006B0570">
              <w:rPr>
                <w:rFonts w:ascii="Abadi" w:hAnsi="Abadi" w:cs="Calibri"/>
                <w:b/>
                <w:bCs/>
                <w:color w:val="000000"/>
                <w:sz w:val="16"/>
                <w:szCs w:val="16"/>
              </w:rPr>
              <w:t xml:space="preserve">         274.161.075 </w:t>
            </w:r>
          </w:p>
        </w:tc>
      </w:tr>
      <w:tr w:rsidR="006B0570" w:rsidRPr="006B0570" w:rsidTr="001E736D">
        <w:trPr>
          <w:trHeight w:val="420"/>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b/>
                <w:bCs/>
                <w:color w:val="000000"/>
                <w:sz w:val="16"/>
                <w:szCs w:val="16"/>
              </w:rPr>
            </w:pPr>
            <w:r w:rsidRPr="006B0570">
              <w:rPr>
                <w:rFonts w:ascii="Abadi" w:hAnsi="Abadi" w:cs="Calibri"/>
                <w:b/>
                <w:bCs/>
                <w:color w:val="000000"/>
                <w:sz w:val="16"/>
                <w:szCs w:val="16"/>
              </w:rPr>
              <w:t> </w:t>
            </w:r>
          </w:p>
        </w:tc>
        <w:tc>
          <w:tcPr>
            <w:tcW w:w="24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0570" w:rsidRPr="006B0570" w:rsidRDefault="006B0570" w:rsidP="006B0570">
            <w:pPr>
              <w:rPr>
                <w:rFonts w:ascii="Abadi" w:hAnsi="Abadi" w:cs="Calibri"/>
                <w:b/>
                <w:bCs/>
                <w:sz w:val="16"/>
                <w:szCs w:val="16"/>
              </w:rPr>
            </w:pPr>
            <w:r w:rsidRPr="006B0570">
              <w:rPr>
                <w:rFonts w:ascii="Abadi" w:hAnsi="Abadi" w:cs="Calibri"/>
                <w:b/>
                <w:bCs/>
                <w:sz w:val="16"/>
                <w:szCs w:val="16"/>
              </w:rPr>
              <w:t> </w:t>
            </w:r>
          </w:p>
        </w:tc>
        <w:tc>
          <w:tcPr>
            <w:tcW w:w="25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0570" w:rsidRPr="006B0570" w:rsidRDefault="006B0570" w:rsidP="006B0570">
            <w:pPr>
              <w:rPr>
                <w:rFonts w:ascii="Abadi" w:hAnsi="Abadi" w:cs="Calibri"/>
                <w:sz w:val="16"/>
                <w:szCs w:val="16"/>
              </w:rPr>
            </w:pPr>
            <w:r w:rsidRPr="006B0570">
              <w:rPr>
                <w:rFonts w:ascii="Abadi" w:hAnsi="Abadi" w:cs="Calibri"/>
                <w:sz w:val="16"/>
                <w:szCs w:val="16"/>
              </w:rPr>
              <w:t>Pembinaan Wawasan Kebangsaan dan Ketahanan Nasional dalam rangka Memantapkan Pengamalan Pancasila, Pelaksanaan Undang-Undang Dasar Negara Republik Indonesia Tahun 1945, Pelestarian Bhinneka Tunggal Ika serta Pemertahanan dan Pemeliharaan K</w:t>
            </w:r>
            <w:r w:rsidR="001E736D">
              <w:rPr>
                <w:rFonts w:ascii="Abadi" w:hAnsi="Abadi" w:cs="Calibri"/>
                <w:sz w:val="16"/>
                <w:szCs w:val="16"/>
              </w:rPr>
              <w:t>eutuhan Negara Kesatuan republic Indonesia</w:t>
            </w:r>
          </w:p>
        </w:tc>
        <w:tc>
          <w:tcPr>
            <w:tcW w:w="29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0570" w:rsidRPr="006B0570" w:rsidRDefault="006B0570" w:rsidP="006B0570">
            <w:pPr>
              <w:rPr>
                <w:rFonts w:ascii="Abadi" w:hAnsi="Abadi" w:cs="Calibri"/>
                <w:sz w:val="16"/>
                <w:szCs w:val="16"/>
              </w:rPr>
            </w:pPr>
            <w:r w:rsidRPr="006B0570">
              <w:rPr>
                <w:rFonts w:ascii="Abadi" w:hAnsi="Abadi" w:cs="Calibri"/>
                <w:sz w:val="16"/>
                <w:szCs w:val="16"/>
              </w:rPr>
              <w:t>MTQ Tk Kebupaten yang Dilaksanakan</w:t>
            </w:r>
            <w:r w:rsidRPr="006B0570">
              <w:rPr>
                <w:rFonts w:ascii="Abadi" w:hAnsi="Abadi" w:cs="Calibri"/>
                <w:sz w:val="16"/>
                <w:szCs w:val="16"/>
              </w:rPr>
              <w:br/>
              <w:t>MTQ Tk Kecamatan yang Dilaksanakan</w:t>
            </w:r>
            <w:r w:rsidRPr="006B0570">
              <w:rPr>
                <w:rFonts w:ascii="Abadi" w:hAnsi="Abadi" w:cs="Calibri"/>
                <w:sz w:val="16"/>
                <w:szCs w:val="16"/>
              </w:rPr>
              <w:br/>
              <w:t>Peringatan Hari Besar Islam yang Dilaksanakan Peringatan Hari Besar Nasional yang Dilaksanakan</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Kali</w:t>
            </w:r>
            <w:r w:rsidRPr="006B0570">
              <w:rPr>
                <w:rFonts w:ascii="Abadi" w:hAnsi="Abadi" w:cs="Calibri"/>
                <w:color w:val="000000"/>
                <w:sz w:val="16"/>
                <w:szCs w:val="16"/>
              </w:rPr>
              <w:br/>
              <w:t>Kali</w:t>
            </w:r>
            <w:r w:rsidRPr="006B0570">
              <w:rPr>
                <w:rFonts w:ascii="Abadi" w:hAnsi="Abadi" w:cs="Calibri"/>
                <w:color w:val="000000"/>
                <w:sz w:val="16"/>
                <w:szCs w:val="16"/>
              </w:rPr>
              <w:br/>
              <w:t>Kali</w:t>
            </w:r>
            <w:r w:rsidRPr="006B0570">
              <w:rPr>
                <w:rFonts w:ascii="Abadi" w:hAnsi="Abadi" w:cs="Calibri"/>
                <w:color w:val="000000"/>
                <w:sz w:val="16"/>
                <w:szCs w:val="16"/>
              </w:rPr>
              <w:br/>
              <w:t>Kali</w:t>
            </w:r>
          </w:p>
        </w:tc>
        <w:tc>
          <w:tcPr>
            <w:tcW w:w="956" w:type="dxa"/>
            <w:tcBorders>
              <w:top w:val="nil"/>
              <w:left w:val="single" w:sz="4" w:space="0" w:color="auto"/>
              <w:bottom w:val="single" w:sz="4" w:space="0" w:color="auto"/>
              <w:right w:val="single" w:sz="4" w:space="0" w:color="auto"/>
            </w:tcBorders>
            <w:shd w:val="clear" w:color="auto" w:fill="auto"/>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1</w:t>
            </w:r>
            <w:r w:rsidRPr="006B0570">
              <w:rPr>
                <w:rFonts w:ascii="Abadi" w:hAnsi="Abadi" w:cs="Calibri"/>
                <w:color w:val="000000"/>
                <w:sz w:val="16"/>
                <w:szCs w:val="16"/>
              </w:rPr>
              <w:br/>
              <w:t>1</w:t>
            </w:r>
            <w:r w:rsidRPr="006B0570">
              <w:rPr>
                <w:rFonts w:ascii="Abadi" w:hAnsi="Abadi" w:cs="Calibri"/>
                <w:color w:val="000000"/>
                <w:sz w:val="16"/>
                <w:szCs w:val="16"/>
              </w:rPr>
              <w:br/>
              <w:t>2</w:t>
            </w:r>
            <w:r w:rsidRPr="006B0570">
              <w:rPr>
                <w:rFonts w:ascii="Abadi" w:hAnsi="Abadi" w:cs="Calibri"/>
                <w:color w:val="000000"/>
                <w:sz w:val="16"/>
                <w:szCs w:val="16"/>
              </w:rPr>
              <w:br/>
              <w:t>5</w:t>
            </w:r>
          </w:p>
        </w:tc>
        <w:tc>
          <w:tcPr>
            <w:tcW w:w="1696"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 xml:space="preserve">         152.211.505 </w:t>
            </w:r>
          </w:p>
        </w:tc>
        <w:tc>
          <w:tcPr>
            <w:tcW w:w="1038"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PD</w:t>
            </w:r>
          </w:p>
        </w:tc>
        <w:tc>
          <w:tcPr>
            <w:tcW w:w="1650"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APBD</w:t>
            </w:r>
          </w:p>
        </w:tc>
        <w:tc>
          <w:tcPr>
            <w:tcW w:w="901"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100</w:t>
            </w:r>
          </w:p>
        </w:tc>
        <w:tc>
          <w:tcPr>
            <w:tcW w:w="1499"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 xml:space="preserve">         217.456.300 </w:t>
            </w:r>
          </w:p>
        </w:tc>
      </w:tr>
      <w:tr w:rsidR="006B0570" w:rsidRPr="006B0570" w:rsidTr="001E736D">
        <w:trPr>
          <w:trHeight w:val="987"/>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b/>
                <w:bCs/>
                <w:color w:val="000000"/>
                <w:sz w:val="16"/>
                <w:szCs w:val="16"/>
              </w:rPr>
            </w:pPr>
            <w:r w:rsidRPr="006B0570">
              <w:rPr>
                <w:rFonts w:ascii="Abadi" w:hAnsi="Abadi" w:cs="Calibri"/>
                <w:b/>
                <w:bCs/>
                <w:color w:val="000000"/>
                <w:sz w:val="16"/>
                <w:szCs w:val="16"/>
              </w:rPr>
              <w:lastRenderedPageBreak/>
              <w:t> </w:t>
            </w:r>
          </w:p>
        </w:tc>
        <w:tc>
          <w:tcPr>
            <w:tcW w:w="24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0570" w:rsidRPr="006B0570" w:rsidRDefault="006B0570" w:rsidP="006B0570">
            <w:pPr>
              <w:rPr>
                <w:rFonts w:ascii="Abadi" w:hAnsi="Abadi" w:cs="Calibri"/>
                <w:b/>
                <w:bCs/>
                <w:sz w:val="16"/>
                <w:szCs w:val="16"/>
              </w:rPr>
            </w:pPr>
            <w:r w:rsidRPr="006B0570">
              <w:rPr>
                <w:rFonts w:ascii="Abadi" w:hAnsi="Abadi" w:cs="Calibri"/>
                <w:b/>
                <w:bCs/>
                <w:sz w:val="16"/>
                <w:szCs w:val="16"/>
              </w:rPr>
              <w:t> </w:t>
            </w:r>
          </w:p>
        </w:tc>
        <w:tc>
          <w:tcPr>
            <w:tcW w:w="25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0570" w:rsidRPr="006B0570" w:rsidRDefault="006B0570" w:rsidP="006B0570">
            <w:pPr>
              <w:rPr>
                <w:rFonts w:ascii="Abadi" w:hAnsi="Abadi" w:cs="Calibri"/>
                <w:sz w:val="16"/>
                <w:szCs w:val="16"/>
              </w:rPr>
            </w:pPr>
            <w:r w:rsidRPr="006B0570">
              <w:rPr>
                <w:rFonts w:ascii="Abadi" w:hAnsi="Abadi" w:cs="Calibri"/>
                <w:sz w:val="16"/>
                <w:szCs w:val="16"/>
              </w:rPr>
              <w:t>Fasilitasi, Koordinasi dan Pembinaan (Bimtek, Sosialisasi, Konsultasi) Wawasan Kebangsaan dan Ketahanan Nasional</w:t>
            </w:r>
          </w:p>
        </w:tc>
        <w:tc>
          <w:tcPr>
            <w:tcW w:w="29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0570" w:rsidRPr="006B0570" w:rsidRDefault="006B0570" w:rsidP="006B0570">
            <w:pPr>
              <w:rPr>
                <w:rFonts w:ascii="Abadi" w:hAnsi="Abadi" w:cs="Calibri"/>
                <w:sz w:val="16"/>
                <w:szCs w:val="16"/>
              </w:rPr>
            </w:pPr>
            <w:r w:rsidRPr="006B0570">
              <w:rPr>
                <w:rFonts w:ascii="Abadi" w:hAnsi="Abadi" w:cs="Calibri"/>
                <w:sz w:val="16"/>
                <w:szCs w:val="16"/>
              </w:rPr>
              <w:t>Jumlah Pembinaan Kesadaran Hukum Jumlah Pembinaan</w:t>
            </w:r>
            <w:r w:rsidRPr="006B0570">
              <w:rPr>
                <w:rFonts w:ascii="Abadi" w:hAnsi="Abadi" w:cs="Calibri"/>
                <w:sz w:val="16"/>
                <w:szCs w:val="16"/>
              </w:rPr>
              <w:br/>
              <w:t>Pembinaan Pengembangan Kehidupan Demokrasi</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Kali</w:t>
            </w:r>
            <w:r w:rsidRPr="006B0570">
              <w:rPr>
                <w:rFonts w:ascii="Abadi" w:hAnsi="Abadi" w:cs="Calibri"/>
                <w:color w:val="000000"/>
                <w:sz w:val="16"/>
                <w:szCs w:val="16"/>
              </w:rPr>
              <w:br/>
              <w:t>Kali</w:t>
            </w: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1</w:t>
            </w:r>
            <w:r w:rsidRPr="006B0570">
              <w:rPr>
                <w:rFonts w:ascii="Abadi" w:hAnsi="Abadi" w:cs="Calibri"/>
                <w:color w:val="000000"/>
                <w:sz w:val="16"/>
                <w:szCs w:val="16"/>
              </w:rPr>
              <w:br/>
              <w:t>1</w:t>
            </w:r>
          </w:p>
        </w:tc>
        <w:tc>
          <w:tcPr>
            <w:tcW w:w="1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 xml:space="preserve">             5.806.220 </w:t>
            </w:r>
          </w:p>
        </w:tc>
        <w:tc>
          <w:tcPr>
            <w:tcW w:w="10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PD</w:t>
            </w:r>
          </w:p>
        </w:tc>
        <w:tc>
          <w:tcPr>
            <w:tcW w:w="16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APBD</w:t>
            </w:r>
          </w:p>
        </w:tc>
        <w:tc>
          <w:tcPr>
            <w:tcW w:w="9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100</w:t>
            </w:r>
          </w:p>
        </w:tc>
        <w:tc>
          <w:tcPr>
            <w:tcW w:w="14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 xml:space="preserve">             6.389.647 </w:t>
            </w:r>
          </w:p>
        </w:tc>
      </w:tr>
      <w:tr w:rsidR="006B0570" w:rsidRPr="006B0570" w:rsidTr="001E736D">
        <w:trPr>
          <w:trHeight w:val="845"/>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b/>
                <w:bCs/>
                <w:color w:val="000000"/>
                <w:sz w:val="16"/>
                <w:szCs w:val="16"/>
              </w:rPr>
            </w:pPr>
            <w:r w:rsidRPr="006B0570">
              <w:rPr>
                <w:rFonts w:ascii="Abadi" w:hAnsi="Abadi" w:cs="Calibri"/>
                <w:b/>
                <w:bCs/>
                <w:color w:val="000000"/>
                <w:sz w:val="16"/>
                <w:szCs w:val="16"/>
              </w:rPr>
              <w:t> </w:t>
            </w:r>
          </w:p>
        </w:tc>
        <w:tc>
          <w:tcPr>
            <w:tcW w:w="2471" w:type="dxa"/>
            <w:tcBorders>
              <w:top w:val="single" w:sz="4" w:space="0" w:color="auto"/>
              <w:left w:val="nil"/>
              <w:bottom w:val="single" w:sz="4" w:space="0" w:color="auto"/>
              <w:right w:val="single" w:sz="4" w:space="0" w:color="auto"/>
            </w:tcBorders>
            <w:shd w:val="clear" w:color="auto" w:fill="auto"/>
            <w:vAlign w:val="center"/>
            <w:hideMark/>
          </w:tcPr>
          <w:p w:rsidR="006B0570" w:rsidRPr="006B0570" w:rsidRDefault="006B0570" w:rsidP="006B0570">
            <w:pPr>
              <w:rPr>
                <w:rFonts w:ascii="Abadi" w:hAnsi="Abadi" w:cs="Calibri"/>
                <w:b/>
                <w:bCs/>
                <w:sz w:val="16"/>
                <w:szCs w:val="16"/>
              </w:rPr>
            </w:pPr>
            <w:r w:rsidRPr="006B0570">
              <w:rPr>
                <w:rFonts w:ascii="Abadi" w:hAnsi="Abadi" w:cs="Calibri"/>
                <w:b/>
                <w:bCs/>
                <w:sz w:val="16"/>
                <w:szCs w:val="16"/>
              </w:rPr>
              <w:t> </w:t>
            </w:r>
          </w:p>
        </w:tc>
        <w:tc>
          <w:tcPr>
            <w:tcW w:w="2546" w:type="dxa"/>
            <w:tcBorders>
              <w:top w:val="single" w:sz="4" w:space="0" w:color="auto"/>
              <w:left w:val="nil"/>
              <w:bottom w:val="single" w:sz="4" w:space="0" w:color="auto"/>
              <w:right w:val="single" w:sz="4" w:space="0" w:color="auto"/>
            </w:tcBorders>
            <w:shd w:val="clear" w:color="auto" w:fill="auto"/>
            <w:vAlign w:val="center"/>
            <w:hideMark/>
          </w:tcPr>
          <w:p w:rsidR="006B0570" w:rsidRPr="006B0570" w:rsidRDefault="006B0570" w:rsidP="006B0570">
            <w:pPr>
              <w:rPr>
                <w:rFonts w:ascii="Abadi" w:hAnsi="Abadi" w:cs="Calibri"/>
                <w:sz w:val="16"/>
                <w:szCs w:val="16"/>
              </w:rPr>
            </w:pPr>
            <w:r w:rsidRPr="006B0570">
              <w:rPr>
                <w:rFonts w:ascii="Abadi" w:hAnsi="Abadi" w:cs="Calibri"/>
                <w:sz w:val="16"/>
                <w:szCs w:val="16"/>
              </w:rPr>
              <w:t>Pembinaan Persatuan dan Kesatuan Bangsa</w:t>
            </w:r>
          </w:p>
        </w:tc>
        <w:tc>
          <w:tcPr>
            <w:tcW w:w="2915" w:type="dxa"/>
            <w:tcBorders>
              <w:top w:val="single" w:sz="4" w:space="0" w:color="auto"/>
              <w:left w:val="nil"/>
              <w:bottom w:val="nil"/>
              <w:right w:val="single" w:sz="4" w:space="0" w:color="auto"/>
            </w:tcBorders>
            <w:shd w:val="clear" w:color="auto" w:fill="auto"/>
            <w:vAlign w:val="center"/>
            <w:hideMark/>
          </w:tcPr>
          <w:p w:rsidR="006B0570" w:rsidRPr="006B0570" w:rsidRDefault="006B0570" w:rsidP="006B0570">
            <w:pPr>
              <w:rPr>
                <w:rFonts w:ascii="Abadi" w:hAnsi="Abadi" w:cs="Calibri"/>
                <w:sz w:val="16"/>
                <w:szCs w:val="16"/>
              </w:rPr>
            </w:pPr>
            <w:r w:rsidRPr="006B0570">
              <w:rPr>
                <w:rFonts w:ascii="Abadi" w:hAnsi="Abadi" w:cs="Calibri"/>
                <w:sz w:val="16"/>
                <w:szCs w:val="16"/>
              </w:rPr>
              <w:t>Jumlah Pembinaan Ideologi Negara dan Kesatuan Bangsa</w:t>
            </w:r>
            <w:r w:rsidRPr="006B0570">
              <w:rPr>
                <w:rFonts w:ascii="Abadi" w:hAnsi="Abadi" w:cs="Calibri"/>
                <w:sz w:val="16"/>
                <w:szCs w:val="16"/>
              </w:rPr>
              <w:br/>
              <w:t>Jumlah Pembinaan Persatuan dan Kesatuan</w:t>
            </w:r>
          </w:p>
        </w:tc>
        <w:tc>
          <w:tcPr>
            <w:tcW w:w="1364" w:type="dxa"/>
            <w:tcBorders>
              <w:top w:val="single" w:sz="4" w:space="0" w:color="auto"/>
              <w:left w:val="nil"/>
              <w:bottom w:val="single" w:sz="4" w:space="0" w:color="auto"/>
              <w:right w:val="single" w:sz="4" w:space="0" w:color="auto"/>
            </w:tcBorders>
            <w:shd w:val="clear" w:color="auto" w:fill="auto"/>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Kali</w:t>
            </w:r>
            <w:r w:rsidRPr="006B0570">
              <w:rPr>
                <w:rFonts w:ascii="Abadi" w:hAnsi="Abadi" w:cs="Calibri"/>
                <w:color w:val="000000"/>
                <w:sz w:val="16"/>
                <w:szCs w:val="16"/>
              </w:rPr>
              <w:br/>
              <w:t>Kali</w:t>
            </w:r>
          </w:p>
        </w:tc>
        <w:tc>
          <w:tcPr>
            <w:tcW w:w="956" w:type="dxa"/>
            <w:tcBorders>
              <w:top w:val="single" w:sz="4" w:space="0" w:color="auto"/>
              <w:left w:val="nil"/>
              <w:bottom w:val="single" w:sz="4" w:space="0" w:color="auto"/>
              <w:right w:val="single" w:sz="4" w:space="0" w:color="auto"/>
            </w:tcBorders>
            <w:shd w:val="clear" w:color="auto" w:fill="auto"/>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1</w:t>
            </w:r>
            <w:r w:rsidRPr="006B0570">
              <w:rPr>
                <w:rFonts w:ascii="Abadi" w:hAnsi="Abadi" w:cs="Calibri"/>
                <w:color w:val="000000"/>
                <w:sz w:val="16"/>
                <w:szCs w:val="16"/>
              </w:rPr>
              <w:br/>
              <w:t>1</w:t>
            </w:r>
          </w:p>
        </w:tc>
        <w:tc>
          <w:tcPr>
            <w:tcW w:w="1696" w:type="dxa"/>
            <w:tcBorders>
              <w:top w:val="single" w:sz="4" w:space="0" w:color="auto"/>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 xml:space="preserve">             9.980.420 </w:t>
            </w:r>
          </w:p>
        </w:tc>
        <w:tc>
          <w:tcPr>
            <w:tcW w:w="1038" w:type="dxa"/>
            <w:tcBorders>
              <w:top w:val="single" w:sz="4" w:space="0" w:color="auto"/>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PD</w:t>
            </w:r>
          </w:p>
        </w:tc>
        <w:tc>
          <w:tcPr>
            <w:tcW w:w="1650" w:type="dxa"/>
            <w:tcBorders>
              <w:top w:val="single" w:sz="4" w:space="0" w:color="auto"/>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APBD</w:t>
            </w:r>
          </w:p>
        </w:tc>
        <w:tc>
          <w:tcPr>
            <w:tcW w:w="901" w:type="dxa"/>
            <w:tcBorders>
              <w:top w:val="single" w:sz="4" w:space="0" w:color="auto"/>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100</w:t>
            </w:r>
          </w:p>
        </w:tc>
        <w:tc>
          <w:tcPr>
            <w:tcW w:w="1499" w:type="dxa"/>
            <w:tcBorders>
              <w:top w:val="single" w:sz="4" w:space="0" w:color="auto"/>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 xml:space="preserve">           10.997.327 </w:t>
            </w:r>
          </w:p>
        </w:tc>
      </w:tr>
      <w:tr w:rsidR="006B0570" w:rsidRPr="006B0570" w:rsidTr="001E736D">
        <w:trPr>
          <w:trHeight w:val="703"/>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b/>
                <w:bCs/>
                <w:color w:val="000000"/>
                <w:sz w:val="16"/>
                <w:szCs w:val="16"/>
              </w:rPr>
            </w:pPr>
            <w:r w:rsidRPr="006B0570">
              <w:rPr>
                <w:rFonts w:ascii="Abadi" w:hAnsi="Abadi" w:cs="Calibri"/>
                <w:b/>
                <w:bCs/>
                <w:color w:val="000000"/>
                <w:sz w:val="16"/>
                <w:szCs w:val="16"/>
              </w:rPr>
              <w:t> </w:t>
            </w:r>
          </w:p>
        </w:tc>
        <w:tc>
          <w:tcPr>
            <w:tcW w:w="2471" w:type="dxa"/>
            <w:tcBorders>
              <w:top w:val="nil"/>
              <w:left w:val="nil"/>
              <w:bottom w:val="single" w:sz="4" w:space="0" w:color="auto"/>
              <w:right w:val="single" w:sz="4" w:space="0" w:color="auto"/>
            </w:tcBorders>
            <w:shd w:val="clear" w:color="auto" w:fill="auto"/>
            <w:vAlign w:val="center"/>
            <w:hideMark/>
          </w:tcPr>
          <w:p w:rsidR="006B0570" w:rsidRPr="006B0570" w:rsidRDefault="006B0570" w:rsidP="006B0570">
            <w:pPr>
              <w:rPr>
                <w:rFonts w:ascii="Abadi" w:hAnsi="Abadi" w:cs="Calibri"/>
                <w:b/>
                <w:bCs/>
                <w:sz w:val="16"/>
                <w:szCs w:val="16"/>
              </w:rPr>
            </w:pPr>
            <w:r w:rsidRPr="006B0570">
              <w:rPr>
                <w:rFonts w:ascii="Abadi" w:hAnsi="Abadi" w:cs="Calibri"/>
                <w:b/>
                <w:bCs/>
                <w:sz w:val="16"/>
                <w:szCs w:val="16"/>
              </w:rPr>
              <w:t> </w:t>
            </w:r>
          </w:p>
        </w:tc>
        <w:tc>
          <w:tcPr>
            <w:tcW w:w="2546" w:type="dxa"/>
            <w:tcBorders>
              <w:top w:val="nil"/>
              <w:left w:val="nil"/>
              <w:bottom w:val="single" w:sz="4" w:space="0" w:color="auto"/>
              <w:right w:val="single" w:sz="4" w:space="0" w:color="auto"/>
            </w:tcBorders>
            <w:shd w:val="clear" w:color="auto" w:fill="auto"/>
            <w:vAlign w:val="center"/>
            <w:hideMark/>
          </w:tcPr>
          <w:p w:rsidR="006B0570" w:rsidRPr="006B0570" w:rsidRDefault="006B0570" w:rsidP="006B0570">
            <w:pPr>
              <w:rPr>
                <w:rFonts w:ascii="Abadi" w:hAnsi="Abadi" w:cs="Calibri"/>
                <w:sz w:val="16"/>
                <w:szCs w:val="16"/>
              </w:rPr>
            </w:pPr>
            <w:r w:rsidRPr="006B0570">
              <w:rPr>
                <w:rFonts w:ascii="Abadi" w:hAnsi="Abadi" w:cs="Calibri"/>
                <w:sz w:val="16"/>
                <w:szCs w:val="16"/>
              </w:rPr>
              <w:t>Pembinaan Kerukunan Antarsuku dan Intrasuku, Umat Beragama, Ras, dan Golongan Lainnya Guna Mewujudkan Stabilitas Keamanan Lokal, Regional, dan Nasional</w:t>
            </w:r>
          </w:p>
        </w:tc>
        <w:tc>
          <w:tcPr>
            <w:tcW w:w="2915" w:type="dxa"/>
            <w:tcBorders>
              <w:top w:val="single" w:sz="4" w:space="0" w:color="auto"/>
              <w:left w:val="nil"/>
              <w:bottom w:val="single" w:sz="4" w:space="0" w:color="auto"/>
              <w:right w:val="single" w:sz="4" w:space="0" w:color="auto"/>
            </w:tcBorders>
            <w:shd w:val="clear" w:color="auto" w:fill="auto"/>
            <w:vAlign w:val="center"/>
            <w:hideMark/>
          </w:tcPr>
          <w:p w:rsidR="006B0570" w:rsidRPr="006B0570" w:rsidRDefault="006B0570" w:rsidP="006B0570">
            <w:pPr>
              <w:rPr>
                <w:rFonts w:ascii="Abadi" w:hAnsi="Abadi" w:cs="Calibri"/>
                <w:sz w:val="16"/>
                <w:szCs w:val="16"/>
              </w:rPr>
            </w:pPr>
            <w:r w:rsidRPr="006B0570">
              <w:rPr>
                <w:rFonts w:ascii="Abadi" w:hAnsi="Abadi" w:cs="Calibri"/>
                <w:sz w:val="16"/>
                <w:szCs w:val="16"/>
              </w:rPr>
              <w:t>Jumlah Pembinaan Kerukunan Umat Beragama</w:t>
            </w:r>
          </w:p>
        </w:tc>
        <w:tc>
          <w:tcPr>
            <w:tcW w:w="1364"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Kali</w:t>
            </w:r>
          </w:p>
        </w:tc>
        <w:tc>
          <w:tcPr>
            <w:tcW w:w="956"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1</w:t>
            </w:r>
          </w:p>
        </w:tc>
        <w:tc>
          <w:tcPr>
            <w:tcW w:w="1696"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 xml:space="preserve">             7.707.905 </w:t>
            </w:r>
          </w:p>
        </w:tc>
        <w:tc>
          <w:tcPr>
            <w:tcW w:w="1038"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PD</w:t>
            </w:r>
          </w:p>
        </w:tc>
        <w:tc>
          <w:tcPr>
            <w:tcW w:w="1650"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APBD</w:t>
            </w:r>
          </w:p>
        </w:tc>
        <w:tc>
          <w:tcPr>
            <w:tcW w:w="901"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100</w:t>
            </w:r>
          </w:p>
        </w:tc>
        <w:tc>
          <w:tcPr>
            <w:tcW w:w="1499"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 xml:space="preserve">             8.483.431 </w:t>
            </w:r>
          </w:p>
        </w:tc>
      </w:tr>
      <w:tr w:rsidR="006B0570" w:rsidRPr="006B0570" w:rsidTr="001E736D">
        <w:trPr>
          <w:trHeight w:val="717"/>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b/>
                <w:bCs/>
                <w:color w:val="000000"/>
                <w:sz w:val="16"/>
                <w:szCs w:val="16"/>
              </w:rPr>
            </w:pPr>
            <w:r w:rsidRPr="006B0570">
              <w:rPr>
                <w:rFonts w:ascii="Abadi" w:hAnsi="Abadi" w:cs="Calibri"/>
                <w:b/>
                <w:bCs/>
                <w:color w:val="000000"/>
                <w:sz w:val="16"/>
                <w:szCs w:val="16"/>
              </w:rPr>
              <w:t> </w:t>
            </w:r>
          </w:p>
        </w:tc>
        <w:tc>
          <w:tcPr>
            <w:tcW w:w="2471" w:type="dxa"/>
            <w:tcBorders>
              <w:top w:val="nil"/>
              <w:left w:val="nil"/>
              <w:bottom w:val="single" w:sz="4" w:space="0" w:color="auto"/>
              <w:right w:val="single" w:sz="4" w:space="0" w:color="auto"/>
            </w:tcBorders>
            <w:shd w:val="clear" w:color="auto" w:fill="auto"/>
            <w:vAlign w:val="center"/>
            <w:hideMark/>
          </w:tcPr>
          <w:p w:rsidR="006B0570" w:rsidRPr="006B0570" w:rsidRDefault="006B0570" w:rsidP="006B0570">
            <w:pPr>
              <w:rPr>
                <w:rFonts w:ascii="Abadi" w:hAnsi="Abadi" w:cs="Calibri"/>
                <w:b/>
                <w:bCs/>
                <w:sz w:val="16"/>
                <w:szCs w:val="16"/>
              </w:rPr>
            </w:pPr>
            <w:r w:rsidRPr="006B0570">
              <w:rPr>
                <w:rFonts w:ascii="Abadi" w:hAnsi="Abadi" w:cs="Calibri"/>
                <w:b/>
                <w:bCs/>
                <w:sz w:val="16"/>
                <w:szCs w:val="16"/>
              </w:rPr>
              <w:t> </w:t>
            </w:r>
          </w:p>
        </w:tc>
        <w:tc>
          <w:tcPr>
            <w:tcW w:w="2546" w:type="dxa"/>
            <w:tcBorders>
              <w:top w:val="nil"/>
              <w:left w:val="nil"/>
              <w:bottom w:val="single" w:sz="4" w:space="0" w:color="auto"/>
              <w:right w:val="single" w:sz="4" w:space="0" w:color="auto"/>
            </w:tcBorders>
            <w:shd w:val="clear" w:color="auto" w:fill="auto"/>
            <w:vAlign w:val="center"/>
            <w:hideMark/>
          </w:tcPr>
          <w:p w:rsidR="006B0570" w:rsidRPr="006B0570" w:rsidRDefault="006B0570" w:rsidP="006B0570">
            <w:pPr>
              <w:rPr>
                <w:rFonts w:ascii="Abadi" w:hAnsi="Abadi" w:cs="Calibri"/>
                <w:sz w:val="16"/>
                <w:szCs w:val="16"/>
              </w:rPr>
            </w:pPr>
            <w:r w:rsidRPr="006B0570">
              <w:rPr>
                <w:rFonts w:ascii="Abadi" w:hAnsi="Abadi" w:cs="Calibri"/>
                <w:sz w:val="16"/>
                <w:szCs w:val="16"/>
              </w:rPr>
              <w:t>Penanganan Konflik Sosial sesuai Ketentuan Peraturan Perundang-Undangan</w:t>
            </w:r>
          </w:p>
        </w:tc>
        <w:tc>
          <w:tcPr>
            <w:tcW w:w="2915" w:type="dxa"/>
            <w:tcBorders>
              <w:top w:val="nil"/>
              <w:left w:val="nil"/>
              <w:bottom w:val="nil"/>
              <w:right w:val="nil"/>
            </w:tcBorders>
            <w:shd w:val="clear" w:color="auto" w:fill="auto"/>
            <w:vAlign w:val="center"/>
            <w:hideMark/>
          </w:tcPr>
          <w:p w:rsidR="006B0570" w:rsidRPr="006B0570" w:rsidRDefault="006B0570" w:rsidP="006B0570">
            <w:pPr>
              <w:rPr>
                <w:rFonts w:ascii="Abadi" w:hAnsi="Abadi" w:cs="Calibri"/>
                <w:sz w:val="16"/>
                <w:szCs w:val="16"/>
              </w:rPr>
            </w:pPr>
            <w:r w:rsidRPr="006B0570">
              <w:rPr>
                <w:rFonts w:ascii="Abadi" w:hAnsi="Abadi" w:cs="Calibri"/>
                <w:sz w:val="16"/>
                <w:szCs w:val="16"/>
              </w:rPr>
              <w:t>Jumlah Penanganan Konflik Sosial</w:t>
            </w:r>
          </w:p>
        </w:tc>
        <w:tc>
          <w:tcPr>
            <w:tcW w:w="1364" w:type="dxa"/>
            <w:tcBorders>
              <w:top w:val="nil"/>
              <w:left w:val="single" w:sz="4" w:space="0" w:color="auto"/>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Kasus</w:t>
            </w:r>
          </w:p>
        </w:tc>
        <w:tc>
          <w:tcPr>
            <w:tcW w:w="956"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2</w:t>
            </w:r>
          </w:p>
        </w:tc>
        <w:tc>
          <w:tcPr>
            <w:tcW w:w="1696"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 xml:space="preserve">             4.865.820 </w:t>
            </w:r>
          </w:p>
        </w:tc>
        <w:tc>
          <w:tcPr>
            <w:tcW w:w="1038"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PD</w:t>
            </w:r>
          </w:p>
        </w:tc>
        <w:tc>
          <w:tcPr>
            <w:tcW w:w="1650"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APBD</w:t>
            </w:r>
          </w:p>
        </w:tc>
        <w:tc>
          <w:tcPr>
            <w:tcW w:w="901"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100</w:t>
            </w:r>
          </w:p>
        </w:tc>
        <w:tc>
          <w:tcPr>
            <w:tcW w:w="1499"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 xml:space="preserve">             5.358.667 </w:t>
            </w:r>
          </w:p>
        </w:tc>
      </w:tr>
      <w:tr w:rsidR="006B0570" w:rsidRPr="006B0570" w:rsidTr="001E736D">
        <w:trPr>
          <w:trHeight w:val="699"/>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b/>
                <w:bCs/>
                <w:color w:val="000000"/>
                <w:sz w:val="16"/>
                <w:szCs w:val="16"/>
              </w:rPr>
            </w:pPr>
            <w:r w:rsidRPr="006B0570">
              <w:rPr>
                <w:rFonts w:ascii="Abadi" w:hAnsi="Abadi" w:cs="Calibri"/>
                <w:b/>
                <w:bCs/>
                <w:color w:val="000000"/>
                <w:sz w:val="16"/>
                <w:szCs w:val="16"/>
              </w:rPr>
              <w:t> </w:t>
            </w:r>
          </w:p>
        </w:tc>
        <w:tc>
          <w:tcPr>
            <w:tcW w:w="2471" w:type="dxa"/>
            <w:tcBorders>
              <w:top w:val="nil"/>
              <w:left w:val="nil"/>
              <w:bottom w:val="single" w:sz="4" w:space="0" w:color="auto"/>
              <w:right w:val="single" w:sz="4" w:space="0" w:color="auto"/>
            </w:tcBorders>
            <w:shd w:val="clear" w:color="auto" w:fill="auto"/>
            <w:vAlign w:val="center"/>
            <w:hideMark/>
          </w:tcPr>
          <w:p w:rsidR="006B0570" w:rsidRPr="006B0570" w:rsidRDefault="006B0570" w:rsidP="006B0570">
            <w:pPr>
              <w:rPr>
                <w:rFonts w:ascii="Abadi" w:hAnsi="Abadi" w:cs="Calibri"/>
                <w:b/>
                <w:bCs/>
                <w:sz w:val="16"/>
                <w:szCs w:val="16"/>
              </w:rPr>
            </w:pPr>
            <w:r w:rsidRPr="006B0570">
              <w:rPr>
                <w:rFonts w:ascii="Abadi" w:hAnsi="Abadi" w:cs="Calibri"/>
                <w:b/>
                <w:bCs/>
                <w:sz w:val="16"/>
                <w:szCs w:val="16"/>
              </w:rPr>
              <w:t> </w:t>
            </w:r>
          </w:p>
        </w:tc>
        <w:tc>
          <w:tcPr>
            <w:tcW w:w="2546" w:type="dxa"/>
            <w:tcBorders>
              <w:top w:val="nil"/>
              <w:left w:val="nil"/>
              <w:bottom w:val="single" w:sz="4" w:space="0" w:color="auto"/>
              <w:right w:val="single" w:sz="4" w:space="0" w:color="auto"/>
            </w:tcBorders>
            <w:shd w:val="clear" w:color="auto" w:fill="auto"/>
            <w:vAlign w:val="center"/>
            <w:hideMark/>
          </w:tcPr>
          <w:p w:rsidR="006B0570" w:rsidRPr="006B0570" w:rsidRDefault="006B0570" w:rsidP="006B0570">
            <w:pPr>
              <w:rPr>
                <w:rFonts w:ascii="Abadi" w:hAnsi="Abadi" w:cs="Calibri"/>
                <w:sz w:val="16"/>
                <w:szCs w:val="16"/>
              </w:rPr>
            </w:pPr>
            <w:r w:rsidRPr="006B0570">
              <w:rPr>
                <w:rFonts w:ascii="Abadi" w:hAnsi="Abadi" w:cs="Calibri"/>
                <w:sz w:val="16"/>
                <w:szCs w:val="16"/>
              </w:rPr>
              <w:t>Pelaksanaan Tugas Forum Koordinasi Pimpinan di Kecamatan</w:t>
            </w:r>
          </w:p>
        </w:tc>
        <w:tc>
          <w:tcPr>
            <w:tcW w:w="2915" w:type="dxa"/>
            <w:tcBorders>
              <w:top w:val="single" w:sz="4" w:space="0" w:color="auto"/>
              <w:left w:val="nil"/>
              <w:bottom w:val="single" w:sz="4" w:space="0" w:color="auto"/>
              <w:right w:val="single" w:sz="4" w:space="0" w:color="auto"/>
            </w:tcBorders>
            <w:shd w:val="clear" w:color="auto" w:fill="auto"/>
            <w:vAlign w:val="center"/>
            <w:hideMark/>
          </w:tcPr>
          <w:p w:rsidR="006B0570" w:rsidRPr="006B0570" w:rsidRDefault="006B0570" w:rsidP="006B0570">
            <w:pPr>
              <w:rPr>
                <w:rFonts w:ascii="Abadi" w:hAnsi="Abadi" w:cs="Calibri"/>
                <w:sz w:val="16"/>
                <w:szCs w:val="16"/>
              </w:rPr>
            </w:pPr>
            <w:r w:rsidRPr="006B0570">
              <w:rPr>
                <w:rFonts w:ascii="Abadi" w:hAnsi="Abadi" w:cs="Calibri"/>
                <w:sz w:val="16"/>
                <w:szCs w:val="16"/>
              </w:rPr>
              <w:t>Jumlah Rapat Forkopimcam</w:t>
            </w:r>
          </w:p>
        </w:tc>
        <w:tc>
          <w:tcPr>
            <w:tcW w:w="1364"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Kali</w:t>
            </w:r>
          </w:p>
        </w:tc>
        <w:tc>
          <w:tcPr>
            <w:tcW w:w="956"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1</w:t>
            </w:r>
          </w:p>
        </w:tc>
        <w:tc>
          <w:tcPr>
            <w:tcW w:w="1696"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 xml:space="preserve">           23.159.020 </w:t>
            </w:r>
          </w:p>
        </w:tc>
        <w:tc>
          <w:tcPr>
            <w:tcW w:w="1038"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PD</w:t>
            </w:r>
          </w:p>
        </w:tc>
        <w:tc>
          <w:tcPr>
            <w:tcW w:w="1650"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APBD</w:t>
            </w:r>
          </w:p>
        </w:tc>
        <w:tc>
          <w:tcPr>
            <w:tcW w:w="901"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100</w:t>
            </w:r>
          </w:p>
        </w:tc>
        <w:tc>
          <w:tcPr>
            <w:tcW w:w="1499"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 xml:space="preserve">           25.475.703 </w:t>
            </w:r>
          </w:p>
        </w:tc>
      </w:tr>
      <w:tr w:rsidR="006B0570" w:rsidRPr="006B0570" w:rsidTr="006B0570">
        <w:trPr>
          <w:trHeight w:val="945"/>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b/>
                <w:bCs/>
                <w:color w:val="000000"/>
                <w:sz w:val="16"/>
                <w:szCs w:val="16"/>
              </w:rPr>
            </w:pPr>
            <w:r w:rsidRPr="006B0570">
              <w:rPr>
                <w:rFonts w:ascii="Abadi" w:hAnsi="Abadi" w:cs="Calibri"/>
                <w:b/>
                <w:bCs/>
                <w:color w:val="000000"/>
                <w:sz w:val="16"/>
                <w:szCs w:val="16"/>
              </w:rPr>
              <w:t>6</w:t>
            </w:r>
          </w:p>
        </w:tc>
        <w:tc>
          <w:tcPr>
            <w:tcW w:w="2471" w:type="dxa"/>
            <w:tcBorders>
              <w:top w:val="nil"/>
              <w:left w:val="nil"/>
              <w:bottom w:val="single" w:sz="4" w:space="0" w:color="auto"/>
              <w:right w:val="single" w:sz="4" w:space="0" w:color="auto"/>
            </w:tcBorders>
            <w:shd w:val="clear" w:color="auto" w:fill="auto"/>
            <w:vAlign w:val="center"/>
            <w:hideMark/>
          </w:tcPr>
          <w:p w:rsidR="006B0570" w:rsidRPr="006B0570" w:rsidRDefault="006B0570" w:rsidP="006B0570">
            <w:pPr>
              <w:rPr>
                <w:rFonts w:ascii="Abadi" w:hAnsi="Abadi" w:cs="Calibri"/>
                <w:b/>
                <w:bCs/>
                <w:sz w:val="16"/>
                <w:szCs w:val="16"/>
              </w:rPr>
            </w:pPr>
            <w:r w:rsidRPr="006B0570">
              <w:rPr>
                <w:rFonts w:ascii="Abadi" w:hAnsi="Abadi" w:cs="Calibri"/>
                <w:b/>
                <w:bCs/>
                <w:sz w:val="16"/>
                <w:szCs w:val="16"/>
              </w:rPr>
              <w:t>PROGRAM PEMBINAAN DAN PENGAWASAN PEMERINTAHAN DESA</w:t>
            </w:r>
          </w:p>
        </w:tc>
        <w:tc>
          <w:tcPr>
            <w:tcW w:w="2546"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rPr>
                <w:rFonts w:ascii="Abadi" w:hAnsi="Abadi" w:cs="Calibri"/>
                <w:b/>
                <w:bCs/>
                <w:sz w:val="16"/>
                <w:szCs w:val="16"/>
              </w:rPr>
            </w:pPr>
            <w:r w:rsidRPr="006B0570">
              <w:rPr>
                <w:rFonts w:ascii="Abadi" w:hAnsi="Abadi" w:cs="Calibri"/>
                <w:b/>
                <w:bCs/>
                <w:sz w:val="16"/>
                <w:szCs w:val="16"/>
              </w:rPr>
              <w:t> </w:t>
            </w:r>
          </w:p>
        </w:tc>
        <w:tc>
          <w:tcPr>
            <w:tcW w:w="2915" w:type="dxa"/>
            <w:tcBorders>
              <w:top w:val="nil"/>
              <w:left w:val="nil"/>
              <w:bottom w:val="single" w:sz="4" w:space="0" w:color="auto"/>
              <w:right w:val="single" w:sz="4" w:space="0" w:color="auto"/>
            </w:tcBorders>
            <w:shd w:val="clear" w:color="auto" w:fill="auto"/>
            <w:vAlign w:val="center"/>
            <w:hideMark/>
          </w:tcPr>
          <w:p w:rsidR="006B0570" w:rsidRPr="006B0570" w:rsidRDefault="006B0570" w:rsidP="006B0570">
            <w:pPr>
              <w:rPr>
                <w:rFonts w:ascii="Abadi" w:hAnsi="Abadi" w:cs="Calibri"/>
                <w:b/>
                <w:bCs/>
                <w:sz w:val="16"/>
                <w:szCs w:val="16"/>
              </w:rPr>
            </w:pPr>
            <w:r w:rsidRPr="006B0570">
              <w:rPr>
                <w:rFonts w:ascii="Abadi" w:hAnsi="Abadi" w:cs="Calibri"/>
                <w:b/>
                <w:bCs/>
                <w:sz w:val="16"/>
                <w:szCs w:val="16"/>
              </w:rPr>
              <w:t xml:space="preserve"> Persentase Jumlah Desa Tertib Administrasi </w:t>
            </w:r>
          </w:p>
        </w:tc>
        <w:tc>
          <w:tcPr>
            <w:tcW w:w="1364"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b/>
                <w:bCs/>
                <w:color w:val="000000"/>
                <w:sz w:val="16"/>
                <w:szCs w:val="16"/>
              </w:rPr>
            </w:pPr>
            <w:r w:rsidRPr="006B0570">
              <w:rPr>
                <w:rFonts w:ascii="Abadi" w:hAnsi="Abadi" w:cs="Calibri"/>
                <w:b/>
                <w:bCs/>
                <w:color w:val="000000"/>
                <w:sz w:val="16"/>
                <w:szCs w:val="16"/>
              </w:rPr>
              <w:t>%</w:t>
            </w:r>
          </w:p>
        </w:tc>
        <w:tc>
          <w:tcPr>
            <w:tcW w:w="956"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b/>
                <w:bCs/>
                <w:color w:val="000000"/>
                <w:sz w:val="16"/>
                <w:szCs w:val="16"/>
              </w:rPr>
            </w:pPr>
            <w:r w:rsidRPr="006B0570">
              <w:rPr>
                <w:rFonts w:ascii="Abadi" w:hAnsi="Abadi" w:cs="Calibri"/>
                <w:b/>
                <w:bCs/>
                <w:color w:val="000000"/>
                <w:sz w:val="16"/>
                <w:szCs w:val="16"/>
              </w:rPr>
              <w:t>100</w:t>
            </w:r>
          </w:p>
        </w:tc>
        <w:tc>
          <w:tcPr>
            <w:tcW w:w="1696"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b/>
                <w:bCs/>
                <w:color w:val="000000"/>
                <w:sz w:val="16"/>
                <w:szCs w:val="16"/>
              </w:rPr>
            </w:pPr>
            <w:r w:rsidRPr="006B0570">
              <w:rPr>
                <w:rFonts w:ascii="Abadi" w:hAnsi="Abadi" w:cs="Calibri"/>
                <w:b/>
                <w:bCs/>
                <w:color w:val="000000"/>
                <w:sz w:val="16"/>
                <w:szCs w:val="16"/>
              </w:rPr>
              <w:t xml:space="preserve">         190.215.415 </w:t>
            </w:r>
          </w:p>
        </w:tc>
        <w:tc>
          <w:tcPr>
            <w:tcW w:w="1038"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b/>
                <w:bCs/>
                <w:color w:val="000000"/>
                <w:sz w:val="16"/>
                <w:szCs w:val="16"/>
              </w:rPr>
            </w:pPr>
            <w:r w:rsidRPr="006B0570">
              <w:rPr>
                <w:rFonts w:ascii="Abadi" w:hAnsi="Abadi" w:cs="Calibri"/>
                <w:b/>
                <w:bCs/>
                <w:color w:val="000000"/>
                <w:sz w:val="16"/>
                <w:szCs w:val="16"/>
              </w:rPr>
              <w:t>PD</w:t>
            </w:r>
          </w:p>
        </w:tc>
        <w:tc>
          <w:tcPr>
            <w:tcW w:w="1650"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b/>
                <w:bCs/>
                <w:color w:val="000000"/>
                <w:sz w:val="16"/>
                <w:szCs w:val="16"/>
              </w:rPr>
            </w:pPr>
            <w:r w:rsidRPr="006B0570">
              <w:rPr>
                <w:rFonts w:ascii="Abadi" w:hAnsi="Abadi" w:cs="Calibri"/>
                <w:b/>
                <w:bCs/>
                <w:color w:val="000000"/>
                <w:sz w:val="16"/>
                <w:szCs w:val="16"/>
              </w:rPr>
              <w:t>APBD</w:t>
            </w:r>
          </w:p>
        </w:tc>
        <w:tc>
          <w:tcPr>
            <w:tcW w:w="901"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b/>
                <w:bCs/>
                <w:color w:val="000000"/>
                <w:sz w:val="16"/>
                <w:szCs w:val="16"/>
              </w:rPr>
            </w:pPr>
            <w:r w:rsidRPr="006B0570">
              <w:rPr>
                <w:rFonts w:ascii="Abadi" w:hAnsi="Abadi" w:cs="Calibri"/>
                <w:b/>
                <w:bCs/>
                <w:color w:val="000000"/>
                <w:sz w:val="16"/>
                <w:szCs w:val="16"/>
              </w:rPr>
              <w:t>100</w:t>
            </w:r>
          </w:p>
        </w:tc>
        <w:tc>
          <w:tcPr>
            <w:tcW w:w="1499"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b/>
                <w:bCs/>
                <w:color w:val="000000"/>
                <w:sz w:val="16"/>
                <w:szCs w:val="16"/>
              </w:rPr>
            </w:pPr>
            <w:r w:rsidRPr="006B0570">
              <w:rPr>
                <w:rFonts w:ascii="Abadi" w:hAnsi="Abadi" w:cs="Calibri"/>
                <w:b/>
                <w:bCs/>
                <w:color w:val="000000"/>
                <w:sz w:val="16"/>
                <w:szCs w:val="16"/>
              </w:rPr>
              <w:t xml:space="preserve">         210.172.280 </w:t>
            </w:r>
          </w:p>
        </w:tc>
      </w:tr>
      <w:tr w:rsidR="006B0570" w:rsidRPr="006B0570" w:rsidTr="001E736D">
        <w:trPr>
          <w:trHeight w:val="1304"/>
        </w:trPr>
        <w:tc>
          <w:tcPr>
            <w:tcW w:w="456" w:type="dxa"/>
            <w:tcBorders>
              <w:top w:val="nil"/>
              <w:left w:val="single" w:sz="4" w:space="0" w:color="auto"/>
              <w:bottom w:val="single" w:sz="4" w:space="0" w:color="auto"/>
              <w:right w:val="single" w:sz="4" w:space="0" w:color="auto"/>
            </w:tcBorders>
            <w:shd w:val="clear" w:color="auto" w:fill="auto"/>
            <w:noWrap/>
            <w:hideMark/>
          </w:tcPr>
          <w:p w:rsidR="006B0570" w:rsidRPr="006B0570" w:rsidRDefault="006B0570" w:rsidP="006B0570">
            <w:pPr>
              <w:jc w:val="right"/>
              <w:rPr>
                <w:rFonts w:ascii="Abadi" w:hAnsi="Abadi" w:cs="Calibri"/>
                <w:b/>
                <w:bCs/>
                <w:color w:val="000000"/>
                <w:sz w:val="16"/>
                <w:szCs w:val="16"/>
              </w:rPr>
            </w:pPr>
            <w:r w:rsidRPr="006B0570">
              <w:rPr>
                <w:rFonts w:ascii="Abadi" w:hAnsi="Abadi" w:cs="Calibri"/>
                <w:b/>
                <w:bCs/>
                <w:color w:val="000000"/>
                <w:sz w:val="16"/>
                <w:szCs w:val="16"/>
              </w:rPr>
              <w:t>6.1</w:t>
            </w:r>
          </w:p>
        </w:tc>
        <w:tc>
          <w:tcPr>
            <w:tcW w:w="2471" w:type="dxa"/>
            <w:tcBorders>
              <w:top w:val="nil"/>
              <w:left w:val="nil"/>
              <w:bottom w:val="single" w:sz="4" w:space="0" w:color="auto"/>
              <w:right w:val="single" w:sz="4" w:space="0" w:color="auto"/>
            </w:tcBorders>
            <w:shd w:val="clear" w:color="auto" w:fill="auto"/>
            <w:vAlign w:val="center"/>
            <w:hideMark/>
          </w:tcPr>
          <w:p w:rsidR="006B0570" w:rsidRPr="006B0570" w:rsidRDefault="006B0570" w:rsidP="006B0570">
            <w:pPr>
              <w:rPr>
                <w:rFonts w:ascii="Abadi" w:hAnsi="Abadi" w:cs="Calibri"/>
                <w:b/>
                <w:bCs/>
                <w:sz w:val="16"/>
                <w:szCs w:val="16"/>
              </w:rPr>
            </w:pPr>
            <w:r w:rsidRPr="006B0570">
              <w:rPr>
                <w:rFonts w:ascii="Abadi" w:hAnsi="Abadi" w:cs="Calibri"/>
                <w:b/>
                <w:bCs/>
                <w:sz w:val="16"/>
                <w:szCs w:val="16"/>
              </w:rPr>
              <w:t>Fasilitasi, Rekomendasi dan Koordinasi Pembinaan dan Pengawasan Pemerintahan Desa</w:t>
            </w:r>
          </w:p>
        </w:tc>
        <w:tc>
          <w:tcPr>
            <w:tcW w:w="2546"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rPr>
                <w:rFonts w:ascii="Abadi" w:hAnsi="Abadi" w:cs="Calibri"/>
                <w:b/>
                <w:bCs/>
                <w:sz w:val="16"/>
                <w:szCs w:val="16"/>
              </w:rPr>
            </w:pPr>
            <w:r w:rsidRPr="006B0570">
              <w:rPr>
                <w:rFonts w:ascii="Abadi" w:hAnsi="Abadi" w:cs="Calibri"/>
                <w:b/>
                <w:bCs/>
                <w:sz w:val="16"/>
                <w:szCs w:val="16"/>
              </w:rPr>
              <w:t> </w:t>
            </w:r>
          </w:p>
        </w:tc>
        <w:tc>
          <w:tcPr>
            <w:tcW w:w="2915" w:type="dxa"/>
            <w:tcBorders>
              <w:top w:val="nil"/>
              <w:left w:val="nil"/>
              <w:bottom w:val="single" w:sz="4" w:space="0" w:color="auto"/>
              <w:right w:val="single" w:sz="4" w:space="0" w:color="auto"/>
            </w:tcBorders>
            <w:shd w:val="clear" w:color="auto" w:fill="auto"/>
            <w:vAlign w:val="center"/>
            <w:hideMark/>
          </w:tcPr>
          <w:p w:rsidR="006B0570" w:rsidRPr="006B0570" w:rsidRDefault="006B0570" w:rsidP="006B0570">
            <w:pPr>
              <w:rPr>
                <w:rFonts w:ascii="Abadi" w:hAnsi="Abadi" w:cs="Calibri"/>
                <w:b/>
                <w:bCs/>
                <w:sz w:val="16"/>
                <w:szCs w:val="16"/>
              </w:rPr>
            </w:pPr>
            <w:r w:rsidRPr="006B0570">
              <w:rPr>
                <w:rFonts w:ascii="Abadi" w:hAnsi="Abadi" w:cs="Calibri"/>
                <w:b/>
                <w:bCs/>
                <w:sz w:val="16"/>
                <w:szCs w:val="16"/>
              </w:rPr>
              <w:t>Pelaksanaan Fasilitasi,</w:t>
            </w:r>
            <w:r w:rsidRPr="006B0570">
              <w:rPr>
                <w:rFonts w:ascii="Abadi" w:hAnsi="Abadi" w:cs="Calibri"/>
                <w:b/>
                <w:bCs/>
                <w:sz w:val="16"/>
                <w:szCs w:val="16"/>
              </w:rPr>
              <w:br/>
              <w:t>Rekomendasi dan</w:t>
            </w:r>
            <w:r w:rsidRPr="006B0570">
              <w:rPr>
                <w:rFonts w:ascii="Abadi" w:hAnsi="Abadi" w:cs="Calibri"/>
                <w:b/>
                <w:bCs/>
                <w:sz w:val="16"/>
                <w:szCs w:val="16"/>
              </w:rPr>
              <w:br/>
              <w:t>Koordinasi Pembinaan</w:t>
            </w:r>
            <w:r w:rsidRPr="006B0570">
              <w:rPr>
                <w:rFonts w:ascii="Abadi" w:hAnsi="Abadi" w:cs="Calibri"/>
                <w:b/>
                <w:bCs/>
                <w:sz w:val="16"/>
                <w:szCs w:val="16"/>
              </w:rPr>
              <w:br/>
              <w:t>dan Pengawasan</w:t>
            </w:r>
            <w:r w:rsidRPr="006B0570">
              <w:rPr>
                <w:rFonts w:ascii="Abadi" w:hAnsi="Abadi" w:cs="Calibri"/>
                <w:b/>
                <w:bCs/>
                <w:sz w:val="16"/>
                <w:szCs w:val="16"/>
              </w:rPr>
              <w:br/>
              <w:t>Pemerintahan Desa</w:t>
            </w:r>
            <w:r w:rsidRPr="006B0570">
              <w:rPr>
                <w:rFonts w:ascii="Abadi" w:hAnsi="Abadi" w:cs="Calibri"/>
                <w:b/>
                <w:bCs/>
                <w:sz w:val="16"/>
                <w:szCs w:val="16"/>
              </w:rPr>
              <w:br/>
              <w:t>Sesuai Target</w:t>
            </w:r>
          </w:p>
        </w:tc>
        <w:tc>
          <w:tcPr>
            <w:tcW w:w="1364"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b/>
                <w:bCs/>
                <w:color w:val="000000"/>
                <w:sz w:val="16"/>
                <w:szCs w:val="16"/>
              </w:rPr>
            </w:pPr>
            <w:r w:rsidRPr="006B0570">
              <w:rPr>
                <w:rFonts w:ascii="Abadi" w:hAnsi="Abadi" w:cs="Calibri"/>
                <w:b/>
                <w:bCs/>
                <w:color w:val="000000"/>
                <w:sz w:val="16"/>
                <w:szCs w:val="16"/>
              </w:rPr>
              <w:t>%</w:t>
            </w:r>
          </w:p>
        </w:tc>
        <w:tc>
          <w:tcPr>
            <w:tcW w:w="956"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b/>
                <w:bCs/>
                <w:color w:val="000000"/>
                <w:sz w:val="16"/>
                <w:szCs w:val="16"/>
              </w:rPr>
            </w:pPr>
            <w:r w:rsidRPr="006B0570">
              <w:rPr>
                <w:rFonts w:ascii="Abadi" w:hAnsi="Abadi" w:cs="Calibri"/>
                <w:b/>
                <w:bCs/>
                <w:color w:val="000000"/>
                <w:sz w:val="16"/>
                <w:szCs w:val="16"/>
              </w:rPr>
              <w:t>100</w:t>
            </w:r>
          </w:p>
        </w:tc>
        <w:tc>
          <w:tcPr>
            <w:tcW w:w="1696"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b/>
                <w:bCs/>
                <w:color w:val="000000"/>
                <w:sz w:val="16"/>
                <w:szCs w:val="16"/>
              </w:rPr>
            </w:pPr>
            <w:r w:rsidRPr="006B0570">
              <w:rPr>
                <w:rFonts w:ascii="Abadi" w:hAnsi="Abadi" w:cs="Calibri"/>
                <w:b/>
                <w:bCs/>
                <w:color w:val="000000"/>
                <w:sz w:val="16"/>
                <w:szCs w:val="16"/>
              </w:rPr>
              <w:t xml:space="preserve">         190.215.415 </w:t>
            </w:r>
          </w:p>
        </w:tc>
        <w:tc>
          <w:tcPr>
            <w:tcW w:w="1038"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b/>
                <w:bCs/>
                <w:color w:val="000000"/>
                <w:sz w:val="16"/>
                <w:szCs w:val="16"/>
              </w:rPr>
            </w:pPr>
            <w:r w:rsidRPr="006B0570">
              <w:rPr>
                <w:rFonts w:ascii="Abadi" w:hAnsi="Abadi" w:cs="Calibri"/>
                <w:b/>
                <w:bCs/>
                <w:color w:val="000000"/>
                <w:sz w:val="16"/>
                <w:szCs w:val="16"/>
              </w:rPr>
              <w:t>PD</w:t>
            </w:r>
          </w:p>
        </w:tc>
        <w:tc>
          <w:tcPr>
            <w:tcW w:w="1650"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b/>
                <w:bCs/>
                <w:color w:val="000000"/>
                <w:sz w:val="16"/>
                <w:szCs w:val="16"/>
              </w:rPr>
            </w:pPr>
            <w:r w:rsidRPr="006B0570">
              <w:rPr>
                <w:rFonts w:ascii="Abadi" w:hAnsi="Abadi" w:cs="Calibri"/>
                <w:b/>
                <w:bCs/>
                <w:color w:val="000000"/>
                <w:sz w:val="16"/>
                <w:szCs w:val="16"/>
              </w:rPr>
              <w:t>APBD</w:t>
            </w:r>
          </w:p>
        </w:tc>
        <w:tc>
          <w:tcPr>
            <w:tcW w:w="901"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b/>
                <w:bCs/>
                <w:color w:val="000000"/>
                <w:sz w:val="16"/>
                <w:szCs w:val="16"/>
              </w:rPr>
            </w:pPr>
            <w:r w:rsidRPr="006B0570">
              <w:rPr>
                <w:rFonts w:ascii="Abadi" w:hAnsi="Abadi" w:cs="Calibri"/>
                <w:b/>
                <w:bCs/>
                <w:color w:val="000000"/>
                <w:sz w:val="16"/>
                <w:szCs w:val="16"/>
              </w:rPr>
              <w:t>2</w:t>
            </w:r>
          </w:p>
        </w:tc>
        <w:tc>
          <w:tcPr>
            <w:tcW w:w="1499"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b/>
                <w:bCs/>
                <w:color w:val="000000"/>
                <w:sz w:val="16"/>
                <w:szCs w:val="16"/>
              </w:rPr>
            </w:pPr>
            <w:r w:rsidRPr="006B0570">
              <w:rPr>
                <w:rFonts w:ascii="Abadi" w:hAnsi="Abadi" w:cs="Calibri"/>
                <w:b/>
                <w:bCs/>
                <w:color w:val="000000"/>
                <w:sz w:val="16"/>
                <w:szCs w:val="16"/>
              </w:rPr>
              <w:t xml:space="preserve">         210.172.280 </w:t>
            </w:r>
          </w:p>
        </w:tc>
      </w:tr>
      <w:tr w:rsidR="006B0570" w:rsidRPr="006B0570" w:rsidTr="001E736D">
        <w:trPr>
          <w:trHeight w:val="699"/>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b/>
                <w:bCs/>
                <w:color w:val="000000"/>
                <w:sz w:val="16"/>
                <w:szCs w:val="16"/>
              </w:rPr>
            </w:pPr>
            <w:r w:rsidRPr="006B0570">
              <w:rPr>
                <w:rFonts w:ascii="Abadi" w:hAnsi="Abadi" w:cs="Calibri"/>
                <w:b/>
                <w:bCs/>
                <w:color w:val="000000"/>
                <w:sz w:val="16"/>
                <w:szCs w:val="16"/>
              </w:rPr>
              <w:t> </w:t>
            </w:r>
          </w:p>
        </w:tc>
        <w:tc>
          <w:tcPr>
            <w:tcW w:w="2471"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rPr>
                <w:rFonts w:ascii="Abadi" w:hAnsi="Abadi" w:cs="Calibri"/>
                <w:color w:val="000000"/>
                <w:sz w:val="16"/>
                <w:szCs w:val="16"/>
              </w:rPr>
            </w:pPr>
            <w:r w:rsidRPr="006B0570">
              <w:rPr>
                <w:rFonts w:ascii="Abadi" w:hAnsi="Abadi" w:cs="Calibri"/>
                <w:color w:val="000000"/>
                <w:sz w:val="16"/>
                <w:szCs w:val="16"/>
              </w:rPr>
              <w:t> </w:t>
            </w:r>
          </w:p>
        </w:tc>
        <w:tc>
          <w:tcPr>
            <w:tcW w:w="2546" w:type="dxa"/>
            <w:tcBorders>
              <w:top w:val="nil"/>
              <w:left w:val="nil"/>
              <w:bottom w:val="single" w:sz="4" w:space="0" w:color="auto"/>
              <w:right w:val="single" w:sz="4" w:space="0" w:color="auto"/>
            </w:tcBorders>
            <w:shd w:val="clear" w:color="auto" w:fill="auto"/>
            <w:vAlign w:val="center"/>
            <w:hideMark/>
          </w:tcPr>
          <w:p w:rsidR="006B0570" w:rsidRPr="006B0570" w:rsidRDefault="006B0570" w:rsidP="006B0570">
            <w:pPr>
              <w:rPr>
                <w:rFonts w:ascii="Abadi" w:hAnsi="Abadi" w:cs="Calibri"/>
                <w:sz w:val="16"/>
                <w:szCs w:val="16"/>
              </w:rPr>
            </w:pPr>
            <w:r w:rsidRPr="006B0570">
              <w:rPr>
                <w:rFonts w:ascii="Abadi" w:hAnsi="Abadi" w:cs="Calibri"/>
                <w:sz w:val="16"/>
                <w:szCs w:val="16"/>
              </w:rPr>
              <w:t>Fasilitasi Administrasi Tata Pemerintahan Desa</w:t>
            </w:r>
          </w:p>
        </w:tc>
        <w:tc>
          <w:tcPr>
            <w:tcW w:w="2915" w:type="dxa"/>
            <w:tcBorders>
              <w:top w:val="nil"/>
              <w:left w:val="nil"/>
              <w:bottom w:val="single" w:sz="4" w:space="0" w:color="auto"/>
              <w:right w:val="single" w:sz="4" w:space="0" w:color="auto"/>
            </w:tcBorders>
            <w:shd w:val="clear" w:color="auto" w:fill="auto"/>
            <w:vAlign w:val="center"/>
            <w:hideMark/>
          </w:tcPr>
          <w:p w:rsidR="006B0570" w:rsidRPr="006B0570" w:rsidRDefault="006B0570" w:rsidP="006B0570">
            <w:pPr>
              <w:rPr>
                <w:rFonts w:ascii="Abadi" w:hAnsi="Abadi" w:cs="Calibri"/>
                <w:sz w:val="16"/>
                <w:szCs w:val="16"/>
              </w:rPr>
            </w:pPr>
            <w:r w:rsidRPr="006B0570">
              <w:rPr>
                <w:rFonts w:ascii="Abadi" w:hAnsi="Abadi" w:cs="Calibri"/>
                <w:sz w:val="16"/>
                <w:szCs w:val="16"/>
              </w:rPr>
              <w:t>Jumlah Desa yang Dibina</w:t>
            </w:r>
          </w:p>
        </w:tc>
        <w:tc>
          <w:tcPr>
            <w:tcW w:w="1364"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Desa</w:t>
            </w:r>
          </w:p>
        </w:tc>
        <w:tc>
          <w:tcPr>
            <w:tcW w:w="956"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9</w:t>
            </w:r>
          </w:p>
        </w:tc>
        <w:tc>
          <w:tcPr>
            <w:tcW w:w="1696"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 xml:space="preserve">           25.295.400 </w:t>
            </w:r>
          </w:p>
        </w:tc>
        <w:tc>
          <w:tcPr>
            <w:tcW w:w="1038"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PD</w:t>
            </w:r>
          </w:p>
        </w:tc>
        <w:tc>
          <w:tcPr>
            <w:tcW w:w="1650"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APBD</w:t>
            </w:r>
          </w:p>
        </w:tc>
        <w:tc>
          <w:tcPr>
            <w:tcW w:w="901"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100</w:t>
            </w:r>
          </w:p>
        </w:tc>
        <w:tc>
          <w:tcPr>
            <w:tcW w:w="1499"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 xml:space="preserve">           27.825.100 </w:t>
            </w:r>
          </w:p>
        </w:tc>
      </w:tr>
      <w:tr w:rsidR="006B0570" w:rsidRPr="006B0570" w:rsidTr="001E736D">
        <w:trPr>
          <w:trHeight w:val="561"/>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b/>
                <w:bCs/>
                <w:color w:val="000000"/>
                <w:sz w:val="16"/>
                <w:szCs w:val="16"/>
              </w:rPr>
            </w:pPr>
            <w:r w:rsidRPr="006B0570">
              <w:rPr>
                <w:rFonts w:ascii="Abadi" w:hAnsi="Abadi" w:cs="Calibri"/>
                <w:b/>
                <w:bCs/>
                <w:color w:val="000000"/>
                <w:sz w:val="16"/>
                <w:szCs w:val="16"/>
              </w:rPr>
              <w:t> </w:t>
            </w:r>
          </w:p>
        </w:tc>
        <w:tc>
          <w:tcPr>
            <w:tcW w:w="2471"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rPr>
                <w:rFonts w:ascii="Abadi" w:hAnsi="Abadi" w:cs="Calibri"/>
                <w:color w:val="000000"/>
                <w:sz w:val="16"/>
                <w:szCs w:val="16"/>
              </w:rPr>
            </w:pPr>
            <w:r w:rsidRPr="006B0570">
              <w:rPr>
                <w:rFonts w:ascii="Abadi" w:hAnsi="Abadi" w:cs="Calibri"/>
                <w:color w:val="000000"/>
                <w:sz w:val="16"/>
                <w:szCs w:val="16"/>
              </w:rPr>
              <w:t> </w:t>
            </w:r>
          </w:p>
        </w:tc>
        <w:tc>
          <w:tcPr>
            <w:tcW w:w="2546" w:type="dxa"/>
            <w:tcBorders>
              <w:top w:val="nil"/>
              <w:left w:val="nil"/>
              <w:bottom w:val="single" w:sz="4" w:space="0" w:color="auto"/>
              <w:right w:val="single" w:sz="4" w:space="0" w:color="auto"/>
            </w:tcBorders>
            <w:shd w:val="clear" w:color="auto" w:fill="auto"/>
            <w:vAlign w:val="center"/>
            <w:hideMark/>
          </w:tcPr>
          <w:p w:rsidR="006B0570" w:rsidRPr="006B0570" w:rsidRDefault="006B0570" w:rsidP="006B0570">
            <w:pPr>
              <w:rPr>
                <w:rFonts w:ascii="Abadi" w:hAnsi="Abadi" w:cs="Calibri"/>
                <w:sz w:val="16"/>
                <w:szCs w:val="16"/>
              </w:rPr>
            </w:pPr>
            <w:r w:rsidRPr="006B0570">
              <w:rPr>
                <w:rFonts w:ascii="Abadi" w:hAnsi="Abadi" w:cs="Calibri"/>
                <w:sz w:val="16"/>
                <w:szCs w:val="16"/>
              </w:rPr>
              <w:t>Fasilitasi Pengelolaan Keuangan Desa dan Pendayagunaan Aset Desa</w:t>
            </w:r>
          </w:p>
        </w:tc>
        <w:tc>
          <w:tcPr>
            <w:tcW w:w="2915" w:type="dxa"/>
            <w:tcBorders>
              <w:top w:val="nil"/>
              <w:left w:val="nil"/>
              <w:bottom w:val="single" w:sz="4" w:space="0" w:color="auto"/>
              <w:right w:val="single" w:sz="4" w:space="0" w:color="auto"/>
            </w:tcBorders>
            <w:shd w:val="clear" w:color="auto" w:fill="auto"/>
            <w:vAlign w:val="center"/>
            <w:hideMark/>
          </w:tcPr>
          <w:p w:rsidR="006B0570" w:rsidRPr="006B0570" w:rsidRDefault="006B0570" w:rsidP="006B0570">
            <w:pPr>
              <w:rPr>
                <w:rFonts w:ascii="Abadi" w:hAnsi="Abadi" w:cs="Calibri"/>
                <w:sz w:val="16"/>
                <w:szCs w:val="16"/>
              </w:rPr>
            </w:pPr>
            <w:r w:rsidRPr="006B0570">
              <w:rPr>
                <w:rFonts w:ascii="Abadi" w:hAnsi="Abadi" w:cs="Calibri"/>
                <w:sz w:val="16"/>
                <w:szCs w:val="16"/>
              </w:rPr>
              <w:t>Jumlah Desa yang Dibina</w:t>
            </w:r>
          </w:p>
        </w:tc>
        <w:tc>
          <w:tcPr>
            <w:tcW w:w="1364"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Desa</w:t>
            </w:r>
          </w:p>
        </w:tc>
        <w:tc>
          <w:tcPr>
            <w:tcW w:w="956"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9</w:t>
            </w:r>
          </w:p>
        </w:tc>
        <w:tc>
          <w:tcPr>
            <w:tcW w:w="1696"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 xml:space="preserve">           12.313.865 </w:t>
            </w:r>
          </w:p>
        </w:tc>
        <w:tc>
          <w:tcPr>
            <w:tcW w:w="1038"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PD</w:t>
            </w:r>
          </w:p>
        </w:tc>
        <w:tc>
          <w:tcPr>
            <w:tcW w:w="1650"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APBD</w:t>
            </w:r>
          </w:p>
        </w:tc>
        <w:tc>
          <w:tcPr>
            <w:tcW w:w="901"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100</w:t>
            </w:r>
          </w:p>
        </w:tc>
        <w:tc>
          <w:tcPr>
            <w:tcW w:w="1499"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 xml:space="preserve">           13.545.587 </w:t>
            </w:r>
          </w:p>
        </w:tc>
      </w:tr>
      <w:tr w:rsidR="006B0570" w:rsidRPr="006B0570" w:rsidTr="001E736D">
        <w:trPr>
          <w:trHeight w:val="703"/>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b/>
                <w:bCs/>
                <w:color w:val="000000"/>
                <w:sz w:val="16"/>
                <w:szCs w:val="16"/>
              </w:rPr>
            </w:pPr>
            <w:r w:rsidRPr="006B0570">
              <w:rPr>
                <w:rFonts w:ascii="Abadi" w:hAnsi="Abadi" w:cs="Calibri"/>
                <w:b/>
                <w:bCs/>
                <w:color w:val="000000"/>
                <w:sz w:val="16"/>
                <w:szCs w:val="16"/>
              </w:rPr>
              <w:lastRenderedPageBreak/>
              <w:t> </w:t>
            </w:r>
          </w:p>
        </w:tc>
        <w:tc>
          <w:tcPr>
            <w:tcW w:w="24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0570" w:rsidRPr="006B0570" w:rsidRDefault="006B0570" w:rsidP="006B0570">
            <w:pPr>
              <w:rPr>
                <w:rFonts w:ascii="Abadi" w:hAnsi="Abadi" w:cs="Calibri"/>
                <w:color w:val="000000"/>
                <w:sz w:val="16"/>
                <w:szCs w:val="16"/>
              </w:rPr>
            </w:pPr>
            <w:r w:rsidRPr="006B0570">
              <w:rPr>
                <w:rFonts w:ascii="Abadi" w:hAnsi="Abadi" w:cs="Calibri"/>
                <w:color w:val="000000"/>
                <w:sz w:val="16"/>
                <w:szCs w:val="16"/>
              </w:rPr>
              <w:t> </w:t>
            </w:r>
          </w:p>
        </w:tc>
        <w:tc>
          <w:tcPr>
            <w:tcW w:w="25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0570" w:rsidRPr="006B0570" w:rsidRDefault="006B0570" w:rsidP="006B0570">
            <w:pPr>
              <w:rPr>
                <w:rFonts w:ascii="Abadi" w:hAnsi="Abadi" w:cs="Calibri"/>
                <w:sz w:val="16"/>
                <w:szCs w:val="16"/>
              </w:rPr>
            </w:pPr>
            <w:r w:rsidRPr="006B0570">
              <w:rPr>
                <w:rFonts w:ascii="Abadi" w:hAnsi="Abadi" w:cs="Calibri"/>
                <w:sz w:val="16"/>
                <w:szCs w:val="16"/>
              </w:rPr>
              <w:t>Fasilitasi Pelaksanaan Tugas Kepala Desa dan Perangkat Desa</w:t>
            </w:r>
          </w:p>
        </w:tc>
        <w:tc>
          <w:tcPr>
            <w:tcW w:w="29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0570" w:rsidRPr="006B0570" w:rsidRDefault="006B0570" w:rsidP="006B0570">
            <w:pPr>
              <w:rPr>
                <w:rFonts w:ascii="Abadi" w:hAnsi="Abadi" w:cs="Calibri"/>
                <w:sz w:val="16"/>
                <w:szCs w:val="16"/>
              </w:rPr>
            </w:pPr>
            <w:r w:rsidRPr="006B0570">
              <w:rPr>
                <w:rFonts w:ascii="Abadi" w:hAnsi="Abadi" w:cs="Calibri"/>
                <w:sz w:val="16"/>
                <w:szCs w:val="16"/>
              </w:rPr>
              <w:t>Jumlah Kepala Desa yang Dibina</w:t>
            </w:r>
          </w:p>
        </w:tc>
        <w:tc>
          <w:tcPr>
            <w:tcW w:w="1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Desa</w:t>
            </w:r>
          </w:p>
        </w:tc>
        <w:tc>
          <w:tcPr>
            <w:tcW w:w="9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9</w:t>
            </w:r>
          </w:p>
        </w:tc>
        <w:tc>
          <w:tcPr>
            <w:tcW w:w="1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 xml:space="preserve">             3.299.420 </w:t>
            </w:r>
          </w:p>
        </w:tc>
        <w:tc>
          <w:tcPr>
            <w:tcW w:w="10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PD</w:t>
            </w:r>
          </w:p>
        </w:tc>
        <w:tc>
          <w:tcPr>
            <w:tcW w:w="16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APBD</w:t>
            </w:r>
          </w:p>
        </w:tc>
        <w:tc>
          <w:tcPr>
            <w:tcW w:w="9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100</w:t>
            </w:r>
          </w:p>
        </w:tc>
        <w:tc>
          <w:tcPr>
            <w:tcW w:w="14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 xml:space="preserve">             3.629.637 </w:t>
            </w:r>
          </w:p>
        </w:tc>
      </w:tr>
      <w:tr w:rsidR="006B0570" w:rsidRPr="006B0570" w:rsidTr="001E736D">
        <w:trPr>
          <w:trHeight w:val="828"/>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b/>
                <w:bCs/>
                <w:color w:val="000000"/>
                <w:sz w:val="16"/>
                <w:szCs w:val="16"/>
              </w:rPr>
            </w:pPr>
            <w:r w:rsidRPr="006B0570">
              <w:rPr>
                <w:rFonts w:ascii="Abadi" w:hAnsi="Abadi" w:cs="Calibri"/>
                <w:b/>
                <w:bCs/>
                <w:color w:val="000000"/>
                <w:sz w:val="16"/>
                <w:szCs w:val="16"/>
              </w:rPr>
              <w:t> </w:t>
            </w:r>
          </w:p>
        </w:tc>
        <w:tc>
          <w:tcPr>
            <w:tcW w:w="2471" w:type="dxa"/>
            <w:tcBorders>
              <w:top w:val="single" w:sz="4" w:space="0" w:color="auto"/>
              <w:left w:val="nil"/>
              <w:bottom w:val="single" w:sz="4" w:space="0" w:color="auto"/>
              <w:right w:val="single" w:sz="4" w:space="0" w:color="auto"/>
            </w:tcBorders>
            <w:shd w:val="clear" w:color="auto" w:fill="auto"/>
            <w:noWrap/>
            <w:vAlign w:val="center"/>
            <w:hideMark/>
          </w:tcPr>
          <w:p w:rsidR="006B0570" w:rsidRPr="006B0570" w:rsidRDefault="006B0570" w:rsidP="006B0570">
            <w:pPr>
              <w:rPr>
                <w:rFonts w:ascii="Abadi" w:hAnsi="Abadi" w:cs="Calibri"/>
                <w:color w:val="000000"/>
                <w:sz w:val="16"/>
                <w:szCs w:val="16"/>
              </w:rPr>
            </w:pPr>
            <w:r w:rsidRPr="006B0570">
              <w:rPr>
                <w:rFonts w:ascii="Abadi" w:hAnsi="Abadi" w:cs="Calibri"/>
                <w:color w:val="000000"/>
                <w:sz w:val="16"/>
                <w:szCs w:val="16"/>
              </w:rPr>
              <w:t> </w:t>
            </w:r>
          </w:p>
        </w:tc>
        <w:tc>
          <w:tcPr>
            <w:tcW w:w="2546" w:type="dxa"/>
            <w:tcBorders>
              <w:top w:val="single" w:sz="4" w:space="0" w:color="auto"/>
              <w:left w:val="nil"/>
              <w:bottom w:val="single" w:sz="4" w:space="0" w:color="auto"/>
              <w:right w:val="single" w:sz="4" w:space="0" w:color="auto"/>
            </w:tcBorders>
            <w:shd w:val="clear" w:color="auto" w:fill="auto"/>
            <w:vAlign w:val="center"/>
            <w:hideMark/>
          </w:tcPr>
          <w:p w:rsidR="006B0570" w:rsidRPr="006B0570" w:rsidRDefault="006B0570" w:rsidP="006B0570">
            <w:pPr>
              <w:rPr>
                <w:rFonts w:ascii="Abadi" w:hAnsi="Abadi" w:cs="Calibri"/>
                <w:sz w:val="16"/>
                <w:szCs w:val="16"/>
              </w:rPr>
            </w:pPr>
            <w:r w:rsidRPr="006B0570">
              <w:rPr>
                <w:rFonts w:ascii="Abadi" w:hAnsi="Abadi" w:cs="Calibri"/>
                <w:sz w:val="16"/>
                <w:szCs w:val="16"/>
              </w:rPr>
              <w:t>Fasilitasi Pelaksanaan Tugas dan Fungsi Badan Permusyawaratan Desa</w:t>
            </w:r>
          </w:p>
        </w:tc>
        <w:tc>
          <w:tcPr>
            <w:tcW w:w="2915" w:type="dxa"/>
            <w:tcBorders>
              <w:top w:val="single" w:sz="4" w:space="0" w:color="auto"/>
              <w:left w:val="nil"/>
              <w:bottom w:val="single" w:sz="4" w:space="0" w:color="auto"/>
              <w:right w:val="single" w:sz="4" w:space="0" w:color="auto"/>
            </w:tcBorders>
            <w:shd w:val="clear" w:color="auto" w:fill="auto"/>
            <w:vAlign w:val="center"/>
            <w:hideMark/>
          </w:tcPr>
          <w:p w:rsidR="006B0570" w:rsidRPr="006B0570" w:rsidRDefault="006B0570" w:rsidP="006B0570">
            <w:pPr>
              <w:rPr>
                <w:rFonts w:ascii="Abadi" w:hAnsi="Abadi" w:cs="Calibri"/>
                <w:sz w:val="16"/>
                <w:szCs w:val="16"/>
              </w:rPr>
            </w:pPr>
            <w:r w:rsidRPr="006B0570">
              <w:rPr>
                <w:rFonts w:ascii="Abadi" w:hAnsi="Abadi" w:cs="Calibri"/>
                <w:sz w:val="16"/>
                <w:szCs w:val="16"/>
              </w:rPr>
              <w:t>Jumlah BPD yang Dibina</w:t>
            </w:r>
          </w:p>
        </w:tc>
        <w:tc>
          <w:tcPr>
            <w:tcW w:w="1364" w:type="dxa"/>
            <w:tcBorders>
              <w:top w:val="single" w:sz="4" w:space="0" w:color="auto"/>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Desa</w:t>
            </w:r>
          </w:p>
        </w:tc>
        <w:tc>
          <w:tcPr>
            <w:tcW w:w="956" w:type="dxa"/>
            <w:tcBorders>
              <w:top w:val="single" w:sz="4" w:space="0" w:color="auto"/>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9</w:t>
            </w:r>
          </w:p>
        </w:tc>
        <w:tc>
          <w:tcPr>
            <w:tcW w:w="1696" w:type="dxa"/>
            <w:tcBorders>
              <w:top w:val="single" w:sz="4" w:space="0" w:color="auto"/>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 xml:space="preserve">             3.595.770 </w:t>
            </w:r>
          </w:p>
        </w:tc>
        <w:tc>
          <w:tcPr>
            <w:tcW w:w="1038" w:type="dxa"/>
            <w:tcBorders>
              <w:top w:val="single" w:sz="4" w:space="0" w:color="auto"/>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PD</w:t>
            </w:r>
          </w:p>
        </w:tc>
        <w:tc>
          <w:tcPr>
            <w:tcW w:w="1650" w:type="dxa"/>
            <w:tcBorders>
              <w:top w:val="single" w:sz="4" w:space="0" w:color="auto"/>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APBD</w:t>
            </w:r>
          </w:p>
        </w:tc>
        <w:tc>
          <w:tcPr>
            <w:tcW w:w="901" w:type="dxa"/>
            <w:tcBorders>
              <w:top w:val="single" w:sz="4" w:space="0" w:color="auto"/>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100</w:t>
            </w:r>
          </w:p>
        </w:tc>
        <w:tc>
          <w:tcPr>
            <w:tcW w:w="1499" w:type="dxa"/>
            <w:tcBorders>
              <w:top w:val="single" w:sz="4" w:space="0" w:color="auto"/>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 xml:space="preserve">             3.955.672 </w:t>
            </w:r>
          </w:p>
        </w:tc>
      </w:tr>
      <w:tr w:rsidR="006B0570" w:rsidRPr="006B0570" w:rsidTr="001E736D">
        <w:trPr>
          <w:trHeight w:val="1009"/>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b/>
                <w:bCs/>
                <w:color w:val="000000"/>
                <w:sz w:val="16"/>
                <w:szCs w:val="16"/>
              </w:rPr>
            </w:pPr>
            <w:r w:rsidRPr="006B0570">
              <w:rPr>
                <w:rFonts w:ascii="Abadi" w:hAnsi="Abadi" w:cs="Calibri"/>
                <w:b/>
                <w:bCs/>
                <w:color w:val="000000"/>
                <w:sz w:val="16"/>
                <w:szCs w:val="16"/>
              </w:rPr>
              <w:t> </w:t>
            </w:r>
          </w:p>
        </w:tc>
        <w:tc>
          <w:tcPr>
            <w:tcW w:w="2471"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rPr>
                <w:rFonts w:ascii="Abadi" w:hAnsi="Abadi" w:cs="Calibri"/>
                <w:color w:val="000000"/>
                <w:sz w:val="16"/>
                <w:szCs w:val="16"/>
              </w:rPr>
            </w:pPr>
            <w:r w:rsidRPr="006B0570">
              <w:rPr>
                <w:rFonts w:ascii="Abadi" w:hAnsi="Abadi" w:cs="Calibri"/>
                <w:color w:val="000000"/>
                <w:sz w:val="16"/>
                <w:szCs w:val="16"/>
              </w:rPr>
              <w:t> </w:t>
            </w:r>
          </w:p>
        </w:tc>
        <w:tc>
          <w:tcPr>
            <w:tcW w:w="2546" w:type="dxa"/>
            <w:tcBorders>
              <w:top w:val="nil"/>
              <w:left w:val="nil"/>
              <w:bottom w:val="single" w:sz="4" w:space="0" w:color="auto"/>
              <w:right w:val="single" w:sz="4" w:space="0" w:color="auto"/>
            </w:tcBorders>
            <w:shd w:val="clear" w:color="auto" w:fill="auto"/>
            <w:vAlign w:val="center"/>
            <w:hideMark/>
          </w:tcPr>
          <w:p w:rsidR="006B0570" w:rsidRPr="006B0570" w:rsidRDefault="006B0570" w:rsidP="006B0570">
            <w:pPr>
              <w:rPr>
                <w:rFonts w:ascii="Abadi" w:hAnsi="Abadi" w:cs="Calibri"/>
                <w:sz w:val="16"/>
                <w:szCs w:val="16"/>
              </w:rPr>
            </w:pPr>
            <w:r w:rsidRPr="006B0570">
              <w:rPr>
                <w:rFonts w:ascii="Abadi" w:hAnsi="Abadi" w:cs="Calibri"/>
                <w:sz w:val="16"/>
                <w:szCs w:val="16"/>
              </w:rPr>
              <w:t>Fasilitasi Sinkronisasi Perencanaan Pembangunan Daerah dengan Pembangunan Desa</w:t>
            </w:r>
          </w:p>
        </w:tc>
        <w:tc>
          <w:tcPr>
            <w:tcW w:w="2915" w:type="dxa"/>
            <w:tcBorders>
              <w:top w:val="nil"/>
              <w:left w:val="nil"/>
              <w:bottom w:val="single" w:sz="4" w:space="0" w:color="auto"/>
              <w:right w:val="single" w:sz="4" w:space="0" w:color="auto"/>
            </w:tcBorders>
            <w:shd w:val="clear" w:color="auto" w:fill="auto"/>
            <w:vAlign w:val="center"/>
            <w:hideMark/>
          </w:tcPr>
          <w:p w:rsidR="006B0570" w:rsidRPr="006B0570" w:rsidRDefault="006B0570" w:rsidP="006B0570">
            <w:pPr>
              <w:rPr>
                <w:rFonts w:ascii="Abadi" w:hAnsi="Abadi" w:cs="Calibri"/>
                <w:sz w:val="16"/>
                <w:szCs w:val="16"/>
              </w:rPr>
            </w:pPr>
            <w:r w:rsidRPr="006B0570">
              <w:rPr>
                <w:rFonts w:ascii="Abadi" w:hAnsi="Abadi" w:cs="Calibri"/>
                <w:sz w:val="16"/>
                <w:szCs w:val="16"/>
              </w:rPr>
              <w:t>Jumlah Desa yang Dibina BRANPOV</w:t>
            </w:r>
            <w:r w:rsidRPr="006B0570">
              <w:rPr>
                <w:rFonts w:ascii="Abadi" w:hAnsi="Abadi" w:cs="Calibri"/>
                <w:sz w:val="16"/>
                <w:szCs w:val="16"/>
              </w:rPr>
              <w:br/>
              <w:t>Jumlah Desa yang Dibina RKPDes</w:t>
            </w:r>
            <w:r w:rsidRPr="006B0570">
              <w:rPr>
                <w:rFonts w:ascii="Abadi" w:hAnsi="Abadi" w:cs="Calibri"/>
                <w:sz w:val="16"/>
                <w:szCs w:val="16"/>
              </w:rPr>
              <w:br/>
              <w:t>Jumlah Desa yang Dibina RPJMDes</w:t>
            </w:r>
          </w:p>
        </w:tc>
        <w:tc>
          <w:tcPr>
            <w:tcW w:w="1364" w:type="dxa"/>
            <w:tcBorders>
              <w:top w:val="nil"/>
              <w:left w:val="nil"/>
              <w:bottom w:val="single" w:sz="4" w:space="0" w:color="auto"/>
              <w:right w:val="single" w:sz="4" w:space="0" w:color="auto"/>
            </w:tcBorders>
            <w:shd w:val="clear" w:color="auto" w:fill="auto"/>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Desa</w:t>
            </w:r>
            <w:r w:rsidRPr="006B0570">
              <w:rPr>
                <w:rFonts w:ascii="Abadi" w:hAnsi="Abadi" w:cs="Calibri"/>
                <w:color w:val="000000"/>
                <w:sz w:val="16"/>
                <w:szCs w:val="16"/>
              </w:rPr>
              <w:br/>
              <w:t>Desa</w:t>
            </w:r>
            <w:r w:rsidRPr="006B0570">
              <w:rPr>
                <w:rFonts w:ascii="Abadi" w:hAnsi="Abadi" w:cs="Calibri"/>
                <w:color w:val="000000"/>
                <w:sz w:val="16"/>
                <w:szCs w:val="16"/>
              </w:rPr>
              <w:br/>
              <w:t>Desa</w:t>
            </w:r>
          </w:p>
        </w:tc>
        <w:tc>
          <w:tcPr>
            <w:tcW w:w="956" w:type="dxa"/>
            <w:tcBorders>
              <w:top w:val="nil"/>
              <w:left w:val="nil"/>
              <w:bottom w:val="single" w:sz="4" w:space="0" w:color="auto"/>
              <w:right w:val="single" w:sz="4" w:space="0" w:color="auto"/>
            </w:tcBorders>
            <w:shd w:val="clear" w:color="auto" w:fill="auto"/>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9</w:t>
            </w:r>
            <w:r w:rsidRPr="006B0570">
              <w:rPr>
                <w:rFonts w:ascii="Abadi" w:hAnsi="Abadi" w:cs="Calibri"/>
                <w:color w:val="000000"/>
                <w:sz w:val="16"/>
                <w:szCs w:val="16"/>
              </w:rPr>
              <w:br/>
              <w:t>9</w:t>
            </w:r>
            <w:r w:rsidRPr="006B0570">
              <w:rPr>
                <w:rFonts w:ascii="Abadi" w:hAnsi="Abadi" w:cs="Calibri"/>
                <w:color w:val="000000"/>
                <w:sz w:val="16"/>
                <w:szCs w:val="16"/>
              </w:rPr>
              <w:br/>
              <w:t>9</w:t>
            </w:r>
          </w:p>
        </w:tc>
        <w:tc>
          <w:tcPr>
            <w:tcW w:w="1696"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 xml:space="preserve">           24.554.630 </w:t>
            </w:r>
          </w:p>
        </w:tc>
        <w:tc>
          <w:tcPr>
            <w:tcW w:w="1038"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PD</w:t>
            </w:r>
          </w:p>
        </w:tc>
        <w:tc>
          <w:tcPr>
            <w:tcW w:w="1650"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APBD</w:t>
            </w:r>
          </w:p>
        </w:tc>
        <w:tc>
          <w:tcPr>
            <w:tcW w:w="901"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100</w:t>
            </w:r>
          </w:p>
        </w:tc>
        <w:tc>
          <w:tcPr>
            <w:tcW w:w="1499"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 xml:space="preserve">           27.016.578 </w:t>
            </w:r>
          </w:p>
        </w:tc>
      </w:tr>
      <w:tr w:rsidR="006B0570" w:rsidRPr="006B0570" w:rsidTr="001E736D">
        <w:trPr>
          <w:trHeight w:val="825"/>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b/>
                <w:bCs/>
                <w:color w:val="000000"/>
                <w:sz w:val="16"/>
                <w:szCs w:val="16"/>
              </w:rPr>
            </w:pPr>
            <w:r w:rsidRPr="006B0570">
              <w:rPr>
                <w:rFonts w:ascii="Abadi" w:hAnsi="Abadi" w:cs="Calibri"/>
                <w:b/>
                <w:bCs/>
                <w:color w:val="000000"/>
                <w:sz w:val="16"/>
                <w:szCs w:val="16"/>
              </w:rPr>
              <w:t> </w:t>
            </w:r>
          </w:p>
        </w:tc>
        <w:tc>
          <w:tcPr>
            <w:tcW w:w="2471"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rPr>
                <w:rFonts w:ascii="Abadi" w:hAnsi="Abadi" w:cs="Calibri"/>
                <w:color w:val="000000"/>
                <w:sz w:val="16"/>
                <w:szCs w:val="16"/>
              </w:rPr>
            </w:pPr>
            <w:r w:rsidRPr="006B0570">
              <w:rPr>
                <w:rFonts w:ascii="Abadi" w:hAnsi="Abadi" w:cs="Calibri"/>
                <w:color w:val="000000"/>
                <w:sz w:val="16"/>
                <w:szCs w:val="16"/>
              </w:rPr>
              <w:t> </w:t>
            </w:r>
          </w:p>
        </w:tc>
        <w:tc>
          <w:tcPr>
            <w:tcW w:w="2546" w:type="dxa"/>
            <w:tcBorders>
              <w:top w:val="nil"/>
              <w:left w:val="nil"/>
              <w:bottom w:val="single" w:sz="4" w:space="0" w:color="auto"/>
              <w:right w:val="single" w:sz="4" w:space="0" w:color="auto"/>
            </w:tcBorders>
            <w:shd w:val="clear" w:color="auto" w:fill="auto"/>
            <w:vAlign w:val="center"/>
            <w:hideMark/>
          </w:tcPr>
          <w:p w:rsidR="006B0570" w:rsidRPr="006B0570" w:rsidRDefault="006B0570" w:rsidP="006B0570">
            <w:pPr>
              <w:rPr>
                <w:rFonts w:ascii="Abadi" w:hAnsi="Abadi" w:cs="Calibri"/>
                <w:sz w:val="16"/>
                <w:szCs w:val="16"/>
              </w:rPr>
            </w:pPr>
            <w:r w:rsidRPr="006B0570">
              <w:rPr>
                <w:rFonts w:ascii="Abadi" w:hAnsi="Abadi" w:cs="Calibri"/>
                <w:sz w:val="16"/>
                <w:szCs w:val="16"/>
              </w:rPr>
              <w:t>Fasilitasi Pelaksanaan Tugas, Fungsi, dan Kewajiban Lembaga Kemasyarakatan</w:t>
            </w:r>
          </w:p>
        </w:tc>
        <w:tc>
          <w:tcPr>
            <w:tcW w:w="2915" w:type="dxa"/>
            <w:tcBorders>
              <w:top w:val="nil"/>
              <w:left w:val="nil"/>
              <w:bottom w:val="nil"/>
              <w:right w:val="nil"/>
            </w:tcBorders>
            <w:shd w:val="clear" w:color="auto" w:fill="auto"/>
            <w:vAlign w:val="center"/>
            <w:hideMark/>
          </w:tcPr>
          <w:p w:rsidR="006B0570" w:rsidRPr="006B0570" w:rsidRDefault="006B0570" w:rsidP="006B0570">
            <w:pPr>
              <w:rPr>
                <w:rFonts w:ascii="Abadi" w:hAnsi="Abadi" w:cs="Calibri"/>
                <w:sz w:val="16"/>
                <w:szCs w:val="16"/>
              </w:rPr>
            </w:pPr>
            <w:r w:rsidRPr="006B0570">
              <w:rPr>
                <w:rFonts w:ascii="Abadi" w:hAnsi="Abadi" w:cs="Calibri"/>
                <w:sz w:val="16"/>
                <w:szCs w:val="16"/>
              </w:rPr>
              <w:t>Jumlah Sosialiasi Lembaga Kemasyarakatan yang Dilaksanakan</w:t>
            </w:r>
          </w:p>
        </w:tc>
        <w:tc>
          <w:tcPr>
            <w:tcW w:w="1364" w:type="dxa"/>
            <w:tcBorders>
              <w:top w:val="nil"/>
              <w:left w:val="single" w:sz="4" w:space="0" w:color="auto"/>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Kali</w:t>
            </w:r>
          </w:p>
        </w:tc>
        <w:tc>
          <w:tcPr>
            <w:tcW w:w="956"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1</w:t>
            </w:r>
          </w:p>
        </w:tc>
        <w:tc>
          <w:tcPr>
            <w:tcW w:w="1696"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 xml:space="preserve">             7.301.310 </w:t>
            </w:r>
          </w:p>
        </w:tc>
        <w:tc>
          <w:tcPr>
            <w:tcW w:w="1038"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PD</w:t>
            </w:r>
          </w:p>
        </w:tc>
        <w:tc>
          <w:tcPr>
            <w:tcW w:w="1650"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APBD</w:t>
            </w:r>
          </w:p>
        </w:tc>
        <w:tc>
          <w:tcPr>
            <w:tcW w:w="901"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100</w:t>
            </w:r>
          </w:p>
        </w:tc>
        <w:tc>
          <w:tcPr>
            <w:tcW w:w="1499"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 xml:space="preserve">             8.966.887 </w:t>
            </w:r>
          </w:p>
        </w:tc>
      </w:tr>
      <w:tr w:rsidR="006B0570" w:rsidRPr="006B0570" w:rsidTr="001E736D">
        <w:trPr>
          <w:trHeight w:val="837"/>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b/>
                <w:bCs/>
                <w:color w:val="000000"/>
                <w:sz w:val="16"/>
                <w:szCs w:val="16"/>
              </w:rPr>
            </w:pPr>
            <w:r w:rsidRPr="006B0570">
              <w:rPr>
                <w:rFonts w:ascii="Abadi" w:hAnsi="Abadi" w:cs="Calibri"/>
                <w:b/>
                <w:bCs/>
                <w:color w:val="000000"/>
                <w:sz w:val="16"/>
                <w:szCs w:val="16"/>
              </w:rPr>
              <w:t> </w:t>
            </w:r>
          </w:p>
        </w:tc>
        <w:tc>
          <w:tcPr>
            <w:tcW w:w="2471"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rPr>
                <w:rFonts w:ascii="Abadi" w:hAnsi="Abadi" w:cs="Calibri"/>
                <w:color w:val="000000"/>
                <w:sz w:val="16"/>
                <w:szCs w:val="16"/>
              </w:rPr>
            </w:pPr>
            <w:r w:rsidRPr="006B0570">
              <w:rPr>
                <w:rFonts w:ascii="Abadi" w:hAnsi="Abadi" w:cs="Calibri"/>
                <w:color w:val="000000"/>
                <w:sz w:val="16"/>
                <w:szCs w:val="16"/>
              </w:rPr>
              <w:t> </w:t>
            </w:r>
          </w:p>
        </w:tc>
        <w:tc>
          <w:tcPr>
            <w:tcW w:w="2546" w:type="dxa"/>
            <w:tcBorders>
              <w:top w:val="nil"/>
              <w:left w:val="nil"/>
              <w:bottom w:val="single" w:sz="4" w:space="0" w:color="auto"/>
              <w:right w:val="single" w:sz="4" w:space="0" w:color="auto"/>
            </w:tcBorders>
            <w:shd w:val="clear" w:color="auto" w:fill="auto"/>
            <w:vAlign w:val="center"/>
            <w:hideMark/>
          </w:tcPr>
          <w:p w:rsidR="006B0570" w:rsidRPr="006B0570" w:rsidRDefault="006B0570" w:rsidP="006B0570">
            <w:pPr>
              <w:rPr>
                <w:rFonts w:ascii="Abadi" w:hAnsi="Abadi" w:cs="Calibri"/>
                <w:sz w:val="16"/>
                <w:szCs w:val="16"/>
              </w:rPr>
            </w:pPr>
            <w:r w:rsidRPr="006B0570">
              <w:rPr>
                <w:rFonts w:ascii="Abadi" w:hAnsi="Abadi" w:cs="Calibri"/>
                <w:sz w:val="16"/>
                <w:szCs w:val="16"/>
              </w:rPr>
              <w:t>Fasilitasi Penyusunan Perencanaan Pembangunan Partisipatif</w:t>
            </w:r>
          </w:p>
        </w:tc>
        <w:tc>
          <w:tcPr>
            <w:tcW w:w="2915" w:type="dxa"/>
            <w:tcBorders>
              <w:top w:val="single" w:sz="4" w:space="0" w:color="auto"/>
              <w:left w:val="nil"/>
              <w:bottom w:val="nil"/>
              <w:right w:val="single" w:sz="4" w:space="0" w:color="auto"/>
            </w:tcBorders>
            <w:shd w:val="clear" w:color="auto" w:fill="auto"/>
            <w:vAlign w:val="center"/>
            <w:hideMark/>
          </w:tcPr>
          <w:p w:rsidR="006B0570" w:rsidRPr="006B0570" w:rsidRDefault="006B0570" w:rsidP="006B0570">
            <w:pPr>
              <w:rPr>
                <w:rFonts w:ascii="Abadi" w:hAnsi="Abadi" w:cs="Calibri"/>
                <w:sz w:val="16"/>
                <w:szCs w:val="16"/>
              </w:rPr>
            </w:pPr>
            <w:r w:rsidRPr="006B0570">
              <w:rPr>
                <w:rFonts w:ascii="Abadi" w:hAnsi="Abadi" w:cs="Calibri"/>
                <w:sz w:val="16"/>
                <w:szCs w:val="16"/>
              </w:rPr>
              <w:t>Laporan Pembangunan Swadaya Masyarakat yang Tersusun</w:t>
            </w:r>
            <w:r w:rsidRPr="006B0570">
              <w:rPr>
                <w:rFonts w:ascii="Abadi" w:hAnsi="Abadi" w:cs="Calibri"/>
                <w:sz w:val="16"/>
                <w:szCs w:val="16"/>
              </w:rPr>
              <w:br/>
              <w:t>Musrenbang Tk. Kecamatan yang Dilaksanakan</w:t>
            </w:r>
          </w:p>
        </w:tc>
        <w:tc>
          <w:tcPr>
            <w:tcW w:w="1364" w:type="dxa"/>
            <w:tcBorders>
              <w:top w:val="nil"/>
              <w:left w:val="nil"/>
              <w:bottom w:val="single" w:sz="4" w:space="0" w:color="auto"/>
              <w:right w:val="single" w:sz="4" w:space="0" w:color="auto"/>
            </w:tcBorders>
            <w:shd w:val="clear" w:color="auto" w:fill="auto"/>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Dokumen</w:t>
            </w:r>
            <w:r w:rsidRPr="006B0570">
              <w:rPr>
                <w:rFonts w:ascii="Abadi" w:hAnsi="Abadi" w:cs="Calibri"/>
                <w:color w:val="000000"/>
                <w:sz w:val="16"/>
                <w:szCs w:val="16"/>
              </w:rPr>
              <w:br/>
              <w:t>Kali</w:t>
            </w:r>
          </w:p>
        </w:tc>
        <w:tc>
          <w:tcPr>
            <w:tcW w:w="956" w:type="dxa"/>
            <w:tcBorders>
              <w:top w:val="nil"/>
              <w:left w:val="nil"/>
              <w:bottom w:val="single" w:sz="4" w:space="0" w:color="auto"/>
              <w:right w:val="single" w:sz="4" w:space="0" w:color="auto"/>
            </w:tcBorders>
            <w:shd w:val="clear" w:color="auto" w:fill="auto"/>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1</w:t>
            </w:r>
            <w:r w:rsidRPr="006B0570">
              <w:rPr>
                <w:rFonts w:ascii="Abadi" w:hAnsi="Abadi" w:cs="Calibri"/>
                <w:color w:val="000000"/>
                <w:sz w:val="16"/>
                <w:szCs w:val="16"/>
              </w:rPr>
              <w:br/>
              <w:t>1</w:t>
            </w:r>
          </w:p>
        </w:tc>
        <w:tc>
          <w:tcPr>
            <w:tcW w:w="1696"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 xml:space="preserve">           31.045.075 </w:t>
            </w:r>
          </w:p>
        </w:tc>
        <w:tc>
          <w:tcPr>
            <w:tcW w:w="1038"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PD</w:t>
            </w:r>
          </w:p>
        </w:tc>
        <w:tc>
          <w:tcPr>
            <w:tcW w:w="1650"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APBD</w:t>
            </w:r>
          </w:p>
        </w:tc>
        <w:tc>
          <w:tcPr>
            <w:tcW w:w="901"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100</w:t>
            </w:r>
          </w:p>
        </w:tc>
        <w:tc>
          <w:tcPr>
            <w:tcW w:w="1499"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 xml:space="preserve">           34.138.456 </w:t>
            </w:r>
          </w:p>
        </w:tc>
      </w:tr>
      <w:tr w:rsidR="006B0570" w:rsidRPr="006B0570" w:rsidTr="001E736D">
        <w:trPr>
          <w:trHeight w:val="849"/>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b/>
                <w:bCs/>
                <w:color w:val="000000"/>
                <w:sz w:val="16"/>
                <w:szCs w:val="16"/>
              </w:rPr>
            </w:pPr>
            <w:r w:rsidRPr="006B0570">
              <w:rPr>
                <w:rFonts w:ascii="Abadi" w:hAnsi="Abadi" w:cs="Calibri"/>
                <w:b/>
                <w:bCs/>
                <w:color w:val="000000"/>
                <w:sz w:val="16"/>
                <w:szCs w:val="16"/>
              </w:rPr>
              <w:t> </w:t>
            </w:r>
          </w:p>
        </w:tc>
        <w:tc>
          <w:tcPr>
            <w:tcW w:w="2471"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rPr>
                <w:rFonts w:ascii="Abadi" w:hAnsi="Abadi" w:cs="Calibri"/>
                <w:color w:val="000000"/>
                <w:sz w:val="16"/>
                <w:szCs w:val="16"/>
              </w:rPr>
            </w:pPr>
            <w:r w:rsidRPr="006B0570">
              <w:rPr>
                <w:rFonts w:ascii="Abadi" w:hAnsi="Abadi" w:cs="Calibri"/>
                <w:color w:val="000000"/>
                <w:sz w:val="16"/>
                <w:szCs w:val="16"/>
              </w:rPr>
              <w:t> </w:t>
            </w:r>
          </w:p>
        </w:tc>
        <w:tc>
          <w:tcPr>
            <w:tcW w:w="2546" w:type="dxa"/>
            <w:tcBorders>
              <w:top w:val="nil"/>
              <w:left w:val="nil"/>
              <w:bottom w:val="single" w:sz="4" w:space="0" w:color="auto"/>
              <w:right w:val="single" w:sz="4" w:space="0" w:color="auto"/>
            </w:tcBorders>
            <w:shd w:val="clear" w:color="auto" w:fill="auto"/>
            <w:vAlign w:val="center"/>
            <w:hideMark/>
          </w:tcPr>
          <w:p w:rsidR="006B0570" w:rsidRPr="006B0570" w:rsidRDefault="006B0570" w:rsidP="006B0570">
            <w:pPr>
              <w:rPr>
                <w:rFonts w:ascii="Abadi" w:hAnsi="Abadi" w:cs="Calibri"/>
                <w:sz w:val="16"/>
                <w:szCs w:val="16"/>
              </w:rPr>
            </w:pPr>
            <w:r w:rsidRPr="006B0570">
              <w:rPr>
                <w:rFonts w:ascii="Abadi" w:hAnsi="Abadi" w:cs="Calibri"/>
                <w:sz w:val="16"/>
                <w:szCs w:val="16"/>
              </w:rPr>
              <w:t>Fasilitasi Penyusunan Program dan Pelaksanaan Pemberdayaan Masyarakat Desa</w:t>
            </w:r>
          </w:p>
        </w:tc>
        <w:tc>
          <w:tcPr>
            <w:tcW w:w="2915" w:type="dxa"/>
            <w:tcBorders>
              <w:top w:val="single" w:sz="4" w:space="0" w:color="auto"/>
              <w:left w:val="nil"/>
              <w:bottom w:val="single" w:sz="4" w:space="0" w:color="auto"/>
              <w:right w:val="single" w:sz="4" w:space="0" w:color="auto"/>
            </w:tcBorders>
            <w:shd w:val="clear" w:color="auto" w:fill="auto"/>
            <w:vAlign w:val="center"/>
            <w:hideMark/>
          </w:tcPr>
          <w:p w:rsidR="006B0570" w:rsidRPr="006B0570" w:rsidRDefault="006B0570" w:rsidP="006B0570">
            <w:pPr>
              <w:rPr>
                <w:rFonts w:ascii="Abadi" w:hAnsi="Abadi" w:cs="Calibri"/>
                <w:sz w:val="16"/>
                <w:szCs w:val="16"/>
              </w:rPr>
            </w:pPr>
            <w:r w:rsidRPr="006B0570">
              <w:rPr>
                <w:rFonts w:ascii="Abadi" w:hAnsi="Abadi" w:cs="Calibri"/>
                <w:sz w:val="16"/>
                <w:szCs w:val="16"/>
              </w:rPr>
              <w:t>Jumlah Pemberdayaan Masyarakat Desa yang Dilaksanakan</w:t>
            </w:r>
          </w:p>
        </w:tc>
        <w:tc>
          <w:tcPr>
            <w:tcW w:w="1364"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Kali</w:t>
            </w:r>
          </w:p>
        </w:tc>
        <w:tc>
          <w:tcPr>
            <w:tcW w:w="956"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1</w:t>
            </w:r>
          </w:p>
        </w:tc>
        <w:tc>
          <w:tcPr>
            <w:tcW w:w="1696"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 xml:space="preserve">           12.200.570 </w:t>
            </w:r>
          </w:p>
        </w:tc>
        <w:tc>
          <w:tcPr>
            <w:tcW w:w="1038"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PD</w:t>
            </w:r>
          </w:p>
        </w:tc>
        <w:tc>
          <w:tcPr>
            <w:tcW w:w="1650"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APBD</w:t>
            </w:r>
          </w:p>
        </w:tc>
        <w:tc>
          <w:tcPr>
            <w:tcW w:w="901"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100</w:t>
            </w:r>
          </w:p>
        </w:tc>
        <w:tc>
          <w:tcPr>
            <w:tcW w:w="1499" w:type="dxa"/>
            <w:tcBorders>
              <w:top w:val="nil"/>
              <w:left w:val="nil"/>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 xml:space="preserve">           13.421.139 </w:t>
            </w:r>
          </w:p>
        </w:tc>
      </w:tr>
      <w:tr w:rsidR="006B0570" w:rsidRPr="006B0570" w:rsidTr="001E736D">
        <w:trPr>
          <w:trHeight w:val="833"/>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b/>
                <w:bCs/>
                <w:color w:val="000000"/>
                <w:sz w:val="16"/>
                <w:szCs w:val="16"/>
              </w:rPr>
            </w:pPr>
            <w:r w:rsidRPr="006B0570">
              <w:rPr>
                <w:rFonts w:ascii="Abadi" w:hAnsi="Abadi" w:cs="Calibri"/>
                <w:b/>
                <w:bCs/>
                <w:color w:val="000000"/>
                <w:sz w:val="16"/>
                <w:szCs w:val="16"/>
              </w:rPr>
              <w:t> </w:t>
            </w:r>
          </w:p>
        </w:tc>
        <w:tc>
          <w:tcPr>
            <w:tcW w:w="24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0570" w:rsidRPr="006B0570" w:rsidRDefault="006B0570" w:rsidP="006B0570">
            <w:pPr>
              <w:rPr>
                <w:rFonts w:ascii="Abadi" w:hAnsi="Abadi" w:cs="Calibri"/>
                <w:color w:val="000000"/>
                <w:sz w:val="16"/>
                <w:szCs w:val="16"/>
              </w:rPr>
            </w:pPr>
            <w:r w:rsidRPr="006B0570">
              <w:rPr>
                <w:rFonts w:ascii="Abadi" w:hAnsi="Abadi" w:cs="Calibri"/>
                <w:color w:val="000000"/>
                <w:sz w:val="16"/>
                <w:szCs w:val="16"/>
              </w:rPr>
              <w:t> </w:t>
            </w:r>
          </w:p>
        </w:tc>
        <w:tc>
          <w:tcPr>
            <w:tcW w:w="25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0570" w:rsidRPr="006B0570" w:rsidRDefault="006B0570" w:rsidP="006B0570">
            <w:pPr>
              <w:rPr>
                <w:rFonts w:ascii="Abadi" w:hAnsi="Abadi" w:cs="Calibri"/>
                <w:sz w:val="16"/>
                <w:szCs w:val="16"/>
              </w:rPr>
            </w:pPr>
            <w:r w:rsidRPr="006B0570">
              <w:rPr>
                <w:rFonts w:ascii="Abadi" w:hAnsi="Abadi" w:cs="Calibri"/>
                <w:sz w:val="16"/>
                <w:szCs w:val="16"/>
              </w:rPr>
              <w:t>Koordinasi Pendampingan Desa di Wilayahnya</w:t>
            </w:r>
          </w:p>
        </w:tc>
        <w:tc>
          <w:tcPr>
            <w:tcW w:w="29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0570" w:rsidRPr="006B0570" w:rsidRDefault="006B0570" w:rsidP="006B0570">
            <w:pPr>
              <w:rPr>
                <w:rFonts w:ascii="Abadi" w:hAnsi="Abadi" w:cs="Calibri"/>
                <w:sz w:val="16"/>
                <w:szCs w:val="16"/>
              </w:rPr>
            </w:pPr>
            <w:r w:rsidRPr="006B0570">
              <w:rPr>
                <w:rFonts w:ascii="Abadi" w:hAnsi="Abadi" w:cs="Calibri"/>
                <w:sz w:val="16"/>
                <w:szCs w:val="16"/>
              </w:rPr>
              <w:t>MONEV SAMISADE yang</w:t>
            </w:r>
            <w:r w:rsidRPr="006B0570">
              <w:rPr>
                <w:rFonts w:ascii="Abadi" w:hAnsi="Abadi" w:cs="Calibri"/>
                <w:sz w:val="16"/>
                <w:szCs w:val="16"/>
              </w:rPr>
              <w:br/>
              <w:t>dilaksanakan Pembinaan RTLH yang Dilaksanakan</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Kali</w:t>
            </w:r>
            <w:r w:rsidRPr="006B0570">
              <w:rPr>
                <w:rFonts w:ascii="Abadi" w:hAnsi="Abadi" w:cs="Calibri"/>
                <w:color w:val="000000"/>
                <w:sz w:val="16"/>
                <w:szCs w:val="16"/>
              </w:rPr>
              <w:br/>
              <w:t>Kali</w:t>
            </w: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36</w:t>
            </w:r>
            <w:r w:rsidRPr="006B0570">
              <w:rPr>
                <w:rFonts w:ascii="Abadi" w:hAnsi="Abadi" w:cs="Calibri"/>
                <w:color w:val="000000"/>
                <w:sz w:val="16"/>
                <w:szCs w:val="16"/>
              </w:rPr>
              <w:br/>
              <w:t>10</w:t>
            </w:r>
          </w:p>
        </w:tc>
        <w:tc>
          <w:tcPr>
            <w:tcW w:w="1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 xml:space="preserve">           48.405.925 </w:t>
            </w:r>
          </w:p>
        </w:tc>
        <w:tc>
          <w:tcPr>
            <w:tcW w:w="10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PD</w:t>
            </w:r>
          </w:p>
        </w:tc>
        <w:tc>
          <w:tcPr>
            <w:tcW w:w="16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APBD</w:t>
            </w:r>
          </w:p>
        </w:tc>
        <w:tc>
          <w:tcPr>
            <w:tcW w:w="9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100</w:t>
            </w:r>
          </w:p>
        </w:tc>
        <w:tc>
          <w:tcPr>
            <w:tcW w:w="14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 xml:space="preserve">           53.247.861 </w:t>
            </w:r>
          </w:p>
        </w:tc>
      </w:tr>
      <w:tr w:rsidR="006B0570" w:rsidRPr="006B0570" w:rsidTr="001E736D">
        <w:trPr>
          <w:trHeight w:val="1129"/>
        </w:trPr>
        <w:tc>
          <w:tcPr>
            <w:tcW w:w="456" w:type="dxa"/>
            <w:tcBorders>
              <w:top w:val="nil"/>
              <w:left w:val="single" w:sz="4" w:space="0" w:color="auto"/>
              <w:bottom w:val="nil"/>
              <w:right w:val="single" w:sz="4" w:space="0" w:color="auto"/>
            </w:tcBorders>
            <w:shd w:val="clear" w:color="auto" w:fill="auto"/>
            <w:noWrap/>
            <w:vAlign w:val="center"/>
            <w:hideMark/>
          </w:tcPr>
          <w:p w:rsidR="006B0570" w:rsidRPr="006B0570" w:rsidRDefault="006B0570" w:rsidP="006B0570">
            <w:pPr>
              <w:jc w:val="center"/>
              <w:rPr>
                <w:rFonts w:ascii="Abadi" w:hAnsi="Abadi" w:cs="Calibri"/>
                <w:b/>
                <w:bCs/>
                <w:color w:val="000000"/>
                <w:sz w:val="16"/>
                <w:szCs w:val="16"/>
              </w:rPr>
            </w:pPr>
            <w:r w:rsidRPr="006B0570">
              <w:rPr>
                <w:rFonts w:ascii="Abadi" w:hAnsi="Abadi" w:cs="Calibri"/>
                <w:b/>
                <w:bCs/>
                <w:color w:val="000000"/>
                <w:sz w:val="16"/>
                <w:szCs w:val="16"/>
              </w:rPr>
              <w:t> </w:t>
            </w:r>
          </w:p>
        </w:tc>
        <w:tc>
          <w:tcPr>
            <w:tcW w:w="2471" w:type="dxa"/>
            <w:tcBorders>
              <w:top w:val="single" w:sz="4" w:space="0" w:color="auto"/>
              <w:left w:val="nil"/>
              <w:bottom w:val="nil"/>
              <w:right w:val="single" w:sz="4" w:space="0" w:color="auto"/>
            </w:tcBorders>
            <w:shd w:val="clear" w:color="auto" w:fill="auto"/>
            <w:noWrap/>
            <w:vAlign w:val="center"/>
            <w:hideMark/>
          </w:tcPr>
          <w:p w:rsidR="006B0570" w:rsidRPr="006B0570" w:rsidRDefault="006B0570" w:rsidP="006B0570">
            <w:pPr>
              <w:rPr>
                <w:rFonts w:ascii="Abadi" w:hAnsi="Abadi" w:cs="Calibri"/>
                <w:color w:val="000000"/>
                <w:sz w:val="16"/>
                <w:szCs w:val="16"/>
              </w:rPr>
            </w:pPr>
            <w:r w:rsidRPr="006B0570">
              <w:rPr>
                <w:rFonts w:ascii="Abadi" w:hAnsi="Abadi" w:cs="Calibri"/>
                <w:color w:val="000000"/>
                <w:sz w:val="16"/>
                <w:szCs w:val="16"/>
              </w:rPr>
              <w:t> </w:t>
            </w:r>
          </w:p>
        </w:tc>
        <w:tc>
          <w:tcPr>
            <w:tcW w:w="2546" w:type="dxa"/>
            <w:tcBorders>
              <w:top w:val="single" w:sz="4" w:space="0" w:color="auto"/>
              <w:left w:val="nil"/>
              <w:bottom w:val="nil"/>
              <w:right w:val="single" w:sz="4" w:space="0" w:color="auto"/>
            </w:tcBorders>
            <w:shd w:val="clear" w:color="auto" w:fill="auto"/>
            <w:vAlign w:val="center"/>
            <w:hideMark/>
          </w:tcPr>
          <w:p w:rsidR="006B0570" w:rsidRPr="006B0570" w:rsidRDefault="006B0570" w:rsidP="006B0570">
            <w:pPr>
              <w:rPr>
                <w:rFonts w:ascii="Abadi" w:hAnsi="Abadi" w:cs="Calibri"/>
                <w:sz w:val="16"/>
                <w:szCs w:val="16"/>
              </w:rPr>
            </w:pPr>
            <w:r w:rsidRPr="006B0570">
              <w:rPr>
                <w:rFonts w:ascii="Abadi" w:hAnsi="Abadi" w:cs="Calibri"/>
                <w:sz w:val="16"/>
                <w:szCs w:val="16"/>
              </w:rPr>
              <w:t>Koordinasi Pelaksanaan Pembangunan Kawasan Perdesaan di Wilayah Kecamatan</w:t>
            </w:r>
          </w:p>
        </w:tc>
        <w:tc>
          <w:tcPr>
            <w:tcW w:w="2915" w:type="dxa"/>
            <w:tcBorders>
              <w:top w:val="single" w:sz="4" w:space="0" w:color="auto"/>
              <w:left w:val="nil"/>
              <w:bottom w:val="nil"/>
              <w:right w:val="single" w:sz="4" w:space="0" w:color="auto"/>
            </w:tcBorders>
            <w:shd w:val="clear" w:color="auto" w:fill="auto"/>
            <w:vAlign w:val="center"/>
            <w:hideMark/>
          </w:tcPr>
          <w:p w:rsidR="006B0570" w:rsidRPr="006B0570" w:rsidRDefault="006B0570" w:rsidP="006B0570">
            <w:pPr>
              <w:rPr>
                <w:rFonts w:ascii="Abadi" w:hAnsi="Abadi" w:cs="Calibri"/>
                <w:sz w:val="16"/>
                <w:szCs w:val="16"/>
              </w:rPr>
            </w:pPr>
            <w:r w:rsidRPr="006B0570">
              <w:rPr>
                <w:rFonts w:ascii="Abadi" w:hAnsi="Abadi" w:cs="Calibri"/>
                <w:sz w:val="16"/>
                <w:szCs w:val="16"/>
              </w:rPr>
              <w:t>Laporan Pelaksanaan pada seksi Perekonomian dan Pembangunan yang tersusun</w:t>
            </w:r>
            <w:r w:rsidRPr="006B0570">
              <w:rPr>
                <w:rFonts w:ascii="Abadi" w:hAnsi="Abadi" w:cs="Calibri"/>
                <w:sz w:val="16"/>
                <w:szCs w:val="16"/>
              </w:rPr>
              <w:br/>
              <w:t>Pembinaan Bidang Perikanan, Pertanian dan Kehutanan yang Dilaksanakan Pem</w:t>
            </w:r>
            <w:bookmarkStart w:id="1" w:name="_GoBack"/>
            <w:bookmarkEnd w:id="1"/>
            <w:r w:rsidRPr="006B0570">
              <w:rPr>
                <w:rFonts w:ascii="Abadi" w:hAnsi="Abadi" w:cs="Calibri"/>
                <w:sz w:val="16"/>
                <w:szCs w:val="16"/>
              </w:rPr>
              <w:t>binaan Kader Lingkungan Hidup yang Dilaksanakan</w:t>
            </w:r>
          </w:p>
        </w:tc>
        <w:tc>
          <w:tcPr>
            <w:tcW w:w="1364" w:type="dxa"/>
            <w:tcBorders>
              <w:top w:val="single" w:sz="4" w:space="0" w:color="auto"/>
              <w:left w:val="nil"/>
              <w:bottom w:val="nil"/>
              <w:right w:val="single" w:sz="4" w:space="0" w:color="auto"/>
            </w:tcBorders>
            <w:shd w:val="clear" w:color="auto" w:fill="auto"/>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Dokumen</w:t>
            </w:r>
            <w:r w:rsidRPr="006B0570">
              <w:rPr>
                <w:rFonts w:ascii="Abadi" w:hAnsi="Abadi" w:cs="Calibri"/>
                <w:color w:val="000000"/>
                <w:sz w:val="16"/>
                <w:szCs w:val="16"/>
              </w:rPr>
              <w:br/>
              <w:t>Kali</w:t>
            </w:r>
            <w:r w:rsidRPr="006B0570">
              <w:rPr>
                <w:rFonts w:ascii="Abadi" w:hAnsi="Abadi" w:cs="Calibri"/>
                <w:color w:val="000000"/>
                <w:sz w:val="16"/>
                <w:szCs w:val="16"/>
              </w:rPr>
              <w:br/>
              <w:t>Kali</w:t>
            </w:r>
          </w:p>
        </w:tc>
        <w:tc>
          <w:tcPr>
            <w:tcW w:w="956" w:type="dxa"/>
            <w:tcBorders>
              <w:top w:val="single" w:sz="4" w:space="0" w:color="auto"/>
              <w:left w:val="nil"/>
              <w:bottom w:val="nil"/>
              <w:right w:val="single" w:sz="4" w:space="0" w:color="auto"/>
            </w:tcBorders>
            <w:shd w:val="clear" w:color="auto" w:fill="auto"/>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2</w:t>
            </w:r>
            <w:r w:rsidRPr="006B0570">
              <w:rPr>
                <w:rFonts w:ascii="Abadi" w:hAnsi="Abadi" w:cs="Calibri"/>
                <w:color w:val="000000"/>
                <w:sz w:val="16"/>
                <w:szCs w:val="16"/>
              </w:rPr>
              <w:br/>
              <w:t>2</w:t>
            </w:r>
            <w:r w:rsidRPr="006B0570">
              <w:rPr>
                <w:rFonts w:ascii="Abadi" w:hAnsi="Abadi" w:cs="Calibri"/>
                <w:color w:val="000000"/>
                <w:sz w:val="16"/>
                <w:szCs w:val="16"/>
              </w:rPr>
              <w:br/>
              <w:t>7</w:t>
            </w:r>
          </w:p>
        </w:tc>
        <w:tc>
          <w:tcPr>
            <w:tcW w:w="1696" w:type="dxa"/>
            <w:tcBorders>
              <w:top w:val="single" w:sz="4" w:space="0" w:color="auto"/>
              <w:left w:val="nil"/>
              <w:bottom w:val="nil"/>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 xml:space="preserve">           22.203.450 </w:t>
            </w:r>
          </w:p>
        </w:tc>
        <w:tc>
          <w:tcPr>
            <w:tcW w:w="1038" w:type="dxa"/>
            <w:tcBorders>
              <w:top w:val="single" w:sz="4" w:space="0" w:color="auto"/>
              <w:left w:val="nil"/>
              <w:bottom w:val="nil"/>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PD</w:t>
            </w:r>
          </w:p>
        </w:tc>
        <w:tc>
          <w:tcPr>
            <w:tcW w:w="1650" w:type="dxa"/>
            <w:tcBorders>
              <w:top w:val="single" w:sz="4" w:space="0" w:color="auto"/>
              <w:left w:val="nil"/>
              <w:bottom w:val="nil"/>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APBD</w:t>
            </w:r>
          </w:p>
        </w:tc>
        <w:tc>
          <w:tcPr>
            <w:tcW w:w="901" w:type="dxa"/>
            <w:tcBorders>
              <w:top w:val="single" w:sz="4" w:space="0" w:color="auto"/>
              <w:left w:val="nil"/>
              <w:bottom w:val="nil"/>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100</w:t>
            </w:r>
          </w:p>
        </w:tc>
        <w:tc>
          <w:tcPr>
            <w:tcW w:w="1499" w:type="dxa"/>
            <w:tcBorders>
              <w:top w:val="single" w:sz="4" w:space="0" w:color="auto"/>
              <w:left w:val="nil"/>
              <w:bottom w:val="nil"/>
              <w:right w:val="single" w:sz="4" w:space="0" w:color="auto"/>
            </w:tcBorders>
            <w:shd w:val="clear" w:color="auto" w:fill="auto"/>
            <w:noWrap/>
            <w:vAlign w:val="center"/>
            <w:hideMark/>
          </w:tcPr>
          <w:p w:rsidR="006B0570" w:rsidRPr="006B0570" w:rsidRDefault="006B0570" w:rsidP="006B0570">
            <w:pPr>
              <w:jc w:val="center"/>
              <w:rPr>
                <w:rFonts w:ascii="Abadi" w:hAnsi="Abadi" w:cs="Calibri"/>
                <w:color w:val="000000"/>
                <w:sz w:val="16"/>
                <w:szCs w:val="16"/>
              </w:rPr>
            </w:pPr>
            <w:r w:rsidRPr="006B0570">
              <w:rPr>
                <w:rFonts w:ascii="Abadi" w:hAnsi="Abadi" w:cs="Calibri"/>
                <w:color w:val="000000"/>
                <w:sz w:val="16"/>
                <w:szCs w:val="16"/>
              </w:rPr>
              <w:t xml:space="preserve">           24.425.363 </w:t>
            </w:r>
          </w:p>
        </w:tc>
      </w:tr>
      <w:tr w:rsidR="006B0570" w:rsidRPr="006B0570" w:rsidTr="006B0570">
        <w:trPr>
          <w:trHeight w:val="300"/>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0570" w:rsidRPr="006B0570" w:rsidRDefault="006B0570" w:rsidP="006B0570">
            <w:pPr>
              <w:rPr>
                <w:rFonts w:ascii="Abadi" w:hAnsi="Abadi" w:cs="Calibri"/>
                <w:color w:val="000000"/>
                <w:sz w:val="16"/>
                <w:szCs w:val="16"/>
              </w:rPr>
            </w:pPr>
            <w:r w:rsidRPr="006B0570">
              <w:rPr>
                <w:rFonts w:ascii="Abadi" w:hAnsi="Abadi" w:cs="Calibri"/>
                <w:color w:val="000000"/>
                <w:sz w:val="16"/>
                <w:szCs w:val="16"/>
              </w:rPr>
              <w:t> </w:t>
            </w:r>
          </w:p>
        </w:tc>
        <w:tc>
          <w:tcPr>
            <w:tcW w:w="2471" w:type="dxa"/>
            <w:tcBorders>
              <w:top w:val="single" w:sz="4" w:space="0" w:color="auto"/>
              <w:left w:val="nil"/>
              <w:bottom w:val="single" w:sz="4" w:space="0" w:color="auto"/>
              <w:right w:val="single" w:sz="4" w:space="0" w:color="auto"/>
            </w:tcBorders>
            <w:shd w:val="clear" w:color="auto" w:fill="auto"/>
            <w:noWrap/>
            <w:vAlign w:val="center"/>
            <w:hideMark/>
          </w:tcPr>
          <w:p w:rsidR="006B0570" w:rsidRPr="006B0570" w:rsidRDefault="006B0570" w:rsidP="006B0570">
            <w:pPr>
              <w:rPr>
                <w:rFonts w:ascii="Abadi" w:hAnsi="Abadi" w:cs="Calibri"/>
                <w:color w:val="000000"/>
                <w:sz w:val="16"/>
                <w:szCs w:val="16"/>
              </w:rPr>
            </w:pPr>
            <w:r w:rsidRPr="006B0570">
              <w:rPr>
                <w:rFonts w:ascii="Abadi" w:hAnsi="Abadi" w:cs="Calibri"/>
                <w:color w:val="000000"/>
                <w:sz w:val="16"/>
                <w:szCs w:val="16"/>
              </w:rPr>
              <w:t> </w:t>
            </w:r>
          </w:p>
        </w:tc>
        <w:tc>
          <w:tcPr>
            <w:tcW w:w="2546" w:type="dxa"/>
            <w:tcBorders>
              <w:top w:val="single" w:sz="4" w:space="0" w:color="auto"/>
              <w:left w:val="nil"/>
              <w:bottom w:val="single" w:sz="4" w:space="0" w:color="auto"/>
              <w:right w:val="single" w:sz="4" w:space="0" w:color="auto"/>
            </w:tcBorders>
            <w:shd w:val="clear" w:color="auto" w:fill="auto"/>
            <w:noWrap/>
            <w:vAlign w:val="center"/>
            <w:hideMark/>
          </w:tcPr>
          <w:p w:rsidR="006B0570" w:rsidRPr="006B0570" w:rsidRDefault="006B0570" w:rsidP="006B0570">
            <w:pPr>
              <w:rPr>
                <w:rFonts w:ascii="Abadi" w:hAnsi="Abadi" w:cs="Calibri"/>
                <w:color w:val="000000"/>
                <w:sz w:val="16"/>
                <w:szCs w:val="16"/>
              </w:rPr>
            </w:pPr>
            <w:r w:rsidRPr="006B0570">
              <w:rPr>
                <w:rFonts w:ascii="Abadi" w:hAnsi="Abadi" w:cs="Calibri"/>
                <w:color w:val="000000"/>
                <w:sz w:val="16"/>
                <w:szCs w:val="16"/>
              </w:rPr>
              <w:t> </w:t>
            </w:r>
          </w:p>
        </w:tc>
        <w:tc>
          <w:tcPr>
            <w:tcW w:w="2915" w:type="dxa"/>
            <w:tcBorders>
              <w:top w:val="single" w:sz="4" w:space="0" w:color="auto"/>
              <w:left w:val="nil"/>
              <w:bottom w:val="single" w:sz="4" w:space="0" w:color="auto"/>
              <w:right w:val="single" w:sz="4" w:space="0" w:color="auto"/>
            </w:tcBorders>
            <w:shd w:val="clear" w:color="auto" w:fill="auto"/>
            <w:noWrap/>
            <w:vAlign w:val="center"/>
            <w:hideMark/>
          </w:tcPr>
          <w:p w:rsidR="006B0570" w:rsidRPr="006B0570" w:rsidRDefault="006B0570" w:rsidP="006B0570">
            <w:pPr>
              <w:rPr>
                <w:rFonts w:ascii="Abadi" w:hAnsi="Abadi" w:cs="Calibri"/>
                <w:color w:val="000000"/>
                <w:sz w:val="16"/>
                <w:szCs w:val="16"/>
              </w:rPr>
            </w:pPr>
            <w:r w:rsidRPr="006B0570">
              <w:rPr>
                <w:rFonts w:ascii="Abadi" w:hAnsi="Abadi" w:cs="Calibri"/>
                <w:color w:val="000000"/>
                <w:sz w:val="16"/>
                <w:szCs w:val="16"/>
              </w:rPr>
              <w:t> </w:t>
            </w:r>
          </w:p>
        </w:tc>
        <w:tc>
          <w:tcPr>
            <w:tcW w:w="1364" w:type="dxa"/>
            <w:tcBorders>
              <w:top w:val="single" w:sz="4" w:space="0" w:color="auto"/>
              <w:left w:val="nil"/>
              <w:bottom w:val="single" w:sz="4" w:space="0" w:color="auto"/>
              <w:right w:val="single" w:sz="4" w:space="0" w:color="auto"/>
            </w:tcBorders>
            <w:shd w:val="clear" w:color="auto" w:fill="auto"/>
            <w:noWrap/>
            <w:vAlign w:val="center"/>
            <w:hideMark/>
          </w:tcPr>
          <w:p w:rsidR="006B0570" w:rsidRPr="006B0570" w:rsidRDefault="006B0570" w:rsidP="006B0570">
            <w:pPr>
              <w:rPr>
                <w:rFonts w:ascii="Abadi" w:hAnsi="Abadi" w:cs="Calibri"/>
                <w:color w:val="000000"/>
                <w:sz w:val="16"/>
                <w:szCs w:val="16"/>
              </w:rPr>
            </w:pPr>
            <w:r w:rsidRPr="006B0570">
              <w:rPr>
                <w:rFonts w:ascii="Abadi" w:hAnsi="Abadi" w:cs="Calibri"/>
                <w:color w:val="000000"/>
                <w:sz w:val="16"/>
                <w:szCs w:val="16"/>
              </w:rPr>
              <w:t xml:space="preserve"> </w:t>
            </w:r>
          </w:p>
        </w:tc>
        <w:tc>
          <w:tcPr>
            <w:tcW w:w="956" w:type="dxa"/>
            <w:tcBorders>
              <w:top w:val="single" w:sz="4" w:space="0" w:color="auto"/>
              <w:left w:val="nil"/>
              <w:bottom w:val="single" w:sz="4" w:space="0" w:color="auto"/>
              <w:right w:val="single" w:sz="4" w:space="0" w:color="auto"/>
            </w:tcBorders>
            <w:shd w:val="clear" w:color="auto" w:fill="auto"/>
            <w:noWrap/>
            <w:vAlign w:val="center"/>
            <w:hideMark/>
          </w:tcPr>
          <w:p w:rsidR="006B0570" w:rsidRPr="006B0570" w:rsidRDefault="006B0570" w:rsidP="006B0570">
            <w:pPr>
              <w:rPr>
                <w:rFonts w:ascii="Abadi" w:hAnsi="Abadi" w:cs="Calibri"/>
                <w:color w:val="000000"/>
                <w:sz w:val="16"/>
                <w:szCs w:val="16"/>
              </w:rPr>
            </w:pPr>
            <w:r w:rsidRPr="006B0570">
              <w:rPr>
                <w:rFonts w:ascii="Abadi" w:hAnsi="Abadi" w:cs="Calibri"/>
                <w:color w:val="000000"/>
                <w:sz w:val="16"/>
                <w:szCs w:val="16"/>
              </w:rPr>
              <w:t> </w:t>
            </w:r>
          </w:p>
        </w:tc>
        <w:tc>
          <w:tcPr>
            <w:tcW w:w="1696" w:type="dxa"/>
            <w:tcBorders>
              <w:top w:val="single" w:sz="4" w:space="0" w:color="auto"/>
              <w:left w:val="nil"/>
              <w:bottom w:val="single" w:sz="4" w:space="0" w:color="auto"/>
              <w:right w:val="single" w:sz="4" w:space="0" w:color="auto"/>
            </w:tcBorders>
            <w:shd w:val="clear" w:color="auto" w:fill="auto"/>
            <w:noWrap/>
            <w:vAlign w:val="center"/>
            <w:hideMark/>
          </w:tcPr>
          <w:p w:rsidR="006B0570" w:rsidRPr="006B0570" w:rsidRDefault="006B0570" w:rsidP="006B0570">
            <w:pPr>
              <w:rPr>
                <w:rFonts w:ascii="Abadi" w:hAnsi="Abadi" w:cs="Calibri"/>
                <w:color w:val="000000"/>
                <w:sz w:val="16"/>
                <w:szCs w:val="16"/>
              </w:rPr>
            </w:pPr>
            <w:r w:rsidRPr="006B0570">
              <w:rPr>
                <w:rFonts w:ascii="Abadi" w:hAnsi="Abadi" w:cs="Calibri"/>
                <w:color w:val="000000"/>
                <w:sz w:val="16"/>
                <w:szCs w:val="16"/>
              </w:rPr>
              <w:t> </w:t>
            </w:r>
          </w:p>
        </w:tc>
        <w:tc>
          <w:tcPr>
            <w:tcW w:w="1038" w:type="dxa"/>
            <w:tcBorders>
              <w:top w:val="single" w:sz="4" w:space="0" w:color="auto"/>
              <w:left w:val="nil"/>
              <w:bottom w:val="single" w:sz="4" w:space="0" w:color="auto"/>
              <w:right w:val="single" w:sz="4" w:space="0" w:color="auto"/>
            </w:tcBorders>
            <w:shd w:val="clear" w:color="auto" w:fill="auto"/>
            <w:noWrap/>
            <w:vAlign w:val="center"/>
            <w:hideMark/>
          </w:tcPr>
          <w:p w:rsidR="006B0570" w:rsidRPr="006B0570" w:rsidRDefault="006B0570" w:rsidP="006B0570">
            <w:pPr>
              <w:rPr>
                <w:rFonts w:ascii="Abadi" w:hAnsi="Abadi" w:cs="Calibri"/>
                <w:color w:val="000000"/>
                <w:sz w:val="16"/>
                <w:szCs w:val="16"/>
              </w:rPr>
            </w:pPr>
            <w:r w:rsidRPr="006B0570">
              <w:rPr>
                <w:rFonts w:ascii="Abadi" w:hAnsi="Abadi" w:cs="Calibri"/>
                <w:color w:val="000000"/>
                <w:sz w:val="16"/>
                <w:szCs w:val="16"/>
              </w:rPr>
              <w:t> </w:t>
            </w:r>
          </w:p>
        </w:tc>
        <w:tc>
          <w:tcPr>
            <w:tcW w:w="1650" w:type="dxa"/>
            <w:tcBorders>
              <w:top w:val="single" w:sz="4" w:space="0" w:color="auto"/>
              <w:left w:val="nil"/>
              <w:bottom w:val="single" w:sz="4" w:space="0" w:color="auto"/>
              <w:right w:val="single" w:sz="4" w:space="0" w:color="auto"/>
            </w:tcBorders>
            <w:shd w:val="clear" w:color="auto" w:fill="auto"/>
            <w:noWrap/>
            <w:vAlign w:val="center"/>
            <w:hideMark/>
          </w:tcPr>
          <w:p w:rsidR="006B0570" w:rsidRPr="006B0570" w:rsidRDefault="006B0570" w:rsidP="006B0570">
            <w:pPr>
              <w:rPr>
                <w:rFonts w:ascii="Abadi" w:hAnsi="Abadi" w:cs="Calibri"/>
                <w:color w:val="000000"/>
                <w:sz w:val="16"/>
                <w:szCs w:val="16"/>
              </w:rPr>
            </w:pPr>
            <w:r w:rsidRPr="006B0570">
              <w:rPr>
                <w:rFonts w:ascii="Abadi" w:hAnsi="Abadi" w:cs="Calibri"/>
                <w:color w:val="000000"/>
                <w:sz w:val="16"/>
                <w:szCs w:val="16"/>
              </w:rPr>
              <w:t> </w:t>
            </w:r>
          </w:p>
        </w:tc>
        <w:tc>
          <w:tcPr>
            <w:tcW w:w="901" w:type="dxa"/>
            <w:tcBorders>
              <w:top w:val="single" w:sz="4" w:space="0" w:color="auto"/>
              <w:left w:val="nil"/>
              <w:bottom w:val="single" w:sz="4" w:space="0" w:color="auto"/>
              <w:right w:val="single" w:sz="4" w:space="0" w:color="auto"/>
            </w:tcBorders>
            <w:shd w:val="clear" w:color="auto" w:fill="auto"/>
            <w:noWrap/>
            <w:vAlign w:val="center"/>
            <w:hideMark/>
          </w:tcPr>
          <w:p w:rsidR="006B0570" w:rsidRPr="006B0570" w:rsidRDefault="006B0570" w:rsidP="006B0570">
            <w:pPr>
              <w:rPr>
                <w:rFonts w:ascii="Abadi" w:hAnsi="Abadi" w:cs="Calibri"/>
                <w:color w:val="000000"/>
                <w:sz w:val="16"/>
                <w:szCs w:val="16"/>
              </w:rPr>
            </w:pPr>
            <w:r w:rsidRPr="006B0570">
              <w:rPr>
                <w:rFonts w:ascii="Abadi" w:hAnsi="Abadi" w:cs="Calibri"/>
                <w:color w:val="000000"/>
                <w:sz w:val="16"/>
                <w:szCs w:val="16"/>
              </w:rPr>
              <w:t> </w:t>
            </w:r>
          </w:p>
        </w:tc>
        <w:tc>
          <w:tcPr>
            <w:tcW w:w="1499" w:type="dxa"/>
            <w:tcBorders>
              <w:top w:val="single" w:sz="4" w:space="0" w:color="auto"/>
              <w:left w:val="nil"/>
              <w:bottom w:val="single" w:sz="4" w:space="0" w:color="auto"/>
              <w:right w:val="single" w:sz="4" w:space="0" w:color="auto"/>
            </w:tcBorders>
            <w:shd w:val="clear" w:color="auto" w:fill="auto"/>
            <w:noWrap/>
            <w:vAlign w:val="center"/>
            <w:hideMark/>
          </w:tcPr>
          <w:p w:rsidR="006B0570" w:rsidRPr="006B0570" w:rsidRDefault="006B0570" w:rsidP="006B0570">
            <w:pPr>
              <w:rPr>
                <w:rFonts w:ascii="Abadi" w:hAnsi="Abadi" w:cs="Calibri"/>
                <w:color w:val="000000"/>
                <w:sz w:val="16"/>
                <w:szCs w:val="16"/>
              </w:rPr>
            </w:pPr>
            <w:r w:rsidRPr="006B0570">
              <w:rPr>
                <w:rFonts w:ascii="Abadi" w:hAnsi="Abadi" w:cs="Calibri"/>
                <w:color w:val="000000"/>
                <w:sz w:val="16"/>
                <w:szCs w:val="16"/>
              </w:rPr>
              <w:t> </w:t>
            </w:r>
          </w:p>
        </w:tc>
      </w:tr>
    </w:tbl>
    <w:p w:rsidR="002460AD" w:rsidRDefault="002460AD" w:rsidP="001135CD">
      <w:pPr>
        <w:spacing w:before="120" w:after="120" w:line="360" w:lineRule="auto"/>
        <w:rPr>
          <w:rFonts w:ascii="Bookman Old Style" w:hAnsi="Bookman Old Style" w:cs="Trebuchet MS"/>
          <w:b/>
          <w:sz w:val="24"/>
          <w:szCs w:val="24"/>
        </w:rPr>
        <w:sectPr w:rsidR="002460AD" w:rsidSect="00494DDD">
          <w:footerReference w:type="default" r:id="rId17"/>
          <w:pgSz w:w="20160" w:h="12240" w:orient="landscape" w:code="5"/>
          <w:pgMar w:top="1701" w:right="3119" w:bottom="1985" w:left="1701" w:header="709" w:footer="720" w:gutter="0"/>
          <w:pgNumType w:start="79"/>
          <w:cols w:space="720"/>
          <w:titlePg/>
          <w:docGrid w:linePitch="360"/>
        </w:sectPr>
      </w:pPr>
    </w:p>
    <w:p w:rsidR="00473F7C" w:rsidRPr="0013109D" w:rsidRDefault="00473F7C" w:rsidP="00605084">
      <w:pPr>
        <w:spacing w:before="120" w:after="120" w:line="360" w:lineRule="auto"/>
        <w:jc w:val="center"/>
        <w:rPr>
          <w:rFonts w:ascii="Bookman Old Style" w:hAnsi="Bookman Old Style" w:cs="Trebuchet MS"/>
          <w:sz w:val="24"/>
          <w:szCs w:val="24"/>
          <w:lang w:val="id-ID"/>
        </w:rPr>
      </w:pPr>
      <w:r w:rsidRPr="0013109D">
        <w:rPr>
          <w:rFonts w:ascii="Bookman Old Style" w:hAnsi="Bookman Old Style" w:cs="Trebuchet MS"/>
          <w:b/>
          <w:sz w:val="24"/>
          <w:szCs w:val="24"/>
        </w:rPr>
        <w:lastRenderedPageBreak/>
        <w:t>BAB V</w:t>
      </w:r>
    </w:p>
    <w:p w:rsidR="0013109D" w:rsidRDefault="00C07190" w:rsidP="00C07190">
      <w:pPr>
        <w:tabs>
          <w:tab w:val="left" w:pos="540"/>
          <w:tab w:val="left" w:pos="900"/>
          <w:tab w:val="left" w:pos="1260"/>
          <w:tab w:val="left" w:pos="1620"/>
          <w:tab w:val="left" w:pos="1980"/>
        </w:tabs>
        <w:spacing w:before="120" w:after="120" w:line="360" w:lineRule="auto"/>
        <w:jc w:val="center"/>
        <w:rPr>
          <w:rFonts w:ascii="Bookman Old Style" w:hAnsi="Bookman Old Style" w:cs="Trebuchet MS"/>
          <w:b/>
          <w:sz w:val="24"/>
          <w:szCs w:val="24"/>
        </w:rPr>
      </w:pPr>
      <w:r>
        <w:rPr>
          <w:rFonts w:ascii="Bookman Old Style" w:hAnsi="Bookman Old Style" w:cs="Trebuchet MS"/>
          <w:b/>
          <w:sz w:val="24"/>
          <w:szCs w:val="24"/>
        </w:rPr>
        <w:t>PENUTUP</w:t>
      </w:r>
    </w:p>
    <w:p w:rsidR="00C07190" w:rsidRPr="0013109D" w:rsidRDefault="00C07190" w:rsidP="00C07190">
      <w:pPr>
        <w:tabs>
          <w:tab w:val="left" w:pos="540"/>
          <w:tab w:val="left" w:pos="900"/>
          <w:tab w:val="left" w:pos="1260"/>
          <w:tab w:val="left" w:pos="1620"/>
          <w:tab w:val="left" w:pos="1980"/>
        </w:tabs>
        <w:spacing w:before="120" w:after="120" w:line="360" w:lineRule="auto"/>
        <w:jc w:val="center"/>
        <w:rPr>
          <w:rFonts w:ascii="Bookman Old Style" w:hAnsi="Bookman Old Style" w:cs="Trebuchet MS"/>
          <w:b/>
          <w:sz w:val="24"/>
          <w:szCs w:val="24"/>
        </w:rPr>
      </w:pPr>
    </w:p>
    <w:p w:rsidR="00C07190" w:rsidRPr="0013109D" w:rsidRDefault="00825ABB" w:rsidP="00825ABB">
      <w:pPr>
        <w:tabs>
          <w:tab w:val="left" w:pos="540"/>
          <w:tab w:val="left" w:pos="900"/>
          <w:tab w:val="left" w:pos="1260"/>
          <w:tab w:val="left" w:pos="1620"/>
          <w:tab w:val="left" w:pos="1980"/>
        </w:tabs>
        <w:spacing w:line="360" w:lineRule="auto"/>
        <w:ind w:firstLine="851"/>
        <w:jc w:val="both"/>
        <w:rPr>
          <w:rFonts w:ascii="Bookman Old Style" w:hAnsi="Bookman Old Style" w:cs="Trebuchet MS"/>
          <w:sz w:val="24"/>
          <w:szCs w:val="24"/>
          <w:lang w:val="id-ID"/>
        </w:rPr>
      </w:pPr>
      <w:r>
        <w:rPr>
          <w:rFonts w:ascii="Bookman Old Style" w:hAnsi="Bookman Old Style" w:cs="Trebuchet MS"/>
          <w:sz w:val="24"/>
          <w:szCs w:val="24"/>
          <w:lang w:val="en-ID"/>
        </w:rPr>
        <w:t xml:space="preserve">Demikian </w:t>
      </w:r>
      <w:r>
        <w:rPr>
          <w:rFonts w:ascii="Bookman Old Style" w:hAnsi="Bookman Old Style" w:cs="Trebuchet MS"/>
          <w:sz w:val="24"/>
          <w:szCs w:val="24"/>
        </w:rPr>
        <w:t>Rencana Kerja</w:t>
      </w:r>
      <w:r w:rsidR="00473F7C" w:rsidRPr="0013109D">
        <w:rPr>
          <w:rFonts w:ascii="Bookman Old Style" w:hAnsi="Bookman Old Style" w:cs="Trebuchet MS"/>
          <w:sz w:val="24"/>
          <w:szCs w:val="24"/>
        </w:rPr>
        <w:t xml:space="preserve"> Kecamatan </w:t>
      </w:r>
      <w:r w:rsidR="00AA32D5">
        <w:rPr>
          <w:rFonts w:ascii="Bookman Old Style" w:hAnsi="Bookman Old Style" w:cs="Trebuchet MS"/>
          <w:sz w:val="24"/>
          <w:szCs w:val="24"/>
        </w:rPr>
        <w:t>Ciomas</w:t>
      </w:r>
      <w:r w:rsidR="00473F7C" w:rsidRPr="0013109D">
        <w:rPr>
          <w:rFonts w:ascii="Bookman Old Style" w:hAnsi="Bookman Old Style" w:cs="Trebuchet MS"/>
          <w:sz w:val="24"/>
          <w:szCs w:val="24"/>
        </w:rPr>
        <w:t xml:space="preserve"> Kabupaten Bogor</w:t>
      </w:r>
      <w:r w:rsidR="00473F7C" w:rsidRPr="0013109D">
        <w:rPr>
          <w:rFonts w:ascii="Bookman Old Style" w:hAnsi="Bookman Old Style" w:cs="Trebuchet MS"/>
          <w:sz w:val="24"/>
          <w:szCs w:val="24"/>
          <w:lang w:val="id-ID"/>
        </w:rPr>
        <w:t xml:space="preserve"> tahun 20</w:t>
      </w:r>
      <w:r w:rsidR="001135CD">
        <w:rPr>
          <w:rFonts w:ascii="Bookman Old Style" w:hAnsi="Bookman Old Style" w:cs="Trebuchet MS"/>
          <w:sz w:val="24"/>
          <w:szCs w:val="24"/>
        </w:rPr>
        <w:t>22</w:t>
      </w:r>
      <w:r w:rsidR="00473F7C" w:rsidRPr="0013109D">
        <w:rPr>
          <w:rFonts w:ascii="Bookman Old Style" w:hAnsi="Bookman Old Style" w:cs="Trebuchet MS"/>
          <w:sz w:val="24"/>
          <w:szCs w:val="24"/>
        </w:rPr>
        <w:t xml:space="preserve"> </w:t>
      </w:r>
      <w:r w:rsidR="00CC07E9" w:rsidRPr="00CC07E9">
        <w:rPr>
          <w:rFonts w:ascii="Bookman Old Style" w:hAnsi="Bookman Old Style" w:cs="Calibri"/>
          <w:color w:val="000000" w:themeColor="text1"/>
          <w:sz w:val="24"/>
          <w:szCs w:val="24"/>
          <w:lang w:val="id-ID"/>
        </w:rPr>
        <w:t>ini disusun untuk dipedomani oleh seluruh pemangku kepentingan, baik yang terkait dalam proses penyusunan maupun pemanfaatannya</w:t>
      </w:r>
      <w:r w:rsidR="005F7EB3">
        <w:rPr>
          <w:rFonts w:ascii="Bookman Old Style" w:hAnsi="Bookman Old Style" w:cs="Trebuchet MS"/>
          <w:sz w:val="24"/>
          <w:szCs w:val="24"/>
          <w:lang w:val="id-ID"/>
        </w:rPr>
        <w:t>.</w:t>
      </w:r>
    </w:p>
    <w:p w:rsidR="00B1273B" w:rsidRDefault="00E00A6F" w:rsidP="00C07190">
      <w:pPr>
        <w:tabs>
          <w:tab w:val="left" w:pos="540"/>
          <w:tab w:val="left" w:pos="900"/>
          <w:tab w:val="left" w:pos="1260"/>
          <w:tab w:val="left" w:pos="1620"/>
          <w:tab w:val="left" w:pos="1980"/>
        </w:tabs>
        <w:spacing w:line="360" w:lineRule="auto"/>
        <w:ind w:firstLine="720"/>
        <w:jc w:val="both"/>
        <w:rPr>
          <w:rFonts w:ascii="Bookman Old Style" w:hAnsi="Bookman Old Style" w:cs="Calibri"/>
          <w:color w:val="000000" w:themeColor="text1"/>
          <w:sz w:val="24"/>
          <w:szCs w:val="24"/>
          <w:lang w:val="id-ID"/>
        </w:rPr>
      </w:pPr>
      <w:r w:rsidRPr="00E00A6F">
        <w:rPr>
          <w:rFonts w:ascii="Bookman Old Style" w:hAnsi="Bookman Old Style" w:cs="Calibri"/>
          <w:sz w:val="24"/>
          <w:szCs w:val="24"/>
          <w:lang w:val="id-ID"/>
        </w:rPr>
        <w:t xml:space="preserve">Sebagai tindak lanjut pasca penetapan, dokumen Renja Kecamatan </w:t>
      </w:r>
      <w:r w:rsidR="00AA32D5">
        <w:rPr>
          <w:rFonts w:ascii="Bookman Old Style" w:hAnsi="Bookman Old Style" w:cs="Calibri"/>
          <w:sz w:val="24"/>
          <w:szCs w:val="24"/>
          <w:lang w:val="id-ID"/>
        </w:rPr>
        <w:t>Ciomas</w:t>
      </w:r>
      <w:r w:rsidRPr="00E00A6F">
        <w:rPr>
          <w:rFonts w:ascii="Bookman Old Style" w:hAnsi="Bookman Old Style" w:cs="Calibri"/>
          <w:sz w:val="24"/>
          <w:szCs w:val="24"/>
          <w:lang w:val="id-ID"/>
        </w:rPr>
        <w:t xml:space="preserve"> tahun </w:t>
      </w:r>
      <w:r w:rsidR="001135CD">
        <w:rPr>
          <w:rFonts w:ascii="Bookman Old Style" w:hAnsi="Bookman Old Style" w:cs="Calibri"/>
          <w:color w:val="000000" w:themeColor="text1"/>
          <w:sz w:val="24"/>
          <w:szCs w:val="24"/>
          <w:lang w:val="id-ID"/>
        </w:rPr>
        <w:t>2022</w:t>
      </w:r>
      <w:r w:rsidRPr="00E00A6F">
        <w:rPr>
          <w:rFonts w:ascii="Bookman Old Style" w:hAnsi="Bookman Old Style" w:cs="Calibri"/>
          <w:color w:val="000000" w:themeColor="text1"/>
          <w:sz w:val="24"/>
          <w:szCs w:val="24"/>
          <w:lang w:val="id-ID"/>
        </w:rPr>
        <w:t xml:space="preserve"> wajib dipedomani dalam penyusunan Rencana Kerja dan Anggaran (RKA) </w:t>
      </w:r>
      <w:r w:rsidR="00825ABB">
        <w:rPr>
          <w:rFonts w:ascii="Bookman Old Style" w:hAnsi="Bookman Old Style" w:cs="Calibri"/>
          <w:color w:val="000000" w:themeColor="text1"/>
          <w:sz w:val="24"/>
          <w:szCs w:val="24"/>
          <w:lang w:val="en-ID"/>
        </w:rPr>
        <w:t xml:space="preserve">Kecamatan </w:t>
      </w:r>
      <w:r w:rsidR="00AA32D5">
        <w:rPr>
          <w:rFonts w:ascii="Bookman Old Style" w:hAnsi="Bookman Old Style" w:cs="Calibri"/>
          <w:color w:val="000000" w:themeColor="text1"/>
          <w:sz w:val="24"/>
          <w:szCs w:val="24"/>
          <w:lang w:val="en-ID"/>
        </w:rPr>
        <w:t>Ciomas</w:t>
      </w:r>
      <w:r w:rsidR="00825ABB">
        <w:rPr>
          <w:rFonts w:ascii="Bookman Old Style" w:hAnsi="Bookman Old Style" w:cs="Calibri"/>
          <w:color w:val="000000" w:themeColor="text1"/>
          <w:sz w:val="24"/>
          <w:szCs w:val="24"/>
          <w:lang w:val="en-ID"/>
        </w:rPr>
        <w:t xml:space="preserve"> </w:t>
      </w:r>
      <w:r w:rsidRPr="00E00A6F">
        <w:rPr>
          <w:rFonts w:ascii="Bookman Old Style" w:hAnsi="Bookman Old Style" w:cs="Calibri"/>
          <w:color w:val="000000" w:themeColor="text1"/>
          <w:sz w:val="24"/>
          <w:szCs w:val="24"/>
          <w:lang w:val="id-ID"/>
        </w:rPr>
        <w:t>yang tidak terpisahkan dalam penyusunan Rencana Anggaran Pendapatan dan Belanja Daerah (RAPBD) Kab</w:t>
      </w:r>
      <w:r w:rsidR="001135CD">
        <w:rPr>
          <w:rFonts w:ascii="Bookman Old Style" w:hAnsi="Bookman Old Style" w:cs="Calibri"/>
          <w:color w:val="000000" w:themeColor="text1"/>
          <w:sz w:val="24"/>
          <w:szCs w:val="24"/>
          <w:lang w:val="id-ID"/>
        </w:rPr>
        <w:t>upaten Bogor Tahun Anggaran 2022</w:t>
      </w:r>
      <w:r w:rsidRPr="00E00A6F">
        <w:rPr>
          <w:rFonts w:ascii="Bookman Old Style" w:hAnsi="Bookman Old Style" w:cs="Calibri"/>
          <w:color w:val="000000" w:themeColor="text1"/>
          <w:sz w:val="24"/>
          <w:szCs w:val="24"/>
          <w:lang w:val="id-ID"/>
        </w:rPr>
        <w:t>.</w:t>
      </w:r>
    </w:p>
    <w:p w:rsidR="005F7EB3" w:rsidRDefault="005F7EB3" w:rsidP="00986974">
      <w:pPr>
        <w:tabs>
          <w:tab w:val="left" w:pos="2977"/>
          <w:tab w:val="left" w:pos="5103"/>
        </w:tabs>
        <w:jc w:val="both"/>
        <w:rPr>
          <w:rFonts w:ascii="Bookman Old Style" w:hAnsi="Bookman Old Style" w:cs="Trebuchet MS"/>
          <w:sz w:val="24"/>
          <w:szCs w:val="24"/>
          <w:lang w:val="id-ID"/>
        </w:rPr>
      </w:pPr>
    </w:p>
    <w:p w:rsidR="00986974" w:rsidRDefault="00986974" w:rsidP="00986974">
      <w:pPr>
        <w:tabs>
          <w:tab w:val="left" w:pos="2977"/>
          <w:tab w:val="left" w:pos="5103"/>
        </w:tabs>
        <w:jc w:val="both"/>
        <w:rPr>
          <w:rFonts w:ascii="Bookman Old Style" w:hAnsi="Bookman Old Style" w:cs="Trebuchet MS"/>
          <w:sz w:val="24"/>
          <w:szCs w:val="24"/>
        </w:rPr>
      </w:pPr>
    </w:p>
    <w:p w:rsidR="005F7EB3" w:rsidRDefault="005F7EB3" w:rsidP="0033226B">
      <w:pPr>
        <w:tabs>
          <w:tab w:val="left" w:pos="2977"/>
          <w:tab w:val="left" w:pos="5103"/>
        </w:tabs>
        <w:ind w:left="4253"/>
        <w:jc w:val="both"/>
        <w:rPr>
          <w:rFonts w:ascii="Bookman Old Style" w:hAnsi="Bookman Old Style" w:cs="Trebuchet MS"/>
          <w:sz w:val="24"/>
          <w:szCs w:val="24"/>
        </w:rPr>
      </w:pPr>
    </w:p>
    <w:p w:rsidR="0033226B" w:rsidRPr="0013109D" w:rsidRDefault="00473F7C" w:rsidP="004324B4">
      <w:pPr>
        <w:tabs>
          <w:tab w:val="left" w:pos="2977"/>
          <w:tab w:val="left" w:pos="5103"/>
        </w:tabs>
        <w:ind w:left="4111"/>
        <w:jc w:val="both"/>
        <w:rPr>
          <w:rFonts w:ascii="Bookman Old Style" w:hAnsi="Bookman Old Style" w:cs="Trebuchet MS"/>
          <w:sz w:val="24"/>
          <w:szCs w:val="24"/>
        </w:rPr>
      </w:pPr>
      <w:r w:rsidRPr="0013109D">
        <w:rPr>
          <w:rFonts w:ascii="Bookman Old Style" w:hAnsi="Bookman Old Style" w:cs="Trebuchet MS"/>
          <w:sz w:val="24"/>
          <w:szCs w:val="24"/>
        </w:rPr>
        <w:t xml:space="preserve">Ditetapkan </w:t>
      </w:r>
      <w:proofErr w:type="gramStart"/>
      <w:r w:rsidRPr="0013109D">
        <w:rPr>
          <w:rFonts w:ascii="Bookman Old Style" w:hAnsi="Bookman Old Style" w:cs="Trebuchet MS"/>
          <w:sz w:val="24"/>
          <w:szCs w:val="24"/>
        </w:rPr>
        <w:t>di</w:t>
      </w:r>
      <w:r w:rsidR="004324B4">
        <w:rPr>
          <w:rFonts w:ascii="Bookman Old Style" w:hAnsi="Bookman Old Style" w:cs="Trebuchet MS"/>
          <w:sz w:val="24"/>
          <w:szCs w:val="24"/>
        </w:rPr>
        <w:t xml:space="preserve"> </w:t>
      </w:r>
      <w:r w:rsidR="0033226B" w:rsidRPr="0013109D">
        <w:rPr>
          <w:rFonts w:ascii="Bookman Old Style" w:hAnsi="Bookman Old Style" w:cs="Trebuchet MS"/>
          <w:sz w:val="24"/>
          <w:szCs w:val="24"/>
        </w:rPr>
        <w:t>:</w:t>
      </w:r>
      <w:proofErr w:type="gramEnd"/>
      <w:r w:rsidR="0033226B" w:rsidRPr="0013109D">
        <w:rPr>
          <w:rFonts w:ascii="Bookman Old Style" w:hAnsi="Bookman Old Style" w:cs="Trebuchet MS"/>
          <w:sz w:val="24"/>
          <w:szCs w:val="24"/>
        </w:rPr>
        <w:t xml:space="preserve"> </w:t>
      </w:r>
      <w:r w:rsidR="00AA32D5">
        <w:rPr>
          <w:rFonts w:ascii="Bookman Old Style" w:hAnsi="Bookman Old Style" w:cs="Trebuchet MS"/>
          <w:sz w:val="24"/>
          <w:szCs w:val="24"/>
        </w:rPr>
        <w:t>CIOMAS</w:t>
      </w:r>
      <w:r w:rsidR="0033226B" w:rsidRPr="0013109D">
        <w:rPr>
          <w:rFonts w:ascii="Bookman Old Style" w:hAnsi="Bookman Old Style" w:cs="Trebuchet MS"/>
          <w:sz w:val="24"/>
          <w:szCs w:val="24"/>
        </w:rPr>
        <w:tab/>
      </w:r>
      <w:r w:rsidR="0033226B" w:rsidRPr="0013109D">
        <w:rPr>
          <w:rFonts w:ascii="Bookman Old Style" w:hAnsi="Bookman Old Style" w:cs="Trebuchet MS"/>
          <w:sz w:val="24"/>
          <w:szCs w:val="24"/>
        </w:rPr>
        <w:tab/>
      </w:r>
    </w:p>
    <w:p w:rsidR="00473F7C" w:rsidRPr="0013109D" w:rsidRDefault="004324B4" w:rsidP="004324B4">
      <w:pPr>
        <w:tabs>
          <w:tab w:val="left" w:pos="4536"/>
        </w:tabs>
        <w:ind w:left="4111"/>
        <w:jc w:val="both"/>
        <w:rPr>
          <w:rFonts w:ascii="Bookman Old Style" w:hAnsi="Bookman Old Style" w:cs="Trebuchet MS"/>
          <w:sz w:val="24"/>
          <w:szCs w:val="24"/>
        </w:rPr>
      </w:pPr>
      <w:r>
        <w:rPr>
          <w:rFonts w:ascii="Bookman Old Style" w:hAnsi="Bookman Old Style" w:cs="Trebuchet MS"/>
          <w:sz w:val="24"/>
          <w:szCs w:val="24"/>
        </w:rPr>
        <w:t xml:space="preserve">Tanggal          :  </w:t>
      </w:r>
      <w:r w:rsidR="002E55D8">
        <w:rPr>
          <w:rFonts w:ascii="Bookman Old Style" w:hAnsi="Bookman Old Style" w:cs="Trebuchet MS"/>
          <w:sz w:val="24"/>
          <w:szCs w:val="24"/>
        </w:rPr>
        <w:t xml:space="preserve">  </w:t>
      </w:r>
      <w:r w:rsidR="00B64DFB">
        <w:rPr>
          <w:rFonts w:ascii="Bookman Old Style" w:hAnsi="Bookman Old Style" w:cs="Trebuchet MS"/>
          <w:sz w:val="24"/>
          <w:szCs w:val="24"/>
        </w:rPr>
        <w:t xml:space="preserve"> </w:t>
      </w:r>
      <w:r w:rsidR="001135CD">
        <w:rPr>
          <w:rFonts w:ascii="Bookman Old Style" w:hAnsi="Bookman Old Style" w:cs="Trebuchet MS"/>
          <w:sz w:val="24"/>
          <w:szCs w:val="24"/>
        </w:rPr>
        <w:t xml:space="preserve"> Agustus 2021</w:t>
      </w:r>
    </w:p>
    <w:p w:rsidR="0013109D" w:rsidRPr="0013109D" w:rsidRDefault="0013109D" w:rsidP="00CC07E9">
      <w:pPr>
        <w:tabs>
          <w:tab w:val="left" w:pos="540"/>
          <w:tab w:val="left" w:pos="900"/>
          <w:tab w:val="left" w:pos="1260"/>
          <w:tab w:val="left" w:pos="1620"/>
          <w:tab w:val="left" w:pos="1980"/>
        </w:tabs>
        <w:jc w:val="both"/>
        <w:rPr>
          <w:rFonts w:ascii="Bookman Old Style" w:hAnsi="Bookman Old Style" w:cs="Trebuchet MS"/>
          <w:sz w:val="24"/>
          <w:szCs w:val="24"/>
        </w:rPr>
      </w:pPr>
    </w:p>
    <w:p w:rsidR="0013109D" w:rsidRPr="0013109D" w:rsidRDefault="0013109D" w:rsidP="00473F7C">
      <w:pPr>
        <w:tabs>
          <w:tab w:val="left" w:pos="540"/>
          <w:tab w:val="left" w:pos="900"/>
          <w:tab w:val="left" w:pos="1260"/>
          <w:tab w:val="left" w:pos="1620"/>
          <w:tab w:val="left" w:pos="1980"/>
        </w:tabs>
        <w:ind w:firstLine="720"/>
        <w:jc w:val="both"/>
        <w:rPr>
          <w:rFonts w:ascii="Bookman Old Style" w:hAnsi="Bookman Old Style" w:cs="Trebuchet MS"/>
          <w:sz w:val="24"/>
          <w:szCs w:val="24"/>
        </w:rPr>
      </w:pPr>
    </w:p>
    <w:p w:rsidR="0013109D" w:rsidRPr="005F7EB3" w:rsidRDefault="00AA32D5" w:rsidP="00AA32D5">
      <w:pPr>
        <w:tabs>
          <w:tab w:val="left" w:pos="540"/>
          <w:tab w:val="left" w:pos="900"/>
          <w:tab w:val="left" w:pos="1260"/>
          <w:tab w:val="left" w:pos="1620"/>
          <w:tab w:val="left" w:pos="1980"/>
        </w:tabs>
        <w:spacing w:before="120" w:after="120" w:line="360" w:lineRule="auto"/>
        <w:ind w:left="3600" w:firstLine="720"/>
        <w:rPr>
          <w:rFonts w:ascii="Bookman Old Style" w:hAnsi="Bookman Old Style" w:cs="Trebuchet MS"/>
          <w:b/>
          <w:sz w:val="24"/>
          <w:szCs w:val="24"/>
        </w:rPr>
      </w:pPr>
      <w:r>
        <w:rPr>
          <w:rFonts w:ascii="Bookman Old Style" w:hAnsi="Bookman Old Style" w:cs="Trebuchet MS"/>
          <w:b/>
          <w:sz w:val="24"/>
          <w:szCs w:val="24"/>
        </w:rPr>
        <w:t xml:space="preserve">     </w:t>
      </w:r>
      <w:r w:rsidR="005F7EB3">
        <w:rPr>
          <w:rFonts w:ascii="Bookman Old Style" w:hAnsi="Bookman Old Style" w:cs="Trebuchet MS"/>
          <w:b/>
          <w:sz w:val="24"/>
          <w:szCs w:val="24"/>
        </w:rPr>
        <w:t xml:space="preserve">CAMAT </w:t>
      </w:r>
      <w:r>
        <w:rPr>
          <w:rFonts w:ascii="Bookman Old Style" w:hAnsi="Bookman Old Style" w:cs="Trebuchet MS"/>
          <w:b/>
          <w:sz w:val="24"/>
          <w:szCs w:val="24"/>
        </w:rPr>
        <w:t>CIOMAS</w:t>
      </w:r>
      <w:r w:rsidR="005F7EB3">
        <w:rPr>
          <w:rFonts w:ascii="Bookman Old Style" w:hAnsi="Bookman Old Style" w:cs="Trebuchet MS"/>
          <w:b/>
          <w:sz w:val="24"/>
          <w:szCs w:val="24"/>
        </w:rPr>
        <w:t>,</w:t>
      </w:r>
    </w:p>
    <w:p w:rsidR="0013109D" w:rsidRDefault="0013109D" w:rsidP="00473F7C">
      <w:pPr>
        <w:tabs>
          <w:tab w:val="left" w:pos="540"/>
          <w:tab w:val="left" w:pos="900"/>
          <w:tab w:val="left" w:pos="1260"/>
          <w:tab w:val="left" w:pos="1620"/>
          <w:tab w:val="left" w:pos="1980"/>
        </w:tabs>
        <w:ind w:left="3600" w:firstLine="720"/>
        <w:jc w:val="center"/>
        <w:rPr>
          <w:rFonts w:ascii="Bookman Old Style" w:hAnsi="Bookman Old Style" w:cs="Trebuchet MS"/>
          <w:b/>
          <w:sz w:val="24"/>
          <w:szCs w:val="24"/>
          <w:u w:val="single"/>
        </w:rPr>
      </w:pPr>
    </w:p>
    <w:p w:rsidR="0089650A" w:rsidRDefault="0089650A" w:rsidP="00CC07E9">
      <w:pPr>
        <w:tabs>
          <w:tab w:val="left" w:pos="540"/>
          <w:tab w:val="left" w:pos="900"/>
          <w:tab w:val="left" w:pos="1260"/>
          <w:tab w:val="left" w:pos="1620"/>
          <w:tab w:val="left" w:pos="1980"/>
        </w:tabs>
        <w:rPr>
          <w:rFonts w:ascii="Bookman Old Style" w:hAnsi="Bookman Old Style" w:cs="Trebuchet MS"/>
          <w:b/>
          <w:sz w:val="24"/>
          <w:szCs w:val="24"/>
          <w:u w:val="single"/>
        </w:rPr>
      </w:pPr>
    </w:p>
    <w:p w:rsidR="00CC07E9" w:rsidRDefault="00CC07E9" w:rsidP="00CC07E9">
      <w:pPr>
        <w:tabs>
          <w:tab w:val="left" w:pos="540"/>
          <w:tab w:val="left" w:pos="900"/>
          <w:tab w:val="left" w:pos="1260"/>
          <w:tab w:val="left" w:pos="1620"/>
          <w:tab w:val="left" w:pos="1980"/>
        </w:tabs>
        <w:rPr>
          <w:rFonts w:ascii="Bookman Old Style" w:hAnsi="Bookman Old Style" w:cs="Trebuchet MS"/>
          <w:b/>
          <w:sz w:val="24"/>
          <w:szCs w:val="24"/>
          <w:u w:val="single"/>
        </w:rPr>
      </w:pPr>
    </w:p>
    <w:p w:rsidR="0089650A" w:rsidRPr="0013109D" w:rsidRDefault="0089650A" w:rsidP="00C07190">
      <w:pPr>
        <w:tabs>
          <w:tab w:val="left" w:pos="540"/>
          <w:tab w:val="left" w:pos="900"/>
          <w:tab w:val="left" w:pos="1260"/>
          <w:tab w:val="left" w:pos="1620"/>
          <w:tab w:val="left" w:pos="1980"/>
        </w:tabs>
        <w:rPr>
          <w:rFonts w:ascii="Bookman Old Style" w:hAnsi="Bookman Old Style" w:cs="Trebuchet MS"/>
          <w:b/>
          <w:sz w:val="24"/>
          <w:szCs w:val="24"/>
          <w:u w:val="single"/>
        </w:rPr>
      </w:pPr>
    </w:p>
    <w:p w:rsidR="00494233" w:rsidRPr="00494233" w:rsidRDefault="00AA32D5" w:rsidP="00AA32D5">
      <w:pPr>
        <w:tabs>
          <w:tab w:val="left" w:pos="540"/>
          <w:tab w:val="left" w:pos="900"/>
          <w:tab w:val="left" w:pos="1260"/>
          <w:tab w:val="left" w:pos="1620"/>
          <w:tab w:val="left" w:pos="1980"/>
        </w:tabs>
        <w:ind w:left="3600"/>
        <w:jc w:val="both"/>
        <w:rPr>
          <w:rFonts w:ascii="Bookman Old Style" w:hAnsi="Bookman Old Style" w:cs="Trebuchet MS"/>
          <w:b/>
          <w:sz w:val="24"/>
          <w:szCs w:val="24"/>
          <w:u w:val="single"/>
        </w:rPr>
      </w:pPr>
      <w:r>
        <w:rPr>
          <w:rFonts w:ascii="Bookman Old Style" w:hAnsi="Bookman Old Style" w:cs="Trebuchet MS"/>
          <w:b/>
          <w:sz w:val="24"/>
          <w:szCs w:val="24"/>
          <w:u w:val="single"/>
        </w:rPr>
        <w:t>Drs. CHAIRUKA J. NUGROHO, M.Si</w:t>
      </w:r>
    </w:p>
    <w:p w:rsidR="00494233" w:rsidRPr="00494233" w:rsidRDefault="00AA32D5" w:rsidP="00494233">
      <w:pPr>
        <w:tabs>
          <w:tab w:val="left" w:pos="540"/>
          <w:tab w:val="left" w:pos="900"/>
          <w:tab w:val="left" w:pos="1260"/>
          <w:tab w:val="left" w:pos="1620"/>
          <w:tab w:val="left" w:pos="1980"/>
        </w:tabs>
        <w:spacing w:before="120" w:after="120" w:line="360" w:lineRule="auto"/>
        <w:ind w:firstLine="720"/>
        <w:jc w:val="both"/>
        <w:rPr>
          <w:rFonts w:ascii="Bookman Old Style" w:hAnsi="Bookman Old Style" w:cs="Trebuchet MS"/>
          <w:b/>
          <w:sz w:val="24"/>
          <w:szCs w:val="24"/>
          <w:lang w:val="id-ID"/>
        </w:rPr>
      </w:pPr>
      <w:r>
        <w:rPr>
          <w:rFonts w:ascii="Bookman Old Style" w:hAnsi="Bookman Old Style" w:cs="Trebuchet MS"/>
          <w:b/>
          <w:sz w:val="24"/>
          <w:szCs w:val="24"/>
        </w:rPr>
        <w:tab/>
      </w:r>
      <w:r>
        <w:rPr>
          <w:rFonts w:ascii="Bookman Old Style" w:hAnsi="Bookman Old Style" w:cs="Trebuchet MS"/>
          <w:b/>
          <w:sz w:val="24"/>
          <w:szCs w:val="24"/>
        </w:rPr>
        <w:tab/>
      </w:r>
      <w:r>
        <w:rPr>
          <w:rFonts w:ascii="Bookman Old Style" w:hAnsi="Bookman Old Style" w:cs="Trebuchet MS"/>
          <w:b/>
          <w:sz w:val="24"/>
          <w:szCs w:val="24"/>
        </w:rPr>
        <w:tab/>
      </w:r>
      <w:r>
        <w:rPr>
          <w:rFonts w:ascii="Bookman Old Style" w:hAnsi="Bookman Old Style" w:cs="Trebuchet MS"/>
          <w:b/>
          <w:sz w:val="24"/>
          <w:szCs w:val="24"/>
        </w:rPr>
        <w:tab/>
      </w:r>
      <w:r>
        <w:rPr>
          <w:rFonts w:ascii="Bookman Old Style" w:hAnsi="Bookman Old Style" w:cs="Trebuchet MS"/>
          <w:b/>
          <w:sz w:val="24"/>
          <w:szCs w:val="24"/>
        </w:rPr>
        <w:tab/>
      </w:r>
      <w:r>
        <w:rPr>
          <w:rFonts w:ascii="Bookman Old Style" w:hAnsi="Bookman Old Style" w:cs="Trebuchet MS"/>
          <w:b/>
          <w:sz w:val="24"/>
          <w:szCs w:val="24"/>
        </w:rPr>
        <w:tab/>
      </w:r>
      <w:r>
        <w:rPr>
          <w:rFonts w:ascii="Bookman Old Style" w:hAnsi="Bookman Old Style" w:cs="Trebuchet MS"/>
          <w:b/>
          <w:sz w:val="24"/>
          <w:szCs w:val="24"/>
        </w:rPr>
        <w:tab/>
        <w:t xml:space="preserve">       </w:t>
      </w:r>
      <w:r w:rsidR="00494233" w:rsidRPr="00494233">
        <w:rPr>
          <w:rFonts w:ascii="Bookman Old Style" w:hAnsi="Bookman Old Style"/>
          <w:b/>
          <w:sz w:val="24"/>
          <w:szCs w:val="24"/>
        </w:rPr>
        <w:t xml:space="preserve">NIP. </w:t>
      </w:r>
      <w:r>
        <w:rPr>
          <w:rFonts w:ascii="Bookman Old Style" w:hAnsi="Bookman Old Style"/>
          <w:b/>
          <w:sz w:val="24"/>
          <w:szCs w:val="24"/>
        </w:rPr>
        <w:t>197005151990101001</w:t>
      </w:r>
    </w:p>
    <w:p w:rsidR="00473F7C" w:rsidRPr="00C07190" w:rsidRDefault="00473F7C" w:rsidP="00494233">
      <w:pPr>
        <w:tabs>
          <w:tab w:val="left" w:pos="540"/>
          <w:tab w:val="left" w:pos="1260"/>
          <w:tab w:val="left" w:pos="1620"/>
          <w:tab w:val="left" w:pos="1980"/>
          <w:tab w:val="left" w:pos="3600"/>
        </w:tabs>
        <w:ind w:left="3600" w:firstLine="720"/>
        <w:jc w:val="center"/>
        <w:rPr>
          <w:rFonts w:ascii="Bookman Old Style" w:hAnsi="Bookman Old Style" w:cs="Trebuchet MS"/>
          <w:b/>
          <w:sz w:val="24"/>
          <w:szCs w:val="24"/>
          <w:u w:val="single"/>
        </w:rPr>
      </w:pPr>
    </w:p>
    <w:sectPr w:rsidR="00473F7C" w:rsidRPr="00C07190" w:rsidSect="0072576B">
      <w:headerReference w:type="default" r:id="rId18"/>
      <w:headerReference w:type="first" r:id="rId19"/>
      <w:pgSz w:w="12240" w:h="20160" w:code="5"/>
      <w:pgMar w:top="1701" w:right="1701" w:bottom="3119" w:left="1985" w:header="709" w:footer="720" w:gutter="0"/>
      <w:pgNumType w:start="10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771D" w:rsidRDefault="0092771D" w:rsidP="008277AA">
      <w:r>
        <w:separator/>
      </w:r>
    </w:p>
  </w:endnote>
  <w:endnote w:type="continuationSeparator" w:id="0">
    <w:p w:rsidR="0092771D" w:rsidRDefault="0092771D" w:rsidP="00827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badi">
    <w:altName w:val="Abadi"/>
    <w:charset w:val="00"/>
    <w:family w:val="swiss"/>
    <w:pitch w:val="variable"/>
    <w:sig w:usb0="8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5143865"/>
      <w:docPartObj>
        <w:docPartGallery w:val="Page Numbers (Bottom of Page)"/>
        <w:docPartUnique/>
      </w:docPartObj>
    </w:sdtPr>
    <w:sdtEndPr>
      <w:rPr>
        <w:noProof/>
      </w:rPr>
    </w:sdtEndPr>
    <w:sdtContent>
      <w:p w:rsidR="002E5F75" w:rsidRDefault="002E5F75">
        <w:pPr>
          <w:pStyle w:val="Footer"/>
          <w:jc w:val="center"/>
        </w:pPr>
        <w:r>
          <w:t>Rancangan Rencana Kerja Kecamatan Ciomas Tahun 2022</w:t>
        </w:r>
        <w:r>
          <w:tab/>
        </w:r>
        <w:r>
          <w:fldChar w:fldCharType="begin"/>
        </w:r>
        <w:r>
          <w:instrText xml:space="preserve"> PAGE   \* MERGEFORMAT </w:instrText>
        </w:r>
        <w:r>
          <w:fldChar w:fldCharType="separate"/>
        </w:r>
        <w:r w:rsidR="00C368F8">
          <w:rPr>
            <w:noProof/>
          </w:rPr>
          <w:t>43</w:t>
        </w:r>
        <w:r>
          <w:rPr>
            <w:noProof/>
          </w:rPr>
          <w:fldChar w:fldCharType="end"/>
        </w:r>
      </w:p>
    </w:sdtContent>
  </w:sdt>
  <w:p w:rsidR="002E5F75" w:rsidRDefault="002E5F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F75" w:rsidRPr="008673C7" w:rsidRDefault="002E5F75" w:rsidP="00DF2E7D">
    <w:pPr>
      <w:pStyle w:val="Footer"/>
      <w:jc w:val="center"/>
      <w:rPr>
        <w:lang w:val="en-ID"/>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4071616"/>
      <w:docPartObj>
        <w:docPartGallery w:val="Page Numbers (Bottom of Page)"/>
        <w:docPartUnique/>
      </w:docPartObj>
    </w:sdtPr>
    <w:sdtEndPr>
      <w:rPr>
        <w:noProof/>
      </w:rPr>
    </w:sdtEndPr>
    <w:sdtContent>
      <w:p w:rsidR="002E5F75" w:rsidRDefault="002E5F75" w:rsidP="009554AB">
        <w:pPr>
          <w:pStyle w:val="Footer"/>
          <w:tabs>
            <w:tab w:val="clear" w:pos="9360"/>
          </w:tabs>
        </w:pPr>
        <w:r>
          <w:t>Rancangan Rencana Kerja Kecamatan Ciomas Tahun 2021</w:t>
        </w:r>
        <w:r>
          <w:tab/>
        </w:r>
        <w:r>
          <w:tab/>
        </w:r>
        <w:r>
          <w:tab/>
        </w:r>
        <w:r>
          <w:tab/>
        </w:r>
        <w:r>
          <w:tab/>
        </w:r>
        <w:r>
          <w:tab/>
        </w:r>
        <w:r>
          <w:tab/>
        </w:r>
        <w:r>
          <w:tab/>
        </w:r>
        <w:r>
          <w:tab/>
        </w:r>
        <w:r>
          <w:tab/>
          <w:t xml:space="preserve"> </w:t>
        </w:r>
        <w:r>
          <w:fldChar w:fldCharType="begin"/>
        </w:r>
        <w:r>
          <w:instrText xml:space="preserve"> PAGE   \* MERGEFORMAT </w:instrText>
        </w:r>
        <w:r>
          <w:fldChar w:fldCharType="separate"/>
        </w:r>
        <w:r w:rsidR="00C368F8">
          <w:rPr>
            <w:noProof/>
          </w:rPr>
          <w:t>64</w:t>
        </w:r>
        <w:r>
          <w:rPr>
            <w:noProof/>
          </w:rPr>
          <w:fldChar w:fldCharType="end"/>
        </w:r>
      </w:p>
    </w:sdtContent>
  </w:sdt>
  <w:p w:rsidR="002E5F75" w:rsidRDefault="002E5F7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F75" w:rsidRDefault="002E5F75" w:rsidP="0072576B">
    <w:pPr>
      <w:pStyle w:val="Footer"/>
    </w:pPr>
    <w:r>
      <w:t>Rancangan Rencana Kerja Kecamatan Ciomas Tahun 2022</w:t>
    </w:r>
    <w:r>
      <w:tab/>
    </w:r>
    <w:sdt>
      <w:sdtPr>
        <w:id w:val="164731765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C368F8">
          <w:rPr>
            <w:noProof/>
          </w:rPr>
          <w:t>67</w:t>
        </w:r>
        <w:r>
          <w:rPr>
            <w:noProof/>
          </w:rPr>
          <w:fldChar w:fldCharType="end"/>
        </w:r>
      </w:sdtContent>
    </w:sdt>
  </w:p>
  <w:p w:rsidR="002E5F75" w:rsidRDefault="002E5F75" w:rsidP="0072576B">
    <w:pPr>
      <w:pStyle w:val="Footer"/>
    </w:pPr>
  </w:p>
  <w:p w:rsidR="002E5F75" w:rsidRPr="0072576B" w:rsidRDefault="002E5F75" w:rsidP="00494DDD">
    <w:pPr>
      <w:pStyle w:val="Footer"/>
    </w:pPr>
    <w: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F75" w:rsidRDefault="002E5F75" w:rsidP="006A3725">
    <w:pPr>
      <w:pStyle w:val="Footer"/>
    </w:pPr>
    <w:r>
      <w:t>Rancangan Rencana Kerja Kecamatan Ciomas Tahun 2022</w:t>
    </w:r>
    <w:r>
      <w:tab/>
    </w:r>
    <w:sdt>
      <w:sdtPr>
        <w:id w:val="68756827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C368F8">
          <w:rPr>
            <w:noProof/>
          </w:rPr>
          <w:t>68</w:t>
        </w:r>
        <w:r>
          <w:rPr>
            <w:noProof/>
          </w:rPr>
          <w:fldChar w:fldCharType="end"/>
        </w:r>
      </w:sdtContent>
    </w:sdt>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F75" w:rsidRDefault="002E5F75" w:rsidP="00494DDD">
    <w:pPr>
      <w:pStyle w:val="Footer"/>
    </w:pPr>
    <w:r>
      <w:t>Rancangan Rencana Kerja Kecamatan Ciomas Tahun 2022</w:t>
    </w:r>
    <w:r>
      <w:tab/>
    </w:r>
    <w:r>
      <w:tab/>
    </w:r>
    <w:r>
      <w:tab/>
    </w:r>
    <w:r>
      <w:tab/>
    </w:r>
    <w:r>
      <w:tab/>
    </w:r>
    <w:r>
      <w:tab/>
    </w:r>
    <w:r>
      <w:tab/>
    </w:r>
    <w:r>
      <w:tab/>
    </w:r>
    <w:r>
      <w:tab/>
    </w:r>
    <w:sdt>
      <w:sdtPr>
        <w:id w:val="206583170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C368F8">
          <w:rPr>
            <w:noProof/>
          </w:rPr>
          <w:t>82</w:t>
        </w:r>
        <w:r>
          <w:rPr>
            <w:noProof/>
          </w:rPr>
          <w:fldChar w:fldCharType="end"/>
        </w:r>
      </w:sdtContent>
    </w:sdt>
  </w:p>
  <w:p w:rsidR="002E5F75" w:rsidRDefault="002E5F75" w:rsidP="006A37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771D" w:rsidRDefault="0092771D" w:rsidP="008277AA">
      <w:r>
        <w:separator/>
      </w:r>
    </w:p>
  </w:footnote>
  <w:footnote w:type="continuationSeparator" w:id="0">
    <w:p w:rsidR="0092771D" w:rsidRDefault="0092771D" w:rsidP="008277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F75" w:rsidRDefault="002E5F75">
    <w:pPr>
      <w:pStyle w:val="Header"/>
      <w:jc w:val="center"/>
    </w:pPr>
  </w:p>
  <w:p w:rsidR="002E5F75" w:rsidRDefault="002E5F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F75" w:rsidRDefault="002E5F7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F75" w:rsidRDefault="002E5F7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F75" w:rsidRDefault="002E5F7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F75" w:rsidRDefault="002E5F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33422"/>
    <w:multiLevelType w:val="multilevel"/>
    <w:tmpl w:val="02233422"/>
    <w:lvl w:ilvl="0">
      <w:start w:val="1"/>
      <w:numFmt w:val="decimal"/>
      <w:lvlText w:val="%1."/>
      <w:lvlJc w:val="left"/>
      <w:pPr>
        <w:ind w:left="1980" w:hanging="360"/>
      </w:pPr>
      <w:rPr>
        <w:rFonts w:ascii="Times New Roman" w:hAnsi="Times New Roman" w:cs="Times New Roman" w:hint="default"/>
      </w:rPr>
    </w:lvl>
    <w:lvl w:ilvl="1">
      <w:start w:val="1"/>
      <w:numFmt w:val="decimal"/>
      <w:lvlText w:val="%2)"/>
      <w:lvlJc w:val="left"/>
      <w:pPr>
        <w:ind w:left="2880" w:hanging="360"/>
      </w:pPr>
      <w:rPr>
        <w:rFonts w:ascii="Bookman Old Style" w:hAnsi="Bookman Old Style" w:cs="Times New Roman" w:hint="default"/>
      </w:rPr>
    </w:lvl>
    <w:lvl w:ilvl="2">
      <w:start w:val="1"/>
      <w:numFmt w:val="decimal"/>
      <w:isLgl/>
      <w:lvlText w:val="%1.%2.%3"/>
      <w:lvlJc w:val="left"/>
      <w:pPr>
        <w:ind w:left="4140" w:hanging="720"/>
      </w:pPr>
      <w:rPr>
        <w:rFonts w:ascii="Times New Roman" w:hAnsi="Times New Roman" w:cs="Times New Roman" w:hint="default"/>
      </w:rPr>
    </w:lvl>
    <w:lvl w:ilvl="3">
      <w:start w:val="1"/>
      <w:numFmt w:val="decimal"/>
      <w:isLgl/>
      <w:lvlText w:val="%1.%2.%3.%4"/>
      <w:lvlJc w:val="left"/>
      <w:pPr>
        <w:ind w:left="5040" w:hanging="720"/>
      </w:pPr>
      <w:rPr>
        <w:rFonts w:ascii="Times New Roman" w:hAnsi="Times New Roman" w:cs="Times New Roman" w:hint="default"/>
      </w:rPr>
    </w:lvl>
    <w:lvl w:ilvl="4">
      <w:start w:val="1"/>
      <w:numFmt w:val="decimal"/>
      <w:isLgl/>
      <w:lvlText w:val="%1.%2.%3.%4.%5"/>
      <w:lvlJc w:val="left"/>
      <w:pPr>
        <w:ind w:left="6300" w:hanging="1080"/>
      </w:pPr>
      <w:rPr>
        <w:rFonts w:ascii="Times New Roman" w:hAnsi="Times New Roman" w:cs="Times New Roman" w:hint="default"/>
      </w:rPr>
    </w:lvl>
    <w:lvl w:ilvl="5">
      <w:start w:val="1"/>
      <w:numFmt w:val="decimal"/>
      <w:isLgl/>
      <w:lvlText w:val="%1.%2.%3.%4.%5.%6"/>
      <w:lvlJc w:val="left"/>
      <w:pPr>
        <w:ind w:left="7200" w:hanging="1080"/>
      </w:pPr>
      <w:rPr>
        <w:rFonts w:ascii="Times New Roman" w:hAnsi="Times New Roman" w:cs="Times New Roman" w:hint="default"/>
      </w:rPr>
    </w:lvl>
    <w:lvl w:ilvl="6">
      <w:start w:val="1"/>
      <w:numFmt w:val="decimal"/>
      <w:isLgl/>
      <w:lvlText w:val="%1.%2.%3.%4.%5.%6.%7"/>
      <w:lvlJc w:val="left"/>
      <w:pPr>
        <w:ind w:left="8460" w:hanging="1440"/>
      </w:pPr>
      <w:rPr>
        <w:rFonts w:ascii="Times New Roman" w:hAnsi="Times New Roman" w:cs="Times New Roman" w:hint="default"/>
      </w:rPr>
    </w:lvl>
    <w:lvl w:ilvl="7">
      <w:start w:val="1"/>
      <w:numFmt w:val="decimal"/>
      <w:isLgl/>
      <w:lvlText w:val="%1.%2.%3.%4.%5.%6.%7.%8"/>
      <w:lvlJc w:val="left"/>
      <w:pPr>
        <w:ind w:left="9360" w:hanging="1440"/>
      </w:pPr>
      <w:rPr>
        <w:rFonts w:ascii="Times New Roman" w:hAnsi="Times New Roman" w:cs="Times New Roman" w:hint="default"/>
      </w:rPr>
    </w:lvl>
    <w:lvl w:ilvl="8">
      <w:start w:val="1"/>
      <w:numFmt w:val="decimal"/>
      <w:isLgl/>
      <w:lvlText w:val="%1.%2.%3.%4.%5.%6.%7.%8.%9"/>
      <w:lvlJc w:val="left"/>
      <w:pPr>
        <w:ind w:left="10620" w:hanging="1800"/>
      </w:pPr>
      <w:rPr>
        <w:rFonts w:ascii="Times New Roman" w:hAnsi="Times New Roman" w:cs="Times New Roman" w:hint="default"/>
      </w:rPr>
    </w:lvl>
  </w:abstractNum>
  <w:abstractNum w:abstractNumId="1">
    <w:nsid w:val="04C11957"/>
    <w:multiLevelType w:val="hybridMultilevel"/>
    <w:tmpl w:val="D00AB274"/>
    <w:lvl w:ilvl="0" w:tplc="76FE6CD6">
      <w:start w:val="1"/>
      <w:numFmt w:val="decimal"/>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2">
    <w:nsid w:val="07C94BD2"/>
    <w:multiLevelType w:val="multilevel"/>
    <w:tmpl w:val="39EEEC14"/>
    <w:lvl w:ilvl="0">
      <w:start w:val="6"/>
      <w:numFmt w:val="decimal"/>
      <w:lvlText w:val="%1."/>
      <w:lvlJc w:val="left"/>
      <w:pPr>
        <w:ind w:left="360" w:hanging="360"/>
      </w:pPr>
      <w:rPr>
        <w:rFonts w:hint="default"/>
        <w:b/>
        <w:color w:val="auto"/>
      </w:rPr>
    </w:lvl>
    <w:lvl w:ilvl="1">
      <w:start w:val="1"/>
      <w:numFmt w:val="decimal"/>
      <w:lvlText w:val="%1.%2."/>
      <w:lvlJc w:val="left"/>
      <w:pPr>
        <w:ind w:left="3600" w:hanging="720"/>
      </w:pPr>
      <w:rPr>
        <w:rFonts w:hint="default"/>
        <w:color w:val="auto"/>
      </w:rPr>
    </w:lvl>
    <w:lvl w:ilvl="2">
      <w:start w:val="1"/>
      <w:numFmt w:val="decimal"/>
      <w:lvlText w:val="%1.%2.%3."/>
      <w:lvlJc w:val="left"/>
      <w:pPr>
        <w:ind w:left="6480" w:hanging="720"/>
      </w:pPr>
      <w:rPr>
        <w:rFonts w:hint="default"/>
        <w:color w:val="auto"/>
      </w:rPr>
    </w:lvl>
    <w:lvl w:ilvl="3">
      <w:start w:val="1"/>
      <w:numFmt w:val="decimal"/>
      <w:lvlText w:val="%1.%2.%3.%4."/>
      <w:lvlJc w:val="left"/>
      <w:pPr>
        <w:ind w:left="9720" w:hanging="1080"/>
      </w:pPr>
      <w:rPr>
        <w:rFonts w:hint="default"/>
        <w:color w:val="auto"/>
      </w:rPr>
    </w:lvl>
    <w:lvl w:ilvl="4">
      <w:start w:val="1"/>
      <w:numFmt w:val="decimal"/>
      <w:lvlText w:val="%1.%2.%3.%4.%5."/>
      <w:lvlJc w:val="left"/>
      <w:pPr>
        <w:ind w:left="12600" w:hanging="1080"/>
      </w:pPr>
      <w:rPr>
        <w:rFonts w:hint="default"/>
        <w:color w:val="auto"/>
      </w:rPr>
    </w:lvl>
    <w:lvl w:ilvl="5">
      <w:start w:val="1"/>
      <w:numFmt w:val="decimal"/>
      <w:lvlText w:val="%1.%2.%3.%4.%5.%6."/>
      <w:lvlJc w:val="left"/>
      <w:pPr>
        <w:ind w:left="15840" w:hanging="1440"/>
      </w:pPr>
      <w:rPr>
        <w:rFonts w:hint="default"/>
        <w:color w:val="auto"/>
      </w:rPr>
    </w:lvl>
    <w:lvl w:ilvl="6">
      <w:start w:val="1"/>
      <w:numFmt w:val="decimal"/>
      <w:lvlText w:val="%1.%2.%3.%4.%5.%6.%7."/>
      <w:lvlJc w:val="left"/>
      <w:pPr>
        <w:ind w:left="18720" w:hanging="1440"/>
      </w:pPr>
      <w:rPr>
        <w:rFonts w:hint="default"/>
        <w:color w:val="auto"/>
      </w:rPr>
    </w:lvl>
    <w:lvl w:ilvl="7">
      <w:start w:val="1"/>
      <w:numFmt w:val="decimal"/>
      <w:lvlText w:val="%1.%2.%3.%4.%5.%6.%7.%8."/>
      <w:lvlJc w:val="left"/>
      <w:pPr>
        <w:ind w:left="21960" w:hanging="1800"/>
      </w:pPr>
      <w:rPr>
        <w:rFonts w:hint="default"/>
        <w:color w:val="auto"/>
      </w:rPr>
    </w:lvl>
    <w:lvl w:ilvl="8">
      <w:start w:val="1"/>
      <w:numFmt w:val="decimal"/>
      <w:lvlText w:val="%1.%2.%3.%4.%5.%6.%7.%8.%9."/>
      <w:lvlJc w:val="left"/>
      <w:pPr>
        <w:ind w:left="24840" w:hanging="1800"/>
      </w:pPr>
      <w:rPr>
        <w:rFonts w:hint="default"/>
        <w:color w:val="auto"/>
      </w:rPr>
    </w:lvl>
  </w:abstractNum>
  <w:abstractNum w:abstractNumId="3">
    <w:nsid w:val="0D4B2B35"/>
    <w:multiLevelType w:val="multilevel"/>
    <w:tmpl w:val="F02C74B2"/>
    <w:lvl w:ilvl="0">
      <w:start w:val="3"/>
      <w:numFmt w:val="decimal"/>
      <w:lvlText w:val="%1."/>
      <w:lvlJc w:val="left"/>
      <w:pPr>
        <w:ind w:left="360" w:hanging="360"/>
      </w:pPr>
      <w:rPr>
        <w:rFonts w:hint="default"/>
      </w:rPr>
    </w:lvl>
    <w:lvl w:ilvl="1">
      <w:start w:val="1"/>
      <w:numFmt w:val="decimal"/>
      <w:lvlText w:val="%1.%2."/>
      <w:lvlJc w:val="left"/>
      <w:pPr>
        <w:ind w:left="6958" w:hanging="720"/>
      </w:pPr>
      <w:rPr>
        <w:rFonts w:hint="default"/>
        <w:color w:val="auto"/>
      </w:rPr>
    </w:lvl>
    <w:lvl w:ilvl="2">
      <w:start w:val="1"/>
      <w:numFmt w:val="decimal"/>
      <w:lvlText w:val="%1.%2.%3."/>
      <w:lvlJc w:val="left"/>
      <w:pPr>
        <w:ind w:left="6120" w:hanging="720"/>
      </w:pPr>
      <w:rPr>
        <w:rFonts w:hint="default"/>
      </w:rPr>
    </w:lvl>
    <w:lvl w:ilvl="3">
      <w:start w:val="1"/>
      <w:numFmt w:val="decimal"/>
      <w:lvlText w:val="%1.%2.%3.%4."/>
      <w:lvlJc w:val="left"/>
      <w:pPr>
        <w:ind w:left="9180" w:hanging="1080"/>
      </w:pPr>
      <w:rPr>
        <w:rFonts w:hint="default"/>
      </w:rPr>
    </w:lvl>
    <w:lvl w:ilvl="4">
      <w:start w:val="1"/>
      <w:numFmt w:val="decimal"/>
      <w:lvlText w:val="%1.%2.%3.%4.%5."/>
      <w:lvlJc w:val="left"/>
      <w:pPr>
        <w:ind w:left="11880" w:hanging="1080"/>
      </w:pPr>
      <w:rPr>
        <w:rFonts w:hint="default"/>
      </w:rPr>
    </w:lvl>
    <w:lvl w:ilvl="5">
      <w:start w:val="1"/>
      <w:numFmt w:val="decimal"/>
      <w:lvlText w:val="%1.%2.%3.%4.%5.%6."/>
      <w:lvlJc w:val="left"/>
      <w:pPr>
        <w:ind w:left="14940" w:hanging="1440"/>
      </w:pPr>
      <w:rPr>
        <w:rFonts w:hint="default"/>
      </w:rPr>
    </w:lvl>
    <w:lvl w:ilvl="6">
      <w:start w:val="1"/>
      <w:numFmt w:val="decimal"/>
      <w:lvlText w:val="%1.%2.%3.%4.%5.%6.%7."/>
      <w:lvlJc w:val="left"/>
      <w:pPr>
        <w:ind w:left="17640" w:hanging="1440"/>
      </w:pPr>
      <w:rPr>
        <w:rFonts w:hint="default"/>
      </w:rPr>
    </w:lvl>
    <w:lvl w:ilvl="7">
      <w:start w:val="1"/>
      <w:numFmt w:val="decimal"/>
      <w:lvlText w:val="%1.%2.%3.%4.%5.%6.%7.%8."/>
      <w:lvlJc w:val="left"/>
      <w:pPr>
        <w:ind w:left="20700" w:hanging="1800"/>
      </w:pPr>
      <w:rPr>
        <w:rFonts w:hint="default"/>
      </w:rPr>
    </w:lvl>
    <w:lvl w:ilvl="8">
      <w:start w:val="1"/>
      <w:numFmt w:val="decimal"/>
      <w:lvlText w:val="%1.%2.%3.%4.%5.%6.%7.%8.%9."/>
      <w:lvlJc w:val="left"/>
      <w:pPr>
        <w:ind w:left="23400" w:hanging="1800"/>
      </w:pPr>
      <w:rPr>
        <w:rFonts w:hint="default"/>
      </w:rPr>
    </w:lvl>
  </w:abstractNum>
  <w:abstractNum w:abstractNumId="4">
    <w:nsid w:val="0D5765FC"/>
    <w:multiLevelType w:val="multilevel"/>
    <w:tmpl w:val="3D3C8256"/>
    <w:lvl w:ilvl="0">
      <w:start w:val="1"/>
      <w:numFmt w:val="decimal"/>
      <w:lvlText w:val="%1"/>
      <w:lvlJc w:val="left"/>
      <w:pPr>
        <w:ind w:left="735" w:hanging="360"/>
      </w:pPr>
      <w:rPr>
        <w:rFonts w:hint="default"/>
      </w:rPr>
    </w:lvl>
    <w:lvl w:ilvl="1">
      <w:start w:val="1"/>
      <w:numFmt w:val="decimal"/>
      <w:isLgl/>
      <w:lvlText w:val="%1.%2"/>
      <w:lvlJc w:val="left"/>
      <w:pPr>
        <w:ind w:left="3291" w:hanging="720"/>
      </w:pPr>
      <w:rPr>
        <w:rFonts w:hint="default"/>
        <w:b/>
      </w:rPr>
    </w:lvl>
    <w:lvl w:ilvl="2">
      <w:start w:val="1"/>
      <w:numFmt w:val="decimal"/>
      <w:isLgl/>
      <w:lvlText w:val="%1.%2.%3"/>
      <w:lvlJc w:val="left"/>
      <w:pPr>
        <w:ind w:left="5487" w:hanging="720"/>
      </w:pPr>
      <w:rPr>
        <w:rFonts w:hint="default"/>
        <w:b/>
      </w:rPr>
    </w:lvl>
    <w:lvl w:ilvl="3">
      <w:start w:val="1"/>
      <w:numFmt w:val="decimal"/>
      <w:isLgl/>
      <w:lvlText w:val="%1.%2.%3.%4"/>
      <w:lvlJc w:val="left"/>
      <w:pPr>
        <w:ind w:left="8043" w:hanging="1080"/>
      </w:pPr>
      <w:rPr>
        <w:rFonts w:hint="default"/>
        <w:b/>
      </w:rPr>
    </w:lvl>
    <w:lvl w:ilvl="4">
      <w:start w:val="1"/>
      <w:numFmt w:val="decimal"/>
      <w:isLgl/>
      <w:lvlText w:val="%1.%2.%3.%4.%5"/>
      <w:lvlJc w:val="left"/>
      <w:pPr>
        <w:ind w:left="10239" w:hanging="1080"/>
      </w:pPr>
      <w:rPr>
        <w:rFonts w:hint="default"/>
        <w:b/>
      </w:rPr>
    </w:lvl>
    <w:lvl w:ilvl="5">
      <w:start w:val="1"/>
      <w:numFmt w:val="decimal"/>
      <w:isLgl/>
      <w:lvlText w:val="%1.%2.%3.%4.%5.%6"/>
      <w:lvlJc w:val="left"/>
      <w:pPr>
        <w:ind w:left="12795" w:hanging="1440"/>
      </w:pPr>
      <w:rPr>
        <w:rFonts w:hint="default"/>
        <w:b/>
      </w:rPr>
    </w:lvl>
    <w:lvl w:ilvl="6">
      <w:start w:val="1"/>
      <w:numFmt w:val="decimal"/>
      <w:isLgl/>
      <w:lvlText w:val="%1.%2.%3.%4.%5.%6.%7"/>
      <w:lvlJc w:val="left"/>
      <w:pPr>
        <w:ind w:left="15351" w:hanging="1800"/>
      </w:pPr>
      <w:rPr>
        <w:rFonts w:hint="default"/>
        <w:b/>
      </w:rPr>
    </w:lvl>
    <w:lvl w:ilvl="7">
      <w:start w:val="1"/>
      <w:numFmt w:val="decimal"/>
      <w:isLgl/>
      <w:lvlText w:val="%1.%2.%3.%4.%5.%6.%7.%8"/>
      <w:lvlJc w:val="left"/>
      <w:pPr>
        <w:ind w:left="17547" w:hanging="1800"/>
      </w:pPr>
      <w:rPr>
        <w:rFonts w:hint="default"/>
        <w:b/>
      </w:rPr>
    </w:lvl>
    <w:lvl w:ilvl="8">
      <w:start w:val="1"/>
      <w:numFmt w:val="decimal"/>
      <w:isLgl/>
      <w:lvlText w:val="%1.%2.%3.%4.%5.%6.%7.%8.%9"/>
      <w:lvlJc w:val="left"/>
      <w:pPr>
        <w:ind w:left="20103" w:hanging="2160"/>
      </w:pPr>
      <w:rPr>
        <w:rFonts w:hint="default"/>
        <w:b/>
      </w:rPr>
    </w:lvl>
  </w:abstractNum>
  <w:abstractNum w:abstractNumId="5">
    <w:nsid w:val="0F5D26B4"/>
    <w:multiLevelType w:val="multilevel"/>
    <w:tmpl w:val="482AC290"/>
    <w:lvl w:ilvl="0">
      <w:start w:val="3"/>
      <w:numFmt w:val="decimal"/>
      <w:lvlText w:val="%1"/>
      <w:lvlJc w:val="left"/>
      <w:pPr>
        <w:ind w:left="405" w:hanging="405"/>
      </w:pPr>
      <w:rPr>
        <w:rFonts w:hint="default"/>
      </w:rPr>
    </w:lvl>
    <w:lvl w:ilvl="1">
      <w:start w:val="1"/>
      <w:numFmt w:val="decimal"/>
      <w:lvlText w:val="%1.%2"/>
      <w:lvlJc w:val="left"/>
      <w:pPr>
        <w:ind w:left="2160" w:hanging="720"/>
      </w:pPr>
      <w:rPr>
        <w:rFonts w:hint="default"/>
        <w:b w:val="0"/>
      </w:rPr>
    </w:lvl>
    <w:lvl w:ilvl="2">
      <w:start w:val="1"/>
      <w:numFmt w:val="decimalZero"/>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6">
    <w:nsid w:val="11396FAC"/>
    <w:multiLevelType w:val="multilevel"/>
    <w:tmpl w:val="0DA825C2"/>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DAC0B51"/>
    <w:multiLevelType w:val="hybridMultilevel"/>
    <w:tmpl w:val="BF303F9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DCA7580"/>
    <w:multiLevelType w:val="hybridMultilevel"/>
    <w:tmpl w:val="6C8CC9B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0A814B4"/>
    <w:multiLevelType w:val="multilevel"/>
    <w:tmpl w:val="DF845C24"/>
    <w:lvl w:ilvl="0">
      <w:start w:val="3"/>
      <w:numFmt w:val="decimal"/>
      <w:lvlText w:val="%1"/>
      <w:lvlJc w:val="left"/>
      <w:pPr>
        <w:ind w:left="375" w:hanging="37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21723814"/>
    <w:multiLevelType w:val="multilevel"/>
    <w:tmpl w:val="21723814"/>
    <w:lvl w:ilvl="0">
      <w:start w:val="1"/>
      <w:numFmt w:val="decimal"/>
      <w:lvlText w:val="%1."/>
      <w:lvlJc w:val="left"/>
      <w:pPr>
        <w:ind w:left="900" w:hanging="360"/>
      </w:pPr>
      <w:rPr>
        <w:rFonts w:hint="default"/>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1">
    <w:nsid w:val="22CA57E3"/>
    <w:multiLevelType w:val="multilevel"/>
    <w:tmpl w:val="EA0EAF44"/>
    <w:lvl w:ilvl="0">
      <w:start w:val="1"/>
      <w:numFmt w:val="decimal"/>
      <w:lvlText w:val="%1)"/>
      <w:lvlJc w:val="left"/>
      <w:pPr>
        <w:ind w:left="1647" w:hanging="360"/>
      </w:pPr>
      <w:rPr>
        <w:rFonts w:hint="default"/>
        <w:b w:val="0"/>
      </w:rPr>
    </w:lvl>
    <w:lvl w:ilvl="1">
      <w:start w:val="1"/>
      <w:numFmt w:val="lowerLetter"/>
      <w:lvlText w:val="%2."/>
      <w:lvlJc w:val="left"/>
      <w:pPr>
        <w:ind w:left="2367" w:hanging="360"/>
      </w:pPr>
    </w:lvl>
    <w:lvl w:ilvl="2">
      <w:start w:val="1"/>
      <w:numFmt w:val="lowerRoman"/>
      <w:lvlText w:val="%3."/>
      <w:lvlJc w:val="right"/>
      <w:pPr>
        <w:ind w:left="3087" w:hanging="180"/>
      </w:pPr>
    </w:lvl>
    <w:lvl w:ilvl="3">
      <w:start w:val="1"/>
      <w:numFmt w:val="decimal"/>
      <w:lvlText w:val="%4."/>
      <w:lvlJc w:val="left"/>
      <w:pPr>
        <w:ind w:left="3807" w:hanging="360"/>
      </w:pPr>
      <w:rPr>
        <w:rFonts w:ascii="Bookman Old Style" w:eastAsia="Times New Roman" w:hAnsi="Bookman Old Style" w:cs="Times New Roman"/>
      </w:rPr>
    </w:lvl>
    <w:lvl w:ilvl="4">
      <w:start w:val="1"/>
      <w:numFmt w:val="lowerLetter"/>
      <w:lvlText w:val="%5."/>
      <w:lvlJc w:val="left"/>
      <w:pPr>
        <w:ind w:left="4527" w:hanging="360"/>
      </w:pPr>
    </w:lvl>
    <w:lvl w:ilvl="5">
      <w:start w:val="1"/>
      <w:numFmt w:val="lowerRoman"/>
      <w:lvlText w:val="%6."/>
      <w:lvlJc w:val="right"/>
      <w:pPr>
        <w:ind w:left="5247" w:hanging="180"/>
      </w:pPr>
    </w:lvl>
    <w:lvl w:ilvl="6">
      <w:start w:val="1"/>
      <w:numFmt w:val="lowerLetter"/>
      <w:lvlText w:val="%7."/>
      <w:lvlJc w:val="left"/>
      <w:pPr>
        <w:ind w:left="5967" w:hanging="360"/>
      </w:pPr>
      <w:rPr>
        <w:b w:val="0"/>
      </w:rPr>
    </w:lvl>
    <w:lvl w:ilvl="7">
      <w:start w:val="1"/>
      <w:numFmt w:val="lowerLetter"/>
      <w:lvlText w:val="%8."/>
      <w:lvlJc w:val="left"/>
      <w:pPr>
        <w:ind w:left="6687" w:hanging="360"/>
      </w:pPr>
    </w:lvl>
    <w:lvl w:ilvl="8">
      <w:start w:val="1"/>
      <w:numFmt w:val="lowerRoman"/>
      <w:lvlText w:val="%9."/>
      <w:lvlJc w:val="right"/>
      <w:pPr>
        <w:ind w:left="7407" w:hanging="180"/>
      </w:pPr>
    </w:lvl>
  </w:abstractNum>
  <w:abstractNum w:abstractNumId="12">
    <w:nsid w:val="2B4B0D8A"/>
    <w:multiLevelType w:val="hybridMultilevel"/>
    <w:tmpl w:val="1E40DED4"/>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3">
    <w:nsid w:val="300A3623"/>
    <w:multiLevelType w:val="hybridMultilevel"/>
    <w:tmpl w:val="E7400614"/>
    <w:lvl w:ilvl="0" w:tplc="679AEBF2">
      <w:start w:val="1"/>
      <w:numFmt w:val="decimal"/>
      <w:lvlText w:val="%1."/>
      <w:lvlJc w:val="left"/>
      <w:pPr>
        <w:ind w:left="1491" w:hanging="720"/>
      </w:pPr>
      <w:rPr>
        <w:b w:val="0"/>
      </w:rPr>
    </w:lvl>
    <w:lvl w:ilvl="1" w:tplc="04090019" w:tentative="1">
      <w:start w:val="1"/>
      <w:numFmt w:val="lowerLetter"/>
      <w:lvlText w:val="%2."/>
      <w:lvlJc w:val="left"/>
      <w:pPr>
        <w:ind w:left="1851" w:hanging="360"/>
      </w:pPr>
    </w:lvl>
    <w:lvl w:ilvl="2" w:tplc="0409001B" w:tentative="1">
      <w:start w:val="1"/>
      <w:numFmt w:val="lowerRoman"/>
      <w:lvlText w:val="%3."/>
      <w:lvlJc w:val="right"/>
      <w:pPr>
        <w:ind w:left="2571" w:hanging="180"/>
      </w:pPr>
    </w:lvl>
    <w:lvl w:ilvl="3" w:tplc="0409000F" w:tentative="1">
      <w:start w:val="1"/>
      <w:numFmt w:val="decimal"/>
      <w:lvlText w:val="%4."/>
      <w:lvlJc w:val="left"/>
      <w:pPr>
        <w:ind w:left="3291" w:hanging="360"/>
      </w:pPr>
    </w:lvl>
    <w:lvl w:ilvl="4" w:tplc="04090019" w:tentative="1">
      <w:start w:val="1"/>
      <w:numFmt w:val="lowerLetter"/>
      <w:lvlText w:val="%5."/>
      <w:lvlJc w:val="left"/>
      <w:pPr>
        <w:ind w:left="4011" w:hanging="360"/>
      </w:pPr>
    </w:lvl>
    <w:lvl w:ilvl="5" w:tplc="0409001B" w:tentative="1">
      <w:start w:val="1"/>
      <w:numFmt w:val="lowerRoman"/>
      <w:lvlText w:val="%6."/>
      <w:lvlJc w:val="right"/>
      <w:pPr>
        <w:ind w:left="4731" w:hanging="180"/>
      </w:pPr>
    </w:lvl>
    <w:lvl w:ilvl="6" w:tplc="04090019">
      <w:start w:val="1"/>
      <w:numFmt w:val="lowerLetter"/>
      <w:lvlText w:val="%7."/>
      <w:lvlJc w:val="left"/>
      <w:pPr>
        <w:ind w:left="5451" w:hanging="360"/>
      </w:pPr>
      <w:rPr>
        <w:b w:val="0"/>
      </w:rPr>
    </w:lvl>
    <w:lvl w:ilvl="7" w:tplc="04090019" w:tentative="1">
      <w:start w:val="1"/>
      <w:numFmt w:val="lowerLetter"/>
      <w:lvlText w:val="%8."/>
      <w:lvlJc w:val="left"/>
      <w:pPr>
        <w:ind w:left="6171" w:hanging="360"/>
      </w:pPr>
    </w:lvl>
    <w:lvl w:ilvl="8" w:tplc="0409001B" w:tentative="1">
      <w:start w:val="1"/>
      <w:numFmt w:val="lowerRoman"/>
      <w:lvlText w:val="%9."/>
      <w:lvlJc w:val="right"/>
      <w:pPr>
        <w:ind w:left="6891" w:hanging="180"/>
      </w:pPr>
    </w:lvl>
  </w:abstractNum>
  <w:abstractNum w:abstractNumId="14">
    <w:nsid w:val="3CB77CB9"/>
    <w:multiLevelType w:val="hybridMultilevel"/>
    <w:tmpl w:val="89E23B8E"/>
    <w:lvl w:ilvl="0" w:tplc="DC82E2D4">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40291BD2"/>
    <w:multiLevelType w:val="multilevel"/>
    <w:tmpl w:val="BD16ABB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44B230A7"/>
    <w:multiLevelType w:val="multilevel"/>
    <w:tmpl w:val="F140CD6A"/>
    <w:lvl w:ilvl="0">
      <w:start w:val="2"/>
      <w:numFmt w:val="decimal"/>
      <w:lvlText w:val="%1"/>
      <w:lvlJc w:val="left"/>
      <w:pPr>
        <w:ind w:left="375" w:hanging="37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472642C9"/>
    <w:multiLevelType w:val="hybridMultilevel"/>
    <w:tmpl w:val="B88681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E63021"/>
    <w:multiLevelType w:val="multilevel"/>
    <w:tmpl w:val="39EEEC14"/>
    <w:lvl w:ilvl="0">
      <w:start w:val="6"/>
      <w:numFmt w:val="decimal"/>
      <w:lvlText w:val="%1."/>
      <w:lvlJc w:val="left"/>
      <w:pPr>
        <w:ind w:left="360" w:hanging="360"/>
      </w:pPr>
      <w:rPr>
        <w:rFonts w:hint="default"/>
        <w:b/>
        <w:color w:val="auto"/>
      </w:rPr>
    </w:lvl>
    <w:lvl w:ilvl="1">
      <w:start w:val="1"/>
      <w:numFmt w:val="decimal"/>
      <w:lvlText w:val="%1.%2."/>
      <w:lvlJc w:val="left"/>
      <w:pPr>
        <w:ind w:left="3600" w:hanging="720"/>
      </w:pPr>
      <w:rPr>
        <w:rFonts w:hint="default"/>
        <w:color w:val="auto"/>
      </w:rPr>
    </w:lvl>
    <w:lvl w:ilvl="2">
      <w:start w:val="1"/>
      <w:numFmt w:val="decimal"/>
      <w:lvlText w:val="%1.%2.%3."/>
      <w:lvlJc w:val="left"/>
      <w:pPr>
        <w:ind w:left="6480" w:hanging="720"/>
      </w:pPr>
      <w:rPr>
        <w:rFonts w:hint="default"/>
        <w:color w:val="auto"/>
      </w:rPr>
    </w:lvl>
    <w:lvl w:ilvl="3">
      <w:start w:val="1"/>
      <w:numFmt w:val="decimal"/>
      <w:lvlText w:val="%1.%2.%3.%4."/>
      <w:lvlJc w:val="left"/>
      <w:pPr>
        <w:ind w:left="9720" w:hanging="1080"/>
      </w:pPr>
      <w:rPr>
        <w:rFonts w:hint="default"/>
        <w:color w:val="auto"/>
      </w:rPr>
    </w:lvl>
    <w:lvl w:ilvl="4">
      <w:start w:val="1"/>
      <w:numFmt w:val="decimal"/>
      <w:lvlText w:val="%1.%2.%3.%4.%5."/>
      <w:lvlJc w:val="left"/>
      <w:pPr>
        <w:ind w:left="12600" w:hanging="1080"/>
      </w:pPr>
      <w:rPr>
        <w:rFonts w:hint="default"/>
        <w:color w:val="auto"/>
      </w:rPr>
    </w:lvl>
    <w:lvl w:ilvl="5">
      <w:start w:val="1"/>
      <w:numFmt w:val="decimal"/>
      <w:lvlText w:val="%1.%2.%3.%4.%5.%6."/>
      <w:lvlJc w:val="left"/>
      <w:pPr>
        <w:ind w:left="15840" w:hanging="1440"/>
      </w:pPr>
      <w:rPr>
        <w:rFonts w:hint="default"/>
        <w:color w:val="auto"/>
      </w:rPr>
    </w:lvl>
    <w:lvl w:ilvl="6">
      <w:start w:val="1"/>
      <w:numFmt w:val="decimal"/>
      <w:lvlText w:val="%1.%2.%3.%4.%5.%6.%7."/>
      <w:lvlJc w:val="left"/>
      <w:pPr>
        <w:ind w:left="18720" w:hanging="1440"/>
      </w:pPr>
      <w:rPr>
        <w:rFonts w:hint="default"/>
        <w:color w:val="auto"/>
      </w:rPr>
    </w:lvl>
    <w:lvl w:ilvl="7">
      <w:start w:val="1"/>
      <w:numFmt w:val="decimal"/>
      <w:lvlText w:val="%1.%2.%3.%4.%5.%6.%7.%8."/>
      <w:lvlJc w:val="left"/>
      <w:pPr>
        <w:ind w:left="21960" w:hanging="1800"/>
      </w:pPr>
      <w:rPr>
        <w:rFonts w:hint="default"/>
        <w:color w:val="auto"/>
      </w:rPr>
    </w:lvl>
    <w:lvl w:ilvl="8">
      <w:start w:val="1"/>
      <w:numFmt w:val="decimal"/>
      <w:lvlText w:val="%1.%2.%3.%4.%5.%6.%7.%8.%9."/>
      <w:lvlJc w:val="left"/>
      <w:pPr>
        <w:ind w:left="24840" w:hanging="1800"/>
      </w:pPr>
      <w:rPr>
        <w:rFonts w:hint="default"/>
        <w:color w:val="auto"/>
      </w:rPr>
    </w:lvl>
  </w:abstractNum>
  <w:abstractNum w:abstractNumId="19">
    <w:nsid w:val="4AA43843"/>
    <w:multiLevelType w:val="hybridMultilevel"/>
    <w:tmpl w:val="94B08C98"/>
    <w:lvl w:ilvl="0" w:tplc="80D63636">
      <w:start w:val="1"/>
      <w:numFmt w:val="decimal"/>
      <w:lvlText w:val="%1."/>
      <w:lvlJc w:val="left"/>
      <w:pPr>
        <w:ind w:left="1260" w:hanging="360"/>
      </w:pPr>
      <w:rPr>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
    <w:nsid w:val="4E902A58"/>
    <w:multiLevelType w:val="multilevel"/>
    <w:tmpl w:val="78BC5922"/>
    <w:lvl w:ilvl="0">
      <w:start w:val="8"/>
      <w:numFmt w:val="decimal"/>
      <w:lvlText w:val="%1."/>
      <w:lvlJc w:val="left"/>
      <w:pPr>
        <w:ind w:left="450" w:hanging="450"/>
      </w:pPr>
      <w:rPr>
        <w:rFonts w:hint="default"/>
      </w:rPr>
    </w:lvl>
    <w:lvl w:ilvl="1">
      <w:start w:val="1"/>
      <w:numFmt w:val="decimal"/>
      <w:lvlText w:val="%1.%2."/>
      <w:lvlJc w:val="left"/>
      <w:pPr>
        <w:ind w:left="2075" w:hanging="720"/>
      </w:pPr>
      <w:rPr>
        <w:rFonts w:hint="default"/>
      </w:rPr>
    </w:lvl>
    <w:lvl w:ilvl="2">
      <w:start w:val="1"/>
      <w:numFmt w:val="decimalZero"/>
      <w:lvlText w:val="%1.%2.%3."/>
      <w:lvlJc w:val="left"/>
      <w:pPr>
        <w:ind w:left="3430" w:hanging="720"/>
      </w:pPr>
      <w:rPr>
        <w:rFonts w:hint="default"/>
      </w:rPr>
    </w:lvl>
    <w:lvl w:ilvl="3">
      <w:start w:val="1"/>
      <w:numFmt w:val="decimal"/>
      <w:lvlText w:val="%1.%2.%3.%4."/>
      <w:lvlJc w:val="left"/>
      <w:pPr>
        <w:ind w:left="5145" w:hanging="1080"/>
      </w:pPr>
      <w:rPr>
        <w:rFonts w:hint="default"/>
      </w:rPr>
    </w:lvl>
    <w:lvl w:ilvl="4">
      <w:start w:val="1"/>
      <w:numFmt w:val="decimal"/>
      <w:lvlText w:val="%1.%2.%3.%4.%5."/>
      <w:lvlJc w:val="left"/>
      <w:pPr>
        <w:ind w:left="6860" w:hanging="1440"/>
      </w:pPr>
      <w:rPr>
        <w:rFonts w:hint="default"/>
      </w:rPr>
    </w:lvl>
    <w:lvl w:ilvl="5">
      <w:start w:val="1"/>
      <w:numFmt w:val="decimal"/>
      <w:lvlText w:val="%1.%2.%3.%4.%5.%6."/>
      <w:lvlJc w:val="left"/>
      <w:pPr>
        <w:ind w:left="8215" w:hanging="1440"/>
      </w:pPr>
      <w:rPr>
        <w:rFonts w:hint="default"/>
      </w:rPr>
    </w:lvl>
    <w:lvl w:ilvl="6">
      <w:start w:val="1"/>
      <w:numFmt w:val="decimal"/>
      <w:lvlText w:val="%1.%2.%3.%4.%5.%6.%7."/>
      <w:lvlJc w:val="left"/>
      <w:pPr>
        <w:ind w:left="9930" w:hanging="1800"/>
      </w:pPr>
      <w:rPr>
        <w:rFonts w:hint="default"/>
      </w:rPr>
    </w:lvl>
    <w:lvl w:ilvl="7">
      <w:start w:val="1"/>
      <w:numFmt w:val="decimal"/>
      <w:lvlText w:val="%1.%2.%3.%4.%5.%6.%7.%8."/>
      <w:lvlJc w:val="left"/>
      <w:pPr>
        <w:ind w:left="11285" w:hanging="1800"/>
      </w:pPr>
      <w:rPr>
        <w:rFonts w:hint="default"/>
      </w:rPr>
    </w:lvl>
    <w:lvl w:ilvl="8">
      <w:start w:val="1"/>
      <w:numFmt w:val="decimal"/>
      <w:lvlText w:val="%1.%2.%3.%4.%5.%6.%7.%8.%9."/>
      <w:lvlJc w:val="left"/>
      <w:pPr>
        <w:ind w:left="13000" w:hanging="2160"/>
      </w:pPr>
      <w:rPr>
        <w:rFonts w:hint="default"/>
      </w:rPr>
    </w:lvl>
  </w:abstractNum>
  <w:abstractNum w:abstractNumId="21">
    <w:nsid w:val="4EA0182B"/>
    <w:multiLevelType w:val="multilevel"/>
    <w:tmpl w:val="A0929628"/>
    <w:lvl w:ilvl="0">
      <w:start w:val="1"/>
      <w:numFmt w:val="decimal"/>
      <w:lvlText w:val="%1."/>
      <w:lvlJc w:val="left"/>
      <w:pPr>
        <w:ind w:left="1080" w:hanging="360"/>
      </w:pPr>
      <w:rPr>
        <w:rFonts w:hint="default"/>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rPr>
        <w:b w:val="0"/>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rPr>
        <w:b w:val="0"/>
      </w:r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nsid w:val="4F4F5508"/>
    <w:multiLevelType w:val="multilevel"/>
    <w:tmpl w:val="4F4F5508"/>
    <w:lvl w:ilvl="0">
      <w:start w:val="5"/>
      <w:numFmt w:val="decimal"/>
      <w:lvlText w:val="%1."/>
      <w:lvlJc w:val="left"/>
      <w:pPr>
        <w:ind w:left="360" w:hanging="360"/>
      </w:pPr>
      <w:rPr>
        <w:rFonts w:hint="default"/>
      </w:rPr>
    </w:lvl>
    <w:lvl w:ilvl="1">
      <w:start w:val="1"/>
      <w:numFmt w:val="decimal"/>
      <w:lvlText w:val="%1.%2."/>
      <w:lvlJc w:val="left"/>
      <w:pPr>
        <w:ind w:left="3600" w:hanging="720"/>
      </w:pPr>
      <w:rPr>
        <w:rFonts w:hint="default"/>
      </w:rPr>
    </w:lvl>
    <w:lvl w:ilvl="2">
      <w:start w:val="1"/>
      <w:numFmt w:val="decimal"/>
      <w:lvlText w:val="%1.%2.%3."/>
      <w:lvlJc w:val="left"/>
      <w:pPr>
        <w:ind w:left="6480" w:hanging="720"/>
      </w:pPr>
      <w:rPr>
        <w:rFonts w:hint="default"/>
      </w:rPr>
    </w:lvl>
    <w:lvl w:ilvl="3">
      <w:start w:val="1"/>
      <w:numFmt w:val="decimal"/>
      <w:lvlText w:val="%1.%2.%3.%4."/>
      <w:lvlJc w:val="left"/>
      <w:pPr>
        <w:ind w:left="9720" w:hanging="1080"/>
      </w:pPr>
      <w:rPr>
        <w:rFonts w:hint="default"/>
      </w:rPr>
    </w:lvl>
    <w:lvl w:ilvl="4">
      <w:start w:val="1"/>
      <w:numFmt w:val="decimal"/>
      <w:lvlText w:val="%1.%2.%3.%4.%5."/>
      <w:lvlJc w:val="left"/>
      <w:pPr>
        <w:ind w:left="12600" w:hanging="1080"/>
      </w:pPr>
      <w:rPr>
        <w:rFonts w:hint="default"/>
      </w:rPr>
    </w:lvl>
    <w:lvl w:ilvl="5">
      <w:start w:val="1"/>
      <w:numFmt w:val="decimal"/>
      <w:lvlText w:val="%1.%2.%3.%4.%5.%6."/>
      <w:lvlJc w:val="left"/>
      <w:pPr>
        <w:ind w:left="15840" w:hanging="1440"/>
      </w:pPr>
      <w:rPr>
        <w:rFonts w:hint="default"/>
      </w:rPr>
    </w:lvl>
    <w:lvl w:ilvl="6">
      <w:start w:val="1"/>
      <w:numFmt w:val="decimal"/>
      <w:lvlText w:val="%1.%2.%3.%4.%5.%6.%7."/>
      <w:lvlJc w:val="left"/>
      <w:pPr>
        <w:ind w:left="18720" w:hanging="1440"/>
      </w:pPr>
      <w:rPr>
        <w:rFonts w:hint="default"/>
      </w:rPr>
    </w:lvl>
    <w:lvl w:ilvl="7">
      <w:start w:val="1"/>
      <w:numFmt w:val="decimal"/>
      <w:lvlText w:val="%1.%2.%3.%4.%5.%6.%7.%8."/>
      <w:lvlJc w:val="left"/>
      <w:pPr>
        <w:ind w:left="21960" w:hanging="1800"/>
      </w:pPr>
      <w:rPr>
        <w:rFonts w:hint="default"/>
      </w:rPr>
    </w:lvl>
    <w:lvl w:ilvl="8">
      <w:start w:val="1"/>
      <w:numFmt w:val="decimal"/>
      <w:lvlText w:val="%1.%2.%3.%4.%5.%6.%7.%8.%9."/>
      <w:lvlJc w:val="left"/>
      <w:pPr>
        <w:ind w:left="24840" w:hanging="1800"/>
      </w:pPr>
      <w:rPr>
        <w:rFonts w:hint="default"/>
      </w:rPr>
    </w:lvl>
  </w:abstractNum>
  <w:abstractNum w:abstractNumId="23">
    <w:nsid w:val="4F650D1B"/>
    <w:multiLevelType w:val="hybridMultilevel"/>
    <w:tmpl w:val="4D4CAAF8"/>
    <w:lvl w:ilvl="0" w:tplc="EE68B746">
      <w:start w:val="1"/>
      <w:numFmt w:val="upperRoman"/>
      <w:lvlText w:val="%1."/>
      <w:lvlJc w:val="left"/>
      <w:pPr>
        <w:ind w:left="771" w:hanging="720"/>
      </w:pPr>
      <w:rPr>
        <w:rFonts w:eastAsia="Arial Narrow" w:cs="Bookman Old Style" w:hint="default"/>
        <w:b/>
        <w:color w:val="000000"/>
      </w:rPr>
    </w:lvl>
    <w:lvl w:ilvl="1" w:tplc="3A24D4C2">
      <w:start w:val="1"/>
      <w:numFmt w:val="lowerLetter"/>
      <w:lvlText w:val="%2."/>
      <w:lvlJc w:val="left"/>
      <w:pPr>
        <w:ind w:left="1131" w:hanging="360"/>
      </w:pPr>
      <w:rPr>
        <w:b w:val="0"/>
      </w:rPr>
    </w:lvl>
    <w:lvl w:ilvl="2" w:tplc="0409001B">
      <w:start w:val="1"/>
      <w:numFmt w:val="lowerRoman"/>
      <w:lvlText w:val="%3."/>
      <w:lvlJc w:val="right"/>
      <w:pPr>
        <w:ind w:left="1851" w:hanging="180"/>
      </w:pPr>
    </w:lvl>
    <w:lvl w:ilvl="3" w:tplc="0409000F">
      <w:start w:val="1"/>
      <w:numFmt w:val="decimal"/>
      <w:lvlText w:val="%4."/>
      <w:lvlJc w:val="left"/>
      <w:pPr>
        <w:ind w:left="2571" w:hanging="360"/>
      </w:pPr>
    </w:lvl>
    <w:lvl w:ilvl="4" w:tplc="04090019">
      <w:start w:val="1"/>
      <w:numFmt w:val="lowerLetter"/>
      <w:lvlText w:val="%5."/>
      <w:lvlJc w:val="left"/>
      <w:pPr>
        <w:ind w:left="3291" w:hanging="360"/>
      </w:pPr>
    </w:lvl>
    <w:lvl w:ilvl="5" w:tplc="0409001B" w:tentative="1">
      <w:start w:val="1"/>
      <w:numFmt w:val="lowerRoman"/>
      <w:lvlText w:val="%6."/>
      <w:lvlJc w:val="right"/>
      <w:pPr>
        <w:ind w:left="4011" w:hanging="180"/>
      </w:pPr>
    </w:lvl>
    <w:lvl w:ilvl="6" w:tplc="0409000F" w:tentative="1">
      <w:start w:val="1"/>
      <w:numFmt w:val="decimal"/>
      <w:lvlText w:val="%7."/>
      <w:lvlJc w:val="left"/>
      <w:pPr>
        <w:ind w:left="4731" w:hanging="360"/>
      </w:pPr>
    </w:lvl>
    <w:lvl w:ilvl="7" w:tplc="04090019" w:tentative="1">
      <w:start w:val="1"/>
      <w:numFmt w:val="lowerLetter"/>
      <w:lvlText w:val="%8."/>
      <w:lvlJc w:val="left"/>
      <w:pPr>
        <w:ind w:left="5451" w:hanging="360"/>
      </w:pPr>
    </w:lvl>
    <w:lvl w:ilvl="8" w:tplc="0409001B" w:tentative="1">
      <w:start w:val="1"/>
      <w:numFmt w:val="lowerRoman"/>
      <w:lvlText w:val="%9."/>
      <w:lvlJc w:val="right"/>
      <w:pPr>
        <w:ind w:left="6171" w:hanging="180"/>
      </w:pPr>
    </w:lvl>
  </w:abstractNum>
  <w:abstractNum w:abstractNumId="24">
    <w:nsid w:val="4F6F1048"/>
    <w:multiLevelType w:val="multilevel"/>
    <w:tmpl w:val="4F6F1048"/>
    <w:lvl w:ilvl="0">
      <w:start w:val="6"/>
      <w:numFmt w:val="decimal"/>
      <w:lvlText w:val="%1."/>
      <w:lvlJc w:val="left"/>
      <w:pPr>
        <w:ind w:left="360" w:hanging="360"/>
      </w:pPr>
      <w:rPr>
        <w:rFonts w:hint="default"/>
        <w:color w:val="auto"/>
      </w:rPr>
    </w:lvl>
    <w:lvl w:ilvl="1">
      <w:start w:val="1"/>
      <w:numFmt w:val="decimal"/>
      <w:lvlText w:val="%1.%2."/>
      <w:lvlJc w:val="left"/>
      <w:pPr>
        <w:ind w:left="3600" w:hanging="720"/>
      </w:pPr>
      <w:rPr>
        <w:rFonts w:hint="default"/>
        <w:color w:val="auto"/>
      </w:rPr>
    </w:lvl>
    <w:lvl w:ilvl="2">
      <w:start w:val="1"/>
      <w:numFmt w:val="decimal"/>
      <w:lvlText w:val="%1.%2.%3."/>
      <w:lvlJc w:val="left"/>
      <w:pPr>
        <w:ind w:left="6480" w:hanging="720"/>
      </w:pPr>
      <w:rPr>
        <w:rFonts w:hint="default"/>
        <w:color w:val="auto"/>
      </w:rPr>
    </w:lvl>
    <w:lvl w:ilvl="3">
      <w:start w:val="1"/>
      <w:numFmt w:val="decimal"/>
      <w:lvlText w:val="%1.%2.%3.%4."/>
      <w:lvlJc w:val="left"/>
      <w:pPr>
        <w:ind w:left="9720" w:hanging="1080"/>
      </w:pPr>
      <w:rPr>
        <w:rFonts w:hint="default"/>
        <w:color w:val="auto"/>
      </w:rPr>
    </w:lvl>
    <w:lvl w:ilvl="4">
      <w:start w:val="1"/>
      <w:numFmt w:val="decimal"/>
      <w:lvlText w:val="%1.%2.%3.%4.%5."/>
      <w:lvlJc w:val="left"/>
      <w:pPr>
        <w:ind w:left="12600" w:hanging="1080"/>
      </w:pPr>
      <w:rPr>
        <w:rFonts w:hint="default"/>
        <w:color w:val="auto"/>
      </w:rPr>
    </w:lvl>
    <w:lvl w:ilvl="5">
      <w:start w:val="1"/>
      <w:numFmt w:val="decimal"/>
      <w:lvlText w:val="%1.%2.%3.%4.%5.%6."/>
      <w:lvlJc w:val="left"/>
      <w:pPr>
        <w:ind w:left="15840" w:hanging="1440"/>
      </w:pPr>
      <w:rPr>
        <w:rFonts w:hint="default"/>
        <w:color w:val="auto"/>
      </w:rPr>
    </w:lvl>
    <w:lvl w:ilvl="6">
      <w:start w:val="1"/>
      <w:numFmt w:val="decimal"/>
      <w:lvlText w:val="%1.%2.%3.%4.%5.%6.%7."/>
      <w:lvlJc w:val="left"/>
      <w:pPr>
        <w:ind w:left="18720" w:hanging="1440"/>
      </w:pPr>
      <w:rPr>
        <w:rFonts w:hint="default"/>
        <w:color w:val="auto"/>
      </w:rPr>
    </w:lvl>
    <w:lvl w:ilvl="7">
      <w:start w:val="1"/>
      <w:numFmt w:val="decimal"/>
      <w:lvlText w:val="%1.%2.%3.%4.%5.%6.%7.%8."/>
      <w:lvlJc w:val="left"/>
      <w:pPr>
        <w:ind w:left="21960" w:hanging="1800"/>
      </w:pPr>
      <w:rPr>
        <w:rFonts w:hint="default"/>
        <w:color w:val="auto"/>
      </w:rPr>
    </w:lvl>
    <w:lvl w:ilvl="8">
      <w:start w:val="1"/>
      <w:numFmt w:val="decimal"/>
      <w:lvlText w:val="%1.%2.%3.%4.%5.%6.%7.%8.%9."/>
      <w:lvlJc w:val="left"/>
      <w:pPr>
        <w:ind w:left="24840" w:hanging="1800"/>
      </w:pPr>
      <w:rPr>
        <w:rFonts w:hint="default"/>
        <w:color w:val="auto"/>
      </w:rPr>
    </w:lvl>
  </w:abstractNum>
  <w:abstractNum w:abstractNumId="25">
    <w:nsid w:val="54312C00"/>
    <w:multiLevelType w:val="multilevel"/>
    <w:tmpl w:val="86669F04"/>
    <w:lvl w:ilvl="0">
      <w:start w:val="9"/>
      <w:numFmt w:val="decimal"/>
      <w:lvlText w:val="%1"/>
      <w:lvlJc w:val="left"/>
      <w:pPr>
        <w:ind w:left="375" w:hanging="375"/>
      </w:pPr>
      <w:rPr>
        <w:rFonts w:hint="default"/>
      </w:rPr>
    </w:lvl>
    <w:lvl w:ilvl="1">
      <w:start w:val="1"/>
      <w:numFmt w:val="decimal"/>
      <w:lvlText w:val="%1.%2"/>
      <w:lvlJc w:val="left"/>
      <w:pPr>
        <w:ind w:left="2705" w:hanging="720"/>
      </w:pPr>
      <w:rPr>
        <w:rFonts w:hint="default"/>
      </w:rPr>
    </w:lvl>
    <w:lvl w:ilvl="2">
      <w:start w:val="1"/>
      <w:numFmt w:val="decimalZero"/>
      <w:lvlText w:val="%1.%2.%3"/>
      <w:lvlJc w:val="left"/>
      <w:pPr>
        <w:ind w:left="4690" w:hanging="720"/>
      </w:pPr>
      <w:rPr>
        <w:rFonts w:hint="default"/>
      </w:rPr>
    </w:lvl>
    <w:lvl w:ilvl="3">
      <w:start w:val="1"/>
      <w:numFmt w:val="decimal"/>
      <w:lvlText w:val="%1.%2.%3.%4"/>
      <w:lvlJc w:val="left"/>
      <w:pPr>
        <w:ind w:left="7035" w:hanging="1080"/>
      </w:pPr>
      <w:rPr>
        <w:rFonts w:hint="default"/>
      </w:rPr>
    </w:lvl>
    <w:lvl w:ilvl="4">
      <w:start w:val="1"/>
      <w:numFmt w:val="decimal"/>
      <w:lvlText w:val="%1.%2.%3.%4.%5"/>
      <w:lvlJc w:val="left"/>
      <w:pPr>
        <w:ind w:left="9020" w:hanging="1080"/>
      </w:pPr>
      <w:rPr>
        <w:rFonts w:hint="default"/>
      </w:rPr>
    </w:lvl>
    <w:lvl w:ilvl="5">
      <w:start w:val="1"/>
      <w:numFmt w:val="decimal"/>
      <w:lvlText w:val="%1.%2.%3.%4.%5.%6"/>
      <w:lvlJc w:val="left"/>
      <w:pPr>
        <w:ind w:left="11365" w:hanging="1440"/>
      </w:pPr>
      <w:rPr>
        <w:rFonts w:hint="default"/>
      </w:rPr>
    </w:lvl>
    <w:lvl w:ilvl="6">
      <w:start w:val="1"/>
      <w:numFmt w:val="decimal"/>
      <w:lvlText w:val="%1.%2.%3.%4.%5.%6.%7"/>
      <w:lvlJc w:val="left"/>
      <w:pPr>
        <w:ind w:left="13710" w:hanging="1800"/>
      </w:pPr>
      <w:rPr>
        <w:rFonts w:hint="default"/>
      </w:rPr>
    </w:lvl>
    <w:lvl w:ilvl="7">
      <w:start w:val="1"/>
      <w:numFmt w:val="decimal"/>
      <w:lvlText w:val="%1.%2.%3.%4.%5.%6.%7.%8"/>
      <w:lvlJc w:val="left"/>
      <w:pPr>
        <w:ind w:left="15695" w:hanging="1800"/>
      </w:pPr>
      <w:rPr>
        <w:rFonts w:hint="default"/>
      </w:rPr>
    </w:lvl>
    <w:lvl w:ilvl="8">
      <w:start w:val="1"/>
      <w:numFmt w:val="decimal"/>
      <w:lvlText w:val="%1.%2.%3.%4.%5.%6.%7.%8.%9"/>
      <w:lvlJc w:val="left"/>
      <w:pPr>
        <w:ind w:left="18040" w:hanging="2160"/>
      </w:pPr>
      <w:rPr>
        <w:rFonts w:hint="default"/>
      </w:rPr>
    </w:lvl>
  </w:abstractNum>
  <w:abstractNum w:abstractNumId="26">
    <w:nsid w:val="55531B5C"/>
    <w:multiLevelType w:val="multilevel"/>
    <w:tmpl w:val="90126E9A"/>
    <w:lvl w:ilvl="0">
      <w:start w:val="2"/>
      <w:numFmt w:val="decimal"/>
      <w:lvlText w:val="%1."/>
      <w:lvlJc w:val="left"/>
      <w:pPr>
        <w:ind w:left="360" w:hanging="360"/>
      </w:pPr>
      <w:rPr>
        <w:rFonts w:eastAsia="Times New Roman" w:hint="default"/>
      </w:rPr>
    </w:lvl>
    <w:lvl w:ilvl="1">
      <w:start w:val="1"/>
      <w:numFmt w:val="decimal"/>
      <w:lvlText w:val="%1.%2."/>
      <w:lvlJc w:val="left"/>
      <w:pPr>
        <w:ind w:left="2847" w:hanging="720"/>
      </w:pPr>
      <w:rPr>
        <w:rFonts w:eastAsia="Times New Roman" w:hint="default"/>
        <w:color w:val="auto"/>
      </w:rPr>
    </w:lvl>
    <w:lvl w:ilvl="2">
      <w:start w:val="1"/>
      <w:numFmt w:val="decimal"/>
      <w:lvlText w:val="%1.%2.%3."/>
      <w:lvlJc w:val="left"/>
      <w:pPr>
        <w:ind w:left="6080" w:hanging="720"/>
      </w:pPr>
      <w:rPr>
        <w:rFonts w:eastAsia="Times New Roman" w:hint="default"/>
      </w:rPr>
    </w:lvl>
    <w:lvl w:ilvl="3">
      <w:start w:val="1"/>
      <w:numFmt w:val="decimal"/>
      <w:lvlText w:val="%1.%2.%3.%4."/>
      <w:lvlJc w:val="left"/>
      <w:pPr>
        <w:ind w:left="9120" w:hanging="1080"/>
      </w:pPr>
      <w:rPr>
        <w:rFonts w:eastAsia="Times New Roman" w:hint="default"/>
      </w:rPr>
    </w:lvl>
    <w:lvl w:ilvl="4">
      <w:start w:val="1"/>
      <w:numFmt w:val="decimal"/>
      <w:lvlText w:val="%1.%2.%3.%4.%5."/>
      <w:lvlJc w:val="left"/>
      <w:pPr>
        <w:ind w:left="11800" w:hanging="1080"/>
      </w:pPr>
      <w:rPr>
        <w:rFonts w:eastAsia="Times New Roman" w:hint="default"/>
      </w:rPr>
    </w:lvl>
    <w:lvl w:ilvl="5">
      <w:start w:val="1"/>
      <w:numFmt w:val="decimal"/>
      <w:lvlText w:val="%1.%2.%3.%4.%5.%6."/>
      <w:lvlJc w:val="left"/>
      <w:pPr>
        <w:ind w:left="14840" w:hanging="1440"/>
      </w:pPr>
      <w:rPr>
        <w:rFonts w:eastAsia="Times New Roman" w:hint="default"/>
      </w:rPr>
    </w:lvl>
    <w:lvl w:ilvl="6">
      <w:start w:val="1"/>
      <w:numFmt w:val="decimal"/>
      <w:lvlText w:val="%1.%2.%3.%4.%5.%6.%7."/>
      <w:lvlJc w:val="left"/>
      <w:pPr>
        <w:ind w:left="17520" w:hanging="1440"/>
      </w:pPr>
      <w:rPr>
        <w:rFonts w:eastAsia="Times New Roman" w:hint="default"/>
      </w:rPr>
    </w:lvl>
    <w:lvl w:ilvl="7">
      <w:start w:val="1"/>
      <w:numFmt w:val="decimal"/>
      <w:lvlText w:val="%1.%2.%3.%4.%5.%6.%7.%8."/>
      <w:lvlJc w:val="left"/>
      <w:pPr>
        <w:ind w:left="20560" w:hanging="1800"/>
      </w:pPr>
      <w:rPr>
        <w:rFonts w:eastAsia="Times New Roman" w:hint="default"/>
      </w:rPr>
    </w:lvl>
    <w:lvl w:ilvl="8">
      <w:start w:val="1"/>
      <w:numFmt w:val="decimal"/>
      <w:lvlText w:val="%1.%2.%3.%4.%5.%6.%7.%8.%9."/>
      <w:lvlJc w:val="left"/>
      <w:pPr>
        <w:ind w:left="23240" w:hanging="1800"/>
      </w:pPr>
      <w:rPr>
        <w:rFonts w:eastAsia="Times New Roman" w:hint="default"/>
      </w:rPr>
    </w:lvl>
  </w:abstractNum>
  <w:abstractNum w:abstractNumId="27">
    <w:nsid w:val="5772032A"/>
    <w:multiLevelType w:val="multilevel"/>
    <w:tmpl w:val="5772032A"/>
    <w:lvl w:ilvl="0">
      <w:start w:val="2"/>
      <w:numFmt w:val="decimal"/>
      <w:lvlText w:val="%1"/>
      <w:lvlJc w:val="left"/>
      <w:pPr>
        <w:ind w:left="405" w:hanging="40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581022B2"/>
    <w:multiLevelType w:val="multilevel"/>
    <w:tmpl w:val="9BF0E142"/>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nsid w:val="5A558FF7"/>
    <w:multiLevelType w:val="multilevel"/>
    <w:tmpl w:val="5A558FF7"/>
    <w:lvl w:ilvl="0">
      <w:start w:val="1"/>
      <w:numFmt w:val="decimal"/>
      <w:lvlText w:val="%1."/>
      <w:lvlJc w:val="left"/>
      <w:pPr>
        <w:tabs>
          <w:tab w:val="left" w:pos="0"/>
        </w:tabs>
        <w:ind w:left="360" w:hanging="360"/>
      </w:pPr>
    </w:lvl>
    <w:lvl w:ilvl="1">
      <w:start w:val="1"/>
      <w:numFmt w:val="decimal"/>
      <w:lvlText w:val="%1.%2."/>
      <w:lvlJc w:val="left"/>
      <w:pPr>
        <w:tabs>
          <w:tab w:val="left" w:pos="0"/>
        </w:tabs>
        <w:ind w:left="2840" w:hanging="720"/>
      </w:pPr>
    </w:lvl>
    <w:lvl w:ilvl="2">
      <w:start w:val="1"/>
      <w:numFmt w:val="decimal"/>
      <w:lvlText w:val="%1.%2.%3."/>
      <w:lvlJc w:val="left"/>
      <w:pPr>
        <w:tabs>
          <w:tab w:val="left" w:pos="0"/>
        </w:tabs>
        <w:ind w:left="4960" w:hanging="720"/>
      </w:pPr>
    </w:lvl>
    <w:lvl w:ilvl="3">
      <w:start w:val="1"/>
      <w:numFmt w:val="decimal"/>
      <w:lvlText w:val="%1.%2.%3.%4."/>
      <w:lvlJc w:val="left"/>
      <w:pPr>
        <w:tabs>
          <w:tab w:val="left" w:pos="0"/>
        </w:tabs>
        <w:ind w:left="7460" w:hanging="1080"/>
      </w:pPr>
    </w:lvl>
    <w:lvl w:ilvl="4">
      <w:start w:val="1"/>
      <w:numFmt w:val="decimal"/>
      <w:lvlText w:val="%1.%2.%3.%4.%5."/>
      <w:lvlJc w:val="left"/>
      <w:pPr>
        <w:tabs>
          <w:tab w:val="left" w:pos="0"/>
        </w:tabs>
        <w:ind w:left="9580" w:hanging="1080"/>
      </w:pPr>
    </w:lvl>
    <w:lvl w:ilvl="5">
      <w:start w:val="1"/>
      <w:numFmt w:val="decimal"/>
      <w:lvlText w:val="%1.%2.%3.%4.%5.%6."/>
      <w:lvlJc w:val="left"/>
      <w:pPr>
        <w:tabs>
          <w:tab w:val="left" w:pos="0"/>
        </w:tabs>
        <w:ind w:left="12060" w:hanging="1440"/>
      </w:pPr>
    </w:lvl>
    <w:lvl w:ilvl="6">
      <w:start w:val="1"/>
      <w:numFmt w:val="decimal"/>
      <w:lvlText w:val="%1.%2.%3.%4.%5.%6.%7."/>
      <w:lvlJc w:val="left"/>
      <w:pPr>
        <w:tabs>
          <w:tab w:val="left" w:pos="0"/>
        </w:tabs>
        <w:ind w:left="14200" w:hanging="1440"/>
      </w:pPr>
    </w:lvl>
    <w:lvl w:ilvl="7">
      <w:start w:val="1"/>
      <w:numFmt w:val="decimal"/>
      <w:lvlText w:val="%1.%2.%3.%4.%5.%6.%7.%8."/>
      <w:lvlJc w:val="left"/>
      <w:pPr>
        <w:tabs>
          <w:tab w:val="left" w:pos="0"/>
        </w:tabs>
        <w:ind w:left="16680" w:hanging="1800"/>
      </w:pPr>
    </w:lvl>
    <w:lvl w:ilvl="8">
      <w:start w:val="1"/>
      <w:numFmt w:val="decimal"/>
      <w:lvlText w:val="%1.%2.%3.%4.%5.%6.%7.%8.%9."/>
      <w:lvlJc w:val="left"/>
      <w:pPr>
        <w:tabs>
          <w:tab w:val="left" w:pos="0"/>
        </w:tabs>
        <w:ind w:left="18800" w:hanging="1800"/>
      </w:pPr>
    </w:lvl>
  </w:abstractNum>
  <w:abstractNum w:abstractNumId="30">
    <w:nsid w:val="5A55904F"/>
    <w:multiLevelType w:val="multilevel"/>
    <w:tmpl w:val="98C659D8"/>
    <w:lvl w:ilvl="0">
      <w:start w:val="1"/>
      <w:numFmt w:val="decimal"/>
      <w:lvlText w:val="%1."/>
      <w:lvlJc w:val="left"/>
      <w:pPr>
        <w:tabs>
          <w:tab w:val="left" w:pos="0"/>
        </w:tabs>
        <w:ind w:left="1980" w:hanging="360"/>
      </w:pPr>
    </w:lvl>
    <w:lvl w:ilvl="1">
      <w:start w:val="1"/>
      <w:numFmt w:val="decimal"/>
      <w:lvlText w:val="%2)"/>
      <w:lvlJc w:val="left"/>
      <w:pPr>
        <w:tabs>
          <w:tab w:val="left" w:pos="0"/>
        </w:tabs>
        <w:ind w:left="2880" w:hanging="360"/>
      </w:pPr>
      <w:rPr>
        <w:b/>
      </w:rPr>
    </w:lvl>
    <w:lvl w:ilvl="2">
      <w:start w:val="1"/>
      <w:numFmt w:val="decimal"/>
      <w:isLgl/>
      <w:lvlText w:val="%1.%2.%3"/>
      <w:lvlJc w:val="left"/>
      <w:pPr>
        <w:tabs>
          <w:tab w:val="left" w:pos="0"/>
        </w:tabs>
        <w:ind w:left="4140" w:hanging="720"/>
      </w:pPr>
    </w:lvl>
    <w:lvl w:ilvl="3">
      <w:start w:val="1"/>
      <w:numFmt w:val="decimal"/>
      <w:isLgl/>
      <w:lvlText w:val="%1.%2.%3.%4"/>
      <w:lvlJc w:val="left"/>
      <w:pPr>
        <w:tabs>
          <w:tab w:val="left" w:pos="0"/>
        </w:tabs>
        <w:ind w:left="5040" w:hanging="720"/>
      </w:pPr>
    </w:lvl>
    <w:lvl w:ilvl="4">
      <w:start w:val="1"/>
      <w:numFmt w:val="decimal"/>
      <w:isLgl/>
      <w:lvlText w:val="%1.%2.%3.%4.%5"/>
      <w:lvlJc w:val="left"/>
      <w:pPr>
        <w:tabs>
          <w:tab w:val="left" w:pos="0"/>
        </w:tabs>
        <w:ind w:left="6300" w:hanging="1080"/>
      </w:pPr>
    </w:lvl>
    <w:lvl w:ilvl="5">
      <w:start w:val="1"/>
      <w:numFmt w:val="decimal"/>
      <w:isLgl/>
      <w:lvlText w:val="%1.%2.%3.%4.%5.%6"/>
      <w:lvlJc w:val="left"/>
      <w:pPr>
        <w:tabs>
          <w:tab w:val="left" w:pos="0"/>
        </w:tabs>
        <w:ind w:left="7200" w:hanging="1080"/>
      </w:pPr>
    </w:lvl>
    <w:lvl w:ilvl="6">
      <w:start w:val="1"/>
      <w:numFmt w:val="decimal"/>
      <w:isLgl/>
      <w:lvlText w:val="%1.%2.%3.%4.%5.%6.%7"/>
      <w:lvlJc w:val="left"/>
      <w:pPr>
        <w:tabs>
          <w:tab w:val="left" w:pos="0"/>
        </w:tabs>
        <w:ind w:left="8460" w:hanging="1440"/>
      </w:pPr>
    </w:lvl>
    <w:lvl w:ilvl="7">
      <w:start w:val="1"/>
      <w:numFmt w:val="decimal"/>
      <w:isLgl/>
      <w:lvlText w:val="%1.%2.%3.%4.%5.%6.%7.%8"/>
      <w:lvlJc w:val="left"/>
      <w:pPr>
        <w:tabs>
          <w:tab w:val="left" w:pos="0"/>
        </w:tabs>
        <w:ind w:left="9360" w:hanging="1440"/>
      </w:pPr>
    </w:lvl>
    <w:lvl w:ilvl="8">
      <w:start w:val="1"/>
      <w:numFmt w:val="decimal"/>
      <w:isLgl/>
      <w:lvlText w:val="%1.%2.%3.%4.%5.%6.%7.%8.%9"/>
      <w:lvlJc w:val="left"/>
      <w:pPr>
        <w:tabs>
          <w:tab w:val="left" w:pos="0"/>
        </w:tabs>
        <w:ind w:left="10620" w:hanging="1800"/>
      </w:pPr>
    </w:lvl>
  </w:abstractNum>
  <w:abstractNum w:abstractNumId="31">
    <w:nsid w:val="5C241D79"/>
    <w:multiLevelType w:val="multilevel"/>
    <w:tmpl w:val="FAE81C74"/>
    <w:lvl w:ilvl="0">
      <w:start w:val="1"/>
      <w:numFmt w:val="decimal"/>
      <w:lvlText w:val="%1"/>
      <w:lvlJc w:val="left"/>
      <w:pPr>
        <w:ind w:left="375" w:hanging="375"/>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2">
    <w:nsid w:val="5CB308E9"/>
    <w:multiLevelType w:val="hybridMultilevel"/>
    <w:tmpl w:val="9CB8B8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D87507E"/>
    <w:multiLevelType w:val="hybridMultilevel"/>
    <w:tmpl w:val="3F02C0B6"/>
    <w:lvl w:ilvl="0" w:tplc="A286592C">
      <w:start w:val="5"/>
      <w:numFmt w:val="decimal"/>
      <w:lvlText w:val="%1."/>
      <w:lvlJc w:val="left"/>
      <w:pPr>
        <w:ind w:left="2203" w:hanging="360"/>
      </w:pPr>
      <w:rPr>
        <w:rFonts w:hint="default"/>
        <w:b/>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34">
    <w:nsid w:val="5EE83C86"/>
    <w:multiLevelType w:val="multilevel"/>
    <w:tmpl w:val="5AD05046"/>
    <w:lvl w:ilvl="0">
      <w:start w:val="4"/>
      <w:numFmt w:val="decimal"/>
      <w:lvlText w:val="%1"/>
      <w:lvlJc w:val="left"/>
      <w:pPr>
        <w:ind w:left="375" w:hanging="375"/>
      </w:pPr>
      <w:rPr>
        <w:rFonts w:hint="default"/>
      </w:rPr>
    </w:lvl>
    <w:lvl w:ilvl="1">
      <w:start w:val="1"/>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Zero"/>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362" w:hanging="180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576" w:hanging="2160"/>
      </w:pPr>
      <w:rPr>
        <w:rFonts w:hint="default"/>
      </w:rPr>
    </w:lvl>
  </w:abstractNum>
  <w:abstractNum w:abstractNumId="35">
    <w:nsid w:val="5F1A43AF"/>
    <w:multiLevelType w:val="hybridMultilevel"/>
    <w:tmpl w:val="B94E7990"/>
    <w:lvl w:ilvl="0" w:tplc="E53A85FC">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5FF92994"/>
    <w:multiLevelType w:val="multilevel"/>
    <w:tmpl w:val="5FF92994"/>
    <w:lvl w:ilvl="0">
      <w:start w:val="1"/>
      <w:numFmt w:val="decimal"/>
      <w:lvlText w:val="%1."/>
      <w:lvlJc w:val="left"/>
      <w:pPr>
        <w:ind w:left="360" w:hanging="360"/>
      </w:pPr>
      <w:rPr>
        <w:rFonts w:hint="default"/>
      </w:rPr>
    </w:lvl>
    <w:lvl w:ilvl="1">
      <w:start w:val="4"/>
      <w:numFmt w:val="decimal"/>
      <w:lvlText w:val="%2)"/>
      <w:lvlJc w:val="left"/>
      <w:pPr>
        <w:ind w:left="1355" w:hanging="720"/>
      </w:pPr>
      <w:rPr>
        <w:rFonts w:hint="default"/>
      </w:rPr>
    </w:lvl>
    <w:lvl w:ilvl="2">
      <w:start w:val="1"/>
      <w:numFmt w:val="decimal"/>
      <w:lvlText w:val="%1.%2.%3."/>
      <w:lvlJc w:val="left"/>
      <w:pPr>
        <w:ind w:left="1990" w:hanging="720"/>
      </w:pPr>
      <w:rPr>
        <w:rFonts w:hint="default"/>
      </w:rPr>
    </w:lvl>
    <w:lvl w:ilvl="3">
      <w:start w:val="1"/>
      <w:numFmt w:val="decimal"/>
      <w:lvlText w:val="%1.%2.%3.%4."/>
      <w:lvlJc w:val="left"/>
      <w:pPr>
        <w:ind w:left="2985" w:hanging="1080"/>
      </w:pPr>
      <w:rPr>
        <w:rFonts w:hint="default"/>
      </w:rPr>
    </w:lvl>
    <w:lvl w:ilvl="4">
      <w:start w:val="1"/>
      <w:numFmt w:val="decimal"/>
      <w:lvlText w:val="%1.%2.%3.%4.%5."/>
      <w:lvlJc w:val="left"/>
      <w:pPr>
        <w:ind w:left="3620" w:hanging="1080"/>
      </w:pPr>
      <w:rPr>
        <w:rFonts w:hint="default"/>
      </w:rPr>
    </w:lvl>
    <w:lvl w:ilvl="5">
      <w:start w:val="1"/>
      <w:numFmt w:val="decimal"/>
      <w:lvlText w:val="%1.%2.%3.%4.%5.%6."/>
      <w:lvlJc w:val="left"/>
      <w:pPr>
        <w:ind w:left="4615" w:hanging="1440"/>
      </w:pPr>
      <w:rPr>
        <w:rFonts w:hint="default"/>
      </w:rPr>
    </w:lvl>
    <w:lvl w:ilvl="6">
      <w:start w:val="1"/>
      <w:numFmt w:val="decimal"/>
      <w:lvlText w:val="%1.%2.%3.%4.%5.%6.%7."/>
      <w:lvlJc w:val="left"/>
      <w:pPr>
        <w:ind w:left="5250" w:hanging="1440"/>
      </w:pPr>
      <w:rPr>
        <w:rFonts w:hint="default"/>
      </w:rPr>
    </w:lvl>
    <w:lvl w:ilvl="7">
      <w:start w:val="1"/>
      <w:numFmt w:val="decimal"/>
      <w:lvlText w:val="%1.%2.%3.%4.%5.%6.%7.%8."/>
      <w:lvlJc w:val="left"/>
      <w:pPr>
        <w:ind w:left="6245" w:hanging="1800"/>
      </w:pPr>
      <w:rPr>
        <w:rFonts w:hint="default"/>
      </w:rPr>
    </w:lvl>
    <w:lvl w:ilvl="8">
      <w:start w:val="1"/>
      <w:numFmt w:val="decimal"/>
      <w:lvlText w:val="%1.%2.%3.%4.%5.%6.%7.%8.%9."/>
      <w:lvlJc w:val="left"/>
      <w:pPr>
        <w:ind w:left="6880" w:hanging="1800"/>
      </w:pPr>
      <w:rPr>
        <w:rFonts w:hint="default"/>
      </w:rPr>
    </w:lvl>
  </w:abstractNum>
  <w:abstractNum w:abstractNumId="37">
    <w:nsid w:val="61B814A2"/>
    <w:multiLevelType w:val="hybridMultilevel"/>
    <w:tmpl w:val="C2689732"/>
    <w:lvl w:ilvl="0" w:tplc="9864DDD4">
      <w:start w:val="1"/>
      <w:numFmt w:val="upperLetter"/>
      <w:lvlText w:val="%1."/>
      <w:lvlJc w:val="left"/>
      <w:pPr>
        <w:ind w:left="1474" w:hanging="360"/>
      </w:pPr>
      <w:rPr>
        <w:rFonts w:hint="default"/>
      </w:rPr>
    </w:lvl>
    <w:lvl w:ilvl="1" w:tplc="04090019" w:tentative="1">
      <w:start w:val="1"/>
      <w:numFmt w:val="lowerLetter"/>
      <w:lvlText w:val="%2."/>
      <w:lvlJc w:val="left"/>
      <w:pPr>
        <w:ind w:left="2194" w:hanging="360"/>
      </w:pPr>
    </w:lvl>
    <w:lvl w:ilvl="2" w:tplc="0409001B" w:tentative="1">
      <w:start w:val="1"/>
      <w:numFmt w:val="lowerRoman"/>
      <w:lvlText w:val="%3."/>
      <w:lvlJc w:val="right"/>
      <w:pPr>
        <w:ind w:left="2914" w:hanging="180"/>
      </w:pPr>
    </w:lvl>
    <w:lvl w:ilvl="3" w:tplc="0409000F" w:tentative="1">
      <w:start w:val="1"/>
      <w:numFmt w:val="decimal"/>
      <w:lvlText w:val="%4."/>
      <w:lvlJc w:val="left"/>
      <w:pPr>
        <w:ind w:left="3634" w:hanging="360"/>
      </w:pPr>
    </w:lvl>
    <w:lvl w:ilvl="4" w:tplc="04090019" w:tentative="1">
      <w:start w:val="1"/>
      <w:numFmt w:val="lowerLetter"/>
      <w:lvlText w:val="%5."/>
      <w:lvlJc w:val="left"/>
      <w:pPr>
        <w:ind w:left="4354" w:hanging="360"/>
      </w:pPr>
    </w:lvl>
    <w:lvl w:ilvl="5" w:tplc="0409001B" w:tentative="1">
      <w:start w:val="1"/>
      <w:numFmt w:val="lowerRoman"/>
      <w:lvlText w:val="%6."/>
      <w:lvlJc w:val="right"/>
      <w:pPr>
        <w:ind w:left="5074" w:hanging="180"/>
      </w:pPr>
    </w:lvl>
    <w:lvl w:ilvl="6" w:tplc="0409000F" w:tentative="1">
      <w:start w:val="1"/>
      <w:numFmt w:val="decimal"/>
      <w:lvlText w:val="%7."/>
      <w:lvlJc w:val="left"/>
      <w:pPr>
        <w:ind w:left="5794" w:hanging="360"/>
      </w:pPr>
    </w:lvl>
    <w:lvl w:ilvl="7" w:tplc="04090019" w:tentative="1">
      <w:start w:val="1"/>
      <w:numFmt w:val="lowerLetter"/>
      <w:lvlText w:val="%8."/>
      <w:lvlJc w:val="left"/>
      <w:pPr>
        <w:ind w:left="6514" w:hanging="360"/>
      </w:pPr>
    </w:lvl>
    <w:lvl w:ilvl="8" w:tplc="0409001B" w:tentative="1">
      <w:start w:val="1"/>
      <w:numFmt w:val="lowerRoman"/>
      <w:lvlText w:val="%9."/>
      <w:lvlJc w:val="right"/>
      <w:pPr>
        <w:ind w:left="7234" w:hanging="180"/>
      </w:pPr>
    </w:lvl>
  </w:abstractNum>
  <w:abstractNum w:abstractNumId="38">
    <w:nsid w:val="657C07A9"/>
    <w:multiLevelType w:val="hybridMultilevel"/>
    <w:tmpl w:val="019E7A7A"/>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9">
    <w:nsid w:val="6A6E3C0C"/>
    <w:multiLevelType w:val="multilevel"/>
    <w:tmpl w:val="6A6E3C0C"/>
    <w:lvl w:ilvl="0">
      <w:start w:val="4"/>
      <w:numFmt w:val="decimal"/>
      <w:lvlText w:val="%1."/>
      <w:lvlJc w:val="left"/>
      <w:pPr>
        <w:ind w:left="360" w:hanging="360"/>
      </w:pPr>
      <w:rPr>
        <w:rFonts w:hint="default"/>
      </w:rPr>
    </w:lvl>
    <w:lvl w:ilvl="1">
      <w:start w:val="1"/>
      <w:numFmt w:val="decimal"/>
      <w:lvlText w:val="%1.%2."/>
      <w:lvlJc w:val="left"/>
      <w:pPr>
        <w:ind w:left="3960" w:hanging="720"/>
      </w:pPr>
      <w:rPr>
        <w:rFonts w:hint="default"/>
      </w:rPr>
    </w:lvl>
    <w:lvl w:ilvl="2">
      <w:start w:val="1"/>
      <w:numFmt w:val="decimal"/>
      <w:lvlText w:val="%1.%2.%3."/>
      <w:lvlJc w:val="left"/>
      <w:pPr>
        <w:ind w:left="7200" w:hanging="720"/>
      </w:pPr>
      <w:rPr>
        <w:rFonts w:hint="default"/>
      </w:rPr>
    </w:lvl>
    <w:lvl w:ilvl="3">
      <w:start w:val="1"/>
      <w:numFmt w:val="decimal"/>
      <w:lvlText w:val="%1.%2.%3.%4."/>
      <w:lvlJc w:val="left"/>
      <w:pPr>
        <w:ind w:left="10800" w:hanging="1080"/>
      </w:pPr>
      <w:rPr>
        <w:rFonts w:hint="default"/>
      </w:rPr>
    </w:lvl>
    <w:lvl w:ilvl="4">
      <w:start w:val="1"/>
      <w:numFmt w:val="decimal"/>
      <w:lvlText w:val="%1.%2.%3.%4.%5."/>
      <w:lvlJc w:val="left"/>
      <w:pPr>
        <w:ind w:left="14040" w:hanging="1080"/>
      </w:pPr>
      <w:rPr>
        <w:rFonts w:hint="default"/>
      </w:rPr>
    </w:lvl>
    <w:lvl w:ilvl="5">
      <w:start w:val="1"/>
      <w:numFmt w:val="decimal"/>
      <w:lvlText w:val="%1.%2.%3.%4.%5.%6."/>
      <w:lvlJc w:val="left"/>
      <w:pPr>
        <w:ind w:left="17640" w:hanging="1440"/>
      </w:pPr>
      <w:rPr>
        <w:rFonts w:hint="default"/>
      </w:rPr>
    </w:lvl>
    <w:lvl w:ilvl="6">
      <w:start w:val="1"/>
      <w:numFmt w:val="decimal"/>
      <w:lvlText w:val="%1.%2.%3.%4.%5.%6.%7."/>
      <w:lvlJc w:val="left"/>
      <w:pPr>
        <w:ind w:left="20880" w:hanging="1440"/>
      </w:pPr>
      <w:rPr>
        <w:rFonts w:hint="default"/>
      </w:rPr>
    </w:lvl>
    <w:lvl w:ilvl="7">
      <w:start w:val="1"/>
      <w:numFmt w:val="decimal"/>
      <w:lvlText w:val="%1.%2.%3.%4.%5.%6.%7.%8."/>
      <w:lvlJc w:val="left"/>
      <w:pPr>
        <w:ind w:left="24480" w:hanging="1800"/>
      </w:pPr>
      <w:rPr>
        <w:rFonts w:hint="default"/>
      </w:rPr>
    </w:lvl>
    <w:lvl w:ilvl="8">
      <w:start w:val="1"/>
      <w:numFmt w:val="decimal"/>
      <w:lvlText w:val="%1.%2.%3.%4.%5.%6.%7.%8.%9."/>
      <w:lvlJc w:val="left"/>
      <w:pPr>
        <w:ind w:left="27720" w:hanging="1800"/>
      </w:pPr>
      <w:rPr>
        <w:rFonts w:hint="default"/>
      </w:rPr>
    </w:lvl>
  </w:abstractNum>
  <w:abstractNum w:abstractNumId="40">
    <w:nsid w:val="6B9743C7"/>
    <w:multiLevelType w:val="multilevel"/>
    <w:tmpl w:val="7B587262"/>
    <w:lvl w:ilvl="0">
      <w:start w:val="1"/>
      <w:numFmt w:val="decimal"/>
      <w:lvlText w:val="%1"/>
      <w:lvlJc w:val="left"/>
      <w:pPr>
        <w:ind w:left="375" w:hanging="375"/>
      </w:pPr>
      <w:rPr>
        <w:rFonts w:hint="default"/>
        <w:b/>
      </w:rPr>
    </w:lvl>
    <w:lvl w:ilvl="1">
      <w:start w:val="1"/>
      <w:numFmt w:val="decimal"/>
      <w:lvlText w:val="%1.%2"/>
      <w:lvlJc w:val="left"/>
      <w:pPr>
        <w:ind w:left="2520" w:hanging="720"/>
      </w:pPr>
      <w:rPr>
        <w:rFonts w:hint="default"/>
      </w:rPr>
    </w:lvl>
    <w:lvl w:ilvl="2">
      <w:start w:val="1"/>
      <w:numFmt w:val="decimalZero"/>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600" w:hanging="180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560" w:hanging="2160"/>
      </w:pPr>
      <w:rPr>
        <w:rFonts w:hint="default"/>
      </w:rPr>
    </w:lvl>
  </w:abstractNum>
  <w:abstractNum w:abstractNumId="41">
    <w:nsid w:val="6CDF01E4"/>
    <w:multiLevelType w:val="multilevel"/>
    <w:tmpl w:val="5A64152E"/>
    <w:lvl w:ilvl="0">
      <w:start w:val="3"/>
      <w:numFmt w:val="decimal"/>
      <w:lvlText w:val="%1."/>
      <w:lvlJc w:val="left"/>
      <w:pPr>
        <w:ind w:left="480" w:hanging="4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42">
    <w:nsid w:val="6DE06810"/>
    <w:multiLevelType w:val="multilevel"/>
    <w:tmpl w:val="1BE21344"/>
    <w:lvl w:ilvl="0">
      <w:start w:val="4"/>
      <w:numFmt w:val="decimal"/>
      <w:lvlText w:val="%1"/>
      <w:lvlJc w:val="left"/>
      <w:pPr>
        <w:ind w:left="375" w:hanging="375"/>
      </w:pPr>
      <w:rPr>
        <w:rFonts w:hint="default"/>
      </w:rPr>
    </w:lvl>
    <w:lvl w:ilvl="1">
      <w:start w:val="1"/>
      <w:numFmt w:val="decimal"/>
      <w:lvlText w:val="%1.%2"/>
      <w:lvlJc w:val="left"/>
      <w:pPr>
        <w:ind w:left="2563" w:hanging="720"/>
      </w:pPr>
      <w:rPr>
        <w:rFonts w:hint="default"/>
        <w:b/>
      </w:rPr>
    </w:lvl>
    <w:lvl w:ilvl="2">
      <w:start w:val="1"/>
      <w:numFmt w:val="decimal"/>
      <w:lvlText w:val="%1.%2.%3"/>
      <w:lvlJc w:val="left"/>
      <w:pPr>
        <w:ind w:left="4406" w:hanging="720"/>
      </w:pPr>
      <w:rPr>
        <w:rFonts w:hint="default"/>
      </w:rPr>
    </w:lvl>
    <w:lvl w:ilvl="3">
      <w:start w:val="1"/>
      <w:numFmt w:val="decimal"/>
      <w:lvlText w:val="%1.%2.%3.%4"/>
      <w:lvlJc w:val="left"/>
      <w:pPr>
        <w:ind w:left="6609" w:hanging="1080"/>
      </w:pPr>
      <w:rPr>
        <w:rFonts w:hint="default"/>
      </w:rPr>
    </w:lvl>
    <w:lvl w:ilvl="4">
      <w:start w:val="1"/>
      <w:numFmt w:val="decimal"/>
      <w:lvlText w:val="%1.%2.%3.%4.%5"/>
      <w:lvlJc w:val="left"/>
      <w:pPr>
        <w:ind w:left="8452" w:hanging="1080"/>
      </w:pPr>
      <w:rPr>
        <w:rFonts w:hint="default"/>
      </w:rPr>
    </w:lvl>
    <w:lvl w:ilvl="5">
      <w:start w:val="1"/>
      <w:numFmt w:val="decimal"/>
      <w:lvlText w:val="%1.%2.%3.%4.%5.%6"/>
      <w:lvlJc w:val="left"/>
      <w:pPr>
        <w:ind w:left="10655" w:hanging="1440"/>
      </w:pPr>
      <w:rPr>
        <w:rFonts w:hint="default"/>
      </w:rPr>
    </w:lvl>
    <w:lvl w:ilvl="6">
      <w:start w:val="1"/>
      <w:numFmt w:val="decimal"/>
      <w:lvlText w:val="%1.%2.%3.%4.%5.%6.%7"/>
      <w:lvlJc w:val="left"/>
      <w:pPr>
        <w:ind w:left="12858" w:hanging="1800"/>
      </w:pPr>
      <w:rPr>
        <w:rFonts w:hint="default"/>
      </w:rPr>
    </w:lvl>
    <w:lvl w:ilvl="7">
      <w:start w:val="1"/>
      <w:numFmt w:val="decimal"/>
      <w:lvlText w:val="%1.%2.%3.%4.%5.%6.%7.%8"/>
      <w:lvlJc w:val="left"/>
      <w:pPr>
        <w:ind w:left="14701" w:hanging="1800"/>
      </w:pPr>
      <w:rPr>
        <w:rFonts w:hint="default"/>
      </w:rPr>
    </w:lvl>
    <w:lvl w:ilvl="8">
      <w:start w:val="1"/>
      <w:numFmt w:val="decimal"/>
      <w:lvlText w:val="%1.%2.%3.%4.%5.%6.%7.%8.%9"/>
      <w:lvlJc w:val="left"/>
      <w:pPr>
        <w:ind w:left="16904" w:hanging="2160"/>
      </w:pPr>
      <w:rPr>
        <w:rFonts w:hint="default"/>
      </w:rPr>
    </w:lvl>
  </w:abstractNum>
  <w:abstractNum w:abstractNumId="43">
    <w:nsid w:val="70AB2B03"/>
    <w:multiLevelType w:val="hybridMultilevel"/>
    <w:tmpl w:val="335CC3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21E267E"/>
    <w:multiLevelType w:val="hybridMultilevel"/>
    <w:tmpl w:val="C6600760"/>
    <w:lvl w:ilvl="0" w:tplc="665A04D2">
      <w:start w:val="1"/>
      <w:numFmt w:val="decimal"/>
      <w:lvlText w:val="%1."/>
      <w:lvlJc w:val="left"/>
      <w:pPr>
        <w:ind w:left="2487" w:hanging="360"/>
      </w:pPr>
      <w:rPr>
        <w:rFonts w:hint="default"/>
        <w:sz w:val="24"/>
        <w:szCs w:val="24"/>
      </w:rPr>
    </w:lvl>
    <w:lvl w:ilvl="1" w:tplc="08090019" w:tentative="1">
      <w:start w:val="1"/>
      <w:numFmt w:val="lowerLetter"/>
      <w:lvlText w:val="%2."/>
      <w:lvlJc w:val="left"/>
      <w:pPr>
        <w:ind w:left="3207" w:hanging="360"/>
      </w:pPr>
    </w:lvl>
    <w:lvl w:ilvl="2" w:tplc="0809001B" w:tentative="1">
      <w:start w:val="1"/>
      <w:numFmt w:val="lowerRoman"/>
      <w:lvlText w:val="%3."/>
      <w:lvlJc w:val="right"/>
      <w:pPr>
        <w:ind w:left="3927" w:hanging="180"/>
      </w:pPr>
    </w:lvl>
    <w:lvl w:ilvl="3" w:tplc="0809000F" w:tentative="1">
      <w:start w:val="1"/>
      <w:numFmt w:val="decimal"/>
      <w:lvlText w:val="%4."/>
      <w:lvlJc w:val="left"/>
      <w:pPr>
        <w:ind w:left="4647" w:hanging="360"/>
      </w:pPr>
    </w:lvl>
    <w:lvl w:ilvl="4" w:tplc="08090019" w:tentative="1">
      <w:start w:val="1"/>
      <w:numFmt w:val="lowerLetter"/>
      <w:lvlText w:val="%5."/>
      <w:lvlJc w:val="left"/>
      <w:pPr>
        <w:ind w:left="5367" w:hanging="360"/>
      </w:pPr>
    </w:lvl>
    <w:lvl w:ilvl="5" w:tplc="0809001B" w:tentative="1">
      <w:start w:val="1"/>
      <w:numFmt w:val="lowerRoman"/>
      <w:lvlText w:val="%6."/>
      <w:lvlJc w:val="right"/>
      <w:pPr>
        <w:ind w:left="6087" w:hanging="180"/>
      </w:pPr>
    </w:lvl>
    <w:lvl w:ilvl="6" w:tplc="0809000F" w:tentative="1">
      <w:start w:val="1"/>
      <w:numFmt w:val="decimal"/>
      <w:lvlText w:val="%7."/>
      <w:lvlJc w:val="left"/>
      <w:pPr>
        <w:ind w:left="6807" w:hanging="360"/>
      </w:pPr>
    </w:lvl>
    <w:lvl w:ilvl="7" w:tplc="08090019" w:tentative="1">
      <w:start w:val="1"/>
      <w:numFmt w:val="lowerLetter"/>
      <w:lvlText w:val="%8."/>
      <w:lvlJc w:val="left"/>
      <w:pPr>
        <w:ind w:left="7527" w:hanging="360"/>
      </w:pPr>
    </w:lvl>
    <w:lvl w:ilvl="8" w:tplc="0809001B" w:tentative="1">
      <w:start w:val="1"/>
      <w:numFmt w:val="lowerRoman"/>
      <w:lvlText w:val="%9."/>
      <w:lvlJc w:val="right"/>
      <w:pPr>
        <w:ind w:left="8247" w:hanging="180"/>
      </w:pPr>
    </w:lvl>
  </w:abstractNum>
  <w:abstractNum w:abstractNumId="45">
    <w:nsid w:val="739D2CC0"/>
    <w:multiLevelType w:val="multilevel"/>
    <w:tmpl w:val="0A3AC176"/>
    <w:lvl w:ilvl="0">
      <w:start w:val="5"/>
      <w:numFmt w:val="decimal"/>
      <w:lvlText w:val="%1"/>
      <w:lvlJc w:val="left"/>
      <w:pPr>
        <w:ind w:left="375" w:hanging="375"/>
      </w:pPr>
      <w:rPr>
        <w:rFonts w:hint="default"/>
      </w:rPr>
    </w:lvl>
    <w:lvl w:ilvl="1">
      <w:start w:val="1"/>
      <w:numFmt w:val="decimal"/>
      <w:lvlText w:val="%1.%2"/>
      <w:lvlJc w:val="left"/>
      <w:pPr>
        <w:ind w:left="2520" w:hanging="720"/>
      </w:pPr>
      <w:rPr>
        <w:rFonts w:hint="default"/>
      </w:rPr>
    </w:lvl>
    <w:lvl w:ilvl="2">
      <w:start w:val="1"/>
      <w:numFmt w:val="decimalZero"/>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600" w:hanging="180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560" w:hanging="2160"/>
      </w:pPr>
      <w:rPr>
        <w:rFonts w:hint="default"/>
      </w:rPr>
    </w:lvl>
  </w:abstractNum>
  <w:abstractNum w:abstractNumId="46">
    <w:nsid w:val="775A196A"/>
    <w:multiLevelType w:val="multilevel"/>
    <w:tmpl w:val="775A196A"/>
    <w:lvl w:ilvl="0">
      <w:start w:val="2"/>
      <w:numFmt w:val="decimal"/>
      <w:lvlText w:val="%1"/>
      <w:lvlJc w:val="left"/>
      <w:pPr>
        <w:ind w:left="405" w:hanging="40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nsid w:val="7805385D"/>
    <w:multiLevelType w:val="multilevel"/>
    <w:tmpl w:val="7805385D"/>
    <w:lvl w:ilvl="0">
      <w:start w:val="7"/>
      <w:numFmt w:val="decimal"/>
      <w:lvlText w:val="%1."/>
      <w:lvlJc w:val="left"/>
      <w:pPr>
        <w:ind w:left="360" w:hanging="360"/>
      </w:pPr>
      <w:rPr>
        <w:rFonts w:hint="default"/>
      </w:rPr>
    </w:lvl>
    <w:lvl w:ilvl="1">
      <w:start w:val="1"/>
      <w:numFmt w:val="decimal"/>
      <w:lvlText w:val="%1.%2."/>
      <w:lvlJc w:val="left"/>
      <w:pPr>
        <w:ind w:left="3420" w:hanging="720"/>
      </w:pPr>
      <w:rPr>
        <w:rFonts w:hint="default"/>
      </w:rPr>
    </w:lvl>
    <w:lvl w:ilvl="2">
      <w:start w:val="1"/>
      <w:numFmt w:val="decimal"/>
      <w:lvlText w:val="%1.%2.%3."/>
      <w:lvlJc w:val="left"/>
      <w:pPr>
        <w:ind w:left="6120" w:hanging="720"/>
      </w:pPr>
      <w:rPr>
        <w:rFonts w:hint="default"/>
      </w:rPr>
    </w:lvl>
    <w:lvl w:ilvl="3">
      <w:start w:val="1"/>
      <w:numFmt w:val="decimal"/>
      <w:lvlText w:val="%1.%2.%3.%4."/>
      <w:lvlJc w:val="left"/>
      <w:pPr>
        <w:ind w:left="9180" w:hanging="1080"/>
      </w:pPr>
      <w:rPr>
        <w:rFonts w:hint="default"/>
      </w:rPr>
    </w:lvl>
    <w:lvl w:ilvl="4">
      <w:start w:val="1"/>
      <w:numFmt w:val="decimal"/>
      <w:lvlText w:val="%1.%2.%3.%4.%5."/>
      <w:lvlJc w:val="left"/>
      <w:pPr>
        <w:ind w:left="11880" w:hanging="1080"/>
      </w:pPr>
      <w:rPr>
        <w:rFonts w:hint="default"/>
      </w:rPr>
    </w:lvl>
    <w:lvl w:ilvl="5">
      <w:start w:val="1"/>
      <w:numFmt w:val="decimal"/>
      <w:lvlText w:val="%1.%2.%3.%4.%5.%6."/>
      <w:lvlJc w:val="left"/>
      <w:pPr>
        <w:ind w:left="14940" w:hanging="1440"/>
      </w:pPr>
      <w:rPr>
        <w:rFonts w:hint="default"/>
      </w:rPr>
    </w:lvl>
    <w:lvl w:ilvl="6">
      <w:start w:val="1"/>
      <w:numFmt w:val="decimal"/>
      <w:lvlText w:val="%1.%2.%3.%4.%5.%6.%7."/>
      <w:lvlJc w:val="left"/>
      <w:pPr>
        <w:ind w:left="17640" w:hanging="1440"/>
      </w:pPr>
      <w:rPr>
        <w:rFonts w:hint="default"/>
      </w:rPr>
    </w:lvl>
    <w:lvl w:ilvl="7">
      <w:start w:val="1"/>
      <w:numFmt w:val="decimal"/>
      <w:lvlText w:val="%1.%2.%3.%4.%5.%6.%7.%8."/>
      <w:lvlJc w:val="left"/>
      <w:pPr>
        <w:ind w:left="20700" w:hanging="1800"/>
      </w:pPr>
      <w:rPr>
        <w:rFonts w:hint="default"/>
      </w:rPr>
    </w:lvl>
    <w:lvl w:ilvl="8">
      <w:start w:val="1"/>
      <w:numFmt w:val="decimal"/>
      <w:lvlText w:val="%1.%2.%3.%4.%5.%6.%7.%8.%9."/>
      <w:lvlJc w:val="left"/>
      <w:pPr>
        <w:ind w:left="23400" w:hanging="1800"/>
      </w:pPr>
      <w:rPr>
        <w:rFonts w:hint="default"/>
      </w:rPr>
    </w:lvl>
  </w:abstractNum>
  <w:abstractNum w:abstractNumId="48">
    <w:nsid w:val="79743656"/>
    <w:multiLevelType w:val="hybridMultilevel"/>
    <w:tmpl w:val="859C54AA"/>
    <w:lvl w:ilvl="0" w:tplc="948E72C6">
      <w:start w:val="1"/>
      <w:numFmt w:val="lowerLetter"/>
      <w:lvlText w:val="%1)"/>
      <w:lvlJc w:val="left"/>
      <w:pPr>
        <w:ind w:left="1571" w:hanging="360"/>
      </w:pPr>
      <w:rPr>
        <w:b w:val="0"/>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49">
    <w:nsid w:val="7D186592"/>
    <w:multiLevelType w:val="multilevel"/>
    <w:tmpl w:val="C2F4AAB8"/>
    <w:lvl w:ilvl="0">
      <w:start w:val="4"/>
      <w:numFmt w:val="decimal"/>
      <w:lvlText w:val="%1"/>
      <w:lvlJc w:val="left"/>
      <w:pPr>
        <w:ind w:left="375" w:hanging="375"/>
      </w:pPr>
      <w:rPr>
        <w:rFonts w:hint="default"/>
      </w:rPr>
    </w:lvl>
    <w:lvl w:ilvl="1">
      <w:start w:val="1"/>
      <w:numFmt w:val="decimal"/>
      <w:lvlText w:val="%1.%2"/>
      <w:lvlJc w:val="left"/>
      <w:pPr>
        <w:ind w:left="2520" w:hanging="720"/>
      </w:pPr>
      <w:rPr>
        <w:rFonts w:hint="default"/>
      </w:rPr>
    </w:lvl>
    <w:lvl w:ilvl="2">
      <w:start w:val="1"/>
      <w:numFmt w:val="decimalZero"/>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600" w:hanging="180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560" w:hanging="2160"/>
      </w:pPr>
      <w:rPr>
        <w:rFonts w:hint="default"/>
      </w:rPr>
    </w:lvl>
  </w:abstractNum>
  <w:abstractNum w:abstractNumId="50">
    <w:nsid w:val="7DA5656B"/>
    <w:multiLevelType w:val="hybridMultilevel"/>
    <w:tmpl w:val="97647628"/>
    <w:lvl w:ilvl="0" w:tplc="B2FE4190">
      <w:start w:val="1"/>
      <w:numFmt w:val="decimal"/>
      <w:lvlText w:val="%1."/>
      <w:lvlJc w:val="left"/>
      <w:pPr>
        <w:ind w:left="2421" w:hanging="360"/>
      </w:pPr>
      <w:rPr>
        <w:rFonts w:hint="default"/>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51">
    <w:nsid w:val="7FE8325B"/>
    <w:multiLevelType w:val="multilevel"/>
    <w:tmpl w:val="7FE8325B"/>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51"/>
  </w:num>
  <w:num w:numId="2">
    <w:abstractNumId w:val="21"/>
  </w:num>
  <w:num w:numId="3">
    <w:abstractNumId w:val="30"/>
  </w:num>
  <w:num w:numId="4">
    <w:abstractNumId w:val="29"/>
  </w:num>
  <w:num w:numId="5">
    <w:abstractNumId w:val="26"/>
  </w:num>
  <w:num w:numId="6">
    <w:abstractNumId w:val="3"/>
  </w:num>
  <w:num w:numId="7">
    <w:abstractNumId w:val="36"/>
  </w:num>
  <w:num w:numId="8">
    <w:abstractNumId w:val="39"/>
  </w:num>
  <w:num w:numId="9">
    <w:abstractNumId w:val="22"/>
  </w:num>
  <w:num w:numId="10">
    <w:abstractNumId w:val="24"/>
  </w:num>
  <w:num w:numId="11">
    <w:abstractNumId w:val="46"/>
  </w:num>
  <w:num w:numId="12">
    <w:abstractNumId w:val="27"/>
  </w:num>
  <w:num w:numId="13">
    <w:abstractNumId w:val="11"/>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1"/>
  </w:num>
  <w:num w:numId="16">
    <w:abstractNumId w:val="43"/>
  </w:num>
  <w:num w:numId="17">
    <w:abstractNumId w:val="19"/>
  </w:num>
  <w:num w:numId="18">
    <w:abstractNumId w:val="48"/>
  </w:num>
  <w:num w:numId="19">
    <w:abstractNumId w:val="23"/>
  </w:num>
  <w:num w:numId="20">
    <w:abstractNumId w:val="31"/>
  </w:num>
  <w:num w:numId="21">
    <w:abstractNumId w:val="16"/>
  </w:num>
  <w:num w:numId="22">
    <w:abstractNumId w:val="9"/>
  </w:num>
  <w:num w:numId="23">
    <w:abstractNumId w:val="13"/>
  </w:num>
  <w:num w:numId="24">
    <w:abstractNumId w:val="47"/>
  </w:num>
  <w:num w:numId="25">
    <w:abstractNumId w:val="42"/>
  </w:num>
  <w:num w:numId="26">
    <w:abstractNumId w:val="6"/>
  </w:num>
  <w:num w:numId="27">
    <w:abstractNumId w:val="17"/>
  </w:num>
  <w:num w:numId="28">
    <w:abstractNumId w:val="12"/>
  </w:num>
  <w:num w:numId="29">
    <w:abstractNumId w:val="38"/>
  </w:num>
  <w:num w:numId="30">
    <w:abstractNumId w:val="1"/>
  </w:num>
  <w:num w:numId="31">
    <w:abstractNumId w:val="8"/>
  </w:num>
  <w:num w:numId="32">
    <w:abstractNumId w:val="7"/>
  </w:num>
  <w:num w:numId="33">
    <w:abstractNumId w:val="15"/>
  </w:num>
  <w:num w:numId="34">
    <w:abstractNumId w:val="28"/>
  </w:num>
  <w:num w:numId="35">
    <w:abstractNumId w:val="32"/>
  </w:num>
  <w:num w:numId="36">
    <w:abstractNumId w:val="35"/>
  </w:num>
  <w:num w:numId="37">
    <w:abstractNumId w:val="50"/>
  </w:num>
  <w:num w:numId="38">
    <w:abstractNumId w:val="44"/>
  </w:num>
  <w:num w:numId="39">
    <w:abstractNumId w:val="20"/>
  </w:num>
  <w:num w:numId="40">
    <w:abstractNumId w:val="25"/>
  </w:num>
  <w:num w:numId="41">
    <w:abstractNumId w:val="40"/>
  </w:num>
  <w:num w:numId="42">
    <w:abstractNumId w:val="5"/>
  </w:num>
  <w:num w:numId="43">
    <w:abstractNumId w:val="49"/>
  </w:num>
  <w:num w:numId="44">
    <w:abstractNumId w:val="45"/>
  </w:num>
  <w:num w:numId="45">
    <w:abstractNumId w:val="18"/>
  </w:num>
  <w:num w:numId="46">
    <w:abstractNumId w:val="2"/>
  </w:num>
  <w:num w:numId="47">
    <w:abstractNumId w:val="4"/>
  </w:num>
  <w:num w:numId="48">
    <w:abstractNumId w:val="10"/>
  </w:num>
  <w:num w:numId="49">
    <w:abstractNumId w:val="34"/>
  </w:num>
  <w:num w:numId="50">
    <w:abstractNumId w:val="14"/>
  </w:num>
  <w:num w:numId="51">
    <w:abstractNumId w:val="33"/>
  </w:num>
  <w:num w:numId="52">
    <w:abstractNumId w:val="37"/>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F7C"/>
    <w:rsid w:val="00000432"/>
    <w:rsid w:val="00001155"/>
    <w:rsid w:val="00001CB3"/>
    <w:rsid w:val="000134CD"/>
    <w:rsid w:val="000157CF"/>
    <w:rsid w:val="000221DE"/>
    <w:rsid w:val="00042B01"/>
    <w:rsid w:val="00042BE0"/>
    <w:rsid w:val="00043315"/>
    <w:rsid w:val="00051936"/>
    <w:rsid w:val="00061A06"/>
    <w:rsid w:val="00065514"/>
    <w:rsid w:val="0007144A"/>
    <w:rsid w:val="00074099"/>
    <w:rsid w:val="00074DC6"/>
    <w:rsid w:val="000758BD"/>
    <w:rsid w:val="00083CC3"/>
    <w:rsid w:val="00087AB8"/>
    <w:rsid w:val="000911D1"/>
    <w:rsid w:val="00097BCA"/>
    <w:rsid w:val="000B3B1F"/>
    <w:rsid w:val="000B48B3"/>
    <w:rsid w:val="000C584E"/>
    <w:rsid w:val="000C7EDF"/>
    <w:rsid w:val="000D027E"/>
    <w:rsid w:val="000D725F"/>
    <w:rsid w:val="000E4502"/>
    <w:rsid w:val="000E7594"/>
    <w:rsid w:val="000E7C4A"/>
    <w:rsid w:val="000F195B"/>
    <w:rsid w:val="000F4F91"/>
    <w:rsid w:val="00100CA0"/>
    <w:rsid w:val="00107768"/>
    <w:rsid w:val="00112FF0"/>
    <w:rsid w:val="001135CD"/>
    <w:rsid w:val="00114E06"/>
    <w:rsid w:val="00120222"/>
    <w:rsid w:val="00122A22"/>
    <w:rsid w:val="001255B0"/>
    <w:rsid w:val="0012789E"/>
    <w:rsid w:val="00130D47"/>
    <w:rsid w:val="0013109D"/>
    <w:rsid w:val="00131A23"/>
    <w:rsid w:val="0013269C"/>
    <w:rsid w:val="00141343"/>
    <w:rsid w:val="001435B9"/>
    <w:rsid w:val="0014699D"/>
    <w:rsid w:val="00156423"/>
    <w:rsid w:val="001601E4"/>
    <w:rsid w:val="001635AB"/>
    <w:rsid w:val="00170814"/>
    <w:rsid w:val="00170D95"/>
    <w:rsid w:val="00171663"/>
    <w:rsid w:val="00184012"/>
    <w:rsid w:val="00184AF4"/>
    <w:rsid w:val="00190566"/>
    <w:rsid w:val="001973C8"/>
    <w:rsid w:val="001A0EE0"/>
    <w:rsid w:val="001A37B0"/>
    <w:rsid w:val="001C185D"/>
    <w:rsid w:val="001C2E45"/>
    <w:rsid w:val="001C3D2E"/>
    <w:rsid w:val="001C6FC2"/>
    <w:rsid w:val="001E023D"/>
    <w:rsid w:val="001E5961"/>
    <w:rsid w:val="001E69F5"/>
    <w:rsid w:val="001E736D"/>
    <w:rsid w:val="001F447D"/>
    <w:rsid w:val="00200B83"/>
    <w:rsid w:val="00215B4B"/>
    <w:rsid w:val="002216C1"/>
    <w:rsid w:val="0022749E"/>
    <w:rsid w:val="002460AD"/>
    <w:rsid w:val="00251EE7"/>
    <w:rsid w:val="00252272"/>
    <w:rsid w:val="00256B07"/>
    <w:rsid w:val="0026163A"/>
    <w:rsid w:val="00264A2D"/>
    <w:rsid w:val="00264BCA"/>
    <w:rsid w:val="00275AA4"/>
    <w:rsid w:val="00282BA3"/>
    <w:rsid w:val="002862F0"/>
    <w:rsid w:val="00296907"/>
    <w:rsid w:val="002A06A0"/>
    <w:rsid w:val="002A77CA"/>
    <w:rsid w:val="002B1C82"/>
    <w:rsid w:val="002B40FD"/>
    <w:rsid w:val="002B51EF"/>
    <w:rsid w:val="002C1143"/>
    <w:rsid w:val="002D11C7"/>
    <w:rsid w:val="002E2E34"/>
    <w:rsid w:val="002E36C2"/>
    <w:rsid w:val="002E4D93"/>
    <w:rsid w:val="002E5212"/>
    <w:rsid w:val="002E55D8"/>
    <w:rsid w:val="002E5F75"/>
    <w:rsid w:val="002F205D"/>
    <w:rsid w:val="00300207"/>
    <w:rsid w:val="00304550"/>
    <w:rsid w:val="00306C80"/>
    <w:rsid w:val="003132DA"/>
    <w:rsid w:val="00316C99"/>
    <w:rsid w:val="00322019"/>
    <w:rsid w:val="00323316"/>
    <w:rsid w:val="00323656"/>
    <w:rsid w:val="003256D8"/>
    <w:rsid w:val="0033026F"/>
    <w:rsid w:val="0033226B"/>
    <w:rsid w:val="003434C9"/>
    <w:rsid w:val="00343510"/>
    <w:rsid w:val="00351AB7"/>
    <w:rsid w:val="00351F4B"/>
    <w:rsid w:val="003530AB"/>
    <w:rsid w:val="00355503"/>
    <w:rsid w:val="00365F4F"/>
    <w:rsid w:val="0038067F"/>
    <w:rsid w:val="003A06FB"/>
    <w:rsid w:val="003A344E"/>
    <w:rsid w:val="003B2019"/>
    <w:rsid w:val="003B4BEB"/>
    <w:rsid w:val="003C1A07"/>
    <w:rsid w:val="003C5D74"/>
    <w:rsid w:val="003D051F"/>
    <w:rsid w:val="003D2493"/>
    <w:rsid w:val="003D6B48"/>
    <w:rsid w:val="003E678B"/>
    <w:rsid w:val="003F3628"/>
    <w:rsid w:val="003F3D52"/>
    <w:rsid w:val="003F5D9F"/>
    <w:rsid w:val="003F7CAF"/>
    <w:rsid w:val="0040062C"/>
    <w:rsid w:val="00411F54"/>
    <w:rsid w:val="004141B5"/>
    <w:rsid w:val="00426604"/>
    <w:rsid w:val="004268E3"/>
    <w:rsid w:val="004305E6"/>
    <w:rsid w:val="00430919"/>
    <w:rsid w:val="004324B4"/>
    <w:rsid w:val="00432A62"/>
    <w:rsid w:val="00440C65"/>
    <w:rsid w:val="0044322A"/>
    <w:rsid w:val="004504EE"/>
    <w:rsid w:val="004531F9"/>
    <w:rsid w:val="0045332C"/>
    <w:rsid w:val="00456B49"/>
    <w:rsid w:val="00460C44"/>
    <w:rsid w:val="00467C0A"/>
    <w:rsid w:val="00473F7C"/>
    <w:rsid w:val="004749AE"/>
    <w:rsid w:val="00474AC5"/>
    <w:rsid w:val="00483615"/>
    <w:rsid w:val="00492CBB"/>
    <w:rsid w:val="00494233"/>
    <w:rsid w:val="00494DDD"/>
    <w:rsid w:val="0049621D"/>
    <w:rsid w:val="004A4338"/>
    <w:rsid w:val="004A5D89"/>
    <w:rsid w:val="004B06BA"/>
    <w:rsid w:val="004B0913"/>
    <w:rsid w:val="004B1726"/>
    <w:rsid w:val="004B34D7"/>
    <w:rsid w:val="004C01E3"/>
    <w:rsid w:val="004C2D82"/>
    <w:rsid w:val="004C4015"/>
    <w:rsid w:val="004C757C"/>
    <w:rsid w:val="004D42D7"/>
    <w:rsid w:val="004D68BC"/>
    <w:rsid w:val="004E05FF"/>
    <w:rsid w:val="004E10D0"/>
    <w:rsid w:val="004E376D"/>
    <w:rsid w:val="004E62C2"/>
    <w:rsid w:val="004F12F0"/>
    <w:rsid w:val="004F7B99"/>
    <w:rsid w:val="00506A7F"/>
    <w:rsid w:val="00510413"/>
    <w:rsid w:val="00520130"/>
    <w:rsid w:val="0052543F"/>
    <w:rsid w:val="00526C4E"/>
    <w:rsid w:val="00527BE2"/>
    <w:rsid w:val="005305DC"/>
    <w:rsid w:val="00530D84"/>
    <w:rsid w:val="00533BB9"/>
    <w:rsid w:val="00535512"/>
    <w:rsid w:val="0053745E"/>
    <w:rsid w:val="005403DE"/>
    <w:rsid w:val="0054084F"/>
    <w:rsid w:val="0054307E"/>
    <w:rsid w:val="005463EC"/>
    <w:rsid w:val="00552867"/>
    <w:rsid w:val="005534A7"/>
    <w:rsid w:val="005601A9"/>
    <w:rsid w:val="00560E5F"/>
    <w:rsid w:val="00573187"/>
    <w:rsid w:val="00576271"/>
    <w:rsid w:val="005762EB"/>
    <w:rsid w:val="00586EC4"/>
    <w:rsid w:val="005B7E35"/>
    <w:rsid w:val="005C0E33"/>
    <w:rsid w:val="005C71B3"/>
    <w:rsid w:val="005C7855"/>
    <w:rsid w:val="005E316E"/>
    <w:rsid w:val="005E34E4"/>
    <w:rsid w:val="005E57D2"/>
    <w:rsid w:val="005F0E75"/>
    <w:rsid w:val="005F343C"/>
    <w:rsid w:val="005F3AD3"/>
    <w:rsid w:val="005F7EB3"/>
    <w:rsid w:val="006005C8"/>
    <w:rsid w:val="00601C6D"/>
    <w:rsid w:val="00603201"/>
    <w:rsid w:val="006033FA"/>
    <w:rsid w:val="006034B4"/>
    <w:rsid w:val="00605084"/>
    <w:rsid w:val="00605244"/>
    <w:rsid w:val="00605559"/>
    <w:rsid w:val="00605C03"/>
    <w:rsid w:val="0061056C"/>
    <w:rsid w:val="00614821"/>
    <w:rsid w:val="00616D93"/>
    <w:rsid w:val="0062334A"/>
    <w:rsid w:val="00624391"/>
    <w:rsid w:val="00625102"/>
    <w:rsid w:val="0063425D"/>
    <w:rsid w:val="006353DB"/>
    <w:rsid w:val="0063718D"/>
    <w:rsid w:val="0063758D"/>
    <w:rsid w:val="00637B76"/>
    <w:rsid w:val="00640A2F"/>
    <w:rsid w:val="0064510D"/>
    <w:rsid w:val="006452FA"/>
    <w:rsid w:val="006465A8"/>
    <w:rsid w:val="0066007B"/>
    <w:rsid w:val="0066177C"/>
    <w:rsid w:val="00661905"/>
    <w:rsid w:val="00661EB2"/>
    <w:rsid w:val="00662967"/>
    <w:rsid w:val="00666139"/>
    <w:rsid w:val="0067396C"/>
    <w:rsid w:val="00673FED"/>
    <w:rsid w:val="006754AA"/>
    <w:rsid w:val="00676EB2"/>
    <w:rsid w:val="0068496C"/>
    <w:rsid w:val="00685E8B"/>
    <w:rsid w:val="00690FC1"/>
    <w:rsid w:val="00693AE1"/>
    <w:rsid w:val="006967A8"/>
    <w:rsid w:val="006A1239"/>
    <w:rsid w:val="006A2DB2"/>
    <w:rsid w:val="006A3725"/>
    <w:rsid w:val="006A37BB"/>
    <w:rsid w:val="006A5F24"/>
    <w:rsid w:val="006A7E10"/>
    <w:rsid w:val="006A7FD8"/>
    <w:rsid w:val="006B0119"/>
    <w:rsid w:val="006B0570"/>
    <w:rsid w:val="006B345F"/>
    <w:rsid w:val="006C39C4"/>
    <w:rsid w:val="006D4BD4"/>
    <w:rsid w:val="006D574D"/>
    <w:rsid w:val="006E0677"/>
    <w:rsid w:val="006E119C"/>
    <w:rsid w:val="006E232F"/>
    <w:rsid w:val="006E3977"/>
    <w:rsid w:val="006E5BA0"/>
    <w:rsid w:val="006F088A"/>
    <w:rsid w:val="00704443"/>
    <w:rsid w:val="0071600B"/>
    <w:rsid w:val="00722617"/>
    <w:rsid w:val="00722BCA"/>
    <w:rsid w:val="0072576B"/>
    <w:rsid w:val="00726DA0"/>
    <w:rsid w:val="00730EAF"/>
    <w:rsid w:val="00735A68"/>
    <w:rsid w:val="00746B2E"/>
    <w:rsid w:val="00746CA9"/>
    <w:rsid w:val="00751797"/>
    <w:rsid w:val="007525CE"/>
    <w:rsid w:val="0076639E"/>
    <w:rsid w:val="0077580F"/>
    <w:rsid w:val="00790DDD"/>
    <w:rsid w:val="00790E62"/>
    <w:rsid w:val="00791194"/>
    <w:rsid w:val="00795412"/>
    <w:rsid w:val="007A6A36"/>
    <w:rsid w:val="007B6E82"/>
    <w:rsid w:val="007C107B"/>
    <w:rsid w:val="007C719E"/>
    <w:rsid w:val="007D3CC0"/>
    <w:rsid w:val="007E2325"/>
    <w:rsid w:val="007F33FE"/>
    <w:rsid w:val="007F60DC"/>
    <w:rsid w:val="0080194E"/>
    <w:rsid w:val="00803025"/>
    <w:rsid w:val="00812B58"/>
    <w:rsid w:val="00813CDB"/>
    <w:rsid w:val="00823685"/>
    <w:rsid w:val="00825037"/>
    <w:rsid w:val="00825ABB"/>
    <w:rsid w:val="008277AA"/>
    <w:rsid w:val="00833E88"/>
    <w:rsid w:val="00834077"/>
    <w:rsid w:val="00850167"/>
    <w:rsid w:val="00850F44"/>
    <w:rsid w:val="0086222B"/>
    <w:rsid w:val="00864298"/>
    <w:rsid w:val="00864F05"/>
    <w:rsid w:val="008673C7"/>
    <w:rsid w:val="008704E9"/>
    <w:rsid w:val="008711C7"/>
    <w:rsid w:val="00873ACA"/>
    <w:rsid w:val="0087653B"/>
    <w:rsid w:val="00877121"/>
    <w:rsid w:val="008803AA"/>
    <w:rsid w:val="00881E3D"/>
    <w:rsid w:val="00881FDF"/>
    <w:rsid w:val="00887537"/>
    <w:rsid w:val="00892209"/>
    <w:rsid w:val="008942D0"/>
    <w:rsid w:val="008947CF"/>
    <w:rsid w:val="0089650A"/>
    <w:rsid w:val="008A76B8"/>
    <w:rsid w:val="008B1411"/>
    <w:rsid w:val="008B324D"/>
    <w:rsid w:val="008B5010"/>
    <w:rsid w:val="008C6D9C"/>
    <w:rsid w:val="008D16EC"/>
    <w:rsid w:val="008D4E20"/>
    <w:rsid w:val="008D6C48"/>
    <w:rsid w:val="00900DFC"/>
    <w:rsid w:val="00901E8E"/>
    <w:rsid w:val="0091472C"/>
    <w:rsid w:val="00914E25"/>
    <w:rsid w:val="00916200"/>
    <w:rsid w:val="009177BC"/>
    <w:rsid w:val="00920D88"/>
    <w:rsid w:val="00922230"/>
    <w:rsid w:val="009274F1"/>
    <w:rsid w:val="0092771D"/>
    <w:rsid w:val="009360AA"/>
    <w:rsid w:val="0094073E"/>
    <w:rsid w:val="00940B39"/>
    <w:rsid w:val="00941BE7"/>
    <w:rsid w:val="00944AC4"/>
    <w:rsid w:val="009530C8"/>
    <w:rsid w:val="00953CF9"/>
    <w:rsid w:val="009554AB"/>
    <w:rsid w:val="00962C3B"/>
    <w:rsid w:val="009673FB"/>
    <w:rsid w:val="00971014"/>
    <w:rsid w:val="00971C9A"/>
    <w:rsid w:val="00974478"/>
    <w:rsid w:val="0097521C"/>
    <w:rsid w:val="0098050B"/>
    <w:rsid w:val="00980BCE"/>
    <w:rsid w:val="00981F3D"/>
    <w:rsid w:val="00985C82"/>
    <w:rsid w:val="00986974"/>
    <w:rsid w:val="0099570D"/>
    <w:rsid w:val="009A7394"/>
    <w:rsid w:val="009B09BB"/>
    <w:rsid w:val="009B466C"/>
    <w:rsid w:val="009D3D02"/>
    <w:rsid w:val="009D527C"/>
    <w:rsid w:val="009D6014"/>
    <w:rsid w:val="009D689D"/>
    <w:rsid w:val="009F5D4F"/>
    <w:rsid w:val="00A007E2"/>
    <w:rsid w:val="00A111D3"/>
    <w:rsid w:val="00A14BB3"/>
    <w:rsid w:val="00A166CB"/>
    <w:rsid w:val="00A20E2C"/>
    <w:rsid w:val="00A22287"/>
    <w:rsid w:val="00A256FA"/>
    <w:rsid w:val="00A26F7A"/>
    <w:rsid w:val="00A36E50"/>
    <w:rsid w:val="00A379B3"/>
    <w:rsid w:val="00A40271"/>
    <w:rsid w:val="00A42913"/>
    <w:rsid w:val="00A432AD"/>
    <w:rsid w:val="00A555BA"/>
    <w:rsid w:val="00A65E8E"/>
    <w:rsid w:val="00A74317"/>
    <w:rsid w:val="00A76811"/>
    <w:rsid w:val="00A77453"/>
    <w:rsid w:val="00A86996"/>
    <w:rsid w:val="00A92DA5"/>
    <w:rsid w:val="00AA08FD"/>
    <w:rsid w:val="00AA0916"/>
    <w:rsid w:val="00AA32D5"/>
    <w:rsid w:val="00AA34E5"/>
    <w:rsid w:val="00AA446D"/>
    <w:rsid w:val="00AA743E"/>
    <w:rsid w:val="00AB0508"/>
    <w:rsid w:val="00AB242C"/>
    <w:rsid w:val="00AD1A8B"/>
    <w:rsid w:val="00AD5FEF"/>
    <w:rsid w:val="00AD78B2"/>
    <w:rsid w:val="00AF64B4"/>
    <w:rsid w:val="00B01872"/>
    <w:rsid w:val="00B026FA"/>
    <w:rsid w:val="00B03B94"/>
    <w:rsid w:val="00B05099"/>
    <w:rsid w:val="00B1273B"/>
    <w:rsid w:val="00B13847"/>
    <w:rsid w:val="00B16AB9"/>
    <w:rsid w:val="00B17BA3"/>
    <w:rsid w:val="00B371CF"/>
    <w:rsid w:val="00B57618"/>
    <w:rsid w:val="00B64DFB"/>
    <w:rsid w:val="00B67F60"/>
    <w:rsid w:val="00B74222"/>
    <w:rsid w:val="00B76B0D"/>
    <w:rsid w:val="00B8300D"/>
    <w:rsid w:val="00B90C73"/>
    <w:rsid w:val="00B93BEF"/>
    <w:rsid w:val="00B950F7"/>
    <w:rsid w:val="00B96AC2"/>
    <w:rsid w:val="00BA138C"/>
    <w:rsid w:val="00BA16E1"/>
    <w:rsid w:val="00BA4E6D"/>
    <w:rsid w:val="00BB3348"/>
    <w:rsid w:val="00BB399F"/>
    <w:rsid w:val="00BB527A"/>
    <w:rsid w:val="00BB7D90"/>
    <w:rsid w:val="00BC234A"/>
    <w:rsid w:val="00BC6F5A"/>
    <w:rsid w:val="00BD2C69"/>
    <w:rsid w:val="00BF40E6"/>
    <w:rsid w:val="00C02352"/>
    <w:rsid w:val="00C04023"/>
    <w:rsid w:val="00C06B66"/>
    <w:rsid w:val="00C07190"/>
    <w:rsid w:val="00C1099F"/>
    <w:rsid w:val="00C1611E"/>
    <w:rsid w:val="00C20C00"/>
    <w:rsid w:val="00C2173E"/>
    <w:rsid w:val="00C25B12"/>
    <w:rsid w:val="00C26052"/>
    <w:rsid w:val="00C27EBF"/>
    <w:rsid w:val="00C32F8E"/>
    <w:rsid w:val="00C366D9"/>
    <w:rsid w:val="00C368F8"/>
    <w:rsid w:val="00C43F17"/>
    <w:rsid w:val="00C43F5F"/>
    <w:rsid w:val="00C465F8"/>
    <w:rsid w:val="00C60491"/>
    <w:rsid w:val="00C75D6E"/>
    <w:rsid w:val="00C843DF"/>
    <w:rsid w:val="00C84B9E"/>
    <w:rsid w:val="00C85FE6"/>
    <w:rsid w:val="00C87088"/>
    <w:rsid w:val="00CA0F8B"/>
    <w:rsid w:val="00CA73F1"/>
    <w:rsid w:val="00CB19DF"/>
    <w:rsid w:val="00CB404A"/>
    <w:rsid w:val="00CB4F07"/>
    <w:rsid w:val="00CC07E9"/>
    <w:rsid w:val="00CC0CC6"/>
    <w:rsid w:val="00CC2923"/>
    <w:rsid w:val="00CC30AB"/>
    <w:rsid w:val="00CC62EA"/>
    <w:rsid w:val="00CD171A"/>
    <w:rsid w:val="00CD2EDE"/>
    <w:rsid w:val="00CD3FE4"/>
    <w:rsid w:val="00CD55F8"/>
    <w:rsid w:val="00CE2A2D"/>
    <w:rsid w:val="00CE2C51"/>
    <w:rsid w:val="00CE6EA3"/>
    <w:rsid w:val="00CF592C"/>
    <w:rsid w:val="00CF6C24"/>
    <w:rsid w:val="00D00CE1"/>
    <w:rsid w:val="00D0750F"/>
    <w:rsid w:val="00D128AC"/>
    <w:rsid w:val="00D16DDD"/>
    <w:rsid w:val="00D20A82"/>
    <w:rsid w:val="00D20EEE"/>
    <w:rsid w:val="00D224C0"/>
    <w:rsid w:val="00D25D80"/>
    <w:rsid w:val="00D2759D"/>
    <w:rsid w:val="00D275EA"/>
    <w:rsid w:val="00D36646"/>
    <w:rsid w:val="00D37BC8"/>
    <w:rsid w:val="00D50685"/>
    <w:rsid w:val="00D5372C"/>
    <w:rsid w:val="00D60984"/>
    <w:rsid w:val="00D6799A"/>
    <w:rsid w:val="00D701FC"/>
    <w:rsid w:val="00D8530A"/>
    <w:rsid w:val="00D94A04"/>
    <w:rsid w:val="00D95075"/>
    <w:rsid w:val="00D96C66"/>
    <w:rsid w:val="00DA2136"/>
    <w:rsid w:val="00DA3D3E"/>
    <w:rsid w:val="00DA586D"/>
    <w:rsid w:val="00DB12D4"/>
    <w:rsid w:val="00DB19DA"/>
    <w:rsid w:val="00DB31D4"/>
    <w:rsid w:val="00DC0987"/>
    <w:rsid w:val="00DC38E7"/>
    <w:rsid w:val="00DC6542"/>
    <w:rsid w:val="00DD277D"/>
    <w:rsid w:val="00DE2EAC"/>
    <w:rsid w:val="00DE45B7"/>
    <w:rsid w:val="00DF2E7D"/>
    <w:rsid w:val="00DF3C3F"/>
    <w:rsid w:val="00DF3DF9"/>
    <w:rsid w:val="00DF640F"/>
    <w:rsid w:val="00DF6750"/>
    <w:rsid w:val="00E00A6F"/>
    <w:rsid w:val="00E061BD"/>
    <w:rsid w:val="00E11150"/>
    <w:rsid w:val="00E17A71"/>
    <w:rsid w:val="00E2096D"/>
    <w:rsid w:val="00E21B21"/>
    <w:rsid w:val="00E370AF"/>
    <w:rsid w:val="00E40468"/>
    <w:rsid w:val="00E44F20"/>
    <w:rsid w:val="00E51814"/>
    <w:rsid w:val="00E5416B"/>
    <w:rsid w:val="00E56B99"/>
    <w:rsid w:val="00E57D7B"/>
    <w:rsid w:val="00E6244F"/>
    <w:rsid w:val="00E632E7"/>
    <w:rsid w:val="00E65D49"/>
    <w:rsid w:val="00E8648E"/>
    <w:rsid w:val="00E91C65"/>
    <w:rsid w:val="00E92DE3"/>
    <w:rsid w:val="00E951F1"/>
    <w:rsid w:val="00E975AC"/>
    <w:rsid w:val="00EA2354"/>
    <w:rsid w:val="00EA6498"/>
    <w:rsid w:val="00EA64F5"/>
    <w:rsid w:val="00EC19C5"/>
    <w:rsid w:val="00ED5784"/>
    <w:rsid w:val="00ED7B95"/>
    <w:rsid w:val="00EF353E"/>
    <w:rsid w:val="00F015B4"/>
    <w:rsid w:val="00F0696E"/>
    <w:rsid w:val="00F07C51"/>
    <w:rsid w:val="00F1214B"/>
    <w:rsid w:val="00F22B96"/>
    <w:rsid w:val="00F22E4D"/>
    <w:rsid w:val="00F30BDC"/>
    <w:rsid w:val="00F31B66"/>
    <w:rsid w:val="00F330A5"/>
    <w:rsid w:val="00F42BD2"/>
    <w:rsid w:val="00F4556E"/>
    <w:rsid w:val="00F46E4E"/>
    <w:rsid w:val="00F46EA9"/>
    <w:rsid w:val="00F47043"/>
    <w:rsid w:val="00F505EE"/>
    <w:rsid w:val="00F50F9C"/>
    <w:rsid w:val="00F66D7C"/>
    <w:rsid w:val="00F67D12"/>
    <w:rsid w:val="00F71180"/>
    <w:rsid w:val="00F71452"/>
    <w:rsid w:val="00F72122"/>
    <w:rsid w:val="00F73EFC"/>
    <w:rsid w:val="00F82BEE"/>
    <w:rsid w:val="00F87C55"/>
    <w:rsid w:val="00FA1AFA"/>
    <w:rsid w:val="00FB14FF"/>
    <w:rsid w:val="00FC235D"/>
    <w:rsid w:val="00FD0EC4"/>
    <w:rsid w:val="00FD44C6"/>
    <w:rsid w:val="00FE3BB7"/>
    <w:rsid w:val="00FF0E67"/>
    <w:rsid w:val="00FF5A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49BCE81-126A-4C3F-9F7A-2AFDCFD78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F7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473F7C"/>
    <w:pPr>
      <w:tabs>
        <w:tab w:val="center" w:pos="4680"/>
        <w:tab w:val="right" w:pos="9360"/>
      </w:tabs>
    </w:pPr>
  </w:style>
  <w:style w:type="character" w:customStyle="1" w:styleId="HeaderChar">
    <w:name w:val="Header Char"/>
    <w:basedOn w:val="DefaultParagraphFont"/>
    <w:link w:val="Header"/>
    <w:uiPriority w:val="99"/>
    <w:qFormat/>
    <w:rsid w:val="00473F7C"/>
    <w:rPr>
      <w:rFonts w:ascii="Times New Roman" w:eastAsia="Times New Roman" w:hAnsi="Times New Roman" w:cs="Times New Roman"/>
      <w:sz w:val="20"/>
      <w:szCs w:val="20"/>
    </w:rPr>
  </w:style>
  <w:style w:type="paragraph" w:styleId="ListParagraph">
    <w:name w:val="List Paragraph"/>
    <w:basedOn w:val="Normal"/>
    <w:qFormat/>
    <w:rsid w:val="00473F7C"/>
    <w:pPr>
      <w:ind w:left="720"/>
      <w:contextualSpacing/>
    </w:pPr>
  </w:style>
  <w:style w:type="paragraph" w:styleId="NoSpacing">
    <w:name w:val="No Spacing"/>
    <w:link w:val="NoSpacingChar"/>
    <w:uiPriority w:val="1"/>
    <w:qFormat/>
    <w:rsid w:val="00473F7C"/>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qFormat/>
    <w:rsid w:val="00473F7C"/>
    <w:rPr>
      <w:rFonts w:ascii="Calibri" w:eastAsia="Times New Roman" w:hAnsi="Calibri" w:cs="Times New Roman"/>
    </w:rPr>
  </w:style>
  <w:style w:type="paragraph" w:customStyle="1" w:styleId="Style2">
    <w:name w:val="_Style 2"/>
    <w:basedOn w:val="Normal"/>
    <w:qFormat/>
    <w:rsid w:val="00473F7C"/>
    <w:pPr>
      <w:spacing w:after="200" w:line="276" w:lineRule="auto"/>
      <w:ind w:left="720" w:hanging="85"/>
      <w:contextualSpacing/>
      <w:jc w:val="both"/>
    </w:pPr>
    <w:rPr>
      <w:rFonts w:ascii="Calibri" w:eastAsia="Calibri" w:hAnsi="Calibri"/>
      <w:sz w:val="22"/>
      <w:szCs w:val="22"/>
    </w:rPr>
  </w:style>
  <w:style w:type="paragraph" w:styleId="BodyTextIndent">
    <w:name w:val="Body Text Indent"/>
    <w:basedOn w:val="Normal"/>
    <w:link w:val="BodyTextIndentChar"/>
    <w:uiPriority w:val="99"/>
    <w:unhideWhenUsed/>
    <w:qFormat/>
    <w:rsid w:val="00473F7C"/>
    <w:pPr>
      <w:spacing w:after="120"/>
      <w:ind w:left="283"/>
    </w:pPr>
  </w:style>
  <w:style w:type="character" w:customStyle="1" w:styleId="BodyTextIndentChar">
    <w:name w:val="Body Text Indent Char"/>
    <w:basedOn w:val="DefaultParagraphFont"/>
    <w:link w:val="BodyTextIndent"/>
    <w:uiPriority w:val="99"/>
    <w:qFormat/>
    <w:rsid w:val="00473F7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277AA"/>
    <w:pPr>
      <w:tabs>
        <w:tab w:val="center" w:pos="4680"/>
        <w:tab w:val="right" w:pos="9360"/>
      </w:tabs>
    </w:pPr>
  </w:style>
  <w:style w:type="character" w:customStyle="1" w:styleId="FooterChar">
    <w:name w:val="Footer Char"/>
    <w:basedOn w:val="DefaultParagraphFont"/>
    <w:link w:val="Footer"/>
    <w:uiPriority w:val="99"/>
    <w:rsid w:val="008277AA"/>
    <w:rPr>
      <w:rFonts w:ascii="Times New Roman" w:eastAsia="Times New Roman" w:hAnsi="Times New Roman" w:cs="Times New Roman"/>
      <w:sz w:val="20"/>
      <w:szCs w:val="20"/>
    </w:rPr>
  </w:style>
  <w:style w:type="paragraph" w:styleId="BodyTextIndent3">
    <w:name w:val="Body Text Indent 3"/>
    <w:basedOn w:val="Normal"/>
    <w:link w:val="BodyTextIndent3Char"/>
    <w:uiPriority w:val="99"/>
    <w:semiHidden/>
    <w:unhideWhenUsed/>
    <w:rsid w:val="00AD1A8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D1A8B"/>
    <w:rPr>
      <w:rFonts w:ascii="Times New Roman" w:eastAsia="Times New Roman" w:hAnsi="Times New Roman" w:cs="Times New Roman"/>
      <w:sz w:val="16"/>
      <w:szCs w:val="16"/>
    </w:rPr>
  </w:style>
  <w:style w:type="paragraph" w:styleId="BalloonText">
    <w:name w:val="Balloon Text"/>
    <w:basedOn w:val="Normal"/>
    <w:link w:val="BalloonTextChar"/>
    <w:uiPriority w:val="99"/>
    <w:semiHidden/>
    <w:unhideWhenUsed/>
    <w:rsid w:val="000004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0432"/>
    <w:rPr>
      <w:rFonts w:ascii="Segoe UI" w:eastAsia="Times New Roman" w:hAnsi="Segoe UI" w:cs="Segoe UI"/>
      <w:sz w:val="18"/>
      <w:szCs w:val="18"/>
    </w:rPr>
  </w:style>
  <w:style w:type="paragraph" w:customStyle="1" w:styleId="TableParagraph">
    <w:name w:val="Table Paragraph"/>
    <w:basedOn w:val="Normal"/>
    <w:uiPriority w:val="1"/>
    <w:qFormat/>
    <w:rsid w:val="00CF6C24"/>
    <w:pPr>
      <w:widowControl w:val="0"/>
      <w:autoSpaceDE w:val="0"/>
      <w:autoSpaceDN w:val="0"/>
    </w:pPr>
    <w:rPr>
      <w:rFonts w:ascii="Arial Black" w:eastAsia="Arial Black" w:hAnsi="Arial Black" w:cs="Arial Black"/>
      <w:sz w:val="22"/>
      <w:szCs w:val="22"/>
      <w:lang w:val="id"/>
    </w:rPr>
  </w:style>
  <w:style w:type="character" w:styleId="Hyperlink">
    <w:name w:val="Hyperlink"/>
    <w:basedOn w:val="DefaultParagraphFont"/>
    <w:uiPriority w:val="99"/>
    <w:semiHidden/>
    <w:unhideWhenUsed/>
    <w:rsid w:val="00411F54"/>
    <w:rPr>
      <w:color w:val="0563C1"/>
      <w:u w:val="single"/>
    </w:rPr>
  </w:style>
  <w:style w:type="character" w:styleId="FollowedHyperlink">
    <w:name w:val="FollowedHyperlink"/>
    <w:basedOn w:val="DefaultParagraphFont"/>
    <w:uiPriority w:val="99"/>
    <w:semiHidden/>
    <w:unhideWhenUsed/>
    <w:rsid w:val="00411F54"/>
    <w:rPr>
      <w:color w:val="954F72"/>
      <w:u w:val="single"/>
    </w:rPr>
  </w:style>
  <w:style w:type="paragraph" w:customStyle="1" w:styleId="font5">
    <w:name w:val="font5"/>
    <w:basedOn w:val="Normal"/>
    <w:rsid w:val="00411F54"/>
    <w:pPr>
      <w:spacing w:before="100" w:beforeAutospacing="1" w:after="100" w:afterAutospacing="1"/>
    </w:pPr>
    <w:rPr>
      <w:rFonts w:ascii="Tahoma" w:hAnsi="Tahoma" w:cs="Tahoma"/>
      <w:color w:val="000000"/>
      <w:sz w:val="18"/>
      <w:szCs w:val="18"/>
    </w:rPr>
  </w:style>
  <w:style w:type="paragraph" w:customStyle="1" w:styleId="font6">
    <w:name w:val="font6"/>
    <w:basedOn w:val="Normal"/>
    <w:rsid w:val="00411F54"/>
    <w:pPr>
      <w:spacing w:before="100" w:beforeAutospacing="1" w:after="100" w:afterAutospacing="1"/>
    </w:pPr>
    <w:rPr>
      <w:rFonts w:ascii="Tahoma" w:hAnsi="Tahoma" w:cs="Tahoma"/>
      <w:b/>
      <w:bCs/>
      <w:color w:val="000000"/>
      <w:sz w:val="18"/>
      <w:szCs w:val="18"/>
    </w:rPr>
  </w:style>
  <w:style w:type="paragraph" w:customStyle="1" w:styleId="font7">
    <w:name w:val="font7"/>
    <w:basedOn w:val="Normal"/>
    <w:rsid w:val="00411F54"/>
    <w:pPr>
      <w:spacing w:before="100" w:beforeAutospacing="1" w:after="100" w:afterAutospacing="1"/>
    </w:pPr>
    <w:rPr>
      <w:rFonts w:ascii="Arial Narrow" w:hAnsi="Arial Narrow"/>
      <w:color w:val="000000"/>
      <w:sz w:val="16"/>
      <w:szCs w:val="16"/>
    </w:rPr>
  </w:style>
  <w:style w:type="paragraph" w:customStyle="1" w:styleId="font8">
    <w:name w:val="font8"/>
    <w:basedOn w:val="Normal"/>
    <w:rsid w:val="00411F54"/>
    <w:pPr>
      <w:spacing w:before="100" w:beforeAutospacing="1" w:after="100" w:afterAutospacing="1"/>
    </w:pPr>
    <w:rPr>
      <w:rFonts w:ascii="Arial" w:hAnsi="Arial" w:cs="Arial"/>
      <w:color w:val="000000"/>
      <w:sz w:val="16"/>
      <w:szCs w:val="16"/>
    </w:rPr>
  </w:style>
  <w:style w:type="paragraph" w:customStyle="1" w:styleId="xl68">
    <w:name w:val="xl68"/>
    <w:basedOn w:val="Normal"/>
    <w:rsid w:val="00411F54"/>
    <w:pPr>
      <w:spacing w:before="100" w:beforeAutospacing="1" w:after="100" w:afterAutospacing="1"/>
      <w:jc w:val="center"/>
    </w:pPr>
    <w:rPr>
      <w:rFonts w:ascii="Bookman Old Style" w:hAnsi="Bookman Old Style"/>
      <w:b/>
      <w:bCs/>
      <w:color w:val="000000"/>
      <w:sz w:val="16"/>
      <w:szCs w:val="16"/>
    </w:rPr>
  </w:style>
  <w:style w:type="paragraph" w:customStyle="1" w:styleId="xl69">
    <w:name w:val="xl69"/>
    <w:basedOn w:val="Normal"/>
    <w:rsid w:val="00411F54"/>
    <w:pPr>
      <w:spacing w:before="100" w:beforeAutospacing="1" w:after="100" w:afterAutospacing="1"/>
    </w:pPr>
    <w:rPr>
      <w:rFonts w:ascii="Bookman Old Style" w:hAnsi="Bookman Old Style"/>
      <w:b/>
      <w:bCs/>
      <w:color w:val="000000"/>
      <w:sz w:val="16"/>
      <w:szCs w:val="16"/>
    </w:rPr>
  </w:style>
  <w:style w:type="paragraph" w:customStyle="1" w:styleId="xl70">
    <w:name w:val="xl70"/>
    <w:basedOn w:val="Normal"/>
    <w:rsid w:val="00411F54"/>
    <w:pPr>
      <w:spacing w:before="100" w:beforeAutospacing="1" w:after="100" w:afterAutospacing="1"/>
    </w:pPr>
    <w:rPr>
      <w:rFonts w:ascii="Bookman Old Style" w:hAnsi="Bookman Old Style"/>
      <w:color w:val="000000"/>
      <w:sz w:val="16"/>
      <w:szCs w:val="16"/>
    </w:rPr>
  </w:style>
  <w:style w:type="paragraph" w:customStyle="1" w:styleId="xl71">
    <w:name w:val="xl71"/>
    <w:basedOn w:val="Normal"/>
    <w:rsid w:val="00411F54"/>
    <w:pPr>
      <w:spacing w:before="100" w:beforeAutospacing="1" w:after="100" w:afterAutospacing="1"/>
    </w:pPr>
    <w:rPr>
      <w:rFonts w:ascii="Bookman Old Style" w:hAnsi="Bookman Old Style"/>
      <w:color w:val="000000"/>
      <w:sz w:val="16"/>
      <w:szCs w:val="16"/>
    </w:rPr>
  </w:style>
  <w:style w:type="paragraph" w:customStyle="1" w:styleId="xl72">
    <w:name w:val="xl72"/>
    <w:basedOn w:val="Normal"/>
    <w:rsid w:val="00411F54"/>
    <w:pPr>
      <w:spacing w:before="100" w:beforeAutospacing="1" w:after="100" w:afterAutospacing="1"/>
      <w:jc w:val="center"/>
    </w:pPr>
    <w:rPr>
      <w:rFonts w:ascii="Bookman Old Style" w:hAnsi="Bookman Old Style"/>
      <w:color w:val="000000"/>
      <w:sz w:val="16"/>
      <w:szCs w:val="16"/>
    </w:rPr>
  </w:style>
  <w:style w:type="paragraph" w:customStyle="1" w:styleId="xl73">
    <w:name w:val="xl73"/>
    <w:basedOn w:val="Normal"/>
    <w:rsid w:val="00411F54"/>
    <w:pPr>
      <w:spacing w:before="100" w:beforeAutospacing="1" w:after="100" w:afterAutospacing="1"/>
      <w:jc w:val="center"/>
      <w:textAlignment w:val="center"/>
    </w:pPr>
    <w:rPr>
      <w:rFonts w:ascii="Bookman Old Style" w:hAnsi="Bookman Old Style"/>
      <w:color w:val="000000"/>
      <w:sz w:val="16"/>
      <w:szCs w:val="16"/>
    </w:rPr>
  </w:style>
  <w:style w:type="paragraph" w:customStyle="1" w:styleId="xl74">
    <w:name w:val="xl74"/>
    <w:basedOn w:val="Normal"/>
    <w:rsid w:val="00411F54"/>
    <w:pPr>
      <w:spacing w:before="100" w:beforeAutospacing="1" w:after="100" w:afterAutospacing="1"/>
    </w:pPr>
    <w:rPr>
      <w:rFonts w:ascii="Bookman Old Style" w:hAnsi="Bookman Old Style"/>
      <w:color w:val="000000"/>
      <w:sz w:val="16"/>
      <w:szCs w:val="16"/>
    </w:rPr>
  </w:style>
  <w:style w:type="paragraph" w:customStyle="1" w:styleId="xl75">
    <w:name w:val="xl75"/>
    <w:basedOn w:val="Normal"/>
    <w:rsid w:val="00411F54"/>
    <w:pPr>
      <w:spacing w:before="100" w:beforeAutospacing="1" w:after="100" w:afterAutospacing="1"/>
      <w:jc w:val="center"/>
      <w:textAlignment w:val="center"/>
    </w:pPr>
    <w:rPr>
      <w:rFonts w:ascii="Bookman Old Style" w:hAnsi="Bookman Old Style"/>
      <w:color w:val="000000"/>
      <w:sz w:val="16"/>
      <w:szCs w:val="16"/>
    </w:rPr>
  </w:style>
  <w:style w:type="paragraph" w:customStyle="1" w:styleId="xl76">
    <w:name w:val="xl76"/>
    <w:basedOn w:val="Normal"/>
    <w:rsid w:val="00411F54"/>
    <w:pPr>
      <w:spacing w:before="100" w:beforeAutospacing="1" w:after="100" w:afterAutospacing="1"/>
      <w:jc w:val="center"/>
      <w:textAlignment w:val="center"/>
    </w:pPr>
    <w:rPr>
      <w:rFonts w:ascii="Bookman Old Style" w:hAnsi="Bookman Old Style"/>
      <w:color w:val="000000"/>
      <w:sz w:val="16"/>
      <w:szCs w:val="16"/>
    </w:rPr>
  </w:style>
  <w:style w:type="paragraph" w:customStyle="1" w:styleId="xl77">
    <w:name w:val="xl77"/>
    <w:basedOn w:val="Normal"/>
    <w:rsid w:val="00411F54"/>
    <w:pPr>
      <w:spacing w:before="100" w:beforeAutospacing="1" w:after="100" w:afterAutospacing="1"/>
      <w:textAlignment w:val="top"/>
    </w:pPr>
    <w:rPr>
      <w:rFonts w:ascii="Bookman Old Style" w:hAnsi="Bookman Old Style"/>
      <w:b/>
      <w:bCs/>
      <w:color w:val="000000"/>
      <w:sz w:val="16"/>
      <w:szCs w:val="16"/>
    </w:rPr>
  </w:style>
  <w:style w:type="paragraph" w:customStyle="1" w:styleId="xl78">
    <w:name w:val="xl78"/>
    <w:basedOn w:val="Normal"/>
    <w:rsid w:val="00411F54"/>
    <w:pPr>
      <w:spacing w:before="100" w:beforeAutospacing="1" w:after="100" w:afterAutospacing="1"/>
      <w:textAlignment w:val="top"/>
    </w:pPr>
    <w:rPr>
      <w:rFonts w:ascii="Bookman Old Style" w:hAnsi="Bookman Old Style"/>
      <w:b/>
      <w:bCs/>
      <w:color w:val="000000"/>
      <w:sz w:val="16"/>
      <w:szCs w:val="16"/>
    </w:rPr>
  </w:style>
  <w:style w:type="paragraph" w:customStyle="1" w:styleId="xl79">
    <w:name w:val="xl79"/>
    <w:basedOn w:val="Normal"/>
    <w:rsid w:val="00411F54"/>
    <w:pPr>
      <w:spacing w:before="100" w:beforeAutospacing="1" w:after="100" w:afterAutospacing="1"/>
      <w:jc w:val="center"/>
      <w:textAlignment w:val="top"/>
    </w:pPr>
    <w:rPr>
      <w:rFonts w:ascii="Bookman Old Style" w:hAnsi="Bookman Old Style"/>
      <w:b/>
      <w:bCs/>
      <w:color w:val="000000"/>
      <w:sz w:val="16"/>
      <w:szCs w:val="16"/>
    </w:rPr>
  </w:style>
  <w:style w:type="paragraph" w:customStyle="1" w:styleId="xl80">
    <w:name w:val="xl80"/>
    <w:basedOn w:val="Normal"/>
    <w:rsid w:val="00411F54"/>
    <w:pPr>
      <w:spacing w:before="100" w:beforeAutospacing="1" w:after="100" w:afterAutospacing="1"/>
      <w:jc w:val="center"/>
      <w:textAlignment w:val="center"/>
    </w:pPr>
    <w:rPr>
      <w:rFonts w:ascii="Bookman Old Style" w:hAnsi="Bookman Old Style"/>
      <w:b/>
      <w:bCs/>
      <w:color w:val="000000"/>
      <w:sz w:val="16"/>
      <w:szCs w:val="16"/>
    </w:rPr>
  </w:style>
  <w:style w:type="paragraph" w:customStyle="1" w:styleId="xl81">
    <w:name w:val="xl81"/>
    <w:basedOn w:val="Normal"/>
    <w:rsid w:val="00411F54"/>
    <w:pPr>
      <w:spacing w:before="100" w:beforeAutospacing="1" w:after="100" w:afterAutospacing="1"/>
      <w:textAlignment w:val="top"/>
    </w:pPr>
    <w:rPr>
      <w:rFonts w:ascii="Bookman Old Style" w:hAnsi="Bookman Old Style"/>
      <w:b/>
      <w:bCs/>
      <w:color w:val="000000"/>
      <w:sz w:val="16"/>
      <w:szCs w:val="16"/>
    </w:rPr>
  </w:style>
  <w:style w:type="paragraph" w:customStyle="1" w:styleId="xl82">
    <w:name w:val="xl82"/>
    <w:basedOn w:val="Normal"/>
    <w:rsid w:val="00411F54"/>
    <w:pPr>
      <w:spacing w:before="100" w:beforeAutospacing="1" w:after="100" w:afterAutospacing="1"/>
      <w:jc w:val="center"/>
      <w:textAlignment w:val="center"/>
    </w:pPr>
    <w:rPr>
      <w:rFonts w:ascii="Bookman Old Style" w:hAnsi="Bookman Old Style"/>
      <w:b/>
      <w:bCs/>
      <w:color w:val="000000"/>
      <w:sz w:val="16"/>
      <w:szCs w:val="16"/>
    </w:rPr>
  </w:style>
  <w:style w:type="paragraph" w:customStyle="1" w:styleId="xl83">
    <w:name w:val="xl83"/>
    <w:basedOn w:val="Normal"/>
    <w:rsid w:val="00411F54"/>
    <w:pPr>
      <w:spacing w:before="100" w:beforeAutospacing="1" w:after="100" w:afterAutospacing="1"/>
      <w:jc w:val="center"/>
      <w:textAlignment w:val="center"/>
    </w:pPr>
    <w:rPr>
      <w:rFonts w:ascii="Bookman Old Style" w:hAnsi="Bookman Old Style"/>
      <w:b/>
      <w:bCs/>
      <w:color w:val="000000"/>
      <w:sz w:val="16"/>
      <w:szCs w:val="16"/>
    </w:rPr>
  </w:style>
  <w:style w:type="paragraph" w:customStyle="1" w:styleId="xl84">
    <w:name w:val="xl84"/>
    <w:basedOn w:val="Normal"/>
    <w:rsid w:val="00411F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color w:val="000000"/>
      <w:sz w:val="16"/>
      <w:szCs w:val="16"/>
    </w:rPr>
  </w:style>
  <w:style w:type="paragraph" w:customStyle="1" w:styleId="xl85">
    <w:name w:val="xl85"/>
    <w:basedOn w:val="Normal"/>
    <w:rsid w:val="00411F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Bookman Old Style" w:hAnsi="Bookman Old Style"/>
      <w:b/>
      <w:bCs/>
      <w:color w:val="000000"/>
      <w:sz w:val="16"/>
      <w:szCs w:val="16"/>
    </w:rPr>
  </w:style>
  <w:style w:type="paragraph" w:customStyle="1" w:styleId="xl86">
    <w:name w:val="xl86"/>
    <w:basedOn w:val="Normal"/>
    <w:rsid w:val="00411F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Bookman Old Style" w:hAnsi="Bookman Old Style"/>
      <w:sz w:val="16"/>
      <w:szCs w:val="16"/>
    </w:rPr>
  </w:style>
  <w:style w:type="paragraph" w:customStyle="1" w:styleId="xl87">
    <w:name w:val="xl87"/>
    <w:basedOn w:val="Normal"/>
    <w:rsid w:val="00411F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sz w:val="16"/>
      <w:szCs w:val="16"/>
    </w:rPr>
  </w:style>
  <w:style w:type="paragraph" w:customStyle="1" w:styleId="xl88">
    <w:name w:val="xl88"/>
    <w:basedOn w:val="Normal"/>
    <w:rsid w:val="00411F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563C1"/>
      <w:sz w:val="16"/>
      <w:szCs w:val="16"/>
      <w:u w:val="single"/>
    </w:rPr>
  </w:style>
  <w:style w:type="paragraph" w:customStyle="1" w:styleId="xl89">
    <w:name w:val="xl89"/>
    <w:basedOn w:val="Normal"/>
    <w:rsid w:val="00411F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563C1"/>
      <w:sz w:val="16"/>
      <w:szCs w:val="16"/>
      <w:u w:val="single"/>
    </w:rPr>
  </w:style>
  <w:style w:type="paragraph" w:customStyle="1" w:styleId="xl90">
    <w:name w:val="xl90"/>
    <w:basedOn w:val="Normal"/>
    <w:rsid w:val="00411F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Bookman Old Style" w:hAnsi="Bookman Old Style"/>
      <w:b/>
      <w:bCs/>
      <w:color w:val="000000"/>
      <w:sz w:val="16"/>
      <w:szCs w:val="16"/>
    </w:rPr>
  </w:style>
  <w:style w:type="paragraph" w:customStyle="1" w:styleId="xl91">
    <w:name w:val="xl91"/>
    <w:basedOn w:val="Normal"/>
    <w:rsid w:val="00411F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Bookman Old Style" w:hAnsi="Bookman Old Style"/>
      <w:color w:val="000000"/>
      <w:sz w:val="16"/>
      <w:szCs w:val="16"/>
    </w:rPr>
  </w:style>
  <w:style w:type="paragraph" w:customStyle="1" w:styleId="xl92">
    <w:name w:val="xl92"/>
    <w:basedOn w:val="Normal"/>
    <w:rsid w:val="00411F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Bookman Old Style" w:hAnsi="Bookman Old Style"/>
      <w:color w:val="000000"/>
      <w:sz w:val="16"/>
      <w:szCs w:val="16"/>
    </w:rPr>
  </w:style>
  <w:style w:type="paragraph" w:customStyle="1" w:styleId="xl93">
    <w:name w:val="xl93"/>
    <w:basedOn w:val="Normal"/>
    <w:rsid w:val="00411F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Bookman Old Style" w:hAnsi="Bookman Old Style"/>
      <w:b/>
      <w:bCs/>
      <w:color w:val="000000"/>
      <w:sz w:val="16"/>
      <w:szCs w:val="16"/>
    </w:rPr>
  </w:style>
  <w:style w:type="paragraph" w:customStyle="1" w:styleId="xl94">
    <w:name w:val="xl94"/>
    <w:basedOn w:val="Normal"/>
    <w:rsid w:val="00411F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Bookman Old Style" w:hAnsi="Bookman Old Style"/>
      <w:b/>
      <w:bCs/>
      <w:color w:val="000000"/>
      <w:sz w:val="16"/>
      <w:szCs w:val="16"/>
    </w:rPr>
  </w:style>
  <w:style w:type="paragraph" w:customStyle="1" w:styleId="xl95">
    <w:name w:val="xl95"/>
    <w:basedOn w:val="Normal"/>
    <w:rsid w:val="00411F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Bookman Old Style" w:hAnsi="Bookman Old Style"/>
      <w:color w:val="000000"/>
      <w:sz w:val="16"/>
      <w:szCs w:val="16"/>
    </w:rPr>
  </w:style>
  <w:style w:type="paragraph" w:customStyle="1" w:styleId="xl96">
    <w:name w:val="xl96"/>
    <w:basedOn w:val="Normal"/>
    <w:rsid w:val="00411F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color w:val="000000"/>
      <w:sz w:val="16"/>
      <w:szCs w:val="16"/>
    </w:rPr>
  </w:style>
  <w:style w:type="paragraph" w:customStyle="1" w:styleId="xl97">
    <w:name w:val="xl97"/>
    <w:basedOn w:val="Normal"/>
    <w:rsid w:val="00411F54"/>
    <w:pPr>
      <w:spacing w:before="100" w:beforeAutospacing="1" w:after="100" w:afterAutospacing="1"/>
      <w:textAlignment w:val="top"/>
    </w:pPr>
    <w:rPr>
      <w:rFonts w:ascii="Bookman Old Style" w:hAnsi="Bookman Old Style"/>
      <w:color w:val="000000"/>
      <w:sz w:val="16"/>
      <w:szCs w:val="16"/>
    </w:rPr>
  </w:style>
  <w:style w:type="paragraph" w:customStyle="1" w:styleId="xl98">
    <w:name w:val="xl98"/>
    <w:basedOn w:val="Normal"/>
    <w:rsid w:val="00411F54"/>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top"/>
    </w:pPr>
    <w:rPr>
      <w:rFonts w:ascii="Bookman Old Style" w:hAnsi="Bookman Old Style"/>
      <w:color w:val="000000"/>
      <w:sz w:val="16"/>
      <w:szCs w:val="16"/>
    </w:rPr>
  </w:style>
  <w:style w:type="paragraph" w:customStyle="1" w:styleId="xl99">
    <w:name w:val="xl99"/>
    <w:basedOn w:val="Normal"/>
    <w:rsid w:val="00411F54"/>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rFonts w:ascii="Arial Narrow" w:hAnsi="Arial Narrow"/>
      <w:b/>
      <w:bCs/>
      <w:sz w:val="16"/>
      <w:szCs w:val="16"/>
    </w:rPr>
  </w:style>
  <w:style w:type="paragraph" w:customStyle="1" w:styleId="xl100">
    <w:name w:val="xl100"/>
    <w:basedOn w:val="Normal"/>
    <w:rsid w:val="00411F54"/>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rFonts w:ascii="Arial Narrow" w:hAnsi="Arial Narrow"/>
      <w:sz w:val="16"/>
      <w:szCs w:val="16"/>
    </w:rPr>
  </w:style>
  <w:style w:type="paragraph" w:customStyle="1" w:styleId="xl101">
    <w:name w:val="xl101"/>
    <w:basedOn w:val="Normal"/>
    <w:rsid w:val="00411F54"/>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rFonts w:ascii="Arial Narrow" w:hAnsi="Arial Narrow"/>
      <w:b/>
      <w:bCs/>
      <w:sz w:val="16"/>
      <w:szCs w:val="16"/>
    </w:rPr>
  </w:style>
  <w:style w:type="paragraph" w:customStyle="1" w:styleId="xl102">
    <w:name w:val="xl102"/>
    <w:basedOn w:val="Normal"/>
    <w:rsid w:val="00411F54"/>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rFonts w:ascii="Arial Narrow" w:hAnsi="Arial Narrow"/>
      <w:sz w:val="16"/>
      <w:szCs w:val="16"/>
    </w:rPr>
  </w:style>
  <w:style w:type="paragraph" w:customStyle="1" w:styleId="xl103">
    <w:name w:val="xl103"/>
    <w:basedOn w:val="Normal"/>
    <w:rsid w:val="00411F54"/>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rFonts w:ascii="Arial Narrow" w:hAnsi="Arial Narrow"/>
      <w:sz w:val="16"/>
      <w:szCs w:val="16"/>
    </w:rPr>
  </w:style>
  <w:style w:type="paragraph" w:customStyle="1" w:styleId="xl104">
    <w:name w:val="xl104"/>
    <w:basedOn w:val="Normal"/>
    <w:rsid w:val="00411F54"/>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rFonts w:ascii="Arial Narrow" w:hAnsi="Arial Narrow"/>
      <w:sz w:val="16"/>
      <w:szCs w:val="16"/>
    </w:rPr>
  </w:style>
  <w:style w:type="paragraph" w:customStyle="1" w:styleId="xl105">
    <w:name w:val="xl105"/>
    <w:basedOn w:val="Normal"/>
    <w:rsid w:val="00411F54"/>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rFonts w:ascii="Arial Narrow" w:hAnsi="Arial Narrow"/>
      <w:b/>
      <w:bCs/>
      <w:sz w:val="16"/>
      <w:szCs w:val="16"/>
    </w:rPr>
  </w:style>
  <w:style w:type="paragraph" w:customStyle="1" w:styleId="xl106">
    <w:name w:val="xl106"/>
    <w:basedOn w:val="Normal"/>
    <w:rsid w:val="00411F54"/>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rFonts w:ascii="Arial Narrow" w:hAnsi="Arial Narrow"/>
      <w:sz w:val="16"/>
      <w:szCs w:val="16"/>
    </w:rPr>
  </w:style>
  <w:style w:type="paragraph" w:customStyle="1" w:styleId="xl107">
    <w:name w:val="xl107"/>
    <w:basedOn w:val="Normal"/>
    <w:rsid w:val="00411F54"/>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rFonts w:ascii="Arial Narrow" w:hAnsi="Arial Narrow"/>
      <w:b/>
      <w:bCs/>
      <w:sz w:val="16"/>
      <w:szCs w:val="16"/>
    </w:rPr>
  </w:style>
  <w:style w:type="paragraph" w:customStyle="1" w:styleId="xl108">
    <w:name w:val="xl108"/>
    <w:basedOn w:val="Normal"/>
    <w:rsid w:val="00411F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09">
    <w:name w:val="xl109"/>
    <w:basedOn w:val="Normal"/>
    <w:rsid w:val="00411F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10">
    <w:name w:val="xl110"/>
    <w:basedOn w:val="Normal"/>
    <w:rsid w:val="00411F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11">
    <w:name w:val="xl111"/>
    <w:basedOn w:val="Normal"/>
    <w:rsid w:val="00411F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12">
    <w:name w:val="xl112"/>
    <w:basedOn w:val="Normal"/>
    <w:rsid w:val="00411F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13">
    <w:name w:val="xl113"/>
    <w:basedOn w:val="Normal"/>
    <w:rsid w:val="00411F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color w:val="000000"/>
      <w:sz w:val="16"/>
      <w:szCs w:val="16"/>
    </w:rPr>
  </w:style>
  <w:style w:type="paragraph" w:customStyle="1" w:styleId="xl114">
    <w:name w:val="xl114"/>
    <w:basedOn w:val="Normal"/>
    <w:rsid w:val="00411F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Bookman Old Style" w:hAnsi="Bookman Old Style"/>
      <w:color w:val="0563C1"/>
      <w:sz w:val="16"/>
      <w:szCs w:val="16"/>
      <w:u w:val="single"/>
    </w:rPr>
  </w:style>
  <w:style w:type="paragraph" w:customStyle="1" w:styleId="xl115">
    <w:name w:val="xl115"/>
    <w:basedOn w:val="Normal"/>
    <w:rsid w:val="00411F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Bookman Old Style" w:hAnsi="Bookman Old Style"/>
      <w:color w:val="0563C1"/>
      <w:sz w:val="16"/>
      <w:szCs w:val="16"/>
      <w:u w:val="single"/>
    </w:rPr>
  </w:style>
  <w:style w:type="paragraph" w:customStyle="1" w:styleId="xl116">
    <w:name w:val="xl116"/>
    <w:basedOn w:val="Normal"/>
    <w:rsid w:val="00411F54"/>
    <w:pPr>
      <w:pBdr>
        <w:top w:val="single" w:sz="4" w:space="0" w:color="auto"/>
        <w:left w:val="single" w:sz="4" w:space="0" w:color="auto"/>
        <w:bottom w:val="single" w:sz="4" w:space="0" w:color="auto"/>
        <w:right w:val="single" w:sz="4" w:space="0" w:color="auto"/>
      </w:pBdr>
      <w:shd w:val="clear" w:color="000000" w:fill="F9F9F9"/>
      <w:spacing w:before="100" w:beforeAutospacing="1" w:after="100" w:afterAutospacing="1"/>
      <w:jc w:val="center"/>
      <w:textAlignment w:val="center"/>
    </w:pPr>
    <w:rPr>
      <w:rFonts w:ascii="Bookman Old Style" w:hAnsi="Bookman Old Style"/>
      <w:sz w:val="16"/>
      <w:szCs w:val="16"/>
      <w:u w:val="single"/>
    </w:rPr>
  </w:style>
  <w:style w:type="paragraph" w:customStyle="1" w:styleId="xl117">
    <w:name w:val="xl117"/>
    <w:basedOn w:val="Normal"/>
    <w:rsid w:val="00411F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Bookman Old Style" w:hAnsi="Bookman Old Style"/>
      <w:sz w:val="16"/>
      <w:szCs w:val="16"/>
      <w:u w:val="single"/>
    </w:rPr>
  </w:style>
  <w:style w:type="paragraph" w:customStyle="1" w:styleId="xl118">
    <w:name w:val="xl118"/>
    <w:basedOn w:val="Normal"/>
    <w:rsid w:val="00411F54"/>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rFonts w:ascii="Bookman Old Style" w:hAnsi="Bookman Old Style"/>
      <w:sz w:val="16"/>
      <w:szCs w:val="16"/>
      <w:u w:val="single"/>
    </w:rPr>
  </w:style>
  <w:style w:type="paragraph" w:customStyle="1" w:styleId="xl119">
    <w:name w:val="xl119"/>
    <w:basedOn w:val="Normal"/>
    <w:rsid w:val="00411F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color w:val="000000"/>
      <w:sz w:val="16"/>
      <w:szCs w:val="16"/>
    </w:rPr>
  </w:style>
  <w:style w:type="paragraph" w:customStyle="1" w:styleId="xl120">
    <w:name w:val="xl120"/>
    <w:basedOn w:val="Normal"/>
    <w:rsid w:val="00411F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color w:val="000000"/>
      <w:sz w:val="16"/>
      <w:szCs w:val="16"/>
    </w:rPr>
  </w:style>
  <w:style w:type="paragraph" w:customStyle="1" w:styleId="xl121">
    <w:name w:val="xl121"/>
    <w:basedOn w:val="Normal"/>
    <w:rsid w:val="00411F54"/>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color w:val="0563C1"/>
      <w:sz w:val="16"/>
      <w:szCs w:val="16"/>
      <w:u w:val="single"/>
    </w:rPr>
  </w:style>
  <w:style w:type="paragraph" w:customStyle="1" w:styleId="xl122">
    <w:name w:val="xl122"/>
    <w:basedOn w:val="Normal"/>
    <w:rsid w:val="00411F54"/>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color w:val="0563C1"/>
      <w:sz w:val="16"/>
      <w:szCs w:val="16"/>
      <w:u w:val="single"/>
    </w:rPr>
  </w:style>
  <w:style w:type="paragraph" w:customStyle="1" w:styleId="xl123">
    <w:name w:val="xl123"/>
    <w:basedOn w:val="Normal"/>
    <w:rsid w:val="00411F54"/>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top"/>
    </w:pPr>
    <w:rPr>
      <w:rFonts w:ascii="Bookman Old Style" w:hAnsi="Bookman Old Style"/>
      <w:color w:val="000000"/>
      <w:sz w:val="16"/>
      <w:szCs w:val="16"/>
    </w:rPr>
  </w:style>
  <w:style w:type="paragraph" w:customStyle="1" w:styleId="xl124">
    <w:name w:val="xl124"/>
    <w:basedOn w:val="Normal"/>
    <w:rsid w:val="00411F54"/>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rFonts w:ascii="Bookman Old Style" w:hAnsi="Bookman Old Style"/>
      <w:color w:val="000000"/>
      <w:sz w:val="16"/>
      <w:szCs w:val="16"/>
    </w:rPr>
  </w:style>
  <w:style w:type="paragraph" w:customStyle="1" w:styleId="xl125">
    <w:name w:val="xl125"/>
    <w:basedOn w:val="Normal"/>
    <w:rsid w:val="00411F54"/>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rFonts w:ascii="Bookman Old Style" w:hAnsi="Bookman Old Style"/>
      <w:color w:val="000000"/>
      <w:sz w:val="16"/>
      <w:szCs w:val="16"/>
    </w:rPr>
  </w:style>
  <w:style w:type="paragraph" w:customStyle="1" w:styleId="xl126">
    <w:name w:val="xl126"/>
    <w:basedOn w:val="Normal"/>
    <w:rsid w:val="00411F54"/>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rFonts w:ascii="Arial Narrow" w:hAnsi="Arial Narrow"/>
      <w:b/>
      <w:bCs/>
      <w:sz w:val="16"/>
      <w:szCs w:val="16"/>
    </w:rPr>
  </w:style>
  <w:style w:type="paragraph" w:customStyle="1" w:styleId="xl127">
    <w:name w:val="xl127"/>
    <w:basedOn w:val="Normal"/>
    <w:rsid w:val="00411F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28">
    <w:name w:val="xl128"/>
    <w:basedOn w:val="Normal"/>
    <w:rsid w:val="00411F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29">
    <w:name w:val="xl129"/>
    <w:basedOn w:val="Normal"/>
    <w:rsid w:val="00411F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30">
    <w:name w:val="xl130"/>
    <w:basedOn w:val="Normal"/>
    <w:rsid w:val="00411F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31">
    <w:name w:val="xl131"/>
    <w:basedOn w:val="Normal"/>
    <w:rsid w:val="00411F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32">
    <w:name w:val="xl132"/>
    <w:basedOn w:val="Normal"/>
    <w:rsid w:val="00411F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33">
    <w:name w:val="xl133"/>
    <w:basedOn w:val="Normal"/>
    <w:rsid w:val="00411F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34">
    <w:name w:val="xl134"/>
    <w:basedOn w:val="Normal"/>
    <w:rsid w:val="00411F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color w:val="000000"/>
      <w:sz w:val="16"/>
      <w:szCs w:val="16"/>
    </w:rPr>
  </w:style>
  <w:style w:type="paragraph" w:customStyle="1" w:styleId="xl135">
    <w:name w:val="xl135"/>
    <w:basedOn w:val="Normal"/>
    <w:rsid w:val="00411F54"/>
    <w:pPr>
      <w:pBdr>
        <w:left w:val="single" w:sz="4" w:space="0" w:color="auto"/>
      </w:pBdr>
      <w:spacing w:before="100" w:beforeAutospacing="1" w:after="100" w:afterAutospacing="1"/>
      <w:jc w:val="center"/>
      <w:textAlignment w:val="top"/>
    </w:pPr>
    <w:rPr>
      <w:rFonts w:ascii="Bookman Old Style" w:hAnsi="Bookman Old Style"/>
      <w:color w:val="000000"/>
      <w:sz w:val="16"/>
      <w:szCs w:val="16"/>
    </w:rPr>
  </w:style>
  <w:style w:type="paragraph" w:customStyle="1" w:styleId="xl136">
    <w:name w:val="xl136"/>
    <w:basedOn w:val="Normal"/>
    <w:rsid w:val="00411F54"/>
    <w:pPr>
      <w:spacing w:before="100" w:beforeAutospacing="1" w:after="100" w:afterAutospacing="1"/>
      <w:jc w:val="center"/>
      <w:textAlignment w:val="top"/>
    </w:pPr>
    <w:rPr>
      <w:rFonts w:ascii="Bookman Old Style" w:hAnsi="Bookman Old Style"/>
      <w:color w:val="000000"/>
      <w:sz w:val="16"/>
      <w:szCs w:val="16"/>
    </w:rPr>
  </w:style>
  <w:style w:type="paragraph" w:customStyle="1" w:styleId="xl137">
    <w:name w:val="xl137"/>
    <w:basedOn w:val="Normal"/>
    <w:rsid w:val="00411F54"/>
    <w:pPr>
      <w:pBdr>
        <w:right w:val="single" w:sz="4" w:space="0" w:color="auto"/>
      </w:pBdr>
      <w:spacing w:before="100" w:beforeAutospacing="1" w:after="100" w:afterAutospacing="1"/>
      <w:jc w:val="center"/>
      <w:textAlignment w:val="top"/>
    </w:pPr>
    <w:rPr>
      <w:rFonts w:ascii="Bookman Old Style" w:hAnsi="Bookman Old Style"/>
      <w:color w:val="000000"/>
      <w:sz w:val="16"/>
      <w:szCs w:val="16"/>
    </w:rPr>
  </w:style>
  <w:style w:type="paragraph" w:customStyle="1" w:styleId="xl138">
    <w:name w:val="xl138"/>
    <w:basedOn w:val="Normal"/>
    <w:rsid w:val="00411F54"/>
    <w:pPr>
      <w:pBdr>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39">
    <w:name w:val="xl139"/>
    <w:basedOn w:val="Normal"/>
    <w:rsid w:val="00411F54"/>
    <w:pPr>
      <w:pBdr>
        <w:left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40">
    <w:name w:val="xl140"/>
    <w:basedOn w:val="Normal"/>
    <w:rsid w:val="00411F54"/>
    <w:pPr>
      <w:pBdr>
        <w:left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41">
    <w:name w:val="xl141"/>
    <w:basedOn w:val="Normal"/>
    <w:rsid w:val="00411F54"/>
    <w:pPr>
      <w:pBdr>
        <w:left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42">
    <w:name w:val="xl142"/>
    <w:basedOn w:val="Normal"/>
    <w:rsid w:val="00411F54"/>
    <w:pPr>
      <w:pBdr>
        <w:left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43">
    <w:name w:val="xl143"/>
    <w:basedOn w:val="Normal"/>
    <w:rsid w:val="00411F54"/>
    <w:pPr>
      <w:pBdr>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4">
    <w:name w:val="xl144"/>
    <w:basedOn w:val="Normal"/>
    <w:rsid w:val="00411F54"/>
    <w:pPr>
      <w:spacing w:before="100" w:beforeAutospacing="1" w:after="100" w:afterAutospacing="1"/>
      <w:textAlignment w:val="top"/>
    </w:pPr>
    <w:rPr>
      <w:rFonts w:ascii="Bookman Old Style" w:hAnsi="Bookman Old Style"/>
      <w:color w:val="000000"/>
      <w:sz w:val="16"/>
      <w:szCs w:val="16"/>
    </w:rPr>
  </w:style>
  <w:style w:type="paragraph" w:customStyle="1" w:styleId="xl145">
    <w:name w:val="xl145"/>
    <w:basedOn w:val="Normal"/>
    <w:rsid w:val="00411F54"/>
    <w:pPr>
      <w:spacing w:before="100" w:beforeAutospacing="1" w:after="100" w:afterAutospacing="1"/>
      <w:textAlignment w:val="top"/>
    </w:pPr>
    <w:rPr>
      <w:rFonts w:ascii="Bookman Old Style" w:hAnsi="Bookman Old Style"/>
      <w:color w:val="000000"/>
      <w:sz w:val="16"/>
      <w:szCs w:val="16"/>
    </w:rPr>
  </w:style>
  <w:style w:type="paragraph" w:customStyle="1" w:styleId="xl146">
    <w:name w:val="xl146"/>
    <w:basedOn w:val="Normal"/>
    <w:rsid w:val="00411F54"/>
    <w:pPr>
      <w:spacing w:before="100" w:beforeAutospacing="1" w:after="100" w:afterAutospacing="1"/>
      <w:textAlignment w:val="top"/>
    </w:pPr>
    <w:rPr>
      <w:rFonts w:ascii="Bookman Old Style" w:hAnsi="Bookman Old Style"/>
      <w:color w:val="000000"/>
      <w:sz w:val="16"/>
      <w:szCs w:val="16"/>
    </w:rPr>
  </w:style>
  <w:style w:type="paragraph" w:customStyle="1" w:styleId="xl147">
    <w:name w:val="xl147"/>
    <w:basedOn w:val="Normal"/>
    <w:rsid w:val="00411F54"/>
    <w:pPr>
      <w:spacing w:before="100" w:beforeAutospacing="1" w:after="100" w:afterAutospacing="1"/>
      <w:jc w:val="center"/>
      <w:textAlignment w:val="center"/>
    </w:pPr>
    <w:rPr>
      <w:rFonts w:ascii="Bookman Old Style" w:hAnsi="Bookman Old Style"/>
      <w:color w:val="000000"/>
      <w:sz w:val="16"/>
      <w:szCs w:val="16"/>
    </w:rPr>
  </w:style>
  <w:style w:type="paragraph" w:customStyle="1" w:styleId="xl148">
    <w:name w:val="xl148"/>
    <w:basedOn w:val="Normal"/>
    <w:rsid w:val="00411F54"/>
    <w:pPr>
      <w:pBdr>
        <w:left w:val="single" w:sz="4" w:space="0" w:color="auto"/>
        <w:right w:val="single" w:sz="4" w:space="0" w:color="auto"/>
      </w:pBdr>
      <w:spacing w:before="100" w:beforeAutospacing="1" w:after="100" w:afterAutospacing="1"/>
      <w:jc w:val="center"/>
      <w:textAlignment w:val="center"/>
    </w:pPr>
    <w:rPr>
      <w:rFonts w:ascii="Bookman Old Style" w:hAnsi="Bookman Old Style"/>
      <w:color w:val="000000"/>
      <w:sz w:val="16"/>
      <w:szCs w:val="16"/>
    </w:rPr>
  </w:style>
  <w:style w:type="paragraph" w:customStyle="1" w:styleId="xl149">
    <w:name w:val="xl149"/>
    <w:basedOn w:val="Normal"/>
    <w:rsid w:val="00411F54"/>
    <w:pPr>
      <w:pBdr>
        <w:left w:val="single" w:sz="4" w:space="0" w:color="auto"/>
        <w:right w:val="single" w:sz="4" w:space="0" w:color="auto"/>
      </w:pBdr>
      <w:spacing w:before="100" w:beforeAutospacing="1" w:after="100" w:afterAutospacing="1"/>
      <w:jc w:val="center"/>
      <w:textAlignment w:val="center"/>
    </w:pPr>
    <w:rPr>
      <w:rFonts w:ascii="Bookman Old Style" w:hAnsi="Bookman Old Style"/>
      <w:color w:val="000000"/>
      <w:sz w:val="16"/>
      <w:szCs w:val="16"/>
    </w:rPr>
  </w:style>
  <w:style w:type="paragraph" w:customStyle="1" w:styleId="xl150">
    <w:name w:val="xl150"/>
    <w:basedOn w:val="Normal"/>
    <w:rsid w:val="00411F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color w:val="000000"/>
      <w:sz w:val="16"/>
      <w:szCs w:val="16"/>
    </w:rPr>
  </w:style>
  <w:style w:type="paragraph" w:customStyle="1" w:styleId="xl151">
    <w:name w:val="xl151"/>
    <w:basedOn w:val="Normal"/>
    <w:rsid w:val="00411F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sz w:val="16"/>
      <w:szCs w:val="16"/>
    </w:rPr>
  </w:style>
  <w:style w:type="paragraph" w:customStyle="1" w:styleId="xl152">
    <w:name w:val="xl152"/>
    <w:basedOn w:val="Normal"/>
    <w:rsid w:val="00411F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Bookman Old Style" w:hAnsi="Bookman Old Style"/>
      <w:b/>
      <w:bCs/>
      <w:color w:val="000000"/>
      <w:sz w:val="16"/>
      <w:szCs w:val="16"/>
    </w:rPr>
  </w:style>
  <w:style w:type="paragraph" w:customStyle="1" w:styleId="xl153">
    <w:name w:val="xl153"/>
    <w:basedOn w:val="Normal"/>
    <w:rsid w:val="00411F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color w:val="000000"/>
      <w:sz w:val="16"/>
      <w:szCs w:val="16"/>
    </w:rPr>
  </w:style>
  <w:style w:type="paragraph" w:customStyle="1" w:styleId="xl154">
    <w:name w:val="xl154"/>
    <w:basedOn w:val="Normal"/>
    <w:rsid w:val="00411F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Bookman Old Style" w:hAnsi="Bookman Old Style"/>
      <w:color w:val="000000"/>
      <w:sz w:val="16"/>
      <w:szCs w:val="16"/>
    </w:rPr>
  </w:style>
  <w:style w:type="paragraph" w:customStyle="1" w:styleId="xl155">
    <w:name w:val="xl155"/>
    <w:basedOn w:val="Normal"/>
    <w:rsid w:val="00411F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color w:val="000000"/>
      <w:sz w:val="16"/>
      <w:szCs w:val="16"/>
    </w:rPr>
  </w:style>
  <w:style w:type="paragraph" w:customStyle="1" w:styleId="xl156">
    <w:name w:val="xl156"/>
    <w:basedOn w:val="Normal"/>
    <w:rsid w:val="00411F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color w:val="000000"/>
      <w:sz w:val="16"/>
      <w:szCs w:val="16"/>
    </w:rPr>
  </w:style>
  <w:style w:type="paragraph" w:customStyle="1" w:styleId="xl157">
    <w:name w:val="xl157"/>
    <w:basedOn w:val="Normal"/>
    <w:rsid w:val="00411F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color w:val="000000"/>
      <w:sz w:val="16"/>
      <w:szCs w:val="16"/>
    </w:rPr>
  </w:style>
  <w:style w:type="paragraph" w:customStyle="1" w:styleId="xl158">
    <w:name w:val="xl158"/>
    <w:basedOn w:val="Normal"/>
    <w:rsid w:val="00411F54"/>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rFonts w:ascii="Bookman Old Style" w:hAnsi="Bookman Old Style"/>
      <w:color w:val="000000"/>
      <w:sz w:val="16"/>
      <w:szCs w:val="16"/>
    </w:rPr>
  </w:style>
  <w:style w:type="paragraph" w:customStyle="1" w:styleId="xl159">
    <w:name w:val="xl159"/>
    <w:basedOn w:val="Normal"/>
    <w:rsid w:val="00411F54"/>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rFonts w:ascii="Bookman Old Style" w:hAnsi="Bookman Old Style"/>
      <w:b/>
      <w:bCs/>
      <w:color w:val="000000"/>
      <w:sz w:val="16"/>
      <w:szCs w:val="16"/>
    </w:rPr>
  </w:style>
  <w:style w:type="paragraph" w:customStyle="1" w:styleId="xl160">
    <w:name w:val="xl160"/>
    <w:basedOn w:val="Normal"/>
    <w:rsid w:val="00411F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1">
    <w:name w:val="xl161"/>
    <w:basedOn w:val="Normal"/>
    <w:rsid w:val="00411F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Bookman Old Style" w:hAnsi="Bookman Old Style"/>
      <w:color w:val="000000"/>
      <w:sz w:val="16"/>
      <w:szCs w:val="16"/>
    </w:rPr>
  </w:style>
  <w:style w:type="paragraph" w:customStyle="1" w:styleId="xl162">
    <w:name w:val="xl162"/>
    <w:basedOn w:val="Normal"/>
    <w:rsid w:val="00411F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color w:val="000000"/>
      <w:sz w:val="16"/>
      <w:szCs w:val="16"/>
    </w:rPr>
  </w:style>
  <w:style w:type="paragraph" w:customStyle="1" w:styleId="xl163">
    <w:name w:val="xl163"/>
    <w:basedOn w:val="Normal"/>
    <w:rsid w:val="00411F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b/>
      <w:bCs/>
      <w:sz w:val="16"/>
      <w:szCs w:val="16"/>
    </w:rPr>
  </w:style>
  <w:style w:type="table" w:styleId="TableGrid">
    <w:name w:val="Table Grid"/>
    <w:basedOn w:val="TableNormal"/>
    <w:uiPriority w:val="39"/>
    <w:rsid w:val="00E91C65"/>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unhideWhenUsed/>
    <w:rsid w:val="00F82BEE"/>
    <w:pPr>
      <w:spacing w:after="120"/>
    </w:pPr>
  </w:style>
  <w:style w:type="character" w:customStyle="1" w:styleId="BodyTextChar">
    <w:name w:val="Body Text Char"/>
    <w:basedOn w:val="DefaultParagraphFont"/>
    <w:link w:val="BodyText"/>
    <w:uiPriority w:val="99"/>
    <w:rsid w:val="00F82BEE"/>
    <w:rPr>
      <w:rFonts w:ascii="Times New Roman" w:eastAsia="Times New Roman" w:hAnsi="Times New Roman" w:cs="Times New Roman"/>
      <w:sz w:val="20"/>
      <w:szCs w:val="20"/>
    </w:rPr>
  </w:style>
  <w:style w:type="paragraph" w:customStyle="1" w:styleId="Default">
    <w:name w:val="Default"/>
    <w:rsid w:val="001435B9"/>
    <w:pPr>
      <w:autoSpaceDE w:val="0"/>
      <w:autoSpaceDN w:val="0"/>
      <w:adjustRightInd w:val="0"/>
      <w:spacing w:after="0" w:line="240" w:lineRule="auto"/>
    </w:pPr>
    <w:rPr>
      <w:rFonts w:ascii="Bookman Old Style" w:hAnsi="Bookman Old Style" w:cs="Bookman Old Style"/>
      <w:color w:val="000000"/>
      <w:sz w:val="24"/>
      <w:szCs w:val="24"/>
    </w:rPr>
  </w:style>
  <w:style w:type="paragraph" w:customStyle="1" w:styleId="xl67">
    <w:name w:val="xl67"/>
    <w:basedOn w:val="Normal"/>
    <w:rsid w:val="00170814"/>
    <w:pPr>
      <w:spacing w:before="100" w:beforeAutospacing="1" w:after="100" w:afterAutospacing="1"/>
    </w:pPr>
    <w:rPr>
      <w:rFonts w:ascii="Bookman Old Style" w:hAnsi="Bookman Old Style"/>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82810">
      <w:bodyDiv w:val="1"/>
      <w:marLeft w:val="0"/>
      <w:marRight w:val="0"/>
      <w:marTop w:val="0"/>
      <w:marBottom w:val="0"/>
      <w:divBdr>
        <w:top w:val="none" w:sz="0" w:space="0" w:color="auto"/>
        <w:left w:val="none" w:sz="0" w:space="0" w:color="auto"/>
        <w:bottom w:val="none" w:sz="0" w:space="0" w:color="auto"/>
        <w:right w:val="none" w:sz="0" w:space="0" w:color="auto"/>
      </w:divBdr>
    </w:div>
    <w:div w:id="19404966">
      <w:bodyDiv w:val="1"/>
      <w:marLeft w:val="0"/>
      <w:marRight w:val="0"/>
      <w:marTop w:val="0"/>
      <w:marBottom w:val="0"/>
      <w:divBdr>
        <w:top w:val="none" w:sz="0" w:space="0" w:color="auto"/>
        <w:left w:val="none" w:sz="0" w:space="0" w:color="auto"/>
        <w:bottom w:val="none" w:sz="0" w:space="0" w:color="auto"/>
        <w:right w:val="none" w:sz="0" w:space="0" w:color="auto"/>
      </w:divBdr>
    </w:div>
    <w:div w:id="21368509">
      <w:bodyDiv w:val="1"/>
      <w:marLeft w:val="0"/>
      <w:marRight w:val="0"/>
      <w:marTop w:val="0"/>
      <w:marBottom w:val="0"/>
      <w:divBdr>
        <w:top w:val="none" w:sz="0" w:space="0" w:color="auto"/>
        <w:left w:val="none" w:sz="0" w:space="0" w:color="auto"/>
        <w:bottom w:val="none" w:sz="0" w:space="0" w:color="auto"/>
        <w:right w:val="none" w:sz="0" w:space="0" w:color="auto"/>
      </w:divBdr>
    </w:div>
    <w:div w:id="63378560">
      <w:bodyDiv w:val="1"/>
      <w:marLeft w:val="0"/>
      <w:marRight w:val="0"/>
      <w:marTop w:val="0"/>
      <w:marBottom w:val="0"/>
      <w:divBdr>
        <w:top w:val="none" w:sz="0" w:space="0" w:color="auto"/>
        <w:left w:val="none" w:sz="0" w:space="0" w:color="auto"/>
        <w:bottom w:val="none" w:sz="0" w:space="0" w:color="auto"/>
        <w:right w:val="none" w:sz="0" w:space="0" w:color="auto"/>
      </w:divBdr>
    </w:div>
    <w:div w:id="73014382">
      <w:bodyDiv w:val="1"/>
      <w:marLeft w:val="0"/>
      <w:marRight w:val="0"/>
      <w:marTop w:val="0"/>
      <w:marBottom w:val="0"/>
      <w:divBdr>
        <w:top w:val="none" w:sz="0" w:space="0" w:color="auto"/>
        <w:left w:val="none" w:sz="0" w:space="0" w:color="auto"/>
        <w:bottom w:val="none" w:sz="0" w:space="0" w:color="auto"/>
        <w:right w:val="none" w:sz="0" w:space="0" w:color="auto"/>
      </w:divBdr>
    </w:div>
    <w:div w:id="79257355">
      <w:bodyDiv w:val="1"/>
      <w:marLeft w:val="0"/>
      <w:marRight w:val="0"/>
      <w:marTop w:val="0"/>
      <w:marBottom w:val="0"/>
      <w:divBdr>
        <w:top w:val="none" w:sz="0" w:space="0" w:color="auto"/>
        <w:left w:val="none" w:sz="0" w:space="0" w:color="auto"/>
        <w:bottom w:val="none" w:sz="0" w:space="0" w:color="auto"/>
        <w:right w:val="none" w:sz="0" w:space="0" w:color="auto"/>
      </w:divBdr>
    </w:div>
    <w:div w:id="108741030">
      <w:bodyDiv w:val="1"/>
      <w:marLeft w:val="0"/>
      <w:marRight w:val="0"/>
      <w:marTop w:val="0"/>
      <w:marBottom w:val="0"/>
      <w:divBdr>
        <w:top w:val="none" w:sz="0" w:space="0" w:color="auto"/>
        <w:left w:val="none" w:sz="0" w:space="0" w:color="auto"/>
        <w:bottom w:val="none" w:sz="0" w:space="0" w:color="auto"/>
        <w:right w:val="none" w:sz="0" w:space="0" w:color="auto"/>
      </w:divBdr>
    </w:div>
    <w:div w:id="148257828">
      <w:bodyDiv w:val="1"/>
      <w:marLeft w:val="0"/>
      <w:marRight w:val="0"/>
      <w:marTop w:val="0"/>
      <w:marBottom w:val="0"/>
      <w:divBdr>
        <w:top w:val="none" w:sz="0" w:space="0" w:color="auto"/>
        <w:left w:val="none" w:sz="0" w:space="0" w:color="auto"/>
        <w:bottom w:val="none" w:sz="0" w:space="0" w:color="auto"/>
        <w:right w:val="none" w:sz="0" w:space="0" w:color="auto"/>
      </w:divBdr>
    </w:div>
    <w:div w:id="148789510">
      <w:bodyDiv w:val="1"/>
      <w:marLeft w:val="0"/>
      <w:marRight w:val="0"/>
      <w:marTop w:val="0"/>
      <w:marBottom w:val="0"/>
      <w:divBdr>
        <w:top w:val="none" w:sz="0" w:space="0" w:color="auto"/>
        <w:left w:val="none" w:sz="0" w:space="0" w:color="auto"/>
        <w:bottom w:val="none" w:sz="0" w:space="0" w:color="auto"/>
        <w:right w:val="none" w:sz="0" w:space="0" w:color="auto"/>
      </w:divBdr>
    </w:div>
    <w:div w:id="149954251">
      <w:bodyDiv w:val="1"/>
      <w:marLeft w:val="0"/>
      <w:marRight w:val="0"/>
      <w:marTop w:val="0"/>
      <w:marBottom w:val="0"/>
      <w:divBdr>
        <w:top w:val="none" w:sz="0" w:space="0" w:color="auto"/>
        <w:left w:val="none" w:sz="0" w:space="0" w:color="auto"/>
        <w:bottom w:val="none" w:sz="0" w:space="0" w:color="auto"/>
        <w:right w:val="none" w:sz="0" w:space="0" w:color="auto"/>
      </w:divBdr>
    </w:div>
    <w:div w:id="236284234">
      <w:bodyDiv w:val="1"/>
      <w:marLeft w:val="0"/>
      <w:marRight w:val="0"/>
      <w:marTop w:val="0"/>
      <w:marBottom w:val="0"/>
      <w:divBdr>
        <w:top w:val="none" w:sz="0" w:space="0" w:color="auto"/>
        <w:left w:val="none" w:sz="0" w:space="0" w:color="auto"/>
        <w:bottom w:val="none" w:sz="0" w:space="0" w:color="auto"/>
        <w:right w:val="none" w:sz="0" w:space="0" w:color="auto"/>
      </w:divBdr>
    </w:div>
    <w:div w:id="284652701">
      <w:bodyDiv w:val="1"/>
      <w:marLeft w:val="0"/>
      <w:marRight w:val="0"/>
      <w:marTop w:val="0"/>
      <w:marBottom w:val="0"/>
      <w:divBdr>
        <w:top w:val="none" w:sz="0" w:space="0" w:color="auto"/>
        <w:left w:val="none" w:sz="0" w:space="0" w:color="auto"/>
        <w:bottom w:val="none" w:sz="0" w:space="0" w:color="auto"/>
        <w:right w:val="none" w:sz="0" w:space="0" w:color="auto"/>
      </w:divBdr>
    </w:div>
    <w:div w:id="297688749">
      <w:bodyDiv w:val="1"/>
      <w:marLeft w:val="0"/>
      <w:marRight w:val="0"/>
      <w:marTop w:val="0"/>
      <w:marBottom w:val="0"/>
      <w:divBdr>
        <w:top w:val="none" w:sz="0" w:space="0" w:color="auto"/>
        <w:left w:val="none" w:sz="0" w:space="0" w:color="auto"/>
        <w:bottom w:val="none" w:sz="0" w:space="0" w:color="auto"/>
        <w:right w:val="none" w:sz="0" w:space="0" w:color="auto"/>
      </w:divBdr>
    </w:div>
    <w:div w:id="359360830">
      <w:bodyDiv w:val="1"/>
      <w:marLeft w:val="0"/>
      <w:marRight w:val="0"/>
      <w:marTop w:val="0"/>
      <w:marBottom w:val="0"/>
      <w:divBdr>
        <w:top w:val="none" w:sz="0" w:space="0" w:color="auto"/>
        <w:left w:val="none" w:sz="0" w:space="0" w:color="auto"/>
        <w:bottom w:val="none" w:sz="0" w:space="0" w:color="auto"/>
        <w:right w:val="none" w:sz="0" w:space="0" w:color="auto"/>
      </w:divBdr>
    </w:div>
    <w:div w:id="433288909">
      <w:bodyDiv w:val="1"/>
      <w:marLeft w:val="0"/>
      <w:marRight w:val="0"/>
      <w:marTop w:val="0"/>
      <w:marBottom w:val="0"/>
      <w:divBdr>
        <w:top w:val="none" w:sz="0" w:space="0" w:color="auto"/>
        <w:left w:val="none" w:sz="0" w:space="0" w:color="auto"/>
        <w:bottom w:val="none" w:sz="0" w:space="0" w:color="auto"/>
        <w:right w:val="none" w:sz="0" w:space="0" w:color="auto"/>
      </w:divBdr>
    </w:div>
    <w:div w:id="440610700">
      <w:bodyDiv w:val="1"/>
      <w:marLeft w:val="0"/>
      <w:marRight w:val="0"/>
      <w:marTop w:val="0"/>
      <w:marBottom w:val="0"/>
      <w:divBdr>
        <w:top w:val="none" w:sz="0" w:space="0" w:color="auto"/>
        <w:left w:val="none" w:sz="0" w:space="0" w:color="auto"/>
        <w:bottom w:val="none" w:sz="0" w:space="0" w:color="auto"/>
        <w:right w:val="none" w:sz="0" w:space="0" w:color="auto"/>
      </w:divBdr>
    </w:div>
    <w:div w:id="453329863">
      <w:bodyDiv w:val="1"/>
      <w:marLeft w:val="0"/>
      <w:marRight w:val="0"/>
      <w:marTop w:val="0"/>
      <w:marBottom w:val="0"/>
      <w:divBdr>
        <w:top w:val="none" w:sz="0" w:space="0" w:color="auto"/>
        <w:left w:val="none" w:sz="0" w:space="0" w:color="auto"/>
        <w:bottom w:val="none" w:sz="0" w:space="0" w:color="auto"/>
        <w:right w:val="none" w:sz="0" w:space="0" w:color="auto"/>
      </w:divBdr>
    </w:div>
    <w:div w:id="453794885">
      <w:bodyDiv w:val="1"/>
      <w:marLeft w:val="0"/>
      <w:marRight w:val="0"/>
      <w:marTop w:val="0"/>
      <w:marBottom w:val="0"/>
      <w:divBdr>
        <w:top w:val="none" w:sz="0" w:space="0" w:color="auto"/>
        <w:left w:val="none" w:sz="0" w:space="0" w:color="auto"/>
        <w:bottom w:val="none" w:sz="0" w:space="0" w:color="auto"/>
        <w:right w:val="none" w:sz="0" w:space="0" w:color="auto"/>
      </w:divBdr>
    </w:div>
    <w:div w:id="516818618">
      <w:bodyDiv w:val="1"/>
      <w:marLeft w:val="0"/>
      <w:marRight w:val="0"/>
      <w:marTop w:val="0"/>
      <w:marBottom w:val="0"/>
      <w:divBdr>
        <w:top w:val="none" w:sz="0" w:space="0" w:color="auto"/>
        <w:left w:val="none" w:sz="0" w:space="0" w:color="auto"/>
        <w:bottom w:val="none" w:sz="0" w:space="0" w:color="auto"/>
        <w:right w:val="none" w:sz="0" w:space="0" w:color="auto"/>
      </w:divBdr>
    </w:div>
    <w:div w:id="524750274">
      <w:bodyDiv w:val="1"/>
      <w:marLeft w:val="0"/>
      <w:marRight w:val="0"/>
      <w:marTop w:val="0"/>
      <w:marBottom w:val="0"/>
      <w:divBdr>
        <w:top w:val="none" w:sz="0" w:space="0" w:color="auto"/>
        <w:left w:val="none" w:sz="0" w:space="0" w:color="auto"/>
        <w:bottom w:val="none" w:sz="0" w:space="0" w:color="auto"/>
        <w:right w:val="none" w:sz="0" w:space="0" w:color="auto"/>
      </w:divBdr>
    </w:div>
    <w:div w:id="538974730">
      <w:bodyDiv w:val="1"/>
      <w:marLeft w:val="0"/>
      <w:marRight w:val="0"/>
      <w:marTop w:val="0"/>
      <w:marBottom w:val="0"/>
      <w:divBdr>
        <w:top w:val="none" w:sz="0" w:space="0" w:color="auto"/>
        <w:left w:val="none" w:sz="0" w:space="0" w:color="auto"/>
        <w:bottom w:val="none" w:sz="0" w:space="0" w:color="auto"/>
        <w:right w:val="none" w:sz="0" w:space="0" w:color="auto"/>
      </w:divBdr>
    </w:div>
    <w:div w:id="630869978">
      <w:bodyDiv w:val="1"/>
      <w:marLeft w:val="0"/>
      <w:marRight w:val="0"/>
      <w:marTop w:val="0"/>
      <w:marBottom w:val="0"/>
      <w:divBdr>
        <w:top w:val="none" w:sz="0" w:space="0" w:color="auto"/>
        <w:left w:val="none" w:sz="0" w:space="0" w:color="auto"/>
        <w:bottom w:val="none" w:sz="0" w:space="0" w:color="auto"/>
        <w:right w:val="none" w:sz="0" w:space="0" w:color="auto"/>
      </w:divBdr>
    </w:div>
    <w:div w:id="674763800">
      <w:bodyDiv w:val="1"/>
      <w:marLeft w:val="0"/>
      <w:marRight w:val="0"/>
      <w:marTop w:val="0"/>
      <w:marBottom w:val="0"/>
      <w:divBdr>
        <w:top w:val="none" w:sz="0" w:space="0" w:color="auto"/>
        <w:left w:val="none" w:sz="0" w:space="0" w:color="auto"/>
        <w:bottom w:val="none" w:sz="0" w:space="0" w:color="auto"/>
        <w:right w:val="none" w:sz="0" w:space="0" w:color="auto"/>
      </w:divBdr>
    </w:div>
    <w:div w:id="693305665">
      <w:bodyDiv w:val="1"/>
      <w:marLeft w:val="0"/>
      <w:marRight w:val="0"/>
      <w:marTop w:val="0"/>
      <w:marBottom w:val="0"/>
      <w:divBdr>
        <w:top w:val="none" w:sz="0" w:space="0" w:color="auto"/>
        <w:left w:val="none" w:sz="0" w:space="0" w:color="auto"/>
        <w:bottom w:val="none" w:sz="0" w:space="0" w:color="auto"/>
        <w:right w:val="none" w:sz="0" w:space="0" w:color="auto"/>
      </w:divBdr>
    </w:div>
    <w:div w:id="710497368">
      <w:bodyDiv w:val="1"/>
      <w:marLeft w:val="0"/>
      <w:marRight w:val="0"/>
      <w:marTop w:val="0"/>
      <w:marBottom w:val="0"/>
      <w:divBdr>
        <w:top w:val="none" w:sz="0" w:space="0" w:color="auto"/>
        <w:left w:val="none" w:sz="0" w:space="0" w:color="auto"/>
        <w:bottom w:val="none" w:sz="0" w:space="0" w:color="auto"/>
        <w:right w:val="none" w:sz="0" w:space="0" w:color="auto"/>
      </w:divBdr>
    </w:div>
    <w:div w:id="739597055">
      <w:bodyDiv w:val="1"/>
      <w:marLeft w:val="0"/>
      <w:marRight w:val="0"/>
      <w:marTop w:val="0"/>
      <w:marBottom w:val="0"/>
      <w:divBdr>
        <w:top w:val="none" w:sz="0" w:space="0" w:color="auto"/>
        <w:left w:val="none" w:sz="0" w:space="0" w:color="auto"/>
        <w:bottom w:val="none" w:sz="0" w:space="0" w:color="auto"/>
        <w:right w:val="none" w:sz="0" w:space="0" w:color="auto"/>
      </w:divBdr>
    </w:div>
    <w:div w:id="745811107">
      <w:bodyDiv w:val="1"/>
      <w:marLeft w:val="0"/>
      <w:marRight w:val="0"/>
      <w:marTop w:val="0"/>
      <w:marBottom w:val="0"/>
      <w:divBdr>
        <w:top w:val="none" w:sz="0" w:space="0" w:color="auto"/>
        <w:left w:val="none" w:sz="0" w:space="0" w:color="auto"/>
        <w:bottom w:val="none" w:sz="0" w:space="0" w:color="auto"/>
        <w:right w:val="none" w:sz="0" w:space="0" w:color="auto"/>
      </w:divBdr>
    </w:div>
    <w:div w:id="770466461">
      <w:bodyDiv w:val="1"/>
      <w:marLeft w:val="0"/>
      <w:marRight w:val="0"/>
      <w:marTop w:val="0"/>
      <w:marBottom w:val="0"/>
      <w:divBdr>
        <w:top w:val="none" w:sz="0" w:space="0" w:color="auto"/>
        <w:left w:val="none" w:sz="0" w:space="0" w:color="auto"/>
        <w:bottom w:val="none" w:sz="0" w:space="0" w:color="auto"/>
        <w:right w:val="none" w:sz="0" w:space="0" w:color="auto"/>
      </w:divBdr>
    </w:div>
    <w:div w:id="814876231">
      <w:bodyDiv w:val="1"/>
      <w:marLeft w:val="0"/>
      <w:marRight w:val="0"/>
      <w:marTop w:val="0"/>
      <w:marBottom w:val="0"/>
      <w:divBdr>
        <w:top w:val="none" w:sz="0" w:space="0" w:color="auto"/>
        <w:left w:val="none" w:sz="0" w:space="0" w:color="auto"/>
        <w:bottom w:val="none" w:sz="0" w:space="0" w:color="auto"/>
        <w:right w:val="none" w:sz="0" w:space="0" w:color="auto"/>
      </w:divBdr>
    </w:div>
    <w:div w:id="817577610">
      <w:bodyDiv w:val="1"/>
      <w:marLeft w:val="0"/>
      <w:marRight w:val="0"/>
      <w:marTop w:val="0"/>
      <w:marBottom w:val="0"/>
      <w:divBdr>
        <w:top w:val="none" w:sz="0" w:space="0" w:color="auto"/>
        <w:left w:val="none" w:sz="0" w:space="0" w:color="auto"/>
        <w:bottom w:val="none" w:sz="0" w:space="0" w:color="auto"/>
        <w:right w:val="none" w:sz="0" w:space="0" w:color="auto"/>
      </w:divBdr>
    </w:div>
    <w:div w:id="820191611">
      <w:bodyDiv w:val="1"/>
      <w:marLeft w:val="0"/>
      <w:marRight w:val="0"/>
      <w:marTop w:val="0"/>
      <w:marBottom w:val="0"/>
      <w:divBdr>
        <w:top w:val="none" w:sz="0" w:space="0" w:color="auto"/>
        <w:left w:val="none" w:sz="0" w:space="0" w:color="auto"/>
        <w:bottom w:val="none" w:sz="0" w:space="0" w:color="auto"/>
        <w:right w:val="none" w:sz="0" w:space="0" w:color="auto"/>
      </w:divBdr>
    </w:div>
    <w:div w:id="825437069">
      <w:bodyDiv w:val="1"/>
      <w:marLeft w:val="0"/>
      <w:marRight w:val="0"/>
      <w:marTop w:val="0"/>
      <w:marBottom w:val="0"/>
      <w:divBdr>
        <w:top w:val="none" w:sz="0" w:space="0" w:color="auto"/>
        <w:left w:val="none" w:sz="0" w:space="0" w:color="auto"/>
        <w:bottom w:val="none" w:sz="0" w:space="0" w:color="auto"/>
        <w:right w:val="none" w:sz="0" w:space="0" w:color="auto"/>
      </w:divBdr>
    </w:div>
    <w:div w:id="870922299">
      <w:bodyDiv w:val="1"/>
      <w:marLeft w:val="0"/>
      <w:marRight w:val="0"/>
      <w:marTop w:val="0"/>
      <w:marBottom w:val="0"/>
      <w:divBdr>
        <w:top w:val="none" w:sz="0" w:space="0" w:color="auto"/>
        <w:left w:val="none" w:sz="0" w:space="0" w:color="auto"/>
        <w:bottom w:val="none" w:sz="0" w:space="0" w:color="auto"/>
        <w:right w:val="none" w:sz="0" w:space="0" w:color="auto"/>
      </w:divBdr>
    </w:div>
    <w:div w:id="882407709">
      <w:bodyDiv w:val="1"/>
      <w:marLeft w:val="0"/>
      <w:marRight w:val="0"/>
      <w:marTop w:val="0"/>
      <w:marBottom w:val="0"/>
      <w:divBdr>
        <w:top w:val="none" w:sz="0" w:space="0" w:color="auto"/>
        <w:left w:val="none" w:sz="0" w:space="0" w:color="auto"/>
        <w:bottom w:val="none" w:sz="0" w:space="0" w:color="auto"/>
        <w:right w:val="none" w:sz="0" w:space="0" w:color="auto"/>
      </w:divBdr>
    </w:div>
    <w:div w:id="893270429">
      <w:bodyDiv w:val="1"/>
      <w:marLeft w:val="0"/>
      <w:marRight w:val="0"/>
      <w:marTop w:val="0"/>
      <w:marBottom w:val="0"/>
      <w:divBdr>
        <w:top w:val="none" w:sz="0" w:space="0" w:color="auto"/>
        <w:left w:val="none" w:sz="0" w:space="0" w:color="auto"/>
        <w:bottom w:val="none" w:sz="0" w:space="0" w:color="auto"/>
        <w:right w:val="none" w:sz="0" w:space="0" w:color="auto"/>
      </w:divBdr>
    </w:div>
    <w:div w:id="915742962">
      <w:bodyDiv w:val="1"/>
      <w:marLeft w:val="0"/>
      <w:marRight w:val="0"/>
      <w:marTop w:val="0"/>
      <w:marBottom w:val="0"/>
      <w:divBdr>
        <w:top w:val="none" w:sz="0" w:space="0" w:color="auto"/>
        <w:left w:val="none" w:sz="0" w:space="0" w:color="auto"/>
        <w:bottom w:val="none" w:sz="0" w:space="0" w:color="auto"/>
        <w:right w:val="none" w:sz="0" w:space="0" w:color="auto"/>
      </w:divBdr>
    </w:div>
    <w:div w:id="921915486">
      <w:bodyDiv w:val="1"/>
      <w:marLeft w:val="0"/>
      <w:marRight w:val="0"/>
      <w:marTop w:val="0"/>
      <w:marBottom w:val="0"/>
      <w:divBdr>
        <w:top w:val="none" w:sz="0" w:space="0" w:color="auto"/>
        <w:left w:val="none" w:sz="0" w:space="0" w:color="auto"/>
        <w:bottom w:val="none" w:sz="0" w:space="0" w:color="auto"/>
        <w:right w:val="none" w:sz="0" w:space="0" w:color="auto"/>
      </w:divBdr>
    </w:div>
    <w:div w:id="926688530">
      <w:bodyDiv w:val="1"/>
      <w:marLeft w:val="0"/>
      <w:marRight w:val="0"/>
      <w:marTop w:val="0"/>
      <w:marBottom w:val="0"/>
      <w:divBdr>
        <w:top w:val="none" w:sz="0" w:space="0" w:color="auto"/>
        <w:left w:val="none" w:sz="0" w:space="0" w:color="auto"/>
        <w:bottom w:val="none" w:sz="0" w:space="0" w:color="auto"/>
        <w:right w:val="none" w:sz="0" w:space="0" w:color="auto"/>
      </w:divBdr>
    </w:div>
    <w:div w:id="937635974">
      <w:bodyDiv w:val="1"/>
      <w:marLeft w:val="0"/>
      <w:marRight w:val="0"/>
      <w:marTop w:val="0"/>
      <w:marBottom w:val="0"/>
      <w:divBdr>
        <w:top w:val="none" w:sz="0" w:space="0" w:color="auto"/>
        <w:left w:val="none" w:sz="0" w:space="0" w:color="auto"/>
        <w:bottom w:val="none" w:sz="0" w:space="0" w:color="auto"/>
        <w:right w:val="none" w:sz="0" w:space="0" w:color="auto"/>
      </w:divBdr>
    </w:div>
    <w:div w:id="1037241038">
      <w:bodyDiv w:val="1"/>
      <w:marLeft w:val="0"/>
      <w:marRight w:val="0"/>
      <w:marTop w:val="0"/>
      <w:marBottom w:val="0"/>
      <w:divBdr>
        <w:top w:val="none" w:sz="0" w:space="0" w:color="auto"/>
        <w:left w:val="none" w:sz="0" w:space="0" w:color="auto"/>
        <w:bottom w:val="none" w:sz="0" w:space="0" w:color="auto"/>
        <w:right w:val="none" w:sz="0" w:space="0" w:color="auto"/>
      </w:divBdr>
    </w:div>
    <w:div w:id="1059984006">
      <w:bodyDiv w:val="1"/>
      <w:marLeft w:val="0"/>
      <w:marRight w:val="0"/>
      <w:marTop w:val="0"/>
      <w:marBottom w:val="0"/>
      <w:divBdr>
        <w:top w:val="none" w:sz="0" w:space="0" w:color="auto"/>
        <w:left w:val="none" w:sz="0" w:space="0" w:color="auto"/>
        <w:bottom w:val="none" w:sz="0" w:space="0" w:color="auto"/>
        <w:right w:val="none" w:sz="0" w:space="0" w:color="auto"/>
      </w:divBdr>
    </w:div>
    <w:div w:id="1075861405">
      <w:bodyDiv w:val="1"/>
      <w:marLeft w:val="0"/>
      <w:marRight w:val="0"/>
      <w:marTop w:val="0"/>
      <w:marBottom w:val="0"/>
      <w:divBdr>
        <w:top w:val="none" w:sz="0" w:space="0" w:color="auto"/>
        <w:left w:val="none" w:sz="0" w:space="0" w:color="auto"/>
        <w:bottom w:val="none" w:sz="0" w:space="0" w:color="auto"/>
        <w:right w:val="none" w:sz="0" w:space="0" w:color="auto"/>
      </w:divBdr>
    </w:div>
    <w:div w:id="1107045224">
      <w:bodyDiv w:val="1"/>
      <w:marLeft w:val="0"/>
      <w:marRight w:val="0"/>
      <w:marTop w:val="0"/>
      <w:marBottom w:val="0"/>
      <w:divBdr>
        <w:top w:val="none" w:sz="0" w:space="0" w:color="auto"/>
        <w:left w:val="none" w:sz="0" w:space="0" w:color="auto"/>
        <w:bottom w:val="none" w:sz="0" w:space="0" w:color="auto"/>
        <w:right w:val="none" w:sz="0" w:space="0" w:color="auto"/>
      </w:divBdr>
    </w:div>
    <w:div w:id="1128087539">
      <w:bodyDiv w:val="1"/>
      <w:marLeft w:val="0"/>
      <w:marRight w:val="0"/>
      <w:marTop w:val="0"/>
      <w:marBottom w:val="0"/>
      <w:divBdr>
        <w:top w:val="none" w:sz="0" w:space="0" w:color="auto"/>
        <w:left w:val="none" w:sz="0" w:space="0" w:color="auto"/>
        <w:bottom w:val="none" w:sz="0" w:space="0" w:color="auto"/>
        <w:right w:val="none" w:sz="0" w:space="0" w:color="auto"/>
      </w:divBdr>
    </w:div>
    <w:div w:id="1160538609">
      <w:bodyDiv w:val="1"/>
      <w:marLeft w:val="0"/>
      <w:marRight w:val="0"/>
      <w:marTop w:val="0"/>
      <w:marBottom w:val="0"/>
      <w:divBdr>
        <w:top w:val="none" w:sz="0" w:space="0" w:color="auto"/>
        <w:left w:val="none" w:sz="0" w:space="0" w:color="auto"/>
        <w:bottom w:val="none" w:sz="0" w:space="0" w:color="auto"/>
        <w:right w:val="none" w:sz="0" w:space="0" w:color="auto"/>
      </w:divBdr>
    </w:div>
    <w:div w:id="1218856533">
      <w:bodyDiv w:val="1"/>
      <w:marLeft w:val="0"/>
      <w:marRight w:val="0"/>
      <w:marTop w:val="0"/>
      <w:marBottom w:val="0"/>
      <w:divBdr>
        <w:top w:val="none" w:sz="0" w:space="0" w:color="auto"/>
        <w:left w:val="none" w:sz="0" w:space="0" w:color="auto"/>
        <w:bottom w:val="none" w:sz="0" w:space="0" w:color="auto"/>
        <w:right w:val="none" w:sz="0" w:space="0" w:color="auto"/>
      </w:divBdr>
    </w:div>
    <w:div w:id="1257667979">
      <w:bodyDiv w:val="1"/>
      <w:marLeft w:val="0"/>
      <w:marRight w:val="0"/>
      <w:marTop w:val="0"/>
      <w:marBottom w:val="0"/>
      <w:divBdr>
        <w:top w:val="none" w:sz="0" w:space="0" w:color="auto"/>
        <w:left w:val="none" w:sz="0" w:space="0" w:color="auto"/>
        <w:bottom w:val="none" w:sz="0" w:space="0" w:color="auto"/>
        <w:right w:val="none" w:sz="0" w:space="0" w:color="auto"/>
      </w:divBdr>
    </w:div>
    <w:div w:id="1277715606">
      <w:bodyDiv w:val="1"/>
      <w:marLeft w:val="0"/>
      <w:marRight w:val="0"/>
      <w:marTop w:val="0"/>
      <w:marBottom w:val="0"/>
      <w:divBdr>
        <w:top w:val="none" w:sz="0" w:space="0" w:color="auto"/>
        <w:left w:val="none" w:sz="0" w:space="0" w:color="auto"/>
        <w:bottom w:val="none" w:sz="0" w:space="0" w:color="auto"/>
        <w:right w:val="none" w:sz="0" w:space="0" w:color="auto"/>
      </w:divBdr>
    </w:div>
    <w:div w:id="1283993680">
      <w:bodyDiv w:val="1"/>
      <w:marLeft w:val="0"/>
      <w:marRight w:val="0"/>
      <w:marTop w:val="0"/>
      <w:marBottom w:val="0"/>
      <w:divBdr>
        <w:top w:val="none" w:sz="0" w:space="0" w:color="auto"/>
        <w:left w:val="none" w:sz="0" w:space="0" w:color="auto"/>
        <w:bottom w:val="none" w:sz="0" w:space="0" w:color="auto"/>
        <w:right w:val="none" w:sz="0" w:space="0" w:color="auto"/>
      </w:divBdr>
    </w:div>
    <w:div w:id="1286503018">
      <w:bodyDiv w:val="1"/>
      <w:marLeft w:val="0"/>
      <w:marRight w:val="0"/>
      <w:marTop w:val="0"/>
      <w:marBottom w:val="0"/>
      <w:divBdr>
        <w:top w:val="none" w:sz="0" w:space="0" w:color="auto"/>
        <w:left w:val="none" w:sz="0" w:space="0" w:color="auto"/>
        <w:bottom w:val="none" w:sz="0" w:space="0" w:color="auto"/>
        <w:right w:val="none" w:sz="0" w:space="0" w:color="auto"/>
      </w:divBdr>
    </w:div>
    <w:div w:id="1348479764">
      <w:bodyDiv w:val="1"/>
      <w:marLeft w:val="0"/>
      <w:marRight w:val="0"/>
      <w:marTop w:val="0"/>
      <w:marBottom w:val="0"/>
      <w:divBdr>
        <w:top w:val="none" w:sz="0" w:space="0" w:color="auto"/>
        <w:left w:val="none" w:sz="0" w:space="0" w:color="auto"/>
        <w:bottom w:val="none" w:sz="0" w:space="0" w:color="auto"/>
        <w:right w:val="none" w:sz="0" w:space="0" w:color="auto"/>
      </w:divBdr>
    </w:div>
    <w:div w:id="1362394857">
      <w:bodyDiv w:val="1"/>
      <w:marLeft w:val="0"/>
      <w:marRight w:val="0"/>
      <w:marTop w:val="0"/>
      <w:marBottom w:val="0"/>
      <w:divBdr>
        <w:top w:val="none" w:sz="0" w:space="0" w:color="auto"/>
        <w:left w:val="none" w:sz="0" w:space="0" w:color="auto"/>
        <w:bottom w:val="none" w:sz="0" w:space="0" w:color="auto"/>
        <w:right w:val="none" w:sz="0" w:space="0" w:color="auto"/>
      </w:divBdr>
    </w:div>
    <w:div w:id="1365326334">
      <w:bodyDiv w:val="1"/>
      <w:marLeft w:val="0"/>
      <w:marRight w:val="0"/>
      <w:marTop w:val="0"/>
      <w:marBottom w:val="0"/>
      <w:divBdr>
        <w:top w:val="none" w:sz="0" w:space="0" w:color="auto"/>
        <w:left w:val="none" w:sz="0" w:space="0" w:color="auto"/>
        <w:bottom w:val="none" w:sz="0" w:space="0" w:color="auto"/>
        <w:right w:val="none" w:sz="0" w:space="0" w:color="auto"/>
      </w:divBdr>
    </w:div>
    <w:div w:id="1419014361">
      <w:bodyDiv w:val="1"/>
      <w:marLeft w:val="0"/>
      <w:marRight w:val="0"/>
      <w:marTop w:val="0"/>
      <w:marBottom w:val="0"/>
      <w:divBdr>
        <w:top w:val="none" w:sz="0" w:space="0" w:color="auto"/>
        <w:left w:val="none" w:sz="0" w:space="0" w:color="auto"/>
        <w:bottom w:val="none" w:sz="0" w:space="0" w:color="auto"/>
        <w:right w:val="none" w:sz="0" w:space="0" w:color="auto"/>
      </w:divBdr>
    </w:div>
    <w:div w:id="1421679656">
      <w:bodyDiv w:val="1"/>
      <w:marLeft w:val="0"/>
      <w:marRight w:val="0"/>
      <w:marTop w:val="0"/>
      <w:marBottom w:val="0"/>
      <w:divBdr>
        <w:top w:val="none" w:sz="0" w:space="0" w:color="auto"/>
        <w:left w:val="none" w:sz="0" w:space="0" w:color="auto"/>
        <w:bottom w:val="none" w:sz="0" w:space="0" w:color="auto"/>
        <w:right w:val="none" w:sz="0" w:space="0" w:color="auto"/>
      </w:divBdr>
    </w:div>
    <w:div w:id="1483083006">
      <w:bodyDiv w:val="1"/>
      <w:marLeft w:val="0"/>
      <w:marRight w:val="0"/>
      <w:marTop w:val="0"/>
      <w:marBottom w:val="0"/>
      <w:divBdr>
        <w:top w:val="none" w:sz="0" w:space="0" w:color="auto"/>
        <w:left w:val="none" w:sz="0" w:space="0" w:color="auto"/>
        <w:bottom w:val="none" w:sz="0" w:space="0" w:color="auto"/>
        <w:right w:val="none" w:sz="0" w:space="0" w:color="auto"/>
      </w:divBdr>
    </w:div>
    <w:div w:id="1499155416">
      <w:bodyDiv w:val="1"/>
      <w:marLeft w:val="0"/>
      <w:marRight w:val="0"/>
      <w:marTop w:val="0"/>
      <w:marBottom w:val="0"/>
      <w:divBdr>
        <w:top w:val="none" w:sz="0" w:space="0" w:color="auto"/>
        <w:left w:val="none" w:sz="0" w:space="0" w:color="auto"/>
        <w:bottom w:val="none" w:sz="0" w:space="0" w:color="auto"/>
        <w:right w:val="none" w:sz="0" w:space="0" w:color="auto"/>
      </w:divBdr>
    </w:div>
    <w:div w:id="1504204813">
      <w:bodyDiv w:val="1"/>
      <w:marLeft w:val="0"/>
      <w:marRight w:val="0"/>
      <w:marTop w:val="0"/>
      <w:marBottom w:val="0"/>
      <w:divBdr>
        <w:top w:val="none" w:sz="0" w:space="0" w:color="auto"/>
        <w:left w:val="none" w:sz="0" w:space="0" w:color="auto"/>
        <w:bottom w:val="none" w:sz="0" w:space="0" w:color="auto"/>
        <w:right w:val="none" w:sz="0" w:space="0" w:color="auto"/>
      </w:divBdr>
    </w:div>
    <w:div w:id="1508059538">
      <w:bodyDiv w:val="1"/>
      <w:marLeft w:val="0"/>
      <w:marRight w:val="0"/>
      <w:marTop w:val="0"/>
      <w:marBottom w:val="0"/>
      <w:divBdr>
        <w:top w:val="none" w:sz="0" w:space="0" w:color="auto"/>
        <w:left w:val="none" w:sz="0" w:space="0" w:color="auto"/>
        <w:bottom w:val="none" w:sz="0" w:space="0" w:color="auto"/>
        <w:right w:val="none" w:sz="0" w:space="0" w:color="auto"/>
      </w:divBdr>
    </w:div>
    <w:div w:id="1529761457">
      <w:bodyDiv w:val="1"/>
      <w:marLeft w:val="0"/>
      <w:marRight w:val="0"/>
      <w:marTop w:val="0"/>
      <w:marBottom w:val="0"/>
      <w:divBdr>
        <w:top w:val="none" w:sz="0" w:space="0" w:color="auto"/>
        <w:left w:val="none" w:sz="0" w:space="0" w:color="auto"/>
        <w:bottom w:val="none" w:sz="0" w:space="0" w:color="auto"/>
        <w:right w:val="none" w:sz="0" w:space="0" w:color="auto"/>
      </w:divBdr>
    </w:div>
    <w:div w:id="1574850705">
      <w:bodyDiv w:val="1"/>
      <w:marLeft w:val="0"/>
      <w:marRight w:val="0"/>
      <w:marTop w:val="0"/>
      <w:marBottom w:val="0"/>
      <w:divBdr>
        <w:top w:val="none" w:sz="0" w:space="0" w:color="auto"/>
        <w:left w:val="none" w:sz="0" w:space="0" w:color="auto"/>
        <w:bottom w:val="none" w:sz="0" w:space="0" w:color="auto"/>
        <w:right w:val="none" w:sz="0" w:space="0" w:color="auto"/>
      </w:divBdr>
    </w:div>
    <w:div w:id="1640456476">
      <w:bodyDiv w:val="1"/>
      <w:marLeft w:val="0"/>
      <w:marRight w:val="0"/>
      <w:marTop w:val="0"/>
      <w:marBottom w:val="0"/>
      <w:divBdr>
        <w:top w:val="none" w:sz="0" w:space="0" w:color="auto"/>
        <w:left w:val="none" w:sz="0" w:space="0" w:color="auto"/>
        <w:bottom w:val="none" w:sz="0" w:space="0" w:color="auto"/>
        <w:right w:val="none" w:sz="0" w:space="0" w:color="auto"/>
      </w:divBdr>
    </w:div>
    <w:div w:id="1655915311">
      <w:bodyDiv w:val="1"/>
      <w:marLeft w:val="0"/>
      <w:marRight w:val="0"/>
      <w:marTop w:val="0"/>
      <w:marBottom w:val="0"/>
      <w:divBdr>
        <w:top w:val="none" w:sz="0" w:space="0" w:color="auto"/>
        <w:left w:val="none" w:sz="0" w:space="0" w:color="auto"/>
        <w:bottom w:val="none" w:sz="0" w:space="0" w:color="auto"/>
        <w:right w:val="none" w:sz="0" w:space="0" w:color="auto"/>
      </w:divBdr>
    </w:div>
    <w:div w:id="1659721425">
      <w:bodyDiv w:val="1"/>
      <w:marLeft w:val="0"/>
      <w:marRight w:val="0"/>
      <w:marTop w:val="0"/>
      <w:marBottom w:val="0"/>
      <w:divBdr>
        <w:top w:val="none" w:sz="0" w:space="0" w:color="auto"/>
        <w:left w:val="none" w:sz="0" w:space="0" w:color="auto"/>
        <w:bottom w:val="none" w:sz="0" w:space="0" w:color="auto"/>
        <w:right w:val="none" w:sz="0" w:space="0" w:color="auto"/>
      </w:divBdr>
    </w:div>
    <w:div w:id="1674263349">
      <w:bodyDiv w:val="1"/>
      <w:marLeft w:val="0"/>
      <w:marRight w:val="0"/>
      <w:marTop w:val="0"/>
      <w:marBottom w:val="0"/>
      <w:divBdr>
        <w:top w:val="none" w:sz="0" w:space="0" w:color="auto"/>
        <w:left w:val="none" w:sz="0" w:space="0" w:color="auto"/>
        <w:bottom w:val="none" w:sz="0" w:space="0" w:color="auto"/>
        <w:right w:val="none" w:sz="0" w:space="0" w:color="auto"/>
      </w:divBdr>
    </w:div>
    <w:div w:id="1697585196">
      <w:bodyDiv w:val="1"/>
      <w:marLeft w:val="0"/>
      <w:marRight w:val="0"/>
      <w:marTop w:val="0"/>
      <w:marBottom w:val="0"/>
      <w:divBdr>
        <w:top w:val="none" w:sz="0" w:space="0" w:color="auto"/>
        <w:left w:val="none" w:sz="0" w:space="0" w:color="auto"/>
        <w:bottom w:val="none" w:sz="0" w:space="0" w:color="auto"/>
        <w:right w:val="none" w:sz="0" w:space="0" w:color="auto"/>
      </w:divBdr>
    </w:div>
    <w:div w:id="1703095469">
      <w:bodyDiv w:val="1"/>
      <w:marLeft w:val="0"/>
      <w:marRight w:val="0"/>
      <w:marTop w:val="0"/>
      <w:marBottom w:val="0"/>
      <w:divBdr>
        <w:top w:val="none" w:sz="0" w:space="0" w:color="auto"/>
        <w:left w:val="none" w:sz="0" w:space="0" w:color="auto"/>
        <w:bottom w:val="none" w:sz="0" w:space="0" w:color="auto"/>
        <w:right w:val="none" w:sz="0" w:space="0" w:color="auto"/>
      </w:divBdr>
    </w:div>
    <w:div w:id="1760980696">
      <w:bodyDiv w:val="1"/>
      <w:marLeft w:val="0"/>
      <w:marRight w:val="0"/>
      <w:marTop w:val="0"/>
      <w:marBottom w:val="0"/>
      <w:divBdr>
        <w:top w:val="none" w:sz="0" w:space="0" w:color="auto"/>
        <w:left w:val="none" w:sz="0" w:space="0" w:color="auto"/>
        <w:bottom w:val="none" w:sz="0" w:space="0" w:color="auto"/>
        <w:right w:val="none" w:sz="0" w:space="0" w:color="auto"/>
      </w:divBdr>
    </w:div>
    <w:div w:id="1770807263">
      <w:bodyDiv w:val="1"/>
      <w:marLeft w:val="0"/>
      <w:marRight w:val="0"/>
      <w:marTop w:val="0"/>
      <w:marBottom w:val="0"/>
      <w:divBdr>
        <w:top w:val="none" w:sz="0" w:space="0" w:color="auto"/>
        <w:left w:val="none" w:sz="0" w:space="0" w:color="auto"/>
        <w:bottom w:val="none" w:sz="0" w:space="0" w:color="auto"/>
        <w:right w:val="none" w:sz="0" w:space="0" w:color="auto"/>
      </w:divBdr>
    </w:div>
    <w:div w:id="1812946188">
      <w:bodyDiv w:val="1"/>
      <w:marLeft w:val="0"/>
      <w:marRight w:val="0"/>
      <w:marTop w:val="0"/>
      <w:marBottom w:val="0"/>
      <w:divBdr>
        <w:top w:val="none" w:sz="0" w:space="0" w:color="auto"/>
        <w:left w:val="none" w:sz="0" w:space="0" w:color="auto"/>
        <w:bottom w:val="none" w:sz="0" w:space="0" w:color="auto"/>
        <w:right w:val="none" w:sz="0" w:space="0" w:color="auto"/>
      </w:divBdr>
    </w:div>
    <w:div w:id="1821850583">
      <w:bodyDiv w:val="1"/>
      <w:marLeft w:val="0"/>
      <w:marRight w:val="0"/>
      <w:marTop w:val="0"/>
      <w:marBottom w:val="0"/>
      <w:divBdr>
        <w:top w:val="none" w:sz="0" w:space="0" w:color="auto"/>
        <w:left w:val="none" w:sz="0" w:space="0" w:color="auto"/>
        <w:bottom w:val="none" w:sz="0" w:space="0" w:color="auto"/>
        <w:right w:val="none" w:sz="0" w:space="0" w:color="auto"/>
      </w:divBdr>
    </w:div>
    <w:div w:id="1842354042">
      <w:bodyDiv w:val="1"/>
      <w:marLeft w:val="0"/>
      <w:marRight w:val="0"/>
      <w:marTop w:val="0"/>
      <w:marBottom w:val="0"/>
      <w:divBdr>
        <w:top w:val="none" w:sz="0" w:space="0" w:color="auto"/>
        <w:left w:val="none" w:sz="0" w:space="0" w:color="auto"/>
        <w:bottom w:val="none" w:sz="0" w:space="0" w:color="auto"/>
        <w:right w:val="none" w:sz="0" w:space="0" w:color="auto"/>
      </w:divBdr>
    </w:div>
    <w:div w:id="1880166567">
      <w:bodyDiv w:val="1"/>
      <w:marLeft w:val="0"/>
      <w:marRight w:val="0"/>
      <w:marTop w:val="0"/>
      <w:marBottom w:val="0"/>
      <w:divBdr>
        <w:top w:val="none" w:sz="0" w:space="0" w:color="auto"/>
        <w:left w:val="none" w:sz="0" w:space="0" w:color="auto"/>
        <w:bottom w:val="none" w:sz="0" w:space="0" w:color="auto"/>
        <w:right w:val="none" w:sz="0" w:space="0" w:color="auto"/>
      </w:divBdr>
    </w:div>
    <w:div w:id="1883059092">
      <w:bodyDiv w:val="1"/>
      <w:marLeft w:val="0"/>
      <w:marRight w:val="0"/>
      <w:marTop w:val="0"/>
      <w:marBottom w:val="0"/>
      <w:divBdr>
        <w:top w:val="none" w:sz="0" w:space="0" w:color="auto"/>
        <w:left w:val="none" w:sz="0" w:space="0" w:color="auto"/>
        <w:bottom w:val="none" w:sz="0" w:space="0" w:color="auto"/>
        <w:right w:val="none" w:sz="0" w:space="0" w:color="auto"/>
      </w:divBdr>
    </w:div>
    <w:div w:id="1886943573">
      <w:bodyDiv w:val="1"/>
      <w:marLeft w:val="0"/>
      <w:marRight w:val="0"/>
      <w:marTop w:val="0"/>
      <w:marBottom w:val="0"/>
      <w:divBdr>
        <w:top w:val="none" w:sz="0" w:space="0" w:color="auto"/>
        <w:left w:val="none" w:sz="0" w:space="0" w:color="auto"/>
        <w:bottom w:val="none" w:sz="0" w:space="0" w:color="auto"/>
        <w:right w:val="none" w:sz="0" w:space="0" w:color="auto"/>
      </w:divBdr>
    </w:div>
    <w:div w:id="1904483638">
      <w:bodyDiv w:val="1"/>
      <w:marLeft w:val="0"/>
      <w:marRight w:val="0"/>
      <w:marTop w:val="0"/>
      <w:marBottom w:val="0"/>
      <w:divBdr>
        <w:top w:val="none" w:sz="0" w:space="0" w:color="auto"/>
        <w:left w:val="none" w:sz="0" w:space="0" w:color="auto"/>
        <w:bottom w:val="none" w:sz="0" w:space="0" w:color="auto"/>
        <w:right w:val="none" w:sz="0" w:space="0" w:color="auto"/>
      </w:divBdr>
    </w:div>
    <w:div w:id="1973750730">
      <w:bodyDiv w:val="1"/>
      <w:marLeft w:val="0"/>
      <w:marRight w:val="0"/>
      <w:marTop w:val="0"/>
      <w:marBottom w:val="0"/>
      <w:divBdr>
        <w:top w:val="none" w:sz="0" w:space="0" w:color="auto"/>
        <w:left w:val="none" w:sz="0" w:space="0" w:color="auto"/>
        <w:bottom w:val="none" w:sz="0" w:space="0" w:color="auto"/>
        <w:right w:val="none" w:sz="0" w:space="0" w:color="auto"/>
      </w:divBdr>
    </w:div>
    <w:div w:id="1985893184">
      <w:bodyDiv w:val="1"/>
      <w:marLeft w:val="0"/>
      <w:marRight w:val="0"/>
      <w:marTop w:val="0"/>
      <w:marBottom w:val="0"/>
      <w:divBdr>
        <w:top w:val="none" w:sz="0" w:space="0" w:color="auto"/>
        <w:left w:val="none" w:sz="0" w:space="0" w:color="auto"/>
        <w:bottom w:val="none" w:sz="0" w:space="0" w:color="auto"/>
        <w:right w:val="none" w:sz="0" w:space="0" w:color="auto"/>
      </w:divBdr>
    </w:div>
    <w:div w:id="2054187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4BC2A5-3A8B-4394-9823-6A39D8EDA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2707</TotalTime>
  <Pages>1</Pages>
  <Words>18590</Words>
  <Characters>105964</Characters>
  <Application>Microsoft Office Word</Application>
  <DocSecurity>0</DocSecurity>
  <Lines>883</Lines>
  <Paragraphs>248</Paragraphs>
  <ScaleCrop>false</ScaleCrop>
  <HeadingPairs>
    <vt:vector size="2" baseType="variant">
      <vt:variant>
        <vt:lpstr>Title</vt:lpstr>
      </vt:variant>
      <vt:variant>
        <vt:i4>1</vt:i4>
      </vt:variant>
    </vt:vector>
  </HeadingPairs>
  <TitlesOfParts>
    <vt:vector size="1" baseType="lpstr">
      <vt:lpstr>REncana kerja (RENja) KECAMATAN CIOMAS                            TAHUN 2022</vt:lpstr>
    </vt:vector>
  </TitlesOfParts>
  <Company>PEMERINTAH KABUPATEN BOGOR</Company>
  <LinksUpToDate>false</LinksUpToDate>
  <CharactersWithSpaces>124306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REncana kerja (RENja) KECAMATAN CIOMAS                            TAHUN 2022</dc:title>
  <dc:subject/>
  <dc:creator>Asus</dc:creator>
  <cp:keywords/>
  <dc:description/>
  <cp:lastModifiedBy>user</cp:lastModifiedBy>
  <cp:revision>73</cp:revision>
  <cp:lastPrinted>2020-09-23T07:00:00Z</cp:lastPrinted>
  <dcterms:created xsi:type="dcterms:W3CDTF">2021-08-12T03:58:00Z</dcterms:created>
  <dcterms:modified xsi:type="dcterms:W3CDTF">2021-09-08T08:59:00Z</dcterms:modified>
</cp:coreProperties>
</file>